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214973889"/>
    <w:p w14:paraId="612D36C3" w14:textId="77777777" w:rsidR="00EB16DF" w:rsidRPr="00246C86" w:rsidRDefault="00632039" w:rsidP="00E678A1">
      <w:pPr>
        <w:pStyle w:val="Heading20"/>
        <w:numPr>
          <w:ilvl w:val="0"/>
          <w:numId w:val="0"/>
        </w:numPr>
      </w:pPr>
      <w:r>
        <w:rPr>
          <w:noProof/>
        </w:rPr>
        <mc:AlternateContent>
          <mc:Choice Requires="wps">
            <w:drawing>
              <wp:anchor distT="4294967295" distB="4294967295" distL="114300" distR="114300" simplePos="0" relativeHeight="251658240" behindDoc="0" locked="0" layoutInCell="1" allowOverlap="1" wp14:anchorId="20253443" wp14:editId="4E52A975">
                <wp:simplePos x="0" y="0"/>
                <wp:positionH relativeFrom="column">
                  <wp:posOffset>829945</wp:posOffset>
                </wp:positionH>
                <wp:positionV relativeFrom="paragraph">
                  <wp:posOffset>2076449</wp:posOffset>
                </wp:positionV>
                <wp:extent cx="4899025" cy="0"/>
                <wp:effectExtent l="0" t="0" r="0" b="0"/>
                <wp:wrapNone/>
                <wp:docPr id="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9025" cy="0"/>
                        </a:xfrm>
                        <a:prstGeom prst="line">
                          <a:avLst/>
                        </a:prstGeom>
                        <a:noFill/>
                        <a:ln w="19050" cmpd="dbl">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B3EA7B8" id="Přímá spojnice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35pt,163.5pt" to="451.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" strokecolor="#0073cf" strokeweight="1.5pt">
                <v:stroke linestyle="thinThin" joinstyle="miter"/>
              </v:line>
            </w:pict>
          </mc:Fallback>
        </mc:AlternateContent>
      </w:r>
      <w:r w:rsidR="00552EF9">
        <w:rPr>
          <w:b w:val="0"/>
          <w:bCs w:val="0"/>
          <w:sz w:val="22"/>
          <w:szCs w:val="22"/>
          <w:bdr w:val="none" w:sz="0" w:space="0" w:color="auto"/>
        </w:rPr>
        <w:tab/>
      </w:r>
      <w:r w:rsidR="00552EF9">
        <w:rPr>
          <w:b w:val="0"/>
          <w:bCs w:val="0"/>
          <w:sz w:val="22"/>
          <w:szCs w:val="22"/>
          <w:bdr w:val="none" w:sz="0" w:space="0" w:color="auto"/>
        </w:rPr>
        <w:tab/>
      </w:r>
      <w:r w:rsidR="008A69AA" w:rsidRPr="00246C86">
        <w:t>ŠKOLNÍ VZDĚLÁVACÍ PROGRAM</w:t>
      </w:r>
      <w:r>
        <w:rPr>
          <w:noProof/>
        </w:rPr>
        <mc:AlternateContent>
          <mc:Choice Requires="wps">
            <w:drawing>
              <wp:anchor distT="0" distB="0" distL="114299" distR="114299" simplePos="0" relativeHeight="251660288" behindDoc="0" locked="0" layoutInCell="1" allowOverlap="1" wp14:anchorId="543BD368" wp14:editId="162A17D2">
                <wp:simplePos x="0" y="0"/>
                <wp:positionH relativeFrom="column">
                  <wp:posOffset>527049</wp:posOffset>
                </wp:positionH>
                <wp:positionV relativeFrom="paragraph">
                  <wp:posOffset>-909320</wp:posOffset>
                </wp:positionV>
                <wp:extent cx="0" cy="10671810"/>
                <wp:effectExtent l="19050" t="0" r="19050" b="34290"/>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1810"/>
                        </a:xfrm>
                        <a:prstGeom prst="line">
                          <a:avLst/>
                        </a:prstGeom>
                        <a:noFill/>
                        <a:ln w="57150">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F2E4158" id="Přímá spojnice 3"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5pt,-71.6pt" to="41.5pt,7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" strokecolor="#0073cf" strokeweight="4.5pt">
                <v:stroke joinstyle="miter"/>
              </v:line>
            </w:pict>
          </mc:Fallback>
        </mc:AlternateContent>
      </w:r>
      <w:r>
        <w:rPr>
          <w:noProof/>
        </w:rPr>
        <mc:AlternateContent>
          <mc:Choice Requires="wps">
            <w:drawing>
              <wp:anchor distT="0" distB="0" distL="114300" distR="114300" simplePos="0" relativeHeight="251656192" behindDoc="0" locked="0" layoutInCell="1" allowOverlap="1" wp14:anchorId="67E0A15D" wp14:editId="2F9B50F7">
                <wp:simplePos x="0" y="0"/>
                <wp:positionH relativeFrom="column">
                  <wp:posOffset>-1143000</wp:posOffset>
                </wp:positionH>
                <wp:positionV relativeFrom="paragraph">
                  <wp:posOffset>-909320</wp:posOffset>
                </wp:positionV>
                <wp:extent cx="1569720" cy="10672445"/>
                <wp:effectExtent l="0" t="0" r="0" b="0"/>
                <wp:wrapNone/>
                <wp:docPr id="1"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10672445"/>
                        </a:xfrm>
                        <a:prstGeom prst="rect">
                          <a:avLst/>
                        </a:prstGeom>
                        <a:gradFill rotWithShape="1">
                          <a:gsLst>
                            <a:gs pos="0">
                              <a:srgbClr val="004181"/>
                            </a:gs>
                            <a:gs pos="50000">
                              <a:srgbClr val="0061BB"/>
                            </a:gs>
                            <a:gs pos="100000">
                              <a:srgbClr val="0075DF"/>
                            </a:gs>
                          </a:gsLst>
                          <a:lin ang="10800000" scaled="1"/>
                        </a:gradFill>
                        <a:ln w="12700">
                          <a:solidFill>
                            <a:srgbClr val="0073C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73E14B1" id="Obdélník 2" o:spid="_x0000_s1026" style="position:absolute;margin-left:-90pt;margin-top:-71.6pt;width:123.6pt;height:84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" fillcolor="#004181" strokecolor="#0073cf" strokeweight="1pt">
                <v:fill color2="#0075df" rotate="t" angle="270" colors="0 #004181;.5 #0061bb;1 #0075df" focus="100%" type="gradient"/>
              </v:rect>
            </w:pict>
          </mc:Fallback>
        </mc:AlternateContent>
      </w:r>
      <w:bookmarkEnd w:id="0"/>
    </w:p>
    <w:p w14:paraId="1E9AC4E9" w14:textId="77777777" w:rsidR="000077A3" w:rsidRPr="00FE1F7E" w:rsidRDefault="008A69AA" w:rsidP="00FE1F7E">
      <w:pPr>
        <w:pStyle w:val="Bezmezer"/>
        <w:tabs>
          <w:tab w:val="left" w:pos="3761"/>
          <w:tab w:val="center" w:pos="4536"/>
        </w:tabs>
        <w:spacing w:before="480"/>
        <w:ind w:left="1701"/>
        <w:rPr>
          <w:b/>
          <w:sz w:val="44"/>
          <w:szCs w:val="44"/>
        </w:rPr>
      </w:pPr>
      <w:r w:rsidRPr="00246C86">
        <w:tab/>
      </w:r>
    </w:p>
    <w:p w14:paraId="3280F1F7" w14:textId="77777777" w:rsidR="000077A3" w:rsidRPr="006F1FFB" w:rsidRDefault="00811768" w:rsidP="000077A3">
      <w:pPr>
        <w:pStyle w:val="Bezmezer"/>
        <w:ind w:left="1134" w:right="-567"/>
        <w:jc w:val="center"/>
        <w:rPr>
          <w:b/>
          <w:sz w:val="48"/>
          <w:szCs w:val="48"/>
        </w:rPr>
      </w:pPr>
      <w:r w:rsidRPr="006F1FFB">
        <w:rPr>
          <w:b/>
          <w:sz w:val="48"/>
          <w:szCs w:val="48"/>
        </w:rPr>
        <w:t>G4 – všeobecné</w:t>
      </w:r>
      <w:r w:rsidR="000077A3" w:rsidRPr="006F1FFB">
        <w:rPr>
          <w:b/>
          <w:sz w:val="48"/>
          <w:szCs w:val="48"/>
        </w:rPr>
        <w:t xml:space="preserve"> gymnázium</w:t>
      </w:r>
    </w:p>
    <w:p w14:paraId="17CF69F9" w14:textId="77777777" w:rsidR="00B35672" w:rsidRPr="006F1FFB" w:rsidRDefault="000077A3" w:rsidP="000077A3">
      <w:pPr>
        <w:pStyle w:val="Bezmezer"/>
        <w:ind w:left="1134" w:right="-567"/>
        <w:jc w:val="center"/>
        <w:rPr>
          <w:b/>
          <w:sz w:val="48"/>
          <w:szCs w:val="48"/>
        </w:rPr>
      </w:pPr>
      <w:r w:rsidRPr="006F1FFB">
        <w:rPr>
          <w:b/>
          <w:sz w:val="48"/>
          <w:szCs w:val="48"/>
        </w:rPr>
        <w:t xml:space="preserve">G6 </w:t>
      </w:r>
      <w:r w:rsidR="00075CC6" w:rsidRPr="006F1FFB">
        <w:rPr>
          <w:b/>
          <w:sz w:val="48"/>
          <w:szCs w:val="48"/>
        </w:rPr>
        <w:t>- živé jazyky</w:t>
      </w:r>
      <w:r w:rsidRPr="006F1FFB">
        <w:rPr>
          <w:b/>
          <w:sz w:val="48"/>
          <w:szCs w:val="48"/>
        </w:rPr>
        <w:t xml:space="preserve"> </w:t>
      </w:r>
    </w:p>
    <w:p w14:paraId="0B2135C0" w14:textId="77777777" w:rsidR="00CF07B9" w:rsidRPr="00441592" w:rsidRDefault="00B35672" w:rsidP="000077A3">
      <w:pPr>
        <w:pStyle w:val="Bezmezer"/>
        <w:ind w:left="1134" w:right="-567"/>
        <w:jc w:val="center"/>
        <w:rPr>
          <w:b/>
          <w:sz w:val="48"/>
          <w:szCs w:val="48"/>
        </w:rPr>
      </w:pPr>
      <w:r w:rsidRPr="00441592">
        <w:rPr>
          <w:b/>
          <w:sz w:val="48"/>
          <w:szCs w:val="48"/>
        </w:rPr>
        <w:t xml:space="preserve">G8 </w:t>
      </w:r>
      <w:r w:rsidR="00FE1F7E" w:rsidRPr="00441592">
        <w:rPr>
          <w:b/>
          <w:sz w:val="48"/>
          <w:szCs w:val="48"/>
        </w:rPr>
        <w:t>–</w:t>
      </w:r>
      <w:r w:rsidRPr="00441592">
        <w:rPr>
          <w:b/>
          <w:sz w:val="48"/>
          <w:szCs w:val="48"/>
        </w:rPr>
        <w:t xml:space="preserve"> </w:t>
      </w:r>
      <w:r w:rsidR="00FE1F7E" w:rsidRPr="00441592">
        <w:rPr>
          <w:b/>
          <w:sz w:val="48"/>
          <w:szCs w:val="48"/>
        </w:rPr>
        <w:t>živé jazyky</w:t>
      </w:r>
    </w:p>
    <w:p w14:paraId="1417B462" w14:textId="77777777" w:rsidR="00EB16DF" w:rsidRPr="00FE1F7E" w:rsidRDefault="00CF07B9" w:rsidP="000077A3">
      <w:pPr>
        <w:pStyle w:val="Bezmezer"/>
        <w:ind w:left="1134" w:right="-567"/>
        <w:jc w:val="center"/>
        <w:rPr>
          <w:b/>
          <w:sz w:val="40"/>
          <w:szCs w:val="40"/>
        </w:rPr>
      </w:pPr>
      <w:r w:rsidRPr="00FE1F7E">
        <w:rPr>
          <w:b/>
          <w:sz w:val="40"/>
          <w:szCs w:val="40"/>
        </w:rPr>
        <w:t>(</w:t>
      </w:r>
      <w:r w:rsidR="000E0B76" w:rsidRPr="00FE1F7E">
        <w:rPr>
          <w:b/>
          <w:sz w:val="40"/>
          <w:szCs w:val="40"/>
        </w:rPr>
        <w:t>vyšší gymnázium</w:t>
      </w:r>
      <w:r w:rsidRPr="00FE1F7E">
        <w:rPr>
          <w:b/>
          <w:sz w:val="40"/>
          <w:szCs w:val="40"/>
        </w:rPr>
        <w:t>)</w:t>
      </w:r>
    </w:p>
    <w:p w14:paraId="6C6FDED4" w14:textId="77777777" w:rsidR="00C0749A" w:rsidRPr="00075CC6" w:rsidRDefault="00075CC6" w:rsidP="00075CC6">
      <w:pPr>
        <w:pStyle w:val="Bezmezer"/>
        <w:spacing w:before="480"/>
        <w:ind w:left="1134" w:right="-567"/>
        <w:jc w:val="center"/>
        <w:rPr>
          <w:b/>
          <w:sz w:val="28"/>
          <w:szCs w:val="28"/>
        </w:rPr>
      </w:pPr>
      <w:r w:rsidRPr="00075CC6">
        <w:rPr>
          <w:b/>
          <w:sz w:val="28"/>
          <w:szCs w:val="28"/>
        </w:rPr>
        <w:t>Motivační název:</w:t>
      </w:r>
    </w:p>
    <w:p w14:paraId="1AC452F2" w14:textId="77777777" w:rsidR="00EB16DF" w:rsidRPr="00C067B7" w:rsidRDefault="008A69AA" w:rsidP="00EB16DF">
      <w:pPr>
        <w:pStyle w:val="Bezmezer"/>
        <w:spacing w:before="480"/>
        <w:ind w:left="1701"/>
        <w:jc w:val="center"/>
        <w:rPr>
          <w:i/>
        </w:rPr>
      </w:pPr>
      <w:r w:rsidRPr="00C067B7">
        <w:rPr>
          <w:b/>
          <w:i/>
          <w:sz w:val="40"/>
        </w:rPr>
        <w:t>Dnes poznáváme, zítra uskutečňujeme!</w:t>
      </w:r>
    </w:p>
    <w:p w14:paraId="78AEBEFD" w14:textId="77777777" w:rsidR="00EB16DF" w:rsidRPr="00C067B7" w:rsidRDefault="00EB16DF" w:rsidP="00EB16DF">
      <w:pPr>
        <w:pStyle w:val="Bezmezer"/>
        <w:spacing w:before="480"/>
        <w:ind w:left="1701"/>
        <w:jc w:val="center"/>
      </w:pPr>
    </w:p>
    <w:p w14:paraId="62E1EF23" w14:textId="7668FF00" w:rsidR="00EB16DF" w:rsidRPr="006014B7" w:rsidRDefault="005E3E25" w:rsidP="00EB16DF">
      <w:pPr>
        <w:pStyle w:val="Bezmezer"/>
        <w:spacing w:before="480"/>
        <w:ind w:left="1701"/>
        <w:jc w:val="center"/>
      </w:pPr>
      <w:r w:rsidRPr="006014B7">
        <w:t>Č. j.: TSG-</w:t>
      </w:r>
      <w:r w:rsidR="006014B7" w:rsidRPr="006014B7">
        <w:t>485</w:t>
      </w:r>
      <w:r w:rsidRPr="006014B7">
        <w:t>/202</w:t>
      </w:r>
      <w:r w:rsidR="00946AFD" w:rsidRPr="006014B7">
        <w:t>5</w:t>
      </w:r>
    </w:p>
    <w:p w14:paraId="109FFC0B" w14:textId="77777777" w:rsidR="00EB16DF" w:rsidRPr="00214838" w:rsidRDefault="008A69AA" w:rsidP="00EB16DF">
      <w:pPr>
        <w:jc w:val="left"/>
        <w:rPr>
          <w:rStyle w:val="Siln"/>
        </w:rPr>
      </w:pPr>
      <w:r w:rsidRPr="00214838">
        <w:rPr>
          <w:rStyle w:val="Siln"/>
        </w:rPr>
        <w:tab/>
      </w:r>
      <w:r w:rsidRPr="00214838">
        <w:rPr>
          <w:rStyle w:val="Siln"/>
        </w:rPr>
        <w:tab/>
      </w:r>
      <w:r w:rsidRPr="00214838">
        <w:rPr>
          <w:rStyle w:val="Siln"/>
        </w:rPr>
        <w:tab/>
      </w:r>
    </w:p>
    <w:p w14:paraId="6494DBCE" w14:textId="77777777" w:rsidR="00EB16DF" w:rsidRPr="00246C86" w:rsidRDefault="00C21F65" w:rsidP="00EB16DF">
      <w:pPr>
        <w:sectPr w:rsidR="00EB16DF" w:rsidRPr="00246C86" w:rsidSect="00F66D66">
          <w:headerReference w:type="even" r:id="rId12"/>
          <w:headerReference w:type="default" r:id="rId13"/>
          <w:footerReference w:type="even" r:id="rId14"/>
          <w:footerReference w:type="default" r:id="rId15"/>
          <w:footerReference w:type="first" r:id="rId16"/>
          <w:pgSz w:w="11906" w:h="16838"/>
          <w:pgMar w:top="1440" w:right="1325" w:bottom="1440" w:left="1800" w:header="720" w:footer="720" w:gutter="0"/>
          <w:cols w:space="720"/>
          <w:titlePg/>
          <w:docGrid w:linePitch="299"/>
        </w:sectPr>
      </w:pPr>
      <w:r>
        <w:t xml:space="preserve">Dát </w:t>
      </w:r>
    </w:p>
    <w:p w14:paraId="313CB123" w14:textId="5EC4CC52" w:rsidR="003C44C8" w:rsidRDefault="008753FF">
      <w:pPr>
        <w:pStyle w:val="Obsah2"/>
        <w:rPr>
          <w:rFonts w:asciiTheme="minorHAnsi" w:eastAsiaTheme="minorEastAsia" w:hAnsiTheme="minorHAnsi" w:cstheme="minorBidi"/>
          <w:noProof/>
          <w:szCs w:val="22"/>
        </w:rPr>
      </w:pPr>
      <w:r w:rsidRPr="00246C86">
        <w:lastRenderedPageBreak/>
        <w:fldChar w:fldCharType="begin"/>
      </w:r>
      <w:r w:rsidR="008A69AA" w:rsidRPr="00246C86">
        <w:instrText>TOC \o "1-3" \h \z \u </w:instrText>
      </w:r>
      <w:r w:rsidRPr="00246C86">
        <w:fldChar w:fldCharType="separate"/>
      </w:r>
      <w:hyperlink w:anchor="_Toc214973889" w:history="1">
        <w:r w:rsidR="003C44C8">
          <w:rPr>
            <w:rFonts w:asciiTheme="minorHAnsi" w:eastAsiaTheme="minorEastAsia" w:hAnsiTheme="minorHAnsi" w:cstheme="minorBidi"/>
            <w:noProof/>
            <w:szCs w:val="22"/>
          </w:rPr>
          <w:tab/>
        </w:r>
        <w:r w:rsidR="003C44C8" w:rsidRPr="00D466DD">
          <w:rPr>
            <w:rStyle w:val="Hypertextovodkaz"/>
            <w:noProof/>
          </w:rPr>
          <w:t xml:space="preserve"> ŠKOLNÍ VZDĚLÁVACÍ PROGRAM</w:t>
        </w:r>
        <w:r w:rsidR="003C44C8">
          <w:rPr>
            <w:noProof/>
            <w:webHidden/>
          </w:rPr>
          <w:tab/>
        </w:r>
        <w:r w:rsidR="003C44C8">
          <w:rPr>
            <w:noProof/>
            <w:webHidden/>
          </w:rPr>
          <w:fldChar w:fldCharType="begin"/>
        </w:r>
        <w:r w:rsidR="003C44C8">
          <w:rPr>
            <w:noProof/>
            <w:webHidden/>
          </w:rPr>
          <w:instrText xml:space="preserve"> PAGEREF _Toc214973889 \h </w:instrText>
        </w:r>
        <w:r w:rsidR="003C44C8">
          <w:rPr>
            <w:noProof/>
            <w:webHidden/>
          </w:rPr>
        </w:r>
        <w:r w:rsidR="003C44C8">
          <w:rPr>
            <w:noProof/>
            <w:webHidden/>
          </w:rPr>
          <w:fldChar w:fldCharType="separate"/>
        </w:r>
        <w:r w:rsidR="003C44C8">
          <w:rPr>
            <w:noProof/>
            <w:webHidden/>
          </w:rPr>
          <w:t>1</w:t>
        </w:r>
        <w:r w:rsidR="003C44C8">
          <w:rPr>
            <w:noProof/>
            <w:webHidden/>
          </w:rPr>
          <w:fldChar w:fldCharType="end"/>
        </w:r>
      </w:hyperlink>
    </w:p>
    <w:p w14:paraId="006469C1" w14:textId="5F9C8F7A" w:rsidR="003C44C8" w:rsidRDefault="003C44C8">
      <w:pPr>
        <w:pStyle w:val="Obsah1"/>
        <w:rPr>
          <w:rFonts w:asciiTheme="minorHAnsi" w:eastAsiaTheme="minorEastAsia" w:hAnsiTheme="minorHAnsi" w:cstheme="minorBidi"/>
          <w:noProof/>
          <w:szCs w:val="22"/>
        </w:rPr>
      </w:pPr>
      <w:hyperlink w:anchor="_Toc214973890" w:history="1">
        <w:r w:rsidRPr="00D466DD">
          <w:rPr>
            <w:rStyle w:val="Hypertextovodkaz"/>
            <w:noProof/>
            <w:bdr w:val="nil"/>
          </w:rPr>
          <w:t>1</w:t>
        </w:r>
        <w:r>
          <w:rPr>
            <w:rFonts w:asciiTheme="minorHAnsi" w:eastAsiaTheme="minorEastAsia" w:hAnsiTheme="minorHAnsi" w:cstheme="minorBidi"/>
            <w:noProof/>
            <w:szCs w:val="22"/>
          </w:rPr>
          <w:tab/>
        </w:r>
        <w:r w:rsidRPr="00D466DD">
          <w:rPr>
            <w:rStyle w:val="Hypertextovodkaz"/>
            <w:noProof/>
            <w:bdr w:val="nil"/>
          </w:rPr>
          <w:t>Identifikační údaje</w:t>
        </w:r>
        <w:r>
          <w:rPr>
            <w:noProof/>
            <w:webHidden/>
          </w:rPr>
          <w:tab/>
        </w:r>
        <w:r>
          <w:rPr>
            <w:noProof/>
            <w:webHidden/>
          </w:rPr>
          <w:fldChar w:fldCharType="begin"/>
        </w:r>
        <w:r>
          <w:rPr>
            <w:noProof/>
            <w:webHidden/>
          </w:rPr>
          <w:instrText xml:space="preserve"> PAGEREF _Toc214973890 \h </w:instrText>
        </w:r>
        <w:r>
          <w:rPr>
            <w:noProof/>
            <w:webHidden/>
          </w:rPr>
        </w:r>
        <w:r>
          <w:rPr>
            <w:noProof/>
            <w:webHidden/>
          </w:rPr>
          <w:fldChar w:fldCharType="separate"/>
        </w:r>
        <w:r>
          <w:rPr>
            <w:noProof/>
            <w:webHidden/>
          </w:rPr>
          <w:t>5</w:t>
        </w:r>
        <w:r>
          <w:rPr>
            <w:noProof/>
            <w:webHidden/>
          </w:rPr>
          <w:fldChar w:fldCharType="end"/>
        </w:r>
      </w:hyperlink>
    </w:p>
    <w:p w14:paraId="2739C304" w14:textId="47A0BD36" w:rsidR="003C44C8" w:rsidRDefault="003C44C8">
      <w:pPr>
        <w:pStyle w:val="Obsah2"/>
        <w:rPr>
          <w:rFonts w:asciiTheme="minorHAnsi" w:eastAsiaTheme="minorEastAsia" w:hAnsiTheme="minorHAnsi" w:cstheme="minorBidi"/>
          <w:noProof/>
          <w:szCs w:val="22"/>
        </w:rPr>
      </w:pPr>
      <w:hyperlink w:anchor="_Toc214973891" w:history="1">
        <w:r w:rsidRPr="00D466DD">
          <w:rPr>
            <w:rStyle w:val="Hypertextovodkaz"/>
            <w:noProof/>
          </w:rPr>
          <w:t>1.1</w:t>
        </w:r>
        <w:r>
          <w:rPr>
            <w:rFonts w:asciiTheme="minorHAnsi" w:eastAsiaTheme="minorEastAsia" w:hAnsiTheme="minorHAnsi" w:cstheme="minorBidi"/>
            <w:noProof/>
            <w:szCs w:val="22"/>
          </w:rPr>
          <w:tab/>
        </w:r>
        <w:r w:rsidRPr="00D466DD">
          <w:rPr>
            <w:rStyle w:val="Hypertextovodkaz"/>
            <w:noProof/>
            <w:bdr w:val="nil"/>
          </w:rPr>
          <w:t>Název ŠVP</w:t>
        </w:r>
        <w:r>
          <w:rPr>
            <w:noProof/>
            <w:webHidden/>
          </w:rPr>
          <w:tab/>
        </w:r>
        <w:r>
          <w:rPr>
            <w:noProof/>
            <w:webHidden/>
          </w:rPr>
          <w:fldChar w:fldCharType="begin"/>
        </w:r>
        <w:r>
          <w:rPr>
            <w:noProof/>
            <w:webHidden/>
          </w:rPr>
          <w:instrText xml:space="preserve"> PAGEREF _Toc214973891 \h </w:instrText>
        </w:r>
        <w:r>
          <w:rPr>
            <w:noProof/>
            <w:webHidden/>
          </w:rPr>
        </w:r>
        <w:r>
          <w:rPr>
            <w:noProof/>
            <w:webHidden/>
          </w:rPr>
          <w:fldChar w:fldCharType="separate"/>
        </w:r>
        <w:r>
          <w:rPr>
            <w:noProof/>
            <w:webHidden/>
          </w:rPr>
          <w:t>5</w:t>
        </w:r>
        <w:r>
          <w:rPr>
            <w:noProof/>
            <w:webHidden/>
          </w:rPr>
          <w:fldChar w:fldCharType="end"/>
        </w:r>
      </w:hyperlink>
    </w:p>
    <w:p w14:paraId="6DFB493E" w14:textId="689309D3" w:rsidR="003C44C8" w:rsidRDefault="003C44C8">
      <w:pPr>
        <w:pStyle w:val="Obsah2"/>
        <w:rPr>
          <w:rFonts w:asciiTheme="minorHAnsi" w:eastAsiaTheme="minorEastAsia" w:hAnsiTheme="minorHAnsi" w:cstheme="minorBidi"/>
          <w:noProof/>
          <w:szCs w:val="22"/>
        </w:rPr>
      </w:pPr>
      <w:hyperlink w:anchor="_Toc214973892" w:history="1">
        <w:r w:rsidRPr="00D466DD">
          <w:rPr>
            <w:rStyle w:val="Hypertextovodkaz"/>
            <w:noProof/>
          </w:rPr>
          <w:t>1.2</w:t>
        </w:r>
        <w:r>
          <w:rPr>
            <w:rFonts w:asciiTheme="minorHAnsi" w:eastAsiaTheme="minorEastAsia" w:hAnsiTheme="minorHAnsi" w:cstheme="minorBidi"/>
            <w:noProof/>
            <w:szCs w:val="22"/>
          </w:rPr>
          <w:tab/>
        </w:r>
        <w:r w:rsidRPr="00D466DD">
          <w:rPr>
            <w:rStyle w:val="Hypertextovodkaz"/>
            <w:noProof/>
            <w:bdr w:val="nil"/>
          </w:rPr>
          <w:t>Vzdělávací program</w:t>
        </w:r>
        <w:r>
          <w:rPr>
            <w:noProof/>
            <w:webHidden/>
          </w:rPr>
          <w:tab/>
        </w:r>
        <w:r>
          <w:rPr>
            <w:noProof/>
            <w:webHidden/>
          </w:rPr>
          <w:fldChar w:fldCharType="begin"/>
        </w:r>
        <w:r>
          <w:rPr>
            <w:noProof/>
            <w:webHidden/>
          </w:rPr>
          <w:instrText xml:space="preserve"> PAGEREF _Toc214973892 \h </w:instrText>
        </w:r>
        <w:r>
          <w:rPr>
            <w:noProof/>
            <w:webHidden/>
          </w:rPr>
        </w:r>
        <w:r>
          <w:rPr>
            <w:noProof/>
            <w:webHidden/>
          </w:rPr>
          <w:fldChar w:fldCharType="separate"/>
        </w:r>
        <w:r>
          <w:rPr>
            <w:noProof/>
            <w:webHidden/>
          </w:rPr>
          <w:t>5</w:t>
        </w:r>
        <w:r>
          <w:rPr>
            <w:noProof/>
            <w:webHidden/>
          </w:rPr>
          <w:fldChar w:fldCharType="end"/>
        </w:r>
      </w:hyperlink>
    </w:p>
    <w:p w14:paraId="5C35C11D" w14:textId="4AA070DB" w:rsidR="003C44C8" w:rsidRDefault="003C44C8">
      <w:pPr>
        <w:pStyle w:val="Obsah2"/>
        <w:rPr>
          <w:rFonts w:asciiTheme="minorHAnsi" w:eastAsiaTheme="minorEastAsia" w:hAnsiTheme="minorHAnsi" w:cstheme="minorBidi"/>
          <w:noProof/>
          <w:szCs w:val="22"/>
        </w:rPr>
      </w:pPr>
      <w:hyperlink w:anchor="_Toc214973893" w:history="1">
        <w:r w:rsidRPr="00D466DD">
          <w:rPr>
            <w:rStyle w:val="Hypertextovodkaz"/>
            <w:noProof/>
          </w:rPr>
          <w:t>1.3</w:t>
        </w:r>
        <w:r>
          <w:rPr>
            <w:rFonts w:asciiTheme="minorHAnsi" w:eastAsiaTheme="minorEastAsia" w:hAnsiTheme="minorHAnsi" w:cstheme="minorBidi"/>
            <w:noProof/>
            <w:szCs w:val="22"/>
          </w:rPr>
          <w:tab/>
        </w:r>
        <w:r w:rsidRPr="00D466DD">
          <w:rPr>
            <w:rStyle w:val="Hypertextovodkaz"/>
            <w:noProof/>
            <w:bdr w:val="nil"/>
          </w:rPr>
          <w:t>Předkladatel</w:t>
        </w:r>
        <w:r>
          <w:rPr>
            <w:noProof/>
            <w:webHidden/>
          </w:rPr>
          <w:tab/>
        </w:r>
        <w:r>
          <w:rPr>
            <w:noProof/>
            <w:webHidden/>
          </w:rPr>
          <w:fldChar w:fldCharType="begin"/>
        </w:r>
        <w:r>
          <w:rPr>
            <w:noProof/>
            <w:webHidden/>
          </w:rPr>
          <w:instrText xml:space="preserve"> PAGEREF _Toc214973893 \h </w:instrText>
        </w:r>
        <w:r>
          <w:rPr>
            <w:noProof/>
            <w:webHidden/>
          </w:rPr>
        </w:r>
        <w:r>
          <w:rPr>
            <w:noProof/>
            <w:webHidden/>
          </w:rPr>
          <w:fldChar w:fldCharType="separate"/>
        </w:r>
        <w:r>
          <w:rPr>
            <w:noProof/>
            <w:webHidden/>
          </w:rPr>
          <w:t>5</w:t>
        </w:r>
        <w:r>
          <w:rPr>
            <w:noProof/>
            <w:webHidden/>
          </w:rPr>
          <w:fldChar w:fldCharType="end"/>
        </w:r>
      </w:hyperlink>
    </w:p>
    <w:p w14:paraId="153E5D77" w14:textId="45238488" w:rsidR="003C44C8" w:rsidRDefault="003C44C8">
      <w:pPr>
        <w:pStyle w:val="Obsah2"/>
        <w:rPr>
          <w:rFonts w:asciiTheme="minorHAnsi" w:eastAsiaTheme="minorEastAsia" w:hAnsiTheme="minorHAnsi" w:cstheme="minorBidi"/>
          <w:noProof/>
          <w:szCs w:val="22"/>
        </w:rPr>
      </w:pPr>
      <w:hyperlink w:anchor="_Toc214973894" w:history="1">
        <w:r w:rsidRPr="00D466DD">
          <w:rPr>
            <w:rStyle w:val="Hypertextovodkaz"/>
            <w:noProof/>
          </w:rPr>
          <w:t>1.4</w:t>
        </w:r>
        <w:r>
          <w:rPr>
            <w:rFonts w:asciiTheme="minorHAnsi" w:eastAsiaTheme="minorEastAsia" w:hAnsiTheme="minorHAnsi" w:cstheme="minorBidi"/>
            <w:noProof/>
            <w:szCs w:val="22"/>
          </w:rPr>
          <w:tab/>
        </w:r>
        <w:r w:rsidRPr="00D466DD">
          <w:rPr>
            <w:rStyle w:val="Hypertextovodkaz"/>
            <w:noProof/>
            <w:bdr w:val="nil"/>
          </w:rPr>
          <w:t>Zřizovatel</w:t>
        </w:r>
        <w:r>
          <w:rPr>
            <w:noProof/>
            <w:webHidden/>
          </w:rPr>
          <w:tab/>
        </w:r>
        <w:r>
          <w:rPr>
            <w:noProof/>
            <w:webHidden/>
          </w:rPr>
          <w:fldChar w:fldCharType="begin"/>
        </w:r>
        <w:r>
          <w:rPr>
            <w:noProof/>
            <w:webHidden/>
          </w:rPr>
          <w:instrText xml:space="preserve"> PAGEREF _Toc214973894 \h </w:instrText>
        </w:r>
        <w:r>
          <w:rPr>
            <w:noProof/>
            <w:webHidden/>
          </w:rPr>
        </w:r>
        <w:r>
          <w:rPr>
            <w:noProof/>
            <w:webHidden/>
          </w:rPr>
          <w:fldChar w:fldCharType="separate"/>
        </w:r>
        <w:r>
          <w:rPr>
            <w:noProof/>
            <w:webHidden/>
          </w:rPr>
          <w:t>5</w:t>
        </w:r>
        <w:r>
          <w:rPr>
            <w:noProof/>
            <w:webHidden/>
          </w:rPr>
          <w:fldChar w:fldCharType="end"/>
        </w:r>
      </w:hyperlink>
    </w:p>
    <w:p w14:paraId="14944F3D" w14:textId="2EDC4192" w:rsidR="003C44C8" w:rsidRDefault="003C44C8">
      <w:pPr>
        <w:pStyle w:val="Obsah2"/>
        <w:rPr>
          <w:rFonts w:asciiTheme="minorHAnsi" w:eastAsiaTheme="minorEastAsia" w:hAnsiTheme="minorHAnsi" w:cstheme="minorBidi"/>
          <w:noProof/>
          <w:szCs w:val="22"/>
        </w:rPr>
      </w:pPr>
      <w:hyperlink w:anchor="_Toc214973895" w:history="1">
        <w:r w:rsidRPr="00D466DD">
          <w:rPr>
            <w:rStyle w:val="Hypertextovodkaz"/>
            <w:noProof/>
          </w:rPr>
          <w:t>1.5</w:t>
        </w:r>
        <w:r>
          <w:rPr>
            <w:rFonts w:asciiTheme="minorHAnsi" w:eastAsiaTheme="minorEastAsia" w:hAnsiTheme="minorHAnsi" w:cstheme="minorBidi"/>
            <w:noProof/>
            <w:szCs w:val="22"/>
          </w:rPr>
          <w:tab/>
        </w:r>
        <w:r w:rsidRPr="00D466DD">
          <w:rPr>
            <w:rStyle w:val="Hypertextovodkaz"/>
            <w:noProof/>
            <w:bdr w:val="nil"/>
          </w:rPr>
          <w:t>Platnost dokumentu</w:t>
        </w:r>
        <w:r>
          <w:rPr>
            <w:noProof/>
            <w:webHidden/>
          </w:rPr>
          <w:tab/>
        </w:r>
        <w:r>
          <w:rPr>
            <w:noProof/>
            <w:webHidden/>
          </w:rPr>
          <w:fldChar w:fldCharType="begin"/>
        </w:r>
        <w:r>
          <w:rPr>
            <w:noProof/>
            <w:webHidden/>
          </w:rPr>
          <w:instrText xml:space="preserve"> PAGEREF _Toc214973895 \h </w:instrText>
        </w:r>
        <w:r>
          <w:rPr>
            <w:noProof/>
            <w:webHidden/>
          </w:rPr>
        </w:r>
        <w:r>
          <w:rPr>
            <w:noProof/>
            <w:webHidden/>
          </w:rPr>
          <w:fldChar w:fldCharType="separate"/>
        </w:r>
        <w:r>
          <w:rPr>
            <w:noProof/>
            <w:webHidden/>
          </w:rPr>
          <w:t>5</w:t>
        </w:r>
        <w:r>
          <w:rPr>
            <w:noProof/>
            <w:webHidden/>
          </w:rPr>
          <w:fldChar w:fldCharType="end"/>
        </w:r>
      </w:hyperlink>
    </w:p>
    <w:p w14:paraId="18B082B2" w14:textId="34EB2EB0" w:rsidR="003C44C8" w:rsidRDefault="003C44C8">
      <w:pPr>
        <w:pStyle w:val="Obsah1"/>
        <w:rPr>
          <w:rFonts w:asciiTheme="minorHAnsi" w:eastAsiaTheme="minorEastAsia" w:hAnsiTheme="minorHAnsi" w:cstheme="minorBidi"/>
          <w:noProof/>
          <w:szCs w:val="22"/>
        </w:rPr>
      </w:pPr>
      <w:hyperlink w:anchor="_Toc214973896" w:history="1">
        <w:r w:rsidRPr="00D466DD">
          <w:rPr>
            <w:rStyle w:val="Hypertextovodkaz"/>
            <w:noProof/>
            <w:bdr w:val="nil"/>
          </w:rPr>
          <w:t>2</w:t>
        </w:r>
        <w:r>
          <w:rPr>
            <w:rFonts w:asciiTheme="minorHAnsi" w:eastAsiaTheme="minorEastAsia" w:hAnsiTheme="minorHAnsi" w:cstheme="minorBidi"/>
            <w:noProof/>
            <w:szCs w:val="22"/>
          </w:rPr>
          <w:tab/>
        </w:r>
        <w:r w:rsidRPr="00D466DD">
          <w:rPr>
            <w:rStyle w:val="Hypertextovodkaz"/>
            <w:noProof/>
            <w:bdr w:val="nil"/>
          </w:rPr>
          <w:t>Charakteristika školy</w:t>
        </w:r>
        <w:r>
          <w:rPr>
            <w:noProof/>
            <w:webHidden/>
          </w:rPr>
          <w:tab/>
        </w:r>
        <w:r>
          <w:rPr>
            <w:noProof/>
            <w:webHidden/>
          </w:rPr>
          <w:fldChar w:fldCharType="begin"/>
        </w:r>
        <w:r>
          <w:rPr>
            <w:noProof/>
            <w:webHidden/>
          </w:rPr>
          <w:instrText xml:space="preserve"> PAGEREF _Toc214973896 \h </w:instrText>
        </w:r>
        <w:r>
          <w:rPr>
            <w:noProof/>
            <w:webHidden/>
          </w:rPr>
        </w:r>
        <w:r>
          <w:rPr>
            <w:noProof/>
            <w:webHidden/>
          </w:rPr>
          <w:fldChar w:fldCharType="separate"/>
        </w:r>
        <w:r>
          <w:rPr>
            <w:noProof/>
            <w:webHidden/>
          </w:rPr>
          <w:t>6</w:t>
        </w:r>
        <w:r>
          <w:rPr>
            <w:noProof/>
            <w:webHidden/>
          </w:rPr>
          <w:fldChar w:fldCharType="end"/>
        </w:r>
      </w:hyperlink>
    </w:p>
    <w:p w14:paraId="4692AE98" w14:textId="2897ABC1" w:rsidR="003C44C8" w:rsidRDefault="003C44C8">
      <w:pPr>
        <w:pStyle w:val="Obsah2"/>
        <w:rPr>
          <w:rFonts w:asciiTheme="minorHAnsi" w:eastAsiaTheme="minorEastAsia" w:hAnsiTheme="minorHAnsi" w:cstheme="minorBidi"/>
          <w:noProof/>
          <w:szCs w:val="22"/>
        </w:rPr>
      </w:pPr>
      <w:hyperlink w:anchor="_Toc214973897" w:history="1">
        <w:r w:rsidRPr="00D466DD">
          <w:rPr>
            <w:rStyle w:val="Hypertextovodkaz"/>
            <w:noProof/>
          </w:rPr>
          <w:t>2.1</w:t>
        </w:r>
        <w:r>
          <w:rPr>
            <w:rFonts w:asciiTheme="minorHAnsi" w:eastAsiaTheme="minorEastAsia" w:hAnsiTheme="minorHAnsi" w:cstheme="minorBidi"/>
            <w:noProof/>
            <w:szCs w:val="22"/>
          </w:rPr>
          <w:tab/>
        </w:r>
        <w:r w:rsidRPr="00D466DD">
          <w:rPr>
            <w:rStyle w:val="Hypertextovodkaz"/>
            <w:noProof/>
            <w:bdr w:val="nil"/>
          </w:rPr>
          <w:t>Velikost školy</w:t>
        </w:r>
        <w:r>
          <w:rPr>
            <w:noProof/>
            <w:webHidden/>
          </w:rPr>
          <w:tab/>
        </w:r>
        <w:r>
          <w:rPr>
            <w:noProof/>
            <w:webHidden/>
          </w:rPr>
          <w:fldChar w:fldCharType="begin"/>
        </w:r>
        <w:r>
          <w:rPr>
            <w:noProof/>
            <w:webHidden/>
          </w:rPr>
          <w:instrText xml:space="preserve"> PAGEREF _Toc214973897 \h </w:instrText>
        </w:r>
        <w:r>
          <w:rPr>
            <w:noProof/>
            <w:webHidden/>
          </w:rPr>
        </w:r>
        <w:r>
          <w:rPr>
            <w:noProof/>
            <w:webHidden/>
          </w:rPr>
          <w:fldChar w:fldCharType="separate"/>
        </w:r>
        <w:r>
          <w:rPr>
            <w:noProof/>
            <w:webHidden/>
          </w:rPr>
          <w:t>6</w:t>
        </w:r>
        <w:r>
          <w:rPr>
            <w:noProof/>
            <w:webHidden/>
          </w:rPr>
          <w:fldChar w:fldCharType="end"/>
        </w:r>
      </w:hyperlink>
    </w:p>
    <w:p w14:paraId="0440E573" w14:textId="0A934483" w:rsidR="003C44C8" w:rsidRDefault="003C44C8">
      <w:pPr>
        <w:pStyle w:val="Obsah2"/>
        <w:rPr>
          <w:rFonts w:asciiTheme="minorHAnsi" w:eastAsiaTheme="minorEastAsia" w:hAnsiTheme="minorHAnsi" w:cstheme="minorBidi"/>
          <w:noProof/>
          <w:szCs w:val="22"/>
        </w:rPr>
      </w:pPr>
      <w:hyperlink w:anchor="_Toc214973898" w:history="1">
        <w:r w:rsidRPr="00D466DD">
          <w:rPr>
            <w:rStyle w:val="Hypertextovodkaz"/>
            <w:noProof/>
          </w:rPr>
          <w:t>2.2</w:t>
        </w:r>
        <w:r>
          <w:rPr>
            <w:rFonts w:asciiTheme="minorHAnsi" w:eastAsiaTheme="minorEastAsia" w:hAnsiTheme="minorHAnsi" w:cstheme="minorBidi"/>
            <w:noProof/>
            <w:szCs w:val="22"/>
          </w:rPr>
          <w:tab/>
        </w:r>
        <w:r w:rsidRPr="00D466DD">
          <w:rPr>
            <w:rStyle w:val="Hypertextovodkaz"/>
            <w:noProof/>
            <w:bdr w:val="nil"/>
          </w:rPr>
          <w:t>Umístění školy</w:t>
        </w:r>
        <w:r>
          <w:rPr>
            <w:noProof/>
            <w:webHidden/>
          </w:rPr>
          <w:tab/>
        </w:r>
        <w:r>
          <w:rPr>
            <w:noProof/>
            <w:webHidden/>
          </w:rPr>
          <w:fldChar w:fldCharType="begin"/>
        </w:r>
        <w:r>
          <w:rPr>
            <w:noProof/>
            <w:webHidden/>
          </w:rPr>
          <w:instrText xml:space="preserve"> PAGEREF _Toc214973898 \h </w:instrText>
        </w:r>
        <w:r>
          <w:rPr>
            <w:noProof/>
            <w:webHidden/>
          </w:rPr>
        </w:r>
        <w:r>
          <w:rPr>
            <w:noProof/>
            <w:webHidden/>
          </w:rPr>
          <w:fldChar w:fldCharType="separate"/>
        </w:r>
        <w:r>
          <w:rPr>
            <w:noProof/>
            <w:webHidden/>
          </w:rPr>
          <w:t>6</w:t>
        </w:r>
        <w:r>
          <w:rPr>
            <w:noProof/>
            <w:webHidden/>
          </w:rPr>
          <w:fldChar w:fldCharType="end"/>
        </w:r>
      </w:hyperlink>
    </w:p>
    <w:p w14:paraId="48AF134A" w14:textId="09047C61" w:rsidR="003C44C8" w:rsidRDefault="003C44C8">
      <w:pPr>
        <w:pStyle w:val="Obsah2"/>
        <w:rPr>
          <w:rFonts w:asciiTheme="minorHAnsi" w:eastAsiaTheme="minorEastAsia" w:hAnsiTheme="minorHAnsi" w:cstheme="minorBidi"/>
          <w:noProof/>
          <w:szCs w:val="22"/>
        </w:rPr>
      </w:pPr>
      <w:hyperlink w:anchor="_Toc214973899" w:history="1">
        <w:r w:rsidRPr="00D466DD">
          <w:rPr>
            <w:rStyle w:val="Hypertextovodkaz"/>
            <w:noProof/>
          </w:rPr>
          <w:t>2.3</w:t>
        </w:r>
        <w:r>
          <w:rPr>
            <w:rFonts w:asciiTheme="minorHAnsi" w:eastAsiaTheme="minorEastAsia" w:hAnsiTheme="minorHAnsi" w:cstheme="minorBidi"/>
            <w:noProof/>
            <w:szCs w:val="22"/>
          </w:rPr>
          <w:tab/>
        </w:r>
        <w:r w:rsidRPr="00D466DD">
          <w:rPr>
            <w:rStyle w:val="Hypertextovodkaz"/>
            <w:noProof/>
            <w:bdr w:val="nil"/>
          </w:rPr>
          <w:t>Charakteristika žáků</w:t>
        </w:r>
        <w:r>
          <w:rPr>
            <w:noProof/>
            <w:webHidden/>
          </w:rPr>
          <w:tab/>
        </w:r>
        <w:r>
          <w:rPr>
            <w:noProof/>
            <w:webHidden/>
          </w:rPr>
          <w:fldChar w:fldCharType="begin"/>
        </w:r>
        <w:r>
          <w:rPr>
            <w:noProof/>
            <w:webHidden/>
          </w:rPr>
          <w:instrText xml:space="preserve"> PAGEREF _Toc214973899 \h </w:instrText>
        </w:r>
        <w:r>
          <w:rPr>
            <w:noProof/>
            <w:webHidden/>
          </w:rPr>
        </w:r>
        <w:r>
          <w:rPr>
            <w:noProof/>
            <w:webHidden/>
          </w:rPr>
          <w:fldChar w:fldCharType="separate"/>
        </w:r>
        <w:r>
          <w:rPr>
            <w:noProof/>
            <w:webHidden/>
          </w:rPr>
          <w:t>6</w:t>
        </w:r>
        <w:r>
          <w:rPr>
            <w:noProof/>
            <w:webHidden/>
          </w:rPr>
          <w:fldChar w:fldCharType="end"/>
        </w:r>
      </w:hyperlink>
    </w:p>
    <w:p w14:paraId="7F83E5A8" w14:textId="2F013C29" w:rsidR="003C44C8" w:rsidRDefault="003C44C8">
      <w:pPr>
        <w:pStyle w:val="Obsah2"/>
        <w:rPr>
          <w:rFonts w:asciiTheme="minorHAnsi" w:eastAsiaTheme="minorEastAsia" w:hAnsiTheme="minorHAnsi" w:cstheme="minorBidi"/>
          <w:noProof/>
          <w:szCs w:val="22"/>
        </w:rPr>
      </w:pPr>
      <w:hyperlink w:anchor="_Toc214973900" w:history="1">
        <w:r w:rsidRPr="00D466DD">
          <w:rPr>
            <w:rStyle w:val="Hypertextovodkaz"/>
            <w:noProof/>
          </w:rPr>
          <w:t>2.4</w:t>
        </w:r>
        <w:r>
          <w:rPr>
            <w:rFonts w:asciiTheme="minorHAnsi" w:eastAsiaTheme="minorEastAsia" w:hAnsiTheme="minorHAnsi" w:cstheme="minorBidi"/>
            <w:noProof/>
            <w:szCs w:val="22"/>
          </w:rPr>
          <w:tab/>
        </w:r>
        <w:r w:rsidRPr="00D466DD">
          <w:rPr>
            <w:rStyle w:val="Hypertextovodkaz"/>
            <w:noProof/>
            <w:bdr w:val="nil"/>
          </w:rPr>
          <w:t>Podpora žáků se SVP</w:t>
        </w:r>
        <w:r>
          <w:rPr>
            <w:noProof/>
            <w:webHidden/>
          </w:rPr>
          <w:tab/>
        </w:r>
        <w:r>
          <w:rPr>
            <w:noProof/>
            <w:webHidden/>
          </w:rPr>
          <w:fldChar w:fldCharType="begin"/>
        </w:r>
        <w:r>
          <w:rPr>
            <w:noProof/>
            <w:webHidden/>
          </w:rPr>
          <w:instrText xml:space="preserve"> PAGEREF _Toc214973900 \h </w:instrText>
        </w:r>
        <w:r>
          <w:rPr>
            <w:noProof/>
            <w:webHidden/>
          </w:rPr>
        </w:r>
        <w:r>
          <w:rPr>
            <w:noProof/>
            <w:webHidden/>
          </w:rPr>
          <w:fldChar w:fldCharType="separate"/>
        </w:r>
        <w:r>
          <w:rPr>
            <w:noProof/>
            <w:webHidden/>
          </w:rPr>
          <w:t>6</w:t>
        </w:r>
        <w:r>
          <w:rPr>
            <w:noProof/>
            <w:webHidden/>
          </w:rPr>
          <w:fldChar w:fldCharType="end"/>
        </w:r>
      </w:hyperlink>
    </w:p>
    <w:p w14:paraId="020E4DD4" w14:textId="6802EA5B" w:rsidR="003C44C8" w:rsidRDefault="003C44C8">
      <w:pPr>
        <w:pStyle w:val="Obsah2"/>
        <w:rPr>
          <w:rFonts w:asciiTheme="minorHAnsi" w:eastAsiaTheme="minorEastAsia" w:hAnsiTheme="minorHAnsi" w:cstheme="minorBidi"/>
          <w:noProof/>
          <w:szCs w:val="22"/>
        </w:rPr>
      </w:pPr>
      <w:hyperlink w:anchor="_Toc214973901" w:history="1">
        <w:r w:rsidRPr="00D466DD">
          <w:rPr>
            <w:rStyle w:val="Hypertextovodkaz"/>
            <w:noProof/>
          </w:rPr>
          <w:t>2.5</w:t>
        </w:r>
        <w:r>
          <w:rPr>
            <w:rFonts w:asciiTheme="minorHAnsi" w:eastAsiaTheme="minorEastAsia" w:hAnsiTheme="minorHAnsi" w:cstheme="minorBidi"/>
            <w:noProof/>
            <w:szCs w:val="22"/>
          </w:rPr>
          <w:tab/>
        </w:r>
        <w:r w:rsidRPr="00D466DD">
          <w:rPr>
            <w:rStyle w:val="Hypertextovodkaz"/>
            <w:noProof/>
            <w:bdr w:val="nil"/>
          </w:rPr>
          <w:t>Podmínky a vybavení školy</w:t>
        </w:r>
        <w:r>
          <w:rPr>
            <w:noProof/>
            <w:webHidden/>
          </w:rPr>
          <w:tab/>
        </w:r>
        <w:r>
          <w:rPr>
            <w:noProof/>
            <w:webHidden/>
          </w:rPr>
          <w:fldChar w:fldCharType="begin"/>
        </w:r>
        <w:r>
          <w:rPr>
            <w:noProof/>
            <w:webHidden/>
          </w:rPr>
          <w:instrText xml:space="preserve"> PAGEREF _Toc214973901 \h </w:instrText>
        </w:r>
        <w:r>
          <w:rPr>
            <w:noProof/>
            <w:webHidden/>
          </w:rPr>
        </w:r>
        <w:r>
          <w:rPr>
            <w:noProof/>
            <w:webHidden/>
          </w:rPr>
          <w:fldChar w:fldCharType="separate"/>
        </w:r>
        <w:r>
          <w:rPr>
            <w:noProof/>
            <w:webHidden/>
          </w:rPr>
          <w:t>6</w:t>
        </w:r>
        <w:r>
          <w:rPr>
            <w:noProof/>
            <w:webHidden/>
          </w:rPr>
          <w:fldChar w:fldCharType="end"/>
        </w:r>
      </w:hyperlink>
    </w:p>
    <w:p w14:paraId="79CC71CA" w14:textId="14477C6D" w:rsidR="003C44C8" w:rsidRDefault="003C44C8">
      <w:pPr>
        <w:pStyle w:val="Obsah2"/>
        <w:rPr>
          <w:rFonts w:asciiTheme="minorHAnsi" w:eastAsiaTheme="minorEastAsia" w:hAnsiTheme="minorHAnsi" w:cstheme="minorBidi"/>
          <w:noProof/>
          <w:szCs w:val="22"/>
        </w:rPr>
      </w:pPr>
      <w:hyperlink w:anchor="_Toc214973902" w:history="1">
        <w:r w:rsidRPr="00D466DD">
          <w:rPr>
            <w:rStyle w:val="Hypertextovodkaz"/>
            <w:noProof/>
          </w:rPr>
          <w:t>2.6</w:t>
        </w:r>
        <w:r>
          <w:rPr>
            <w:rFonts w:asciiTheme="minorHAnsi" w:eastAsiaTheme="minorEastAsia" w:hAnsiTheme="minorHAnsi" w:cstheme="minorBidi"/>
            <w:noProof/>
            <w:szCs w:val="22"/>
          </w:rPr>
          <w:tab/>
        </w:r>
        <w:r w:rsidRPr="00D466DD">
          <w:rPr>
            <w:rStyle w:val="Hypertextovodkaz"/>
            <w:noProof/>
            <w:bdr w:val="nil"/>
          </w:rPr>
          <w:t>Charakteristika pedagogického sboru</w:t>
        </w:r>
        <w:r>
          <w:rPr>
            <w:noProof/>
            <w:webHidden/>
          </w:rPr>
          <w:tab/>
        </w:r>
        <w:r>
          <w:rPr>
            <w:noProof/>
            <w:webHidden/>
          </w:rPr>
          <w:fldChar w:fldCharType="begin"/>
        </w:r>
        <w:r>
          <w:rPr>
            <w:noProof/>
            <w:webHidden/>
          </w:rPr>
          <w:instrText xml:space="preserve"> PAGEREF _Toc214973902 \h </w:instrText>
        </w:r>
        <w:r>
          <w:rPr>
            <w:noProof/>
            <w:webHidden/>
          </w:rPr>
        </w:r>
        <w:r>
          <w:rPr>
            <w:noProof/>
            <w:webHidden/>
          </w:rPr>
          <w:fldChar w:fldCharType="separate"/>
        </w:r>
        <w:r>
          <w:rPr>
            <w:noProof/>
            <w:webHidden/>
          </w:rPr>
          <w:t>7</w:t>
        </w:r>
        <w:r>
          <w:rPr>
            <w:noProof/>
            <w:webHidden/>
          </w:rPr>
          <w:fldChar w:fldCharType="end"/>
        </w:r>
      </w:hyperlink>
    </w:p>
    <w:p w14:paraId="33363FEE" w14:textId="0807D044" w:rsidR="003C44C8" w:rsidRDefault="003C44C8">
      <w:pPr>
        <w:pStyle w:val="Obsah2"/>
        <w:rPr>
          <w:rFonts w:asciiTheme="minorHAnsi" w:eastAsiaTheme="minorEastAsia" w:hAnsiTheme="minorHAnsi" w:cstheme="minorBidi"/>
          <w:noProof/>
          <w:szCs w:val="22"/>
        </w:rPr>
      </w:pPr>
      <w:hyperlink w:anchor="_Toc214973903" w:history="1">
        <w:r w:rsidRPr="00D466DD">
          <w:rPr>
            <w:rStyle w:val="Hypertextovodkaz"/>
            <w:noProof/>
          </w:rPr>
          <w:t>2.7</w:t>
        </w:r>
        <w:r>
          <w:rPr>
            <w:rFonts w:asciiTheme="minorHAnsi" w:eastAsiaTheme="minorEastAsia" w:hAnsiTheme="minorHAnsi" w:cstheme="minorBidi"/>
            <w:noProof/>
            <w:szCs w:val="22"/>
          </w:rPr>
          <w:tab/>
        </w:r>
        <w:r w:rsidRPr="00D466DD">
          <w:rPr>
            <w:rStyle w:val="Hypertextovodkaz"/>
            <w:noProof/>
            <w:bdr w:val="nil"/>
          </w:rPr>
          <w:t>Dlouhodobé projekty</w:t>
        </w:r>
        <w:r>
          <w:rPr>
            <w:noProof/>
            <w:webHidden/>
          </w:rPr>
          <w:tab/>
        </w:r>
        <w:r>
          <w:rPr>
            <w:noProof/>
            <w:webHidden/>
          </w:rPr>
          <w:fldChar w:fldCharType="begin"/>
        </w:r>
        <w:r>
          <w:rPr>
            <w:noProof/>
            <w:webHidden/>
          </w:rPr>
          <w:instrText xml:space="preserve"> PAGEREF _Toc214973903 \h </w:instrText>
        </w:r>
        <w:r>
          <w:rPr>
            <w:noProof/>
            <w:webHidden/>
          </w:rPr>
        </w:r>
        <w:r>
          <w:rPr>
            <w:noProof/>
            <w:webHidden/>
          </w:rPr>
          <w:fldChar w:fldCharType="separate"/>
        </w:r>
        <w:r>
          <w:rPr>
            <w:noProof/>
            <w:webHidden/>
          </w:rPr>
          <w:t>8</w:t>
        </w:r>
        <w:r>
          <w:rPr>
            <w:noProof/>
            <w:webHidden/>
          </w:rPr>
          <w:fldChar w:fldCharType="end"/>
        </w:r>
      </w:hyperlink>
    </w:p>
    <w:p w14:paraId="433F6D72" w14:textId="22E7C769" w:rsidR="003C44C8" w:rsidRDefault="003C44C8">
      <w:pPr>
        <w:pStyle w:val="Obsah2"/>
        <w:rPr>
          <w:rFonts w:asciiTheme="minorHAnsi" w:eastAsiaTheme="minorEastAsia" w:hAnsiTheme="minorHAnsi" w:cstheme="minorBidi"/>
          <w:noProof/>
          <w:szCs w:val="22"/>
        </w:rPr>
      </w:pPr>
      <w:hyperlink w:anchor="_Toc214973904" w:history="1">
        <w:r w:rsidRPr="00D466DD">
          <w:rPr>
            <w:rStyle w:val="Hypertextovodkaz"/>
            <w:noProof/>
          </w:rPr>
          <w:t>2.8</w:t>
        </w:r>
        <w:r>
          <w:rPr>
            <w:rFonts w:asciiTheme="minorHAnsi" w:eastAsiaTheme="minorEastAsia" w:hAnsiTheme="minorHAnsi" w:cstheme="minorBidi"/>
            <w:noProof/>
            <w:szCs w:val="22"/>
          </w:rPr>
          <w:tab/>
        </w:r>
        <w:r w:rsidRPr="00D466DD">
          <w:rPr>
            <w:rStyle w:val="Hypertextovodkaz"/>
            <w:noProof/>
            <w:bdr w:val="nil"/>
          </w:rPr>
          <w:t>Mezinárodní spolupráce</w:t>
        </w:r>
        <w:r>
          <w:rPr>
            <w:noProof/>
            <w:webHidden/>
          </w:rPr>
          <w:tab/>
        </w:r>
        <w:r>
          <w:rPr>
            <w:noProof/>
            <w:webHidden/>
          </w:rPr>
          <w:fldChar w:fldCharType="begin"/>
        </w:r>
        <w:r>
          <w:rPr>
            <w:noProof/>
            <w:webHidden/>
          </w:rPr>
          <w:instrText xml:space="preserve"> PAGEREF _Toc214973904 \h </w:instrText>
        </w:r>
        <w:r>
          <w:rPr>
            <w:noProof/>
            <w:webHidden/>
          </w:rPr>
        </w:r>
        <w:r>
          <w:rPr>
            <w:noProof/>
            <w:webHidden/>
          </w:rPr>
          <w:fldChar w:fldCharType="separate"/>
        </w:r>
        <w:r>
          <w:rPr>
            <w:noProof/>
            <w:webHidden/>
          </w:rPr>
          <w:t>8</w:t>
        </w:r>
        <w:r>
          <w:rPr>
            <w:noProof/>
            <w:webHidden/>
          </w:rPr>
          <w:fldChar w:fldCharType="end"/>
        </w:r>
      </w:hyperlink>
    </w:p>
    <w:p w14:paraId="73567C09" w14:textId="6228BDA9" w:rsidR="003C44C8" w:rsidRDefault="003C44C8">
      <w:pPr>
        <w:pStyle w:val="Obsah2"/>
        <w:rPr>
          <w:rFonts w:asciiTheme="minorHAnsi" w:eastAsiaTheme="minorEastAsia" w:hAnsiTheme="minorHAnsi" w:cstheme="minorBidi"/>
          <w:noProof/>
          <w:szCs w:val="22"/>
        </w:rPr>
      </w:pPr>
      <w:hyperlink w:anchor="_Toc214973905" w:history="1">
        <w:r w:rsidRPr="00D466DD">
          <w:rPr>
            <w:rStyle w:val="Hypertextovodkaz"/>
            <w:noProof/>
          </w:rPr>
          <w:t>2.9</w:t>
        </w:r>
        <w:r>
          <w:rPr>
            <w:rFonts w:asciiTheme="minorHAnsi" w:eastAsiaTheme="minorEastAsia" w:hAnsiTheme="minorHAnsi" w:cstheme="minorBidi"/>
            <w:noProof/>
            <w:szCs w:val="22"/>
          </w:rPr>
          <w:tab/>
        </w:r>
        <w:r w:rsidRPr="00D466DD">
          <w:rPr>
            <w:rStyle w:val="Hypertextovodkaz"/>
            <w:noProof/>
            <w:bdr w:val="nil"/>
          </w:rPr>
          <w:t>Formy spolupráce se zákonnými zástupci a dalšími sociálními partnery</w:t>
        </w:r>
        <w:r>
          <w:rPr>
            <w:noProof/>
            <w:webHidden/>
          </w:rPr>
          <w:tab/>
        </w:r>
        <w:r>
          <w:rPr>
            <w:noProof/>
            <w:webHidden/>
          </w:rPr>
          <w:fldChar w:fldCharType="begin"/>
        </w:r>
        <w:r>
          <w:rPr>
            <w:noProof/>
            <w:webHidden/>
          </w:rPr>
          <w:instrText xml:space="preserve"> PAGEREF _Toc214973905 \h </w:instrText>
        </w:r>
        <w:r>
          <w:rPr>
            <w:noProof/>
            <w:webHidden/>
          </w:rPr>
        </w:r>
        <w:r>
          <w:rPr>
            <w:noProof/>
            <w:webHidden/>
          </w:rPr>
          <w:fldChar w:fldCharType="separate"/>
        </w:r>
        <w:r>
          <w:rPr>
            <w:noProof/>
            <w:webHidden/>
          </w:rPr>
          <w:t>9</w:t>
        </w:r>
        <w:r>
          <w:rPr>
            <w:noProof/>
            <w:webHidden/>
          </w:rPr>
          <w:fldChar w:fldCharType="end"/>
        </w:r>
      </w:hyperlink>
    </w:p>
    <w:p w14:paraId="57E16C5D" w14:textId="2642AFAD" w:rsidR="003C44C8" w:rsidRDefault="003C44C8">
      <w:pPr>
        <w:pStyle w:val="Obsah2"/>
        <w:rPr>
          <w:rFonts w:asciiTheme="minorHAnsi" w:eastAsiaTheme="minorEastAsia" w:hAnsiTheme="minorHAnsi" w:cstheme="minorBidi"/>
          <w:noProof/>
          <w:szCs w:val="22"/>
        </w:rPr>
      </w:pPr>
      <w:hyperlink w:anchor="_Toc214973906" w:history="1">
        <w:r w:rsidRPr="00D466DD">
          <w:rPr>
            <w:rStyle w:val="Hypertextovodkaz"/>
            <w:noProof/>
          </w:rPr>
          <w:t>2.10</w:t>
        </w:r>
        <w:r>
          <w:rPr>
            <w:rFonts w:asciiTheme="minorHAnsi" w:eastAsiaTheme="minorEastAsia" w:hAnsiTheme="minorHAnsi" w:cstheme="minorBidi"/>
            <w:noProof/>
            <w:szCs w:val="22"/>
          </w:rPr>
          <w:tab/>
        </w:r>
        <w:r w:rsidRPr="00D466DD">
          <w:rPr>
            <w:rStyle w:val="Hypertextovodkaz"/>
            <w:noProof/>
            <w:bdr w:val="nil"/>
          </w:rPr>
          <w:t>Spolupráce s dalšími institucemi</w:t>
        </w:r>
        <w:r>
          <w:rPr>
            <w:noProof/>
            <w:webHidden/>
          </w:rPr>
          <w:tab/>
        </w:r>
        <w:r>
          <w:rPr>
            <w:noProof/>
            <w:webHidden/>
          </w:rPr>
          <w:fldChar w:fldCharType="begin"/>
        </w:r>
        <w:r>
          <w:rPr>
            <w:noProof/>
            <w:webHidden/>
          </w:rPr>
          <w:instrText xml:space="preserve"> PAGEREF _Toc214973906 \h </w:instrText>
        </w:r>
        <w:r>
          <w:rPr>
            <w:noProof/>
            <w:webHidden/>
          </w:rPr>
        </w:r>
        <w:r>
          <w:rPr>
            <w:noProof/>
            <w:webHidden/>
          </w:rPr>
          <w:fldChar w:fldCharType="separate"/>
        </w:r>
        <w:r>
          <w:rPr>
            <w:noProof/>
            <w:webHidden/>
          </w:rPr>
          <w:t>9</w:t>
        </w:r>
        <w:r>
          <w:rPr>
            <w:noProof/>
            <w:webHidden/>
          </w:rPr>
          <w:fldChar w:fldCharType="end"/>
        </w:r>
      </w:hyperlink>
    </w:p>
    <w:p w14:paraId="7E0718CD" w14:textId="038CBFD8" w:rsidR="003C44C8" w:rsidRDefault="003C44C8">
      <w:pPr>
        <w:pStyle w:val="Obsah2"/>
        <w:rPr>
          <w:rFonts w:asciiTheme="minorHAnsi" w:eastAsiaTheme="minorEastAsia" w:hAnsiTheme="minorHAnsi" w:cstheme="minorBidi"/>
          <w:noProof/>
          <w:szCs w:val="22"/>
        </w:rPr>
      </w:pPr>
      <w:hyperlink w:anchor="_Toc214973907" w:history="1">
        <w:r w:rsidRPr="00D466DD">
          <w:rPr>
            <w:rStyle w:val="Hypertextovodkaz"/>
            <w:noProof/>
          </w:rPr>
          <w:t>2.11</w:t>
        </w:r>
        <w:r>
          <w:rPr>
            <w:rFonts w:asciiTheme="minorHAnsi" w:eastAsiaTheme="minorEastAsia" w:hAnsiTheme="minorHAnsi" w:cstheme="minorBidi"/>
            <w:noProof/>
            <w:szCs w:val="22"/>
          </w:rPr>
          <w:tab/>
        </w:r>
        <w:r w:rsidRPr="00D466DD">
          <w:rPr>
            <w:rStyle w:val="Hypertextovodkaz"/>
            <w:noProof/>
          </w:rPr>
          <w:t>Organizace výuky v případě mimořádných opatření</w:t>
        </w:r>
        <w:r>
          <w:rPr>
            <w:noProof/>
            <w:webHidden/>
          </w:rPr>
          <w:tab/>
        </w:r>
        <w:r>
          <w:rPr>
            <w:noProof/>
            <w:webHidden/>
          </w:rPr>
          <w:fldChar w:fldCharType="begin"/>
        </w:r>
        <w:r>
          <w:rPr>
            <w:noProof/>
            <w:webHidden/>
          </w:rPr>
          <w:instrText xml:space="preserve"> PAGEREF _Toc214973907 \h </w:instrText>
        </w:r>
        <w:r>
          <w:rPr>
            <w:noProof/>
            <w:webHidden/>
          </w:rPr>
        </w:r>
        <w:r>
          <w:rPr>
            <w:noProof/>
            <w:webHidden/>
          </w:rPr>
          <w:fldChar w:fldCharType="separate"/>
        </w:r>
        <w:r>
          <w:rPr>
            <w:noProof/>
            <w:webHidden/>
          </w:rPr>
          <w:t>10</w:t>
        </w:r>
        <w:r>
          <w:rPr>
            <w:noProof/>
            <w:webHidden/>
          </w:rPr>
          <w:fldChar w:fldCharType="end"/>
        </w:r>
      </w:hyperlink>
    </w:p>
    <w:p w14:paraId="714F7BB0" w14:textId="602E029D" w:rsidR="003C44C8" w:rsidRDefault="003C44C8">
      <w:pPr>
        <w:pStyle w:val="Obsah1"/>
        <w:rPr>
          <w:rFonts w:asciiTheme="minorHAnsi" w:eastAsiaTheme="minorEastAsia" w:hAnsiTheme="minorHAnsi" w:cstheme="minorBidi"/>
          <w:noProof/>
          <w:szCs w:val="22"/>
        </w:rPr>
      </w:pPr>
      <w:hyperlink w:anchor="_Toc214973908" w:history="1">
        <w:r w:rsidRPr="00D466DD">
          <w:rPr>
            <w:rStyle w:val="Hypertextovodkaz"/>
            <w:noProof/>
            <w:bdr w:val="nil"/>
          </w:rPr>
          <w:t>3</w:t>
        </w:r>
        <w:r>
          <w:rPr>
            <w:rFonts w:asciiTheme="minorHAnsi" w:eastAsiaTheme="minorEastAsia" w:hAnsiTheme="minorHAnsi" w:cstheme="minorBidi"/>
            <w:noProof/>
            <w:szCs w:val="22"/>
          </w:rPr>
          <w:tab/>
        </w:r>
        <w:r w:rsidRPr="00D466DD">
          <w:rPr>
            <w:rStyle w:val="Hypertextovodkaz"/>
            <w:noProof/>
            <w:bdr w:val="nil"/>
          </w:rPr>
          <w:t>Charakteristika ŠVP</w:t>
        </w:r>
        <w:r>
          <w:rPr>
            <w:noProof/>
            <w:webHidden/>
          </w:rPr>
          <w:tab/>
        </w:r>
        <w:r>
          <w:rPr>
            <w:noProof/>
            <w:webHidden/>
          </w:rPr>
          <w:fldChar w:fldCharType="begin"/>
        </w:r>
        <w:r>
          <w:rPr>
            <w:noProof/>
            <w:webHidden/>
          </w:rPr>
          <w:instrText xml:space="preserve"> PAGEREF _Toc214973908 \h </w:instrText>
        </w:r>
        <w:r>
          <w:rPr>
            <w:noProof/>
            <w:webHidden/>
          </w:rPr>
        </w:r>
        <w:r>
          <w:rPr>
            <w:noProof/>
            <w:webHidden/>
          </w:rPr>
          <w:fldChar w:fldCharType="separate"/>
        </w:r>
        <w:r>
          <w:rPr>
            <w:noProof/>
            <w:webHidden/>
          </w:rPr>
          <w:t>11</w:t>
        </w:r>
        <w:r>
          <w:rPr>
            <w:noProof/>
            <w:webHidden/>
          </w:rPr>
          <w:fldChar w:fldCharType="end"/>
        </w:r>
      </w:hyperlink>
    </w:p>
    <w:p w14:paraId="1148FBA9" w14:textId="0F9E0617" w:rsidR="003C44C8" w:rsidRDefault="003C44C8">
      <w:pPr>
        <w:pStyle w:val="Obsah2"/>
        <w:rPr>
          <w:rFonts w:asciiTheme="minorHAnsi" w:eastAsiaTheme="minorEastAsia" w:hAnsiTheme="minorHAnsi" w:cstheme="minorBidi"/>
          <w:noProof/>
          <w:szCs w:val="22"/>
        </w:rPr>
      </w:pPr>
      <w:hyperlink w:anchor="_Toc214973909" w:history="1">
        <w:r w:rsidRPr="00D466DD">
          <w:rPr>
            <w:rStyle w:val="Hypertextovodkaz"/>
            <w:noProof/>
          </w:rPr>
          <w:t>3.1</w:t>
        </w:r>
        <w:r>
          <w:rPr>
            <w:rFonts w:asciiTheme="minorHAnsi" w:eastAsiaTheme="minorEastAsia" w:hAnsiTheme="minorHAnsi" w:cstheme="minorBidi"/>
            <w:noProof/>
            <w:szCs w:val="22"/>
          </w:rPr>
          <w:tab/>
        </w:r>
        <w:r w:rsidRPr="00D466DD">
          <w:rPr>
            <w:rStyle w:val="Hypertextovodkaz"/>
            <w:noProof/>
            <w:bdr w:val="nil"/>
          </w:rPr>
          <w:t>Zaměření školy</w:t>
        </w:r>
        <w:r>
          <w:rPr>
            <w:noProof/>
            <w:webHidden/>
          </w:rPr>
          <w:tab/>
        </w:r>
        <w:r>
          <w:rPr>
            <w:noProof/>
            <w:webHidden/>
          </w:rPr>
          <w:fldChar w:fldCharType="begin"/>
        </w:r>
        <w:r>
          <w:rPr>
            <w:noProof/>
            <w:webHidden/>
          </w:rPr>
          <w:instrText xml:space="preserve"> PAGEREF _Toc214973909 \h </w:instrText>
        </w:r>
        <w:r>
          <w:rPr>
            <w:noProof/>
            <w:webHidden/>
          </w:rPr>
        </w:r>
        <w:r>
          <w:rPr>
            <w:noProof/>
            <w:webHidden/>
          </w:rPr>
          <w:fldChar w:fldCharType="separate"/>
        </w:r>
        <w:r>
          <w:rPr>
            <w:noProof/>
            <w:webHidden/>
          </w:rPr>
          <w:t>12</w:t>
        </w:r>
        <w:r>
          <w:rPr>
            <w:noProof/>
            <w:webHidden/>
          </w:rPr>
          <w:fldChar w:fldCharType="end"/>
        </w:r>
      </w:hyperlink>
    </w:p>
    <w:p w14:paraId="37EB4B73" w14:textId="500C151E" w:rsidR="003C44C8" w:rsidRDefault="003C44C8">
      <w:pPr>
        <w:pStyle w:val="Obsah2"/>
        <w:rPr>
          <w:rFonts w:asciiTheme="minorHAnsi" w:eastAsiaTheme="minorEastAsia" w:hAnsiTheme="minorHAnsi" w:cstheme="minorBidi"/>
          <w:noProof/>
          <w:szCs w:val="22"/>
        </w:rPr>
      </w:pPr>
      <w:hyperlink w:anchor="_Toc214973910" w:history="1">
        <w:r w:rsidRPr="00D466DD">
          <w:rPr>
            <w:rStyle w:val="Hypertextovodkaz"/>
            <w:noProof/>
          </w:rPr>
          <w:t>3.2</w:t>
        </w:r>
        <w:r>
          <w:rPr>
            <w:rFonts w:asciiTheme="minorHAnsi" w:eastAsiaTheme="minorEastAsia" w:hAnsiTheme="minorHAnsi" w:cstheme="minorBidi"/>
            <w:noProof/>
            <w:szCs w:val="22"/>
          </w:rPr>
          <w:tab/>
        </w:r>
        <w:r w:rsidRPr="00D466DD">
          <w:rPr>
            <w:rStyle w:val="Hypertextovodkaz"/>
            <w:noProof/>
            <w:bdr w:val="nil"/>
          </w:rPr>
          <w:t>Profil absolventa</w:t>
        </w:r>
        <w:r>
          <w:rPr>
            <w:noProof/>
            <w:webHidden/>
          </w:rPr>
          <w:tab/>
        </w:r>
        <w:r>
          <w:rPr>
            <w:noProof/>
            <w:webHidden/>
          </w:rPr>
          <w:fldChar w:fldCharType="begin"/>
        </w:r>
        <w:r>
          <w:rPr>
            <w:noProof/>
            <w:webHidden/>
          </w:rPr>
          <w:instrText xml:space="preserve"> PAGEREF _Toc214973910 \h </w:instrText>
        </w:r>
        <w:r>
          <w:rPr>
            <w:noProof/>
            <w:webHidden/>
          </w:rPr>
        </w:r>
        <w:r>
          <w:rPr>
            <w:noProof/>
            <w:webHidden/>
          </w:rPr>
          <w:fldChar w:fldCharType="separate"/>
        </w:r>
        <w:r>
          <w:rPr>
            <w:noProof/>
            <w:webHidden/>
          </w:rPr>
          <w:t>12</w:t>
        </w:r>
        <w:r>
          <w:rPr>
            <w:noProof/>
            <w:webHidden/>
          </w:rPr>
          <w:fldChar w:fldCharType="end"/>
        </w:r>
      </w:hyperlink>
    </w:p>
    <w:p w14:paraId="58BA5870" w14:textId="3EBAD38A" w:rsidR="003C44C8" w:rsidRDefault="003C44C8">
      <w:pPr>
        <w:pStyle w:val="Obsah2"/>
        <w:rPr>
          <w:rFonts w:asciiTheme="minorHAnsi" w:eastAsiaTheme="minorEastAsia" w:hAnsiTheme="minorHAnsi" w:cstheme="minorBidi"/>
          <w:noProof/>
          <w:szCs w:val="22"/>
        </w:rPr>
      </w:pPr>
      <w:hyperlink w:anchor="_Toc214973911" w:history="1">
        <w:r w:rsidRPr="00D466DD">
          <w:rPr>
            <w:rStyle w:val="Hypertextovodkaz"/>
            <w:noProof/>
          </w:rPr>
          <w:t>3.3</w:t>
        </w:r>
        <w:r>
          <w:rPr>
            <w:rFonts w:asciiTheme="minorHAnsi" w:eastAsiaTheme="minorEastAsia" w:hAnsiTheme="minorHAnsi" w:cstheme="minorBidi"/>
            <w:noProof/>
            <w:szCs w:val="22"/>
          </w:rPr>
          <w:tab/>
        </w:r>
        <w:r w:rsidRPr="00D466DD">
          <w:rPr>
            <w:rStyle w:val="Hypertextovodkaz"/>
            <w:noProof/>
            <w:bdr w:val="nil"/>
          </w:rPr>
          <w:t>Organizace přijímacího řízení</w:t>
        </w:r>
        <w:r>
          <w:rPr>
            <w:noProof/>
            <w:webHidden/>
          </w:rPr>
          <w:tab/>
        </w:r>
        <w:r>
          <w:rPr>
            <w:noProof/>
            <w:webHidden/>
          </w:rPr>
          <w:fldChar w:fldCharType="begin"/>
        </w:r>
        <w:r>
          <w:rPr>
            <w:noProof/>
            <w:webHidden/>
          </w:rPr>
          <w:instrText xml:space="preserve"> PAGEREF _Toc214973911 \h </w:instrText>
        </w:r>
        <w:r>
          <w:rPr>
            <w:noProof/>
            <w:webHidden/>
          </w:rPr>
        </w:r>
        <w:r>
          <w:rPr>
            <w:noProof/>
            <w:webHidden/>
          </w:rPr>
          <w:fldChar w:fldCharType="separate"/>
        </w:r>
        <w:r>
          <w:rPr>
            <w:noProof/>
            <w:webHidden/>
          </w:rPr>
          <w:t>13</w:t>
        </w:r>
        <w:r>
          <w:rPr>
            <w:noProof/>
            <w:webHidden/>
          </w:rPr>
          <w:fldChar w:fldCharType="end"/>
        </w:r>
      </w:hyperlink>
    </w:p>
    <w:p w14:paraId="7FDF9C79" w14:textId="6B97DB37" w:rsidR="003C44C8" w:rsidRDefault="003C44C8">
      <w:pPr>
        <w:pStyle w:val="Obsah2"/>
        <w:rPr>
          <w:rFonts w:asciiTheme="minorHAnsi" w:eastAsiaTheme="minorEastAsia" w:hAnsiTheme="minorHAnsi" w:cstheme="minorBidi"/>
          <w:noProof/>
          <w:szCs w:val="22"/>
        </w:rPr>
      </w:pPr>
      <w:hyperlink w:anchor="_Toc214973912" w:history="1">
        <w:r w:rsidRPr="00D466DD">
          <w:rPr>
            <w:rStyle w:val="Hypertextovodkaz"/>
            <w:noProof/>
          </w:rPr>
          <w:t>3.4</w:t>
        </w:r>
        <w:r>
          <w:rPr>
            <w:rFonts w:asciiTheme="minorHAnsi" w:eastAsiaTheme="minorEastAsia" w:hAnsiTheme="minorHAnsi" w:cstheme="minorBidi"/>
            <w:noProof/>
            <w:szCs w:val="22"/>
          </w:rPr>
          <w:tab/>
        </w:r>
        <w:r w:rsidRPr="00D466DD">
          <w:rPr>
            <w:rStyle w:val="Hypertextovodkaz"/>
            <w:noProof/>
            <w:bdr w:val="nil"/>
          </w:rPr>
          <w:t>Organizace maturitní zkoušky</w:t>
        </w:r>
        <w:r>
          <w:rPr>
            <w:noProof/>
            <w:webHidden/>
          </w:rPr>
          <w:tab/>
        </w:r>
        <w:r>
          <w:rPr>
            <w:noProof/>
            <w:webHidden/>
          </w:rPr>
          <w:fldChar w:fldCharType="begin"/>
        </w:r>
        <w:r>
          <w:rPr>
            <w:noProof/>
            <w:webHidden/>
          </w:rPr>
          <w:instrText xml:space="preserve"> PAGEREF _Toc214973912 \h </w:instrText>
        </w:r>
        <w:r>
          <w:rPr>
            <w:noProof/>
            <w:webHidden/>
          </w:rPr>
        </w:r>
        <w:r>
          <w:rPr>
            <w:noProof/>
            <w:webHidden/>
          </w:rPr>
          <w:fldChar w:fldCharType="separate"/>
        </w:r>
        <w:r>
          <w:rPr>
            <w:noProof/>
            <w:webHidden/>
          </w:rPr>
          <w:t>13</w:t>
        </w:r>
        <w:r>
          <w:rPr>
            <w:noProof/>
            <w:webHidden/>
          </w:rPr>
          <w:fldChar w:fldCharType="end"/>
        </w:r>
      </w:hyperlink>
    </w:p>
    <w:p w14:paraId="4082BB5A" w14:textId="22F5E195" w:rsidR="003C44C8" w:rsidRDefault="003C44C8">
      <w:pPr>
        <w:pStyle w:val="Obsah2"/>
        <w:rPr>
          <w:rFonts w:asciiTheme="minorHAnsi" w:eastAsiaTheme="minorEastAsia" w:hAnsiTheme="minorHAnsi" w:cstheme="minorBidi"/>
          <w:noProof/>
          <w:szCs w:val="22"/>
        </w:rPr>
      </w:pPr>
      <w:hyperlink w:anchor="_Toc214973913" w:history="1">
        <w:r w:rsidRPr="00D466DD">
          <w:rPr>
            <w:rStyle w:val="Hypertextovodkaz"/>
            <w:noProof/>
          </w:rPr>
          <w:t>3.5</w:t>
        </w:r>
        <w:r>
          <w:rPr>
            <w:rFonts w:asciiTheme="minorHAnsi" w:eastAsiaTheme="minorEastAsia" w:hAnsiTheme="minorHAnsi" w:cstheme="minorBidi"/>
            <w:noProof/>
            <w:szCs w:val="22"/>
          </w:rPr>
          <w:tab/>
        </w:r>
        <w:r w:rsidRPr="00D466DD">
          <w:rPr>
            <w:rStyle w:val="Hypertextovodkaz"/>
            <w:noProof/>
            <w:bdr w:val="nil"/>
          </w:rPr>
          <w:t>Výchovné a vzdělávací strategie</w:t>
        </w:r>
        <w:r>
          <w:rPr>
            <w:noProof/>
            <w:webHidden/>
          </w:rPr>
          <w:tab/>
        </w:r>
        <w:r>
          <w:rPr>
            <w:noProof/>
            <w:webHidden/>
          </w:rPr>
          <w:fldChar w:fldCharType="begin"/>
        </w:r>
        <w:r>
          <w:rPr>
            <w:noProof/>
            <w:webHidden/>
          </w:rPr>
          <w:instrText xml:space="preserve"> PAGEREF _Toc214973913 \h </w:instrText>
        </w:r>
        <w:r>
          <w:rPr>
            <w:noProof/>
            <w:webHidden/>
          </w:rPr>
        </w:r>
        <w:r>
          <w:rPr>
            <w:noProof/>
            <w:webHidden/>
          </w:rPr>
          <w:fldChar w:fldCharType="separate"/>
        </w:r>
        <w:r>
          <w:rPr>
            <w:noProof/>
            <w:webHidden/>
          </w:rPr>
          <w:t>15</w:t>
        </w:r>
        <w:r>
          <w:rPr>
            <w:noProof/>
            <w:webHidden/>
          </w:rPr>
          <w:fldChar w:fldCharType="end"/>
        </w:r>
      </w:hyperlink>
    </w:p>
    <w:p w14:paraId="725A4D06" w14:textId="35259DA6" w:rsidR="003C44C8" w:rsidRDefault="003C44C8">
      <w:pPr>
        <w:pStyle w:val="Obsah2"/>
        <w:rPr>
          <w:rFonts w:asciiTheme="minorHAnsi" w:eastAsiaTheme="minorEastAsia" w:hAnsiTheme="minorHAnsi" w:cstheme="minorBidi"/>
          <w:noProof/>
          <w:szCs w:val="22"/>
        </w:rPr>
      </w:pPr>
      <w:hyperlink w:anchor="_Toc214973914" w:history="1">
        <w:r w:rsidRPr="00D466DD">
          <w:rPr>
            <w:rStyle w:val="Hypertextovodkaz"/>
            <w:noProof/>
          </w:rPr>
          <w:t>3.6</w:t>
        </w:r>
        <w:r>
          <w:rPr>
            <w:rFonts w:asciiTheme="minorHAnsi" w:eastAsiaTheme="minorEastAsia" w:hAnsiTheme="minorHAnsi" w:cstheme="minorBidi"/>
            <w:noProof/>
            <w:szCs w:val="22"/>
          </w:rPr>
          <w:tab/>
        </w:r>
        <w:r w:rsidRPr="00D466DD">
          <w:rPr>
            <w:rStyle w:val="Hypertextovodkaz"/>
            <w:noProof/>
          </w:rPr>
          <w:t>Strategie digitálního vzdělávání</w:t>
        </w:r>
        <w:r>
          <w:rPr>
            <w:noProof/>
            <w:webHidden/>
          </w:rPr>
          <w:tab/>
        </w:r>
        <w:r>
          <w:rPr>
            <w:noProof/>
            <w:webHidden/>
          </w:rPr>
          <w:fldChar w:fldCharType="begin"/>
        </w:r>
        <w:r>
          <w:rPr>
            <w:noProof/>
            <w:webHidden/>
          </w:rPr>
          <w:instrText xml:space="preserve"> PAGEREF _Toc214973914 \h </w:instrText>
        </w:r>
        <w:r>
          <w:rPr>
            <w:noProof/>
            <w:webHidden/>
          </w:rPr>
        </w:r>
        <w:r>
          <w:rPr>
            <w:noProof/>
            <w:webHidden/>
          </w:rPr>
          <w:fldChar w:fldCharType="separate"/>
        </w:r>
        <w:r>
          <w:rPr>
            <w:noProof/>
            <w:webHidden/>
          </w:rPr>
          <w:t>17</w:t>
        </w:r>
        <w:r>
          <w:rPr>
            <w:noProof/>
            <w:webHidden/>
          </w:rPr>
          <w:fldChar w:fldCharType="end"/>
        </w:r>
      </w:hyperlink>
    </w:p>
    <w:p w14:paraId="0D49DD83" w14:textId="7F2914E2" w:rsidR="003C44C8" w:rsidRDefault="003C44C8">
      <w:pPr>
        <w:pStyle w:val="Obsah2"/>
        <w:rPr>
          <w:rFonts w:asciiTheme="minorHAnsi" w:eastAsiaTheme="minorEastAsia" w:hAnsiTheme="minorHAnsi" w:cstheme="minorBidi"/>
          <w:noProof/>
          <w:szCs w:val="22"/>
        </w:rPr>
      </w:pPr>
      <w:hyperlink w:anchor="_Toc214973915" w:history="1">
        <w:r w:rsidRPr="00D466DD">
          <w:rPr>
            <w:rStyle w:val="Hypertextovodkaz"/>
            <w:noProof/>
            <w:bdr w:val="nil"/>
          </w:rPr>
          <w:t>3.7</w:t>
        </w:r>
        <w:r>
          <w:rPr>
            <w:rFonts w:asciiTheme="minorHAnsi" w:eastAsiaTheme="minorEastAsia" w:hAnsiTheme="minorHAnsi" w:cstheme="minorBidi"/>
            <w:noProof/>
            <w:szCs w:val="22"/>
          </w:rPr>
          <w:tab/>
        </w:r>
        <w:r w:rsidRPr="00D466DD">
          <w:rPr>
            <w:rStyle w:val="Hypertextovodkaz"/>
            <w:noProof/>
            <w:bdr w:val="nil"/>
          </w:rPr>
          <w:t>Zabezpečení výuky žáků se speciálními vzdělávacími potřebami</w:t>
        </w:r>
        <w:r>
          <w:rPr>
            <w:noProof/>
            <w:webHidden/>
          </w:rPr>
          <w:tab/>
        </w:r>
        <w:r>
          <w:rPr>
            <w:noProof/>
            <w:webHidden/>
          </w:rPr>
          <w:fldChar w:fldCharType="begin"/>
        </w:r>
        <w:r>
          <w:rPr>
            <w:noProof/>
            <w:webHidden/>
          </w:rPr>
          <w:instrText xml:space="preserve"> PAGEREF _Toc214973915 \h </w:instrText>
        </w:r>
        <w:r>
          <w:rPr>
            <w:noProof/>
            <w:webHidden/>
          </w:rPr>
        </w:r>
        <w:r>
          <w:rPr>
            <w:noProof/>
            <w:webHidden/>
          </w:rPr>
          <w:fldChar w:fldCharType="separate"/>
        </w:r>
        <w:r>
          <w:rPr>
            <w:noProof/>
            <w:webHidden/>
          </w:rPr>
          <w:t>18</w:t>
        </w:r>
        <w:r>
          <w:rPr>
            <w:noProof/>
            <w:webHidden/>
          </w:rPr>
          <w:fldChar w:fldCharType="end"/>
        </w:r>
      </w:hyperlink>
    </w:p>
    <w:p w14:paraId="65C3A7A8" w14:textId="79433081" w:rsidR="003C44C8" w:rsidRDefault="003C44C8">
      <w:pPr>
        <w:pStyle w:val="Obsah2"/>
        <w:rPr>
          <w:rFonts w:asciiTheme="minorHAnsi" w:eastAsiaTheme="minorEastAsia" w:hAnsiTheme="minorHAnsi" w:cstheme="minorBidi"/>
          <w:noProof/>
          <w:szCs w:val="22"/>
        </w:rPr>
      </w:pPr>
      <w:hyperlink w:anchor="_Toc214973916" w:history="1">
        <w:r w:rsidRPr="00D466DD">
          <w:rPr>
            <w:rStyle w:val="Hypertextovodkaz"/>
            <w:noProof/>
            <w:bdr w:val="nil"/>
          </w:rPr>
          <w:t>3.8</w:t>
        </w:r>
        <w:r>
          <w:rPr>
            <w:rFonts w:asciiTheme="minorHAnsi" w:eastAsiaTheme="minorEastAsia" w:hAnsiTheme="minorHAnsi" w:cstheme="minorBidi"/>
            <w:noProof/>
            <w:szCs w:val="22"/>
          </w:rPr>
          <w:tab/>
        </w:r>
        <w:r w:rsidRPr="00D466DD">
          <w:rPr>
            <w:rStyle w:val="Hypertextovodkaz"/>
            <w:noProof/>
            <w:bdr w:val="nil"/>
          </w:rPr>
          <w:t>Zabezpečení výuky žáků mimořádně nadaných</w:t>
        </w:r>
        <w:r>
          <w:rPr>
            <w:noProof/>
            <w:webHidden/>
          </w:rPr>
          <w:tab/>
        </w:r>
        <w:r>
          <w:rPr>
            <w:noProof/>
            <w:webHidden/>
          </w:rPr>
          <w:fldChar w:fldCharType="begin"/>
        </w:r>
        <w:r>
          <w:rPr>
            <w:noProof/>
            <w:webHidden/>
          </w:rPr>
          <w:instrText xml:space="preserve"> PAGEREF _Toc214973916 \h </w:instrText>
        </w:r>
        <w:r>
          <w:rPr>
            <w:noProof/>
            <w:webHidden/>
          </w:rPr>
        </w:r>
        <w:r>
          <w:rPr>
            <w:noProof/>
            <w:webHidden/>
          </w:rPr>
          <w:fldChar w:fldCharType="separate"/>
        </w:r>
        <w:r>
          <w:rPr>
            <w:noProof/>
            <w:webHidden/>
          </w:rPr>
          <w:t>20</w:t>
        </w:r>
        <w:r>
          <w:rPr>
            <w:noProof/>
            <w:webHidden/>
          </w:rPr>
          <w:fldChar w:fldCharType="end"/>
        </w:r>
      </w:hyperlink>
    </w:p>
    <w:p w14:paraId="1E03B34C" w14:textId="352E7475" w:rsidR="003C44C8" w:rsidRDefault="003C44C8">
      <w:pPr>
        <w:pStyle w:val="Obsah2"/>
        <w:rPr>
          <w:rFonts w:asciiTheme="minorHAnsi" w:eastAsiaTheme="minorEastAsia" w:hAnsiTheme="minorHAnsi" w:cstheme="minorBidi"/>
          <w:noProof/>
          <w:szCs w:val="22"/>
        </w:rPr>
      </w:pPr>
      <w:hyperlink w:anchor="_Toc214973917" w:history="1">
        <w:r w:rsidRPr="00D466DD">
          <w:rPr>
            <w:rStyle w:val="Hypertextovodkaz"/>
            <w:noProof/>
            <w:bdr w:val="nil"/>
          </w:rPr>
          <w:t>3.9</w:t>
        </w:r>
        <w:r>
          <w:rPr>
            <w:rFonts w:asciiTheme="minorHAnsi" w:eastAsiaTheme="minorEastAsia" w:hAnsiTheme="minorHAnsi" w:cstheme="minorBidi"/>
            <w:noProof/>
            <w:szCs w:val="22"/>
          </w:rPr>
          <w:tab/>
        </w:r>
        <w:r w:rsidRPr="00D466DD">
          <w:rPr>
            <w:rStyle w:val="Hypertextovodkaz"/>
            <w:noProof/>
            <w:bdr w:val="nil"/>
          </w:rPr>
          <w:t>Začlenění průřezových témat</w:t>
        </w:r>
        <w:r>
          <w:rPr>
            <w:noProof/>
            <w:webHidden/>
          </w:rPr>
          <w:tab/>
        </w:r>
        <w:r>
          <w:rPr>
            <w:noProof/>
            <w:webHidden/>
          </w:rPr>
          <w:fldChar w:fldCharType="begin"/>
        </w:r>
        <w:r>
          <w:rPr>
            <w:noProof/>
            <w:webHidden/>
          </w:rPr>
          <w:instrText xml:space="preserve"> PAGEREF _Toc214973917 \h </w:instrText>
        </w:r>
        <w:r>
          <w:rPr>
            <w:noProof/>
            <w:webHidden/>
          </w:rPr>
        </w:r>
        <w:r>
          <w:rPr>
            <w:noProof/>
            <w:webHidden/>
          </w:rPr>
          <w:fldChar w:fldCharType="separate"/>
        </w:r>
        <w:r>
          <w:rPr>
            <w:noProof/>
            <w:webHidden/>
          </w:rPr>
          <w:t>20</w:t>
        </w:r>
        <w:r>
          <w:rPr>
            <w:noProof/>
            <w:webHidden/>
          </w:rPr>
          <w:fldChar w:fldCharType="end"/>
        </w:r>
      </w:hyperlink>
    </w:p>
    <w:p w14:paraId="0F02273B" w14:textId="0417FE99" w:rsidR="003C44C8" w:rsidRDefault="003C44C8">
      <w:pPr>
        <w:pStyle w:val="Obsah1"/>
        <w:rPr>
          <w:rFonts w:asciiTheme="minorHAnsi" w:eastAsiaTheme="minorEastAsia" w:hAnsiTheme="minorHAnsi" w:cstheme="minorBidi"/>
          <w:noProof/>
          <w:szCs w:val="22"/>
        </w:rPr>
      </w:pPr>
      <w:hyperlink w:anchor="_Toc214973918" w:history="1">
        <w:r w:rsidRPr="00D466DD">
          <w:rPr>
            <w:rStyle w:val="Hypertextovodkaz"/>
            <w:noProof/>
            <w:bdr w:val="nil"/>
          </w:rPr>
          <w:t>4</w:t>
        </w:r>
        <w:r>
          <w:rPr>
            <w:rFonts w:asciiTheme="minorHAnsi" w:eastAsiaTheme="minorEastAsia" w:hAnsiTheme="minorHAnsi" w:cstheme="minorBidi"/>
            <w:noProof/>
            <w:szCs w:val="22"/>
          </w:rPr>
          <w:tab/>
        </w:r>
        <w:r w:rsidRPr="00D466DD">
          <w:rPr>
            <w:rStyle w:val="Hypertextovodkaz"/>
            <w:noProof/>
            <w:bdr w:val="nil"/>
          </w:rPr>
          <w:t xml:space="preserve">Učební </w:t>
        </w:r>
        <w:r w:rsidRPr="00D466DD">
          <w:rPr>
            <w:rStyle w:val="Hypertextovodkaz"/>
            <w:noProof/>
            <w:bdr w:val="nil"/>
          </w:rPr>
          <w:t>p</w:t>
        </w:r>
        <w:r w:rsidRPr="00D466DD">
          <w:rPr>
            <w:rStyle w:val="Hypertextovodkaz"/>
            <w:noProof/>
            <w:bdr w:val="nil"/>
          </w:rPr>
          <w:t>lán</w:t>
        </w:r>
        <w:r>
          <w:rPr>
            <w:noProof/>
            <w:webHidden/>
          </w:rPr>
          <w:tab/>
        </w:r>
        <w:r>
          <w:rPr>
            <w:noProof/>
            <w:webHidden/>
          </w:rPr>
          <w:fldChar w:fldCharType="begin"/>
        </w:r>
        <w:r>
          <w:rPr>
            <w:noProof/>
            <w:webHidden/>
          </w:rPr>
          <w:instrText xml:space="preserve"> PAGEREF _Toc214973918 \h </w:instrText>
        </w:r>
        <w:r>
          <w:rPr>
            <w:noProof/>
            <w:webHidden/>
          </w:rPr>
        </w:r>
        <w:r>
          <w:rPr>
            <w:noProof/>
            <w:webHidden/>
          </w:rPr>
          <w:fldChar w:fldCharType="separate"/>
        </w:r>
        <w:r>
          <w:rPr>
            <w:noProof/>
            <w:webHidden/>
          </w:rPr>
          <w:t>23</w:t>
        </w:r>
        <w:r>
          <w:rPr>
            <w:noProof/>
            <w:webHidden/>
          </w:rPr>
          <w:fldChar w:fldCharType="end"/>
        </w:r>
      </w:hyperlink>
    </w:p>
    <w:p w14:paraId="60A7B3E2" w14:textId="6F4CB1E7" w:rsidR="003C44C8" w:rsidRDefault="003C44C8">
      <w:pPr>
        <w:pStyle w:val="Obsah2"/>
        <w:rPr>
          <w:rFonts w:asciiTheme="minorHAnsi" w:eastAsiaTheme="minorEastAsia" w:hAnsiTheme="minorHAnsi" w:cstheme="minorBidi"/>
          <w:noProof/>
          <w:szCs w:val="22"/>
        </w:rPr>
      </w:pPr>
      <w:hyperlink w:anchor="_Toc214973919" w:history="1">
        <w:r w:rsidRPr="00D466DD">
          <w:rPr>
            <w:rStyle w:val="Hypertextovodkaz"/>
            <w:noProof/>
            <w:bdr w:val="nil"/>
          </w:rPr>
          <w:t>4.1</w:t>
        </w:r>
        <w:r>
          <w:rPr>
            <w:rFonts w:asciiTheme="minorHAnsi" w:eastAsiaTheme="minorEastAsia" w:hAnsiTheme="minorHAnsi" w:cstheme="minorBidi"/>
            <w:noProof/>
            <w:szCs w:val="22"/>
          </w:rPr>
          <w:tab/>
        </w:r>
        <w:r w:rsidRPr="00D466DD">
          <w:rPr>
            <w:rStyle w:val="Hypertextovodkaz"/>
            <w:noProof/>
            <w:bdr w:val="nil"/>
          </w:rPr>
          <w:t>Celkové dotace - přehled – G4 - všeobecné</w:t>
        </w:r>
        <w:r>
          <w:rPr>
            <w:noProof/>
            <w:webHidden/>
          </w:rPr>
          <w:tab/>
        </w:r>
        <w:r>
          <w:rPr>
            <w:noProof/>
            <w:webHidden/>
          </w:rPr>
          <w:fldChar w:fldCharType="begin"/>
        </w:r>
        <w:r>
          <w:rPr>
            <w:noProof/>
            <w:webHidden/>
          </w:rPr>
          <w:instrText xml:space="preserve"> PAGEREF _Toc214973919 \h </w:instrText>
        </w:r>
        <w:r>
          <w:rPr>
            <w:noProof/>
            <w:webHidden/>
          </w:rPr>
        </w:r>
        <w:r>
          <w:rPr>
            <w:noProof/>
            <w:webHidden/>
          </w:rPr>
          <w:fldChar w:fldCharType="separate"/>
        </w:r>
        <w:r>
          <w:rPr>
            <w:noProof/>
            <w:webHidden/>
          </w:rPr>
          <w:t>23</w:t>
        </w:r>
        <w:r>
          <w:rPr>
            <w:noProof/>
            <w:webHidden/>
          </w:rPr>
          <w:fldChar w:fldCharType="end"/>
        </w:r>
      </w:hyperlink>
    </w:p>
    <w:p w14:paraId="1CACE0D0" w14:textId="21BC59EF" w:rsidR="003C44C8" w:rsidRDefault="003C44C8">
      <w:pPr>
        <w:pStyle w:val="Obsah2"/>
        <w:rPr>
          <w:rFonts w:asciiTheme="minorHAnsi" w:eastAsiaTheme="minorEastAsia" w:hAnsiTheme="minorHAnsi" w:cstheme="minorBidi"/>
          <w:noProof/>
          <w:szCs w:val="22"/>
        </w:rPr>
      </w:pPr>
      <w:hyperlink w:anchor="_Toc214973920" w:history="1">
        <w:r w:rsidRPr="00D466DD">
          <w:rPr>
            <w:rStyle w:val="Hypertextovodkaz"/>
            <w:noProof/>
            <w:bdr w:val="nil"/>
          </w:rPr>
          <w:t>4.2</w:t>
        </w:r>
        <w:r>
          <w:rPr>
            <w:rFonts w:asciiTheme="minorHAnsi" w:eastAsiaTheme="minorEastAsia" w:hAnsiTheme="minorHAnsi" w:cstheme="minorBidi"/>
            <w:noProof/>
            <w:szCs w:val="22"/>
          </w:rPr>
          <w:tab/>
        </w:r>
        <w:r w:rsidRPr="00D466DD">
          <w:rPr>
            <w:rStyle w:val="Hypertextovodkaz"/>
            <w:noProof/>
            <w:bdr w:val="nil"/>
          </w:rPr>
          <w:t>Celkové dotace - přehled – G6 – vyšší gymnázium</w:t>
        </w:r>
        <w:r>
          <w:rPr>
            <w:noProof/>
            <w:webHidden/>
          </w:rPr>
          <w:tab/>
        </w:r>
        <w:r>
          <w:rPr>
            <w:noProof/>
            <w:webHidden/>
          </w:rPr>
          <w:fldChar w:fldCharType="begin"/>
        </w:r>
        <w:r>
          <w:rPr>
            <w:noProof/>
            <w:webHidden/>
          </w:rPr>
          <w:instrText xml:space="preserve"> PAGEREF _Toc214973920 \h </w:instrText>
        </w:r>
        <w:r>
          <w:rPr>
            <w:noProof/>
            <w:webHidden/>
          </w:rPr>
        </w:r>
        <w:r>
          <w:rPr>
            <w:noProof/>
            <w:webHidden/>
          </w:rPr>
          <w:fldChar w:fldCharType="separate"/>
        </w:r>
        <w:r>
          <w:rPr>
            <w:noProof/>
            <w:webHidden/>
          </w:rPr>
          <w:t>24</w:t>
        </w:r>
        <w:r>
          <w:rPr>
            <w:noProof/>
            <w:webHidden/>
          </w:rPr>
          <w:fldChar w:fldCharType="end"/>
        </w:r>
      </w:hyperlink>
    </w:p>
    <w:p w14:paraId="2F393AC5" w14:textId="3FD406D0" w:rsidR="003C44C8" w:rsidRDefault="003C44C8">
      <w:pPr>
        <w:pStyle w:val="Obsah2"/>
        <w:rPr>
          <w:rFonts w:asciiTheme="minorHAnsi" w:eastAsiaTheme="minorEastAsia" w:hAnsiTheme="minorHAnsi" w:cstheme="minorBidi"/>
          <w:noProof/>
          <w:szCs w:val="22"/>
        </w:rPr>
      </w:pPr>
      <w:hyperlink w:anchor="_Toc214973921" w:history="1">
        <w:r w:rsidRPr="00D466DD">
          <w:rPr>
            <w:rStyle w:val="Hypertextovodkaz"/>
            <w:noProof/>
            <w:bdr w:val="nil"/>
          </w:rPr>
          <w:t>4.3</w:t>
        </w:r>
        <w:r>
          <w:rPr>
            <w:rFonts w:asciiTheme="minorHAnsi" w:eastAsiaTheme="minorEastAsia" w:hAnsiTheme="minorHAnsi" w:cstheme="minorBidi"/>
            <w:noProof/>
            <w:szCs w:val="22"/>
          </w:rPr>
          <w:tab/>
        </w:r>
        <w:r w:rsidRPr="00D466DD">
          <w:rPr>
            <w:rStyle w:val="Hypertextovodkaz"/>
            <w:noProof/>
            <w:bdr w:val="nil"/>
          </w:rPr>
          <w:t>Celkové dotace – přehled – G8 – vyšší gymnázium</w:t>
        </w:r>
        <w:r>
          <w:rPr>
            <w:noProof/>
            <w:webHidden/>
          </w:rPr>
          <w:tab/>
        </w:r>
        <w:r>
          <w:rPr>
            <w:noProof/>
            <w:webHidden/>
          </w:rPr>
          <w:fldChar w:fldCharType="begin"/>
        </w:r>
        <w:r>
          <w:rPr>
            <w:noProof/>
            <w:webHidden/>
          </w:rPr>
          <w:instrText xml:space="preserve"> PAGEREF _Toc214973921 \h </w:instrText>
        </w:r>
        <w:r>
          <w:rPr>
            <w:noProof/>
            <w:webHidden/>
          </w:rPr>
        </w:r>
        <w:r>
          <w:rPr>
            <w:noProof/>
            <w:webHidden/>
          </w:rPr>
          <w:fldChar w:fldCharType="separate"/>
        </w:r>
        <w:r>
          <w:rPr>
            <w:noProof/>
            <w:webHidden/>
          </w:rPr>
          <w:t>26</w:t>
        </w:r>
        <w:r>
          <w:rPr>
            <w:noProof/>
            <w:webHidden/>
          </w:rPr>
          <w:fldChar w:fldCharType="end"/>
        </w:r>
      </w:hyperlink>
    </w:p>
    <w:p w14:paraId="41905BAD" w14:textId="571F6170" w:rsidR="003C44C8" w:rsidRDefault="003C44C8">
      <w:pPr>
        <w:pStyle w:val="Obsah1"/>
        <w:rPr>
          <w:rFonts w:asciiTheme="minorHAnsi" w:eastAsiaTheme="minorEastAsia" w:hAnsiTheme="minorHAnsi" w:cstheme="minorBidi"/>
          <w:noProof/>
          <w:szCs w:val="22"/>
        </w:rPr>
      </w:pPr>
      <w:hyperlink w:anchor="_Toc214973922" w:history="1">
        <w:r w:rsidRPr="00D466DD">
          <w:rPr>
            <w:rStyle w:val="Hypertextovodkaz"/>
            <w:noProof/>
            <w:bdr w:val="nil"/>
          </w:rPr>
          <w:t>5</w:t>
        </w:r>
        <w:r>
          <w:rPr>
            <w:rFonts w:asciiTheme="minorHAnsi" w:eastAsiaTheme="minorEastAsia" w:hAnsiTheme="minorHAnsi" w:cstheme="minorBidi"/>
            <w:noProof/>
            <w:szCs w:val="22"/>
          </w:rPr>
          <w:tab/>
        </w:r>
        <w:r w:rsidRPr="00D466DD">
          <w:rPr>
            <w:rStyle w:val="Hypertextovodkaz"/>
            <w:noProof/>
            <w:bdr w:val="nil"/>
          </w:rPr>
          <w:t>Učební osnovy</w:t>
        </w:r>
        <w:r>
          <w:rPr>
            <w:noProof/>
            <w:webHidden/>
          </w:rPr>
          <w:tab/>
        </w:r>
        <w:r>
          <w:rPr>
            <w:noProof/>
            <w:webHidden/>
          </w:rPr>
          <w:fldChar w:fldCharType="begin"/>
        </w:r>
        <w:r>
          <w:rPr>
            <w:noProof/>
            <w:webHidden/>
          </w:rPr>
          <w:instrText xml:space="preserve"> PAGEREF _Toc214973922 \h </w:instrText>
        </w:r>
        <w:r>
          <w:rPr>
            <w:noProof/>
            <w:webHidden/>
          </w:rPr>
        </w:r>
        <w:r>
          <w:rPr>
            <w:noProof/>
            <w:webHidden/>
          </w:rPr>
          <w:fldChar w:fldCharType="separate"/>
        </w:r>
        <w:r>
          <w:rPr>
            <w:noProof/>
            <w:webHidden/>
          </w:rPr>
          <w:t>28</w:t>
        </w:r>
        <w:r>
          <w:rPr>
            <w:noProof/>
            <w:webHidden/>
          </w:rPr>
          <w:fldChar w:fldCharType="end"/>
        </w:r>
      </w:hyperlink>
    </w:p>
    <w:p w14:paraId="5A19D9F5" w14:textId="7BE48FD0" w:rsidR="003C44C8" w:rsidRDefault="003C44C8">
      <w:pPr>
        <w:pStyle w:val="Obsah2"/>
        <w:rPr>
          <w:rFonts w:asciiTheme="minorHAnsi" w:eastAsiaTheme="minorEastAsia" w:hAnsiTheme="minorHAnsi" w:cstheme="minorBidi"/>
          <w:noProof/>
          <w:szCs w:val="22"/>
        </w:rPr>
      </w:pPr>
      <w:hyperlink w:anchor="_Toc214973923" w:history="1">
        <w:r w:rsidRPr="00D466DD">
          <w:rPr>
            <w:rStyle w:val="Hypertextovodkaz"/>
            <w:noProof/>
            <w:bdr w:val="nil"/>
          </w:rPr>
          <w:t>5.1</w:t>
        </w:r>
        <w:r>
          <w:rPr>
            <w:rFonts w:asciiTheme="minorHAnsi" w:eastAsiaTheme="minorEastAsia" w:hAnsiTheme="minorHAnsi" w:cstheme="minorBidi"/>
            <w:noProof/>
            <w:szCs w:val="22"/>
          </w:rPr>
          <w:tab/>
        </w:r>
        <w:r w:rsidRPr="00D466DD">
          <w:rPr>
            <w:rStyle w:val="Hypertextovodkaz"/>
            <w:noProof/>
            <w:bdr w:val="nil"/>
          </w:rPr>
          <w:t>Charakteristika vzdělávací oblasti jazyk a jazyková komunikace</w:t>
        </w:r>
        <w:r>
          <w:rPr>
            <w:noProof/>
            <w:webHidden/>
          </w:rPr>
          <w:tab/>
        </w:r>
        <w:r>
          <w:rPr>
            <w:noProof/>
            <w:webHidden/>
          </w:rPr>
          <w:fldChar w:fldCharType="begin"/>
        </w:r>
        <w:r>
          <w:rPr>
            <w:noProof/>
            <w:webHidden/>
          </w:rPr>
          <w:instrText xml:space="preserve"> PAGEREF _Toc214973923 \h </w:instrText>
        </w:r>
        <w:r>
          <w:rPr>
            <w:noProof/>
            <w:webHidden/>
          </w:rPr>
        </w:r>
        <w:r>
          <w:rPr>
            <w:noProof/>
            <w:webHidden/>
          </w:rPr>
          <w:fldChar w:fldCharType="separate"/>
        </w:r>
        <w:r>
          <w:rPr>
            <w:noProof/>
            <w:webHidden/>
          </w:rPr>
          <w:t>28</w:t>
        </w:r>
        <w:r>
          <w:rPr>
            <w:noProof/>
            <w:webHidden/>
          </w:rPr>
          <w:fldChar w:fldCharType="end"/>
        </w:r>
      </w:hyperlink>
    </w:p>
    <w:p w14:paraId="2CCB6B3D" w14:textId="47CC2E3D" w:rsidR="003C44C8" w:rsidRDefault="003C44C8">
      <w:pPr>
        <w:pStyle w:val="Obsah2"/>
        <w:rPr>
          <w:rFonts w:asciiTheme="minorHAnsi" w:eastAsiaTheme="minorEastAsia" w:hAnsiTheme="minorHAnsi" w:cstheme="minorBidi"/>
          <w:noProof/>
          <w:szCs w:val="22"/>
        </w:rPr>
      </w:pPr>
      <w:hyperlink w:anchor="_Toc214973924" w:history="1">
        <w:r w:rsidRPr="00D466DD">
          <w:rPr>
            <w:rStyle w:val="Hypertextovodkaz"/>
            <w:noProof/>
            <w:bdr w:val="nil"/>
          </w:rPr>
          <w:t>5.2</w:t>
        </w:r>
        <w:r>
          <w:rPr>
            <w:rFonts w:asciiTheme="minorHAnsi" w:eastAsiaTheme="minorEastAsia" w:hAnsiTheme="minorHAnsi" w:cstheme="minorBidi"/>
            <w:noProof/>
            <w:szCs w:val="22"/>
          </w:rPr>
          <w:tab/>
        </w:r>
        <w:r w:rsidRPr="00D466DD">
          <w:rPr>
            <w:rStyle w:val="Hypertextovodkaz"/>
            <w:noProof/>
            <w:bdr w:val="nil"/>
          </w:rPr>
          <w:t>Český jazyk</w:t>
        </w:r>
        <w:r>
          <w:rPr>
            <w:noProof/>
            <w:webHidden/>
          </w:rPr>
          <w:tab/>
        </w:r>
        <w:r>
          <w:rPr>
            <w:noProof/>
            <w:webHidden/>
          </w:rPr>
          <w:fldChar w:fldCharType="begin"/>
        </w:r>
        <w:r>
          <w:rPr>
            <w:noProof/>
            <w:webHidden/>
          </w:rPr>
          <w:instrText xml:space="preserve"> PAGEREF _Toc214973924 \h </w:instrText>
        </w:r>
        <w:r>
          <w:rPr>
            <w:noProof/>
            <w:webHidden/>
          </w:rPr>
        </w:r>
        <w:r>
          <w:rPr>
            <w:noProof/>
            <w:webHidden/>
          </w:rPr>
          <w:fldChar w:fldCharType="separate"/>
        </w:r>
        <w:r>
          <w:rPr>
            <w:noProof/>
            <w:webHidden/>
          </w:rPr>
          <w:t>32</w:t>
        </w:r>
        <w:r>
          <w:rPr>
            <w:noProof/>
            <w:webHidden/>
          </w:rPr>
          <w:fldChar w:fldCharType="end"/>
        </w:r>
      </w:hyperlink>
    </w:p>
    <w:p w14:paraId="12DDD7D5" w14:textId="16FD5B9F" w:rsidR="003C44C8" w:rsidRDefault="003C44C8">
      <w:pPr>
        <w:pStyle w:val="Obsah2"/>
        <w:rPr>
          <w:rFonts w:asciiTheme="minorHAnsi" w:eastAsiaTheme="minorEastAsia" w:hAnsiTheme="minorHAnsi" w:cstheme="minorBidi"/>
          <w:noProof/>
          <w:szCs w:val="22"/>
        </w:rPr>
      </w:pPr>
      <w:hyperlink w:anchor="_Toc214973925" w:history="1">
        <w:r w:rsidRPr="00D466DD">
          <w:rPr>
            <w:rStyle w:val="Hypertextovodkaz"/>
            <w:noProof/>
            <w:bdr w:val="nil"/>
          </w:rPr>
          <w:t>5.3</w:t>
        </w:r>
        <w:r>
          <w:rPr>
            <w:rFonts w:asciiTheme="minorHAnsi" w:eastAsiaTheme="minorEastAsia" w:hAnsiTheme="minorHAnsi" w:cstheme="minorBidi"/>
            <w:noProof/>
            <w:szCs w:val="22"/>
          </w:rPr>
          <w:tab/>
        </w:r>
        <w:r w:rsidRPr="00D466DD">
          <w:rPr>
            <w:rStyle w:val="Hypertextovodkaz"/>
            <w:noProof/>
          </w:rPr>
          <w:t>Charakteristika vzdělávacích oborů Cizí jazyk a Další cizí jazyk (1,2)</w:t>
        </w:r>
        <w:r>
          <w:rPr>
            <w:noProof/>
            <w:webHidden/>
          </w:rPr>
          <w:tab/>
        </w:r>
        <w:r>
          <w:rPr>
            <w:noProof/>
            <w:webHidden/>
          </w:rPr>
          <w:fldChar w:fldCharType="begin"/>
        </w:r>
        <w:r>
          <w:rPr>
            <w:noProof/>
            <w:webHidden/>
          </w:rPr>
          <w:instrText xml:space="preserve"> PAGEREF _Toc214973925 \h </w:instrText>
        </w:r>
        <w:r>
          <w:rPr>
            <w:noProof/>
            <w:webHidden/>
          </w:rPr>
        </w:r>
        <w:r>
          <w:rPr>
            <w:noProof/>
            <w:webHidden/>
          </w:rPr>
          <w:fldChar w:fldCharType="separate"/>
        </w:r>
        <w:r>
          <w:rPr>
            <w:noProof/>
            <w:webHidden/>
          </w:rPr>
          <w:t>47</w:t>
        </w:r>
        <w:r>
          <w:rPr>
            <w:noProof/>
            <w:webHidden/>
          </w:rPr>
          <w:fldChar w:fldCharType="end"/>
        </w:r>
      </w:hyperlink>
    </w:p>
    <w:p w14:paraId="63ADC398" w14:textId="47907248" w:rsidR="003C44C8" w:rsidRDefault="003C44C8">
      <w:pPr>
        <w:pStyle w:val="Obsah3"/>
        <w:rPr>
          <w:rFonts w:asciiTheme="minorHAnsi" w:eastAsiaTheme="minorEastAsia" w:hAnsiTheme="minorHAnsi" w:cstheme="minorBidi"/>
          <w:noProof/>
          <w:szCs w:val="22"/>
        </w:rPr>
      </w:pPr>
      <w:hyperlink w:anchor="_Toc214973926" w:history="1">
        <w:r w:rsidRPr="00D466DD">
          <w:rPr>
            <w:rStyle w:val="Hypertextovodkaz"/>
            <w:noProof/>
          </w:rPr>
          <w:t>5.3.1</w:t>
        </w:r>
        <w:r>
          <w:rPr>
            <w:rFonts w:asciiTheme="minorHAnsi" w:eastAsiaTheme="minorEastAsia" w:hAnsiTheme="minorHAnsi" w:cstheme="minorBidi"/>
            <w:noProof/>
            <w:szCs w:val="22"/>
          </w:rPr>
          <w:tab/>
        </w:r>
        <w:r w:rsidRPr="00D466DD">
          <w:rPr>
            <w:rStyle w:val="Hypertextovodkaz"/>
            <w:noProof/>
          </w:rPr>
          <w:t>Jak rozvíjíme jazykovou gramotnost?</w:t>
        </w:r>
        <w:r>
          <w:rPr>
            <w:noProof/>
            <w:webHidden/>
          </w:rPr>
          <w:tab/>
        </w:r>
        <w:r>
          <w:rPr>
            <w:noProof/>
            <w:webHidden/>
          </w:rPr>
          <w:fldChar w:fldCharType="begin"/>
        </w:r>
        <w:r>
          <w:rPr>
            <w:noProof/>
            <w:webHidden/>
          </w:rPr>
          <w:instrText xml:space="preserve"> PAGEREF _Toc214973926 \h </w:instrText>
        </w:r>
        <w:r>
          <w:rPr>
            <w:noProof/>
            <w:webHidden/>
          </w:rPr>
        </w:r>
        <w:r>
          <w:rPr>
            <w:noProof/>
            <w:webHidden/>
          </w:rPr>
          <w:fldChar w:fldCharType="separate"/>
        </w:r>
        <w:r>
          <w:rPr>
            <w:noProof/>
            <w:webHidden/>
          </w:rPr>
          <w:t>47</w:t>
        </w:r>
        <w:r>
          <w:rPr>
            <w:noProof/>
            <w:webHidden/>
          </w:rPr>
          <w:fldChar w:fldCharType="end"/>
        </w:r>
      </w:hyperlink>
    </w:p>
    <w:p w14:paraId="1C35876C" w14:textId="03719273" w:rsidR="003C44C8" w:rsidRDefault="003C44C8">
      <w:pPr>
        <w:pStyle w:val="Obsah2"/>
        <w:rPr>
          <w:rFonts w:asciiTheme="minorHAnsi" w:eastAsiaTheme="minorEastAsia" w:hAnsiTheme="minorHAnsi" w:cstheme="minorBidi"/>
          <w:noProof/>
          <w:szCs w:val="22"/>
        </w:rPr>
      </w:pPr>
      <w:hyperlink w:anchor="_Toc214973927" w:history="1">
        <w:r w:rsidRPr="00D466DD">
          <w:rPr>
            <w:rStyle w:val="Hypertextovodkaz"/>
            <w:noProof/>
            <w:bdr w:val="nil"/>
          </w:rPr>
          <w:t>5.4</w:t>
        </w:r>
        <w:r>
          <w:rPr>
            <w:rFonts w:asciiTheme="minorHAnsi" w:eastAsiaTheme="minorEastAsia" w:hAnsiTheme="minorHAnsi" w:cstheme="minorBidi"/>
            <w:noProof/>
            <w:szCs w:val="22"/>
          </w:rPr>
          <w:tab/>
        </w:r>
        <w:r w:rsidRPr="00D466DD">
          <w:rPr>
            <w:rStyle w:val="Hypertextovodkaz"/>
            <w:noProof/>
            <w:bdr w:val="nil"/>
          </w:rPr>
          <w:t>Anglický jazyk</w:t>
        </w:r>
        <w:r>
          <w:rPr>
            <w:noProof/>
            <w:webHidden/>
          </w:rPr>
          <w:tab/>
        </w:r>
        <w:r>
          <w:rPr>
            <w:noProof/>
            <w:webHidden/>
          </w:rPr>
          <w:fldChar w:fldCharType="begin"/>
        </w:r>
        <w:r>
          <w:rPr>
            <w:noProof/>
            <w:webHidden/>
          </w:rPr>
          <w:instrText xml:space="preserve"> PAGEREF _Toc214973927 \h </w:instrText>
        </w:r>
        <w:r>
          <w:rPr>
            <w:noProof/>
            <w:webHidden/>
          </w:rPr>
        </w:r>
        <w:r>
          <w:rPr>
            <w:noProof/>
            <w:webHidden/>
          </w:rPr>
          <w:fldChar w:fldCharType="separate"/>
        </w:r>
        <w:r>
          <w:rPr>
            <w:noProof/>
            <w:webHidden/>
          </w:rPr>
          <w:t>59</w:t>
        </w:r>
        <w:r>
          <w:rPr>
            <w:noProof/>
            <w:webHidden/>
          </w:rPr>
          <w:fldChar w:fldCharType="end"/>
        </w:r>
      </w:hyperlink>
    </w:p>
    <w:p w14:paraId="4C98EE9C" w14:textId="44A32C6D" w:rsidR="003C44C8" w:rsidRDefault="003C44C8">
      <w:pPr>
        <w:pStyle w:val="Obsah2"/>
        <w:rPr>
          <w:rFonts w:asciiTheme="minorHAnsi" w:eastAsiaTheme="minorEastAsia" w:hAnsiTheme="minorHAnsi" w:cstheme="minorBidi"/>
          <w:noProof/>
          <w:szCs w:val="22"/>
        </w:rPr>
      </w:pPr>
      <w:hyperlink w:anchor="_Toc214973928" w:history="1">
        <w:r w:rsidRPr="00D466DD">
          <w:rPr>
            <w:rStyle w:val="Hypertextovodkaz"/>
            <w:noProof/>
            <w:bdr w:val="nil"/>
          </w:rPr>
          <w:t>5.5</w:t>
        </w:r>
        <w:r>
          <w:rPr>
            <w:rFonts w:asciiTheme="minorHAnsi" w:eastAsiaTheme="minorEastAsia" w:hAnsiTheme="minorHAnsi" w:cstheme="minorBidi"/>
            <w:noProof/>
            <w:szCs w:val="22"/>
          </w:rPr>
          <w:tab/>
        </w:r>
        <w:r w:rsidRPr="00D466DD">
          <w:rPr>
            <w:rStyle w:val="Hypertextovodkaz"/>
            <w:noProof/>
            <w:bdr w:val="nil"/>
          </w:rPr>
          <w:t>Konverzace v Aj</w:t>
        </w:r>
        <w:r>
          <w:rPr>
            <w:noProof/>
            <w:webHidden/>
          </w:rPr>
          <w:tab/>
        </w:r>
        <w:r>
          <w:rPr>
            <w:noProof/>
            <w:webHidden/>
          </w:rPr>
          <w:fldChar w:fldCharType="begin"/>
        </w:r>
        <w:r>
          <w:rPr>
            <w:noProof/>
            <w:webHidden/>
          </w:rPr>
          <w:instrText xml:space="preserve"> PAGEREF _Toc214973928 \h </w:instrText>
        </w:r>
        <w:r>
          <w:rPr>
            <w:noProof/>
            <w:webHidden/>
          </w:rPr>
        </w:r>
        <w:r>
          <w:rPr>
            <w:noProof/>
            <w:webHidden/>
          </w:rPr>
          <w:fldChar w:fldCharType="separate"/>
        </w:r>
        <w:r>
          <w:rPr>
            <w:noProof/>
            <w:webHidden/>
          </w:rPr>
          <w:t>72</w:t>
        </w:r>
        <w:r>
          <w:rPr>
            <w:noProof/>
            <w:webHidden/>
          </w:rPr>
          <w:fldChar w:fldCharType="end"/>
        </w:r>
      </w:hyperlink>
    </w:p>
    <w:p w14:paraId="2206AF3D" w14:textId="49CA63B7" w:rsidR="003C44C8" w:rsidRDefault="003C44C8">
      <w:pPr>
        <w:pStyle w:val="Obsah2"/>
        <w:rPr>
          <w:rFonts w:asciiTheme="minorHAnsi" w:eastAsiaTheme="minorEastAsia" w:hAnsiTheme="minorHAnsi" w:cstheme="minorBidi"/>
          <w:noProof/>
          <w:szCs w:val="22"/>
        </w:rPr>
      </w:pPr>
      <w:hyperlink w:anchor="_Toc214973929" w:history="1">
        <w:r w:rsidRPr="00D466DD">
          <w:rPr>
            <w:rStyle w:val="Hypertextovodkaz"/>
            <w:noProof/>
          </w:rPr>
          <w:t>5.6</w:t>
        </w:r>
        <w:r>
          <w:rPr>
            <w:rFonts w:asciiTheme="minorHAnsi" w:eastAsiaTheme="minorEastAsia" w:hAnsiTheme="minorHAnsi" w:cstheme="minorBidi"/>
            <w:noProof/>
            <w:szCs w:val="22"/>
          </w:rPr>
          <w:tab/>
        </w:r>
        <w:r w:rsidRPr="00D466DD">
          <w:rPr>
            <w:rStyle w:val="Hypertextovodkaz"/>
            <w:noProof/>
            <w:bdr w:val="nil"/>
          </w:rPr>
          <w:t>Další cizí jazyk</w:t>
        </w:r>
        <w:r>
          <w:rPr>
            <w:noProof/>
            <w:webHidden/>
          </w:rPr>
          <w:tab/>
        </w:r>
        <w:r>
          <w:rPr>
            <w:noProof/>
            <w:webHidden/>
          </w:rPr>
          <w:fldChar w:fldCharType="begin"/>
        </w:r>
        <w:r>
          <w:rPr>
            <w:noProof/>
            <w:webHidden/>
          </w:rPr>
          <w:instrText xml:space="preserve"> PAGEREF _Toc214973929 \h </w:instrText>
        </w:r>
        <w:r>
          <w:rPr>
            <w:noProof/>
            <w:webHidden/>
          </w:rPr>
        </w:r>
        <w:r>
          <w:rPr>
            <w:noProof/>
            <w:webHidden/>
          </w:rPr>
          <w:fldChar w:fldCharType="separate"/>
        </w:r>
        <w:r>
          <w:rPr>
            <w:noProof/>
            <w:webHidden/>
          </w:rPr>
          <w:t>77</w:t>
        </w:r>
        <w:r>
          <w:rPr>
            <w:noProof/>
            <w:webHidden/>
          </w:rPr>
          <w:fldChar w:fldCharType="end"/>
        </w:r>
      </w:hyperlink>
    </w:p>
    <w:p w14:paraId="757D8575" w14:textId="362BB9A0" w:rsidR="003C44C8" w:rsidRDefault="003C44C8">
      <w:pPr>
        <w:pStyle w:val="Obsah3"/>
        <w:rPr>
          <w:rFonts w:asciiTheme="minorHAnsi" w:eastAsiaTheme="minorEastAsia" w:hAnsiTheme="minorHAnsi" w:cstheme="minorBidi"/>
          <w:noProof/>
          <w:szCs w:val="22"/>
        </w:rPr>
      </w:pPr>
      <w:hyperlink w:anchor="_Toc214973930" w:history="1">
        <w:r w:rsidRPr="00D466DD">
          <w:rPr>
            <w:rStyle w:val="Hypertextovodkaz"/>
            <w:noProof/>
            <w:bdr w:val="nil"/>
          </w:rPr>
          <w:t>5.6.1</w:t>
        </w:r>
        <w:r>
          <w:rPr>
            <w:rFonts w:asciiTheme="minorHAnsi" w:eastAsiaTheme="minorEastAsia" w:hAnsiTheme="minorHAnsi" w:cstheme="minorBidi"/>
            <w:noProof/>
            <w:szCs w:val="22"/>
          </w:rPr>
          <w:tab/>
        </w:r>
        <w:r w:rsidRPr="00D466DD">
          <w:rPr>
            <w:rStyle w:val="Hypertextovodkaz"/>
            <w:noProof/>
            <w:bdr w:val="nil"/>
          </w:rPr>
          <w:t>Německý jazyk</w:t>
        </w:r>
        <w:r>
          <w:rPr>
            <w:noProof/>
            <w:webHidden/>
          </w:rPr>
          <w:tab/>
        </w:r>
        <w:r>
          <w:rPr>
            <w:noProof/>
            <w:webHidden/>
          </w:rPr>
          <w:fldChar w:fldCharType="begin"/>
        </w:r>
        <w:r>
          <w:rPr>
            <w:noProof/>
            <w:webHidden/>
          </w:rPr>
          <w:instrText xml:space="preserve"> PAGEREF _Toc214973930 \h </w:instrText>
        </w:r>
        <w:r>
          <w:rPr>
            <w:noProof/>
            <w:webHidden/>
          </w:rPr>
        </w:r>
        <w:r>
          <w:rPr>
            <w:noProof/>
            <w:webHidden/>
          </w:rPr>
          <w:fldChar w:fldCharType="separate"/>
        </w:r>
        <w:r>
          <w:rPr>
            <w:noProof/>
            <w:webHidden/>
          </w:rPr>
          <w:t>79</w:t>
        </w:r>
        <w:r>
          <w:rPr>
            <w:noProof/>
            <w:webHidden/>
          </w:rPr>
          <w:fldChar w:fldCharType="end"/>
        </w:r>
      </w:hyperlink>
    </w:p>
    <w:p w14:paraId="6B75D296" w14:textId="70CB83B6" w:rsidR="003C44C8" w:rsidRDefault="003C44C8">
      <w:pPr>
        <w:pStyle w:val="Obsah3"/>
        <w:rPr>
          <w:rFonts w:asciiTheme="minorHAnsi" w:eastAsiaTheme="minorEastAsia" w:hAnsiTheme="minorHAnsi" w:cstheme="minorBidi"/>
          <w:noProof/>
          <w:szCs w:val="22"/>
        </w:rPr>
      </w:pPr>
      <w:hyperlink w:anchor="_Toc214973931" w:history="1">
        <w:r w:rsidRPr="00D466DD">
          <w:rPr>
            <w:rStyle w:val="Hypertextovodkaz"/>
            <w:noProof/>
            <w:bdr w:val="nil"/>
          </w:rPr>
          <w:t>5.6.2</w:t>
        </w:r>
        <w:r>
          <w:rPr>
            <w:rFonts w:asciiTheme="minorHAnsi" w:eastAsiaTheme="minorEastAsia" w:hAnsiTheme="minorHAnsi" w:cstheme="minorBidi"/>
            <w:noProof/>
            <w:szCs w:val="22"/>
          </w:rPr>
          <w:tab/>
        </w:r>
        <w:r w:rsidRPr="00D466DD">
          <w:rPr>
            <w:rStyle w:val="Hypertextovodkaz"/>
            <w:noProof/>
            <w:bdr w:val="nil"/>
          </w:rPr>
          <w:t>Konverzace v NJ</w:t>
        </w:r>
        <w:r>
          <w:rPr>
            <w:noProof/>
            <w:webHidden/>
          </w:rPr>
          <w:tab/>
        </w:r>
        <w:r>
          <w:rPr>
            <w:noProof/>
            <w:webHidden/>
          </w:rPr>
          <w:fldChar w:fldCharType="begin"/>
        </w:r>
        <w:r>
          <w:rPr>
            <w:noProof/>
            <w:webHidden/>
          </w:rPr>
          <w:instrText xml:space="preserve"> PAGEREF _Toc214973931 \h </w:instrText>
        </w:r>
        <w:r>
          <w:rPr>
            <w:noProof/>
            <w:webHidden/>
          </w:rPr>
        </w:r>
        <w:r>
          <w:rPr>
            <w:noProof/>
            <w:webHidden/>
          </w:rPr>
          <w:fldChar w:fldCharType="separate"/>
        </w:r>
        <w:r>
          <w:rPr>
            <w:noProof/>
            <w:webHidden/>
          </w:rPr>
          <w:t>94</w:t>
        </w:r>
        <w:r>
          <w:rPr>
            <w:noProof/>
            <w:webHidden/>
          </w:rPr>
          <w:fldChar w:fldCharType="end"/>
        </w:r>
      </w:hyperlink>
    </w:p>
    <w:p w14:paraId="221CB2B7" w14:textId="5CA851A2" w:rsidR="003C44C8" w:rsidRDefault="003C44C8">
      <w:pPr>
        <w:pStyle w:val="Obsah3"/>
        <w:rPr>
          <w:rFonts w:asciiTheme="minorHAnsi" w:eastAsiaTheme="minorEastAsia" w:hAnsiTheme="minorHAnsi" w:cstheme="minorBidi"/>
          <w:noProof/>
          <w:szCs w:val="22"/>
        </w:rPr>
      </w:pPr>
      <w:hyperlink w:anchor="_Toc214973932" w:history="1">
        <w:r w:rsidRPr="00D466DD">
          <w:rPr>
            <w:rStyle w:val="Hypertextovodkaz"/>
            <w:noProof/>
            <w:bdr w:val="nil"/>
          </w:rPr>
          <w:t>5.6.3</w:t>
        </w:r>
        <w:r>
          <w:rPr>
            <w:rFonts w:asciiTheme="minorHAnsi" w:eastAsiaTheme="minorEastAsia" w:hAnsiTheme="minorHAnsi" w:cstheme="minorBidi"/>
            <w:noProof/>
            <w:szCs w:val="22"/>
          </w:rPr>
          <w:tab/>
        </w:r>
        <w:r w:rsidRPr="00D466DD">
          <w:rPr>
            <w:rStyle w:val="Hypertextovodkaz"/>
            <w:noProof/>
            <w:bdr w:val="nil"/>
          </w:rPr>
          <w:t>Francouzský jazyk jako Další cizí jazyk a Další cizí jazyk 2</w:t>
        </w:r>
        <w:r>
          <w:rPr>
            <w:noProof/>
            <w:webHidden/>
          </w:rPr>
          <w:tab/>
        </w:r>
        <w:r>
          <w:rPr>
            <w:noProof/>
            <w:webHidden/>
          </w:rPr>
          <w:fldChar w:fldCharType="begin"/>
        </w:r>
        <w:r>
          <w:rPr>
            <w:noProof/>
            <w:webHidden/>
          </w:rPr>
          <w:instrText xml:space="preserve"> PAGEREF _Toc214973932 \h </w:instrText>
        </w:r>
        <w:r>
          <w:rPr>
            <w:noProof/>
            <w:webHidden/>
          </w:rPr>
        </w:r>
        <w:r>
          <w:rPr>
            <w:noProof/>
            <w:webHidden/>
          </w:rPr>
          <w:fldChar w:fldCharType="separate"/>
        </w:r>
        <w:r>
          <w:rPr>
            <w:noProof/>
            <w:webHidden/>
          </w:rPr>
          <w:t>100</w:t>
        </w:r>
        <w:r>
          <w:rPr>
            <w:noProof/>
            <w:webHidden/>
          </w:rPr>
          <w:fldChar w:fldCharType="end"/>
        </w:r>
      </w:hyperlink>
    </w:p>
    <w:p w14:paraId="4200D173" w14:textId="080BF7E5" w:rsidR="003C44C8" w:rsidRDefault="003C44C8">
      <w:pPr>
        <w:pStyle w:val="Obsah3"/>
        <w:rPr>
          <w:rFonts w:asciiTheme="minorHAnsi" w:eastAsiaTheme="minorEastAsia" w:hAnsiTheme="minorHAnsi" w:cstheme="minorBidi"/>
          <w:noProof/>
          <w:szCs w:val="22"/>
        </w:rPr>
      </w:pPr>
      <w:hyperlink w:anchor="_Toc214973933" w:history="1">
        <w:r w:rsidRPr="00D466DD">
          <w:rPr>
            <w:rStyle w:val="Hypertextovodkaz"/>
            <w:noProof/>
            <w:bdr w:val="nil"/>
          </w:rPr>
          <w:t>5.6.4</w:t>
        </w:r>
        <w:r>
          <w:rPr>
            <w:rFonts w:asciiTheme="minorHAnsi" w:eastAsiaTheme="minorEastAsia" w:hAnsiTheme="minorHAnsi" w:cstheme="minorBidi"/>
            <w:noProof/>
            <w:szCs w:val="22"/>
          </w:rPr>
          <w:tab/>
        </w:r>
        <w:r w:rsidRPr="00D466DD">
          <w:rPr>
            <w:rStyle w:val="Hypertextovodkaz"/>
            <w:noProof/>
            <w:bdr w:val="nil"/>
          </w:rPr>
          <w:t>Španělský jazyk</w:t>
        </w:r>
        <w:r>
          <w:rPr>
            <w:noProof/>
            <w:webHidden/>
          </w:rPr>
          <w:tab/>
        </w:r>
        <w:r>
          <w:rPr>
            <w:noProof/>
            <w:webHidden/>
          </w:rPr>
          <w:fldChar w:fldCharType="begin"/>
        </w:r>
        <w:r>
          <w:rPr>
            <w:noProof/>
            <w:webHidden/>
          </w:rPr>
          <w:instrText xml:space="preserve"> PAGEREF _Toc214973933 \h </w:instrText>
        </w:r>
        <w:r>
          <w:rPr>
            <w:noProof/>
            <w:webHidden/>
          </w:rPr>
        </w:r>
        <w:r>
          <w:rPr>
            <w:noProof/>
            <w:webHidden/>
          </w:rPr>
          <w:fldChar w:fldCharType="separate"/>
        </w:r>
        <w:r>
          <w:rPr>
            <w:noProof/>
            <w:webHidden/>
          </w:rPr>
          <w:t>118</w:t>
        </w:r>
        <w:r>
          <w:rPr>
            <w:noProof/>
            <w:webHidden/>
          </w:rPr>
          <w:fldChar w:fldCharType="end"/>
        </w:r>
      </w:hyperlink>
    </w:p>
    <w:p w14:paraId="347000BF" w14:textId="437B8D57" w:rsidR="003C44C8" w:rsidRDefault="003C44C8">
      <w:pPr>
        <w:pStyle w:val="Obsah3"/>
        <w:rPr>
          <w:rFonts w:asciiTheme="minorHAnsi" w:eastAsiaTheme="minorEastAsia" w:hAnsiTheme="minorHAnsi" w:cstheme="minorBidi"/>
          <w:noProof/>
          <w:szCs w:val="22"/>
        </w:rPr>
      </w:pPr>
      <w:hyperlink w:anchor="_Toc214973934" w:history="1">
        <w:r w:rsidRPr="00D466DD">
          <w:rPr>
            <w:rStyle w:val="Hypertextovodkaz"/>
            <w:noProof/>
            <w:bdr w:val="nil"/>
          </w:rPr>
          <w:t>5.6.5</w:t>
        </w:r>
        <w:r>
          <w:rPr>
            <w:rFonts w:asciiTheme="minorHAnsi" w:eastAsiaTheme="minorEastAsia" w:hAnsiTheme="minorHAnsi" w:cstheme="minorBidi"/>
            <w:noProof/>
            <w:szCs w:val="22"/>
          </w:rPr>
          <w:tab/>
        </w:r>
        <w:r w:rsidRPr="00D466DD">
          <w:rPr>
            <w:rStyle w:val="Hypertextovodkaz"/>
            <w:noProof/>
            <w:bdr w:val="nil"/>
          </w:rPr>
          <w:t>Ruský jazyk</w:t>
        </w:r>
        <w:r>
          <w:rPr>
            <w:noProof/>
            <w:webHidden/>
          </w:rPr>
          <w:tab/>
        </w:r>
        <w:r>
          <w:rPr>
            <w:noProof/>
            <w:webHidden/>
          </w:rPr>
          <w:fldChar w:fldCharType="begin"/>
        </w:r>
        <w:r>
          <w:rPr>
            <w:noProof/>
            <w:webHidden/>
          </w:rPr>
          <w:instrText xml:space="preserve"> PAGEREF _Toc214973934 \h </w:instrText>
        </w:r>
        <w:r>
          <w:rPr>
            <w:noProof/>
            <w:webHidden/>
          </w:rPr>
        </w:r>
        <w:r>
          <w:rPr>
            <w:noProof/>
            <w:webHidden/>
          </w:rPr>
          <w:fldChar w:fldCharType="separate"/>
        </w:r>
        <w:r>
          <w:rPr>
            <w:noProof/>
            <w:webHidden/>
          </w:rPr>
          <w:t>134</w:t>
        </w:r>
        <w:r>
          <w:rPr>
            <w:noProof/>
            <w:webHidden/>
          </w:rPr>
          <w:fldChar w:fldCharType="end"/>
        </w:r>
      </w:hyperlink>
    </w:p>
    <w:p w14:paraId="47D95C4E" w14:textId="02B35CCF" w:rsidR="003C44C8" w:rsidRDefault="003C44C8">
      <w:pPr>
        <w:pStyle w:val="Obsah2"/>
        <w:rPr>
          <w:rFonts w:asciiTheme="minorHAnsi" w:eastAsiaTheme="minorEastAsia" w:hAnsiTheme="minorHAnsi" w:cstheme="minorBidi"/>
          <w:noProof/>
          <w:szCs w:val="22"/>
        </w:rPr>
      </w:pPr>
      <w:hyperlink w:anchor="_Toc214973935" w:history="1">
        <w:r w:rsidRPr="00D466DD">
          <w:rPr>
            <w:rStyle w:val="Hypertextovodkaz"/>
            <w:noProof/>
            <w:bdr w:val="nil"/>
          </w:rPr>
          <w:t>5.7</w:t>
        </w:r>
        <w:r>
          <w:rPr>
            <w:rFonts w:asciiTheme="minorHAnsi" w:eastAsiaTheme="minorEastAsia" w:hAnsiTheme="minorHAnsi" w:cstheme="minorBidi"/>
            <w:noProof/>
            <w:szCs w:val="22"/>
          </w:rPr>
          <w:tab/>
        </w:r>
        <w:r w:rsidRPr="00D466DD">
          <w:rPr>
            <w:rStyle w:val="Hypertextovodkaz"/>
            <w:noProof/>
          </w:rPr>
          <w:t>Charakteristika vzdělávací oblasti Matematika a její aplikace</w:t>
        </w:r>
        <w:r>
          <w:rPr>
            <w:noProof/>
            <w:webHidden/>
          </w:rPr>
          <w:tab/>
        </w:r>
        <w:r>
          <w:rPr>
            <w:noProof/>
            <w:webHidden/>
          </w:rPr>
          <w:fldChar w:fldCharType="begin"/>
        </w:r>
        <w:r>
          <w:rPr>
            <w:noProof/>
            <w:webHidden/>
          </w:rPr>
          <w:instrText xml:space="preserve"> PAGEREF _Toc214973935 \h </w:instrText>
        </w:r>
        <w:r>
          <w:rPr>
            <w:noProof/>
            <w:webHidden/>
          </w:rPr>
        </w:r>
        <w:r>
          <w:rPr>
            <w:noProof/>
            <w:webHidden/>
          </w:rPr>
          <w:fldChar w:fldCharType="separate"/>
        </w:r>
        <w:r>
          <w:rPr>
            <w:noProof/>
            <w:webHidden/>
          </w:rPr>
          <w:t>140</w:t>
        </w:r>
        <w:r>
          <w:rPr>
            <w:noProof/>
            <w:webHidden/>
          </w:rPr>
          <w:fldChar w:fldCharType="end"/>
        </w:r>
      </w:hyperlink>
    </w:p>
    <w:p w14:paraId="78B6E9A9" w14:textId="776BF709" w:rsidR="003C44C8" w:rsidRDefault="003C44C8">
      <w:pPr>
        <w:pStyle w:val="Obsah2"/>
        <w:rPr>
          <w:rFonts w:asciiTheme="minorHAnsi" w:eastAsiaTheme="minorEastAsia" w:hAnsiTheme="minorHAnsi" w:cstheme="minorBidi"/>
          <w:noProof/>
          <w:szCs w:val="22"/>
        </w:rPr>
      </w:pPr>
      <w:hyperlink w:anchor="_Toc214973936" w:history="1">
        <w:r w:rsidRPr="00D466DD">
          <w:rPr>
            <w:rStyle w:val="Hypertextovodkaz"/>
            <w:noProof/>
            <w:bdr w:val="nil"/>
          </w:rPr>
          <w:t>5.8</w:t>
        </w:r>
        <w:r>
          <w:rPr>
            <w:rFonts w:asciiTheme="minorHAnsi" w:eastAsiaTheme="minorEastAsia" w:hAnsiTheme="minorHAnsi" w:cstheme="minorBidi"/>
            <w:noProof/>
            <w:szCs w:val="22"/>
          </w:rPr>
          <w:tab/>
        </w:r>
        <w:r w:rsidRPr="00D466DD">
          <w:rPr>
            <w:rStyle w:val="Hypertextovodkaz"/>
            <w:noProof/>
            <w:bdr w:val="nil"/>
          </w:rPr>
          <w:t>Matematika</w:t>
        </w:r>
        <w:r>
          <w:rPr>
            <w:noProof/>
            <w:webHidden/>
          </w:rPr>
          <w:tab/>
        </w:r>
        <w:r>
          <w:rPr>
            <w:noProof/>
            <w:webHidden/>
          </w:rPr>
          <w:fldChar w:fldCharType="begin"/>
        </w:r>
        <w:r>
          <w:rPr>
            <w:noProof/>
            <w:webHidden/>
          </w:rPr>
          <w:instrText xml:space="preserve"> PAGEREF _Toc214973936 \h </w:instrText>
        </w:r>
        <w:r>
          <w:rPr>
            <w:noProof/>
            <w:webHidden/>
          </w:rPr>
        </w:r>
        <w:r>
          <w:rPr>
            <w:noProof/>
            <w:webHidden/>
          </w:rPr>
          <w:fldChar w:fldCharType="separate"/>
        </w:r>
        <w:r>
          <w:rPr>
            <w:noProof/>
            <w:webHidden/>
          </w:rPr>
          <w:t>142</w:t>
        </w:r>
        <w:r>
          <w:rPr>
            <w:noProof/>
            <w:webHidden/>
          </w:rPr>
          <w:fldChar w:fldCharType="end"/>
        </w:r>
      </w:hyperlink>
    </w:p>
    <w:p w14:paraId="1C2EE39F" w14:textId="471450BA" w:rsidR="003C44C8" w:rsidRDefault="003C44C8">
      <w:pPr>
        <w:pStyle w:val="Obsah2"/>
        <w:rPr>
          <w:rFonts w:asciiTheme="minorHAnsi" w:eastAsiaTheme="minorEastAsia" w:hAnsiTheme="minorHAnsi" w:cstheme="minorBidi"/>
          <w:noProof/>
          <w:szCs w:val="22"/>
        </w:rPr>
      </w:pPr>
      <w:hyperlink w:anchor="_Toc214973937" w:history="1">
        <w:r w:rsidRPr="00D466DD">
          <w:rPr>
            <w:rStyle w:val="Hypertextovodkaz"/>
            <w:noProof/>
            <w:bdr w:val="nil"/>
          </w:rPr>
          <w:t>5.9</w:t>
        </w:r>
        <w:r>
          <w:rPr>
            <w:rFonts w:asciiTheme="minorHAnsi" w:eastAsiaTheme="minorEastAsia" w:hAnsiTheme="minorHAnsi" w:cstheme="minorBidi"/>
            <w:noProof/>
            <w:szCs w:val="22"/>
          </w:rPr>
          <w:tab/>
        </w:r>
        <w:r w:rsidRPr="00D466DD">
          <w:rPr>
            <w:rStyle w:val="Hypertextovodkaz"/>
            <w:noProof/>
            <w:bdr w:val="nil"/>
          </w:rPr>
          <w:t>Charakteristika vzdělávací oblasti Člověk a příroda</w:t>
        </w:r>
        <w:r>
          <w:rPr>
            <w:noProof/>
            <w:webHidden/>
          </w:rPr>
          <w:tab/>
        </w:r>
        <w:r>
          <w:rPr>
            <w:noProof/>
            <w:webHidden/>
          </w:rPr>
          <w:fldChar w:fldCharType="begin"/>
        </w:r>
        <w:r>
          <w:rPr>
            <w:noProof/>
            <w:webHidden/>
          </w:rPr>
          <w:instrText xml:space="preserve"> PAGEREF _Toc214973937 \h </w:instrText>
        </w:r>
        <w:r>
          <w:rPr>
            <w:noProof/>
            <w:webHidden/>
          </w:rPr>
        </w:r>
        <w:r>
          <w:rPr>
            <w:noProof/>
            <w:webHidden/>
          </w:rPr>
          <w:fldChar w:fldCharType="separate"/>
        </w:r>
        <w:r>
          <w:rPr>
            <w:noProof/>
            <w:webHidden/>
          </w:rPr>
          <w:t>157</w:t>
        </w:r>
        <w:r>
          <w:rPr>
            <w:noProof/>
            <w:webHidden/>
          </w:rPr>
          <w:fldChar w:fldCharType="end"/>
        </w:r>
      </w:hyperlink>
    </w:p>
    <w:p w14:paraId="4DDEFB8A" w14:textId="46711A45" w:rsidR="003C44C8" w:rsidRDefault="003C44C8">
      <w:pPr>
        <w:pStyle w:val="Obsah2"/>
        <w:rPr>
          <w:rFonts w:asciiTheme="minorHAnsi" w:eastAsiaTheme="minorEastAsia" w:hAnsiTheme="minorHAnsi" w:cstheme="minorBidi"/>
          <w:noProof/>
          <w:szCs w:val="22"/>
        </w:rPr>
      </w:pPr>
      <w:hyperlink w:anchor="_Toc214973938" w:history="1">
        <w:r w:rsidRPr="00D466DD">
          <w:rPr>
            <w:rStyle w:val="Hypertextovodkaz"/>
            <w:noProof/>
            <w:bdr w:val="nil"/>
          </w:rPr>
          <w:t>5.10</w:t>
        </w:r>
        <w:r>
          <w:rPr>
            <w:rFonts w:asciiTheme="minorHAnsi" w:eastAsiaTheme="minorEastAsia" w:hAnsiTheme="minorHAnsi" w:cstheme="minorBidi"/>
            <w:noProof/>
            <w:szCs w:val="22"/>
          </w:rPr>
          <w:tab/>
        </w:r>
        <w:r w:rsidRPr="00D466DD">
          <w:rPr>
            <w:rStyle w:val="Hypertextovodkaz"/>
            <w:noProof/>
            <w:bdr w:val="nil"/>
          </w:rPr>
          <w:t>Geografie</w:t>
        </w:r>
        <w:r>
          <w:rPr>
            <w:noProof/>
            <w:webHidden/>
          </w:rPr>
          <w:tab/>
        </w:r>
        <w:r>
          <w:rPr>
            <w:noProof/>
            <w:webHidden/>
          </w:rPr>
          <w:fldChar w:fldCharType="begin"/>
        </w:r>
        <w:r>
          <w:rPr>
            <w:noProof/>
            <w:webHidden/>
          </w:rPr>
          <w:instrText xml:space="preserve"> PAGEREF _Toc214973938 \h </w:instrText>
        </w:r>
        <w:r>
          <w:rPr>
            <w:noProof/>
            <w:webHidden/>
          </w:rPr>
        </w:r>
        <w:r>
          <w:rPr>
            <w:noProof/>
            <w:webHidden/>
          </w:rPr>
          <w:fldChar w:fldCharType="separate"/>
        </w:r>
        <w:r>
          <w:rPr>
            <w:noProof/>
            <w:webHidden/>
          </w:rPr>
          <w:t>160</w:t>
        </w:r>
        <w:r>
          <w:rPr>
            <w:noProof/>
            <w:webHidden/>
          </w:rPr>
          <w:fldChar w:fldCharType="end"/>
        </w:r>
      </w:hyperlink>
    </w:p>
    <w:p w14:paraId="7E64C07C" w14:textId="652844D6" w:rsidR="003C44C8" w:rsidRDefault="003C44C8">
      <w:pPr>
        <w:pStyle w:val="Obsah2"/>
        <w:rPr>
          <w:rFonts w:asciiTheme="minorHAnsi" w:eastAsiaTheme="minorEastAsia" w:hAnsiTheme="minorHAnsi" w:cstheme="minorBidi"/>
          <w:noProof/>
          <w:szCs w:val="22"/>
        </w:rPr>
      </w:pPr>
      <w:hyperlink w:anchor="_Toc214973939" w:history="1">
        <w:r w:rsidRPr="00D466DD">
          <w:rPr>
            <w:rStyle w:val="Hypertextovodkaz"/>
            <w:noProof/>
            <w:bdr w:val="nil"/>
          </w:rPr>
          <w:t>5.11</w:t>
        </w:r>
        <w:r>
          <w:rPr>
            <w:rFonts w:asciiTheme="minorHAnsi" w:eastAsiaTheme="minorEastAsia" w:hAnsiTheme="minorHAnsi" w:cstheme="minorBidi"/>
            <w:noProof/>
            <w:szCs w:val="22"/>
          </w:rPr>
          <w:tab/>
        </w:r>
        <w:r w:rsidRPr="00D466DD">
          <w:rPr>
            <w:rStyle w:val="Hypertextovodkaz"/>
            <w:noProof/>
            <w:bdr w:val="nil"/>
          </w:rPr>
          <w:t>Fyzika</w:t>
        </w:r>
        <w:r>
          <w:rPr>
            <w:noProof/>
            <w:webHidden/>
          </w:rPr>
          <w:tab/>
        </w:r>
        <w:r>
          <w:rPr>
            <w:noProof/>
            <w:webHidden/>
          </w:rPr>
          <w:fldChar w:fldCharType="begin"/>
        </w:r>
        <w:r>
          <w:rPr>
            <w:noProof/>
            <w:webHidden/>
          </w:rPr>
          <w:instrText xml:space="preserve"> PAGEREF _Toc214973939 \h </w:instrText>
        </w:r>
        <w:r>
          <w:rPr>
            <w:noProof/>
            <w:webHidden/>
          </w:rPr>
        </w:r>
        <w:r>
          <w:rPr>
            <w:noProof/>
            <w:webHidden/>
          </w:rPr>
          <w:fldChar w:fldCharType="separate"/>
        </w:r>
        <w:r>
          <w:rPr>
            <w:noProof/>
            <w:webHidden/>
          </w:rPr>
          <w:t>172</w:t>
        </w:r>
        <w:r>
          <w:rPr>
            <w:noProof/>
            <w:webHidden/>
          </w:rPr>
          <w:fldChar w:fldCharType="end"/>
        </w:r>
      </w:hyperlink>
    </w:p>
    <w:p w14:paraId="7A394FB4" w14:textId="528022A0" w:rsidR="003C44C8" w:rsidRDefault="003C44C8">
      <w:pPr>
        <w:pStyle w:val="Obsah2"/>
        <w:rPr>
          <w:rFonts w:asciiTheme="minorHAnsi" w:eastAsiaTheme="minorEastAsia" w:hAnsiTheme="minorHAnsi" w:cstheme="minorBidi"/>
          <w:noProof/>
          <w:szCs w:val="22"/>
        </w:rPr>
      </w:pPr>
      <w:hyperlink w:anchor="_Toc214973940" w:history="1">
        <w:r w:rsidRPr="00D466DD">
          <w:rPr>
            <w:rStyle w:val="Hypertextovodkaz"/>
            <w:noProof/>
            <w:bdr w:val="nil"/>
          </w:rPr>
          <w:t>5.12</w:t>
        </w:r>
        <w:r>
          <w:rPr>
            <w:rFonts w:asciiTheme="minorHAnsi" w:eastAsiaTheme="minorEastAsia" w:hAnsiTheme="minorHAnsi" w:cstheme="minorBidi"/>
            <w:noProof/>
            <w:szCs w:val="22"/>
          </w:rPr>
          <w:tab/>
        </w:r>
        <w:r w:rsidRPr="00D466DD">
          <w:rPr>
            <w:rStyle w:val="Hypertextovodkaz"/>
            <w:noProof/>
            <w:bdr w:val="nil"/>
          </w:rPr>
          <w:t>Chemie</w:t>
        </w:r>
        <w:r>
          <w:rPr>
            <w:noProof/>
            <w:webHidden/>
          </w:rPr>
          <w:tab/>
        </w:r>
        <w:r>
          <w:rPr>
            <w:noProof/>
            <w:webHidden/>
          </w:rPr>
          <w:fldChar w:fldCharType="begin"/>
        </w:r>
        <w:r>
          <w:rPr>
            <w:noProof/>
            <w:webHidden/>
          </w:rPr>
          <w:instrText xml:space="preserve"> PAGEREF _Toc214973940 \h </w:instrText>
        </w:r>
        <w:r>
          <w:rPr>
            <w:noProof/>
            <w:webHidden/>
          </w:rPr>
        </w:r>
        <w:r>
          <w:rPr>
            <w:noProof/>
            <w:webHidden/>
          </w:rPr>
          <w:fldChar w:fldCharType="separate"/>
        </w:r>
        <w:r>
          <w:rPr>
            <w:noProof/>
            <w:webHidden/>
          </w:rPr>
          <w:t>185</w:t>
        </w:r>
        <w:r>
          <w:rPr>
            <w:noProof/>
            <w:webHidden/>
          </w:rPr>
          <w:fldChar w:fldCharType="end"/>
        </w:r>
      </w:hyperlink>
    </w:p>
    <w:p w14:paraId="03B39392" w14:textId="63494B48" w:rsidR="003C44C8" w:rsidRDefault="003C44C8">
      <w:pPr>
        <w:pStyle w:val="Obsah2"/>
        <w:rPr>
          <w:rFonts w:asciiTheme="minorHAnsi" w:eastAsiaTheme="minorEastAsia" w:hAnsiTheme="minorHAnsi" w:cstheme="minorBidi"/>
          <w:noProof/>
          <w:szCs w:val="22"/>
        </w:rPr>
      </w:pPr>
      <w:hyperlink w:anchor="_Toc214973941" w:history="1">
        <w:r w:rsidRPr="00D466DD">
          <w:rPr>
            <w:rStyle w:val="Hypertextovodkaz"/>
            <w:noProof/>
            <w:bdr w:val="nil"/>
          </w:rPr>
          <w:t>5.13</w:t>
        </w:r>
        <w:r>
          <w:rPr>
            <w:rFonts w:asciiTheme="minorHAnsi" w:eastAsiaTheme="minorEastAsia" w:hAnsiTheme="minorHAnsi" w:cstheme="minorBidi"/>
            <w:noProof/>
            <w:szCs w:val="22"/>
          </w:rPr>
          <w:tab/>
        </w:r>
        <w:r w:rsidRPr="00D466DD">
          <w:rPr>
            <w:rStyle w:val="Hypertextovodkaz"/>
            <w:noProof/>
            <w:bdr w:val="nil"/>
          </w:rPr>
          <w:t>Biologie/Geologie</w:t>
        </w:r>
        <w:r>
          <w:rPr>
            <w:noProof/>
            <w:webHidden/>
          </w:rPr>
          <w:tab/>
        </w:r>
        <w:r>
          <w:rPr>
            <w:noProof/>
            <w:webHidden/>
          </w:rPr>
          <w:fldChar w:fldCharType="begin"/>
        </w:r>
        <w:r>
          <w:rPr>
            <w:noProof/>
            <w:webHidden/>
          </w:rPr>
          <w:instrText xml:space="preserve"> PAGEREF _Toc214973941 \h </w:instrText>
        </w:r>
        <w:r>
          <w:rPr>
            <w:noProof/>
            <w:webHidden/>
          </w:rPr>
        </w:r>
        <w:r>
          <w:rPr>
            <w:noProof/>
            <w:webHidden/>
          </w:rPr>
          <w:fldChar w:fldCharType="separate"/>
        </w:r>
        <w:r>
          <w:rPr>
            <w:noProof/>
            <w:webHidden/>
          </w:rPr>
          <w:t>201</w:t>
        </w:r>
        <w:r>
          <w:rPr>
            <w:noProof/>
            <w:webHidden/>
          </w:rPr>
          <w:fldChar w:fldCharType="end"/>
        </w:r>
      </w:hyperlink>
    </w:p>
    <w:p w14:paraId="1B31002A" w14:textId="0574B4CC" w:rsidR="003C44C8" w:rsidRDefault="003C44C8">
      <w:pPr>
        <w:pStyle w:val="Obsah2"/>
        <w:rPr>
          <w:rFonts w:asciiTheme="minorHAnsi" w:eastAsiaTheme="minorEastAsia" w:hAnsiTheme="minorHAnsi" w:cstheme="minorBidi"/>
          <w:noProof/>
          <w:szCs w:val="22"/>
        </w:rPr>
      </w:pPr>
      <w:hyperlink w:anchor="_Toc214973942" w:history="1">
        <w:r w:rsidRPr="00D466DD">
          <w:rPr>
            <w:rStyle w:val="Hypertextovodkaz"/>
            <w:noProof/>
            <w:bdr w:val="nil"/>
          </w:rPr>
          <w:t>5.14</w:t>
        </w:r>
        <w:r>
          <w:rPr>
            <w:rFonts w:asciiTheme="minorHAnsi" w:eastAsiaTheme="minorEastAsia" w:hAnsiTheme="minorHAnsi" w:cstheme="minorBidi"/>
            <w:noProof/>
            <w:szCs w:val="22"/>
          </w:rPr>
          <w:tab/>
        </w:r>
        <w:r w:rsidRPr="00D466DD">
          <w:rPr>
            <w:rStyle w:val="Hypertextovodkaz"/>
            <w:noProof/>
            <w:bdr w:val="nil"/>
          </w:rPr>
          <w:t>Přírodovědná cvičení</w:t>
        </w:r>
        <w:r>
          <w:rPr>
            <w:noProof/>
            <w:webHidden/>
          </w:rPr>
          <w:tab/>
        </w:r>
        <w:r>
          <w:rPr>
            <w:noProof/>
            <w:webHidden/>
          </w:rPr>
          <w:fldChar w:fldCharType="begin"/>
        </w:r>
        <w:r>
          <w:rPr>
            <w:noProof/>
            <w:webHidden/>
          </w:rPr>
          <w:instrText xml:space="preserve"> PAGEREF _Toc214973942 \h </w:instrText>
        </w:r>
        <w:r>
          <w:rPr>
            <w:noProof/>
            <w:webHidden/>
          </w:rPr>
        </w:r>
        <w:r>
          <w:rPr>
            <w:noProof/>
            <w:webHidden/>
          </w:rPr>
          <w:fldChar w:fldCharType="separate"/>
        </w:r>
        <w:r>
          <w:rPr>
            <w:noProof/>
            <w:webHidden/>
          </w:rPr>
          <w:t>213</w:t>
        </w:r>
        <w:r>
          <w:rPr>
            <w:noProof/>
            <w:webHidden/>
          </w:rPr>
          <w:fldChar w:fldCharType="end"/>
        </w:r>
      </w:hyperlink>
    </w:p>
    <w:p w14:paraId="41E0009B" w14:textId="7BF31F68" w:rsidR="003C44C8" w:rsidRDefault="003C44C8">
      <w:pPr>
        <w:pStyle w:val="Obsah2"/>
        <w:rPr>
          <w:rFonts w:asciiTheme="minorHAnsi" w:eastAsiaTheme="minorEastAsia" w:hAnsiTheme="minorHAnsi" w:cstheme="minorBidi"/>
          <w:noProof/>
          <w:szCs w:val="22"/>
        </w:rPr>
      </w:pPr>
      <w:hyperlink w:anchor="_Toc214973943" w:history="1">
        <w:r w:rsidRPr="00D466DD">
          <w:rPr>
            <w:rStyle w:val="Hypertextovodkaz"/>
            <w:noProof/>
            <w:bdr w:val="nil"/>
          </w:rPr>
          <w:t>5.15</w:t>
        </w:r>
        <w:r>
          <w:rPr>
            <w:rFonts w:asciiTheme="minorHAnsi" w:eastAsiaTheme="minorEastAsia" w:hAnsiTheme="minorHAnsi" w:cstheme="minorBidi"/>
            <w:noProof/>
            <w:szCs w:val="22"/>
          </w:rPr>
          <w:tab/>
        </w:r>
        <w:r w:rsidRPr="00D466DD">
          <w:rPr>
            <w:rStyle w:val="Hypertextovodkaz"/>
            <w:noProof/>
            <w:bdr w:val="nil"/>
          </w:rPr>
          <w:t>Charakteristika vzdělávací oblasti Člověk a společnost</w:t>
        </w:r>
        <w:r>
          <w:rPr>
            <w:noProof/>
            <w:webHidden/>
          </w:rPr>
          <w:tab/>
        </w:r>
        <w:r>
          <w:rPr>
            <w:noProof/>
            <w:webHidden/>
          </w:rPr>
          <w:fldChar w:fldCharType="begin"/>
        </w:r>
        <w:r>
          <w:rPr>
            <w:noProof/>
            <w:webHidden/>
          </w:rPr>
          <w:instrText xml:space="preserve"> PAGEREF _Toc214973943 \h </w:instrText>
        </w:r>
        <w:r>
          <w:rPr>
            <w:noProof/>
            <w:webHidden/>
          </w:rPr>
        </w:r>
        <w:r>
          <w:rPr>
            <w:noProof/>
            <w:webHidden/>
          </w:rPr>
          <w:fldChar w:fldCharType="separate"/>
        </w:r>
        <w:r>
          <w:rPr>
            <w:noProof/>
            <w:webHidden/>
          </w:rPr>
          <w:t>220</w:t>
        </w:r>
        <w:r>
          <w:rPr>
            <w:noProof/>
            <w:webHidden/>
          </w:rPr>
          <w:fldChar w:fldCharType="end"/>
        </w:r>
      </w:hyperlink>
    </w:p>
    <w:p w14:paraId="498420BC" w14:textId="721317B0" w:rsidR="003C44C8" w:rsidRDefault="003C44C8">
      <w:pPr>
        <w:pStyle w:val="Obsah2"/>
        <w:rPr>
          <w:rFonts w:asciiTheme="minorHAnsi" w:eastAsiaTheme="minorEastAsia" w:hAnsiTheme="minorHAnsi" w:cstheme="minorBidi"/>
          <w:noProof/>
          <w:szCs w:val="22"/>
        </w:rPr>
      </w:pPr>
      <w:hyperlink w:anchor="_Toc214973944" w:history="1">
        <w:r w:rsidRPr="00D466DD">
          <w:rPr>
            <w:rStyle w:val="Hypertextovodkaz"/>
            <w:noProof/>
            <w:bdr w:val="nil"/>
          </w:rPr>
          <w:t>5.16</w:t>
        </w:r>
        <w:r>
          <w:rPr>
            <w:rFonts w:asciiTheme="minorHAnsi" w:eastAsiaTheme="minorEastAsia" w:hAnsiTheme="minorHAnsi" w:cstheme="minorBidi"/>
            <w:noProof/>
            <w:szCs w:val="22"/>
          </w:rPr>
          <w:tab/>
        </w:r>
        <w:r w:rsidRPr="00D466DD">
          <w:rPr>
            <w:rStyle w:val="Hypertextovodkaz"/>
            <w:noProof/>
            <w:bdr w:val="nil"/>
          </w:rPr>
          <w:t>Základy společenských věd</w:t>
        </w:r>
        <w:r>
          <w:rPr>
            <w:noProof/>
            <w:webHidden/>
          </w:rPr>
          <w:tab/>
        </w:r>
        <w:r>
          <w:rPr>
            <w:noProof/>
            <w:webHidden/>
          </w:rPr>
          <w:fldChar w:fldCharType="begin"/>
        </w:r>
        <w:r>
          <w:rPr>
            <w:noProof/>
            <w:webHidden/>
          </w:rPr>
          <w:instrText xml:space="preserve"> PAGEREF _Toc214973944 \h </w:instrText>
        </w:r>
        <w:r>
          <w:rPr>
            <w:noProof/>
            <w:webHidden/>
          </w:rPr>
        </w:r>
        <w:r>
          <w:rPr>
            <w:noProof/>
            <w:webHidden/>
          </w:rPr>
          <w:fldChar w:fldCharType="separate"/>
        </w:r>
        <w:r>
          <w:rPr>
            <w:noProof/>
            <w:webHidden/>
          </w:rPr>
          <w:t>224</w:t>
        </w:r>
        <w:r>
          <w:rPr>
            <w:noProof/>
            <w:webHidden/>
          </w:rPr>
          <w:fldChar w:fldCharType="end"/>
        </w:r>
      </w:hyperlink>
    </w:p>
    <w:p w14:paraId="6CE8B1BF" w14:textId="68A68A20" w:rsidR="003C44C8" w:rsidRDefault="003C44C8">
      <w:pPr>
        <w:pStyle w:val="Obsah2"/>
        <w:rPr>
          <w:rFonts w:asciiTheme="minorHAnsi" w:eastAsiaTheme="minorEastAsia" w:hAnsiTheme="minorHAnsi" w:cstheme="minorBidi"/>
          <w:noProof/>
          <w:szCs w:val="22"/>
        </w:rPr>
      </w:pPr>
      <w:hyperlink w:anchor="_Toc214973945" w:history="1">
        <w:r w:rsidRPr="00D466DD">
          <w:rPr>
            <w:rStyle w:val="Hypertextovodkaz"/>
            <w:noProof/>
            <w:bdr w:val="nil"/>
          </w:rPr>
          <w:t>5.17</w:t>
        </w:r>
        <w:r>
          <w:rPr>
            <w:rFonts w:asciiTheme="minorHAnsi" w:eastAsiaTheme="minorEastAsia" w:hAnsiTheme="minorHAnsi" w:cstheme="minorBidi"/>
            <w:noProof/>
            <w:szCs w:val="22"/>
          </w:rPr>
          <w:tab/>
        </w:r>
        <w:r w:rsidRPr="00D466DD">
          <w:rPr>
            <w:rStyle w:val="Hypertextovodkaz"/>
            <w:noProof/>
            <w:bdr w:val="nil"/>
          </w:rPr>
          <w:t>Dějepis</w:t>
        </w:r>
        <w:r>
          <w:rPr>
            <w:noProof/>
            <w:webHidden/>
          </w:rPr>
          <w:tab/>
        </w:r>
        <w:r>
          <w:rPr>
            <w:noProof/>
            <w:webHidden/>
          </w:rPr>
          <w:fldChar w:fldCharType="begin"/>
        </w:r>
        <w:r>
          <w:rPr>
            <w:noProof/>
            <w:webHidden/>
          </w:rPr>
          <w:instrText xml:space="preserve"> PAGEREF _Toc214973945 \h </w:instrText>
        </w:r>
        <w:r>
          <w:rPr>
            <w:noProof/>
            <w:webHidden/>
          </w:rPr>
        </w:r>
        <w:r>
          <w:rPr>
            <w:noProof/>
            <w:webHidden/>
          </w:rPr>
          <w:fldChar w:fldCharType="separate"/>
        </w:r>
        <w:r>
          <w:rPr>
            <w:noProof/>
            <w:webHidden/>
          </w:rPr>
          <w:t>238</w:t>
        </w:r>
        <w:r>
          <w:rPr>
            <w:noProof/>
            <w:webHidden/>
          </w:rPr>
          <w:fldChar w:fldCharType="end"/>
        </w:r>
      </w:hyperlink>
    </w:p>
    <w:p w14:paraId="35F7EA58" w14:textId="1DBE30FA" w:rsidR="003C44C8" w:rsidRDefault="003C44C8">
      <w:pPr>
        <w:pStyle w:val="Obsah2"/>
        <w:rPr>
          <w:rFonts w:asciiTheme="minorHAnsi" w:eastAsiaTheme="minorEastAsia" w:hAnsiTheme="minorHAnsi" w:cstheme="minorBidi"/>
          <w:noProof/>
          <w:szCs w:val="22"/>
        </w:rPr>
      </w:pPr>
      <w:hyperlink w:anchor="_Toc214973946" w:history="1">
        <w:r w:rsidRPr="00D466DD">
          <w:rPr>
            <w:rStyle w:val="Hypertextovodkaz"/>
            <w:noProof/>
            <w:bdr w:val="nil"/>
          </w:rPr>
          <w:t>5.18</w:t>
        </w:r>
        <w:r>
          <w:rPr>
            <w:rFonts w:asciiTheme="minorHAnsi" w:eastAsiaTheme="minorEastAsia" w:hAnsiTheme="minorHAnsi" w:cstheme="minorBidi"/>
            <w:noProof/>
            <w:szCs w:val="22"/>
          </w:rPr>
          <w:tab/>
        </w:r>
        <w:r w:rsidRPr="00D466DD">
          <w:rPr>
            <w:rStyle w:val="Hypertextovodkaz"/>
            <w:noProof/>
            <w:bdr w:val="nil"/>
          </w:rPr>
          <w:t>Charakteristika vzdělávací oblasti Umění a kultura</w:t>
        </w:r>
        <w:r>
          <w:rPr>
            <w:noProof/>
            <w:webHidden/>
          </w:rPr>
          <w:tab/>
        </w:r>
        <w:r>
          <w:rPr>
            <w:noProof/>
            <w:webHidden/>
          </w:rPr>
          <w:fldChar w:fldCharType="begin"/>
        </w:r>
        <w:r>
          <w:rPr>
            <w:noProof/>
            <w:webHidden/>
          </w:rPr>
          <w:instrText xml:space="preserve"> PAGEREF _Toc214973946 \h </w:instrText>
        </w:r>
        <w:r>
          <w:rPr>
            <w:noProof/>
            <w:webHidden/>
          </w:rPr>
        </w:r>
        <w:r>
          <w:rPr>
            <w:noProof/>
            <w:webHidden/>
          </w:rPr>
          <w:fldChar w:fldCharType="separate"/>
        </w:r>
        <w:r>
          <w:rPr>
            <w:noProof/>
            <w:webHidden/>
          </w:rPr>
          <w:t>247</w:t>
        </w:r>
        <w:r>
          <w:rPr>
            <w:noProof/>
            <w:webHidden/>
          </w:rPr>
          <w:fldChar w:fldCharType="end"/>
        </w:r>
      </w:hyperlink>
    </w:p>
    <w:p w14:paraId="02E5F27C" w14:textId="07F73936" w:rsidR="003C44C8" w:rsidRDefault="003C44C8">
      <w:pPr>
        <w:pStyle w:val="Obsah2"/>
        <w:rPr>
          <w:rFonts w:asciiTheme="minorHAnsi" w:eastAsiaTheme="minorEastAsia" w:hAnsiTheme="minorHAnsi" w:cstheme="minorBidi"/>
          <w:noProof/>
          <w:szCs w:val="22"/>
        </w:rPr>
      </w:pPr>
      <w:hyperlink w:anchor="_Toc214973947" w:history="1">
        <w:r w:rsidRPr="00D466DD">
          <w:rPr>
            <w:rStyle w:val="Hypertextovodkaz"/>
            <w:noProof/>
            <w:bdr w:val="nil"/>
          </w:rPr>
          <w:t>5.19</w:t>
        </w:r>
        <w:r>
          <w:rPr>
            <w:rFonts w:asciiTheme="minorHAnsi" w:eastAsiaTheme="minorEastAsia" w:hAnsiTheme="minorHAnsi" w:cstheme="minorBidi"/>
            <w:noProof/>
            <w:szCs w:val="22"/>
          </w:rPr>
          <w:tab/>
        </w:r>
        <w:r w:rsidRPr="00D466DD">
          <w:rPr>
            <w:rStyle w:val="Hypertextovodkaz"/>
            <w:noProof/>
            <w:bdr w:val="nil"/>
          </w:rPr>
          <w:t>Estetická výchova</w:t>
        </w:r>
        <w:r>
          <w:rPr>
            <w:noProof/>
            <w:webHidden/>
          </w:rPr>
          <w:tab/>
        </w:r>
        <w:r>
          <w:rPr>
            <w:noProof/>
            <w:webHidden/>
          </w:rPr>
          <w:fldChar w:fldCharType="begin"/>
        </w:r>
        <w:r>
          <w:rPr>
            <w:noProof/>
            <w:webHidden/>
          </w:rPr>
          <w:instrText xml:space="preserve"> PAGEREF _Toc214973947 \h </w:instrText>
        </w:r>
        <w:r>
          <w:rPr>
            <w:noProof/>
            <w:webHidden/>
          </w:rPr>
        </w:r>
        <w:r>
          <w:rPr>
            <w:noProof/>
            <w:webHidden/>
          </w:rPr>
          <w:fldChar w:fldCharType="separate"/>
        </w:r>
        <w:r>
          <w:rPr>
            <w:noProof/>
            <w:webHidden/>
          </w:rPr>
          <w:t>253</w:t>
        </w:r>
        <w:r>
          <w:rPr>
            <w:noProof/>
            <w:webHidden/>
          </w:rPr>
          <w:fldChar w:fldCharType="end"/>
        </w:r>
      </w:hyperlink>
    </w:p>
    <w:p w14:paraId="4A944195" w14:textId="4B5C457D" w:rsidR="003C44C8" w:rsidRDefault="003C44C8">
      <w:pPr>
        <w:pStyle w:val="Obsah3"/>
        <w:rPr>
          <w:rFonts w:asciiTheme="minorHAnsi" w:eastAsiaTheme="minorEastAsia" w:hAnsiTheme="minorHAnsi" w:cstheme="minorBidi"/>
          <w:noProof/>
          <w:szCs w:val="22"/>
        </w:rPr>
      </w:pPr>
      <w:hyperlink w:anchor="_Toc214973948" w:history="1">
        <w:r w:rsidRPr="00D466DD">
          <w:rPr>
            <w:rStyle w:val="Hypertextovodkaz"/>
            <w:noProof/>
            <w:bdr w:val="nil"/>
          </w:rPr>
          <w:t>5.19.1</w:t>
        </w:r>
        <w:r>
          <w:rPr>
            <w:rFonts w:asciiTheme="minorHAnsi" w:eastAsiaTheme="minorEastAsia" w:hAnsiTheme="minorHAnsi" w:cstheme="minorBidi"/>
            <w:noProof/>
            <w:szCs w:val="22"/>
          </w:rPr>
          <w:tab/>
        </w:r>
        <w:r w:rsidRPr="00D466DD">
          <w:rPr>
            <w:rStyle w:val="Hypertextovodkaz"/>
            <w:noProof/>
            <w:bdr w:val="nil"/>
          </w:rPr>
          <w:t>Estetická výchova hudební</w:t>
        </w:r>
        <w:r>
          <w:rPr>
            <w:noProof/>
            <w:webHidden/>
          </w:rPr>
          <w:tab/>
        </w:r>
        <w:r>
          <w:rPr>
            <w:noProof/>
            <w:webHidden/>
          </w:rPr>
          <w:fldChar w:fldCharType="begin"/>
        </w:r>
        <w:r>
          <w:rPr>
            <w:noProof/>
            <w:webHidden/>
          </w:rPr>
          <w:instrText xml:space="preserve"> PAGEREF _Toc214973948 \h </w:instrText>
        </w:r>
        <w:r>
          <w:rPr>
            <w:noProof/>
            <w:webHidden/>
          </w:rPr>
        </w:r>
        <w:r>
          <w:rPr>
            <w:noProof/>
            <w:webHidden/>
          </w:rPr>
          <w:fldChar w:fldCharType="separate"/>
        </w:r>
        <w:r>
          <w:rPr>
            <w:noProof/>
            <w:webHidden/>
          </w:rPr>
          <w:t>254</w:t>
        </w:r>
        <w:r>
          <w:rPr>
            <w:noProof/>
            <w:webHidden/>
          </w:rPr>
          <w:fldChar w:fldCharType="end"/>
        </w:r>
      </w:hyperlink>
    </w:p>
    <w:p w14:paraId="34A4D65C" w14:textId="5D5DB605" w:rsidR="003C44C8" w:rsidRDefault="003C44C8">
      <w:pPr>
        <w:pStyle w:val="Obsah3"/>
        <w:rPr>
          <w:rFonts w:asciiTheme="minorHAnsi" w:eastAsiaTheme="minorEastAsia" w:hAnsiTheme="minorHAnsi" w:cstheme="minorBidi"/>
          <w:noProof/>
          <w:szCs w:val="22"/>
        </w:rPr>
      </w:pPr>
      <w:hyperlink w:anchor="_Toc214973949" w:history="1">
        <w:r w:rsidRPr="00D466DD">
          <w:rPr>
            <w:rStyle w:val="Hypertextovodkaz"/>
            <w:noProof/>
            <w:bdr w:val="nil"/>
          </w:rPr>
          <w:t>5.19.2</w:t>
        </w:r>
        <w:r>
          <w:rPr>
            <w:rFonts w:asciiTheme="minorHAnsi" w:eastAsiaTheme="minorEastAsia" w:hAnsiTheme="minorHAnsi" w:cstheme="minorBidi"/>
            <w:noProof/>
            <w:szCs w:val="22"/>
          </w:rPr>
          <w:tab/>
        </w:r>
        <w:r w:rsidRPr="00D466DD">
          <w:rPr>
            <w:rStyle w:val="Hypertextovodkaz"/>
            <w:noProof/>
            <w:bdr w:val="nil"/>
          </w:rPr>
          <w:t>Estetická výchova výtvarná</w:t>
        </w:r>
        <w:r>
          <w:rPr>
            <w:noProof/>
            <w:webHidden/>
          </w:rPr>
          <w:tab/>
        </w:r>
        <w:r>
          <w:rPr>
            <w:noProof/>
            <w:webHidden/>
          </w:rPr>
          <w:fldChar w:fldCharType="begin"/>
        </w:r>
        <w:r>
          <w:rPr>
            <w:noProof/>
            <w:webHidden/>
          </w:rPr>
          <w:instrText xml:space="preserve"> PAGEREF _Toc214973949 \h </w:instrText>
        </w:r>
        <w:r>
          <w:rPr>
            <w:noProof/>
            <w:webHidden/>
          </w:rPr>
        </w:r>
        <w:r>
          <w:rPr>
            <w:noProof/>
            <w:webHidden/>
          </w:rPr>
          <w:fldChar w:fldCharType="separate"/>
        </w:r>
        <w:r>
          <w:rPr>
            <w:noProof/>
            <w:webHidden/>
          </w:rPr>
          <w:t>261</w:t>
        </w:r>
        <w:r>
          <w:rPr>
            <w:noProof/>
            <w:webHidden/>
          </w:rPr>
          <w:fldChar w:fldCharType="end"/>
        </w:r>
      </w:hyperlink>
    </w:p>
    <w:p w14:paraId="32C0611D" w14:textId="5BD854BC" w:rsidR="003C44C8" w:rsidRDefault="003C44C8">
      <w:pPr>
        <w:pStyle w:val="Obsah2"/>
        <w:rPr>
          <w:rFonts w:asciiTheme="minorHAnsi" w:eastAsiaTheme="minorEastAsia" w:hAnsiTheme="minorHAnsi" w:cstheme="minorBidi"/>
          <w:noProof/>
          <w:szCs w:val="22"/>
        </w:rPr>
      </w:pPr>
      <w:hyperlink w:anchor="_Toc214973950" w:history="1">
        <w:r w:rsidRPr="00D466DD">
          <w:rPr>
            <w:rStyle w:val="Hypertextovodkaz"/>
            <w:noProof/>
            <w:bdr w:val="nil"/>
          </w:rPr>
          <w:t>5.20</w:t>
        </w:r>
        <w:r>
          <w:rPr>
            <w:rFonts w:asciiTheme="minorHAnsi" w:eastAsiaTheme="minorEastAsia" w:hAnsiTheme="minorHAnsi" w:cstheme="minorBidi"/>
            <w:noProof/>
            <w:szCs w:val="22"/>
          </w:rPr>
          <w:tab/>
        </w:r>
        <w:r w:rsidRPr="00D466DD">
          <w:rPr>
            <w:rStyle w:val="Hypertextovodkaz"/>
            <w:noProof/>
            <w:bdr w:val="nil"/>
          </w:rPr>
          <w:t>Charakteristika vzdělávací oblasti Člověk a zdraví</w:t>
        </w:r>
        <w:r>
          <w:rPr>
            <w:noProof/>
            <w:webHidden/>
          </w:rPr>
          <w:tab/>
        </w:r>
        <w:r>
          <w:rPr>
            <w:noProof/>
            <w:webHidden/>
          </w:rPr>
          <w:fldChar w:fldCharType="begin"/>
        </w:r>
        <w:r>
          <w:rPr>
            <w:noProof/>
            <w:webHidden/>
          </w:rPr>
          <w:instrText xml:space="preserve"> PAGEREF _Toc214973950 \h </w:instrText>
        </w:r>
        <w:r>
          <w:rPr>
            <w:noProof/>
            <w:webHidden/>
          </w:rPr>
        </w:r>
        <w:r>
          <w:rPr>
            <w:noProof/>
            <w:webHidden/>
          </w:rPr>
          <w:fldChar w:fldCharType="separate"/>
        </w:r>
        <w:r>
          <w:rPr>
            <w:noProof/>
            <w:webHidden/>
          </w:rPr>
          <w:t>269</w:t>
        </w:r>
        <w:r>
          <w:rPr>
            <w:noProof/>
            <w:webHidden/>
          </w:rPr>
          <w:fldChar w:fldCharType="end"/>
        </w:r>
      </w:hyperlink>
    </w:p>
    <w:p w14:paraId="195A5946" w14:textId="71842F3F" w:rsidR="003C44C8" w:rsidRDefault="003C44C8">
      <w:pPr>
        <w:pStyle w:val="Obsah2"/>
        <w:rPr>
          <w:rFonts w:asciiTheme="minorHAnsi" w:eastAsiaTheme="minorEastAsia" w:hAnsiTheme="minorHAnsi" w:cstheme="minorBidi"/>
          <w:noProof/>
          <w:szCs w:val="22"/>
        </w:rPr>
      </w:pPr>
      <w:hyperlink w:anchor="_Toc214973951" w:history="1">
        <w:r w:rsidRPr="00D466DD">
          <w:rPr>
            <w:rStyle w:val="Hypertextovodkaz"/>
            <w:noProof/>
            <w:bdr w:val="nil"/>
          </w:rPr>
          <w:t>5.21</w:t>
        </w:r>
        <w:r>
          <w:rPr>
            <w:rFonts w:asciiTheme="minorHAnsi" w:eastAsiaTheme="minorEastAsia" w:hAnsiTheme="minorHAnsi" w:cstheme="minorBidi"/>
            <w:noProof/>
            <w:szCs w:val="22"/>
          </w:rPr>
          <w:tab/>
        </w:r>
        <w:r w:rsidRPr="00D466DD">
          <w:rPr>
            <w:rStyle w:val="Hypertextovodkaz"/>
            <w:noProof/>
            <w:bdr w:val="nil"/>
          </w:rPr>
          <w:t>Tělesná výchova</w:t>
        </w:r>
        <w:r>
          <w:rPr>
            <w:noProof/>
            <w:webHidden/>
          </w:rPr>
          <w:tab/>
        </w:r>
        <w:r>
          <w:rPr>
            <w:noProof/>
            <w:webHidden/>
          </w:rPr>
          <w:fldChar w:fldCharType="begin"/>
        </w:r>
        <w:r>
          <w:rPr>
            <w:noProof/>
            <w:webHidden/>
          </w:rPr>
          <w:instrText xml:space="preserve"> PAGEREF _Toc214973951 \h </w:instrText>
        </w:r>
        <w:r>
          <w:rPr>
            <w:noProof/>
            <w:webHidden/>
          </w:rPr>
        </w:r>
        <w:r>
          <w:rPr>
            <w:noProof/>
            <w:webHidden/>
          </w:rPr>
          <w:fldChar w:fldCharType="separate"/>
        </w:r>
        <w:r>
          <w:rPr>
            <w:noProof/>
            <w:webHidden/>
          </w:rPr>
          <w:t>273</w:t>
        </w:r>
        <w:r>
          <w:rPr>
            <w:noProof/>
            <w:webHidden/>
          </w:rPr>
          <w:fldChar w:fldCharType="end"/>
        </w:r>
      </w:hyperlink>
    </w:p>
    <w:p w14:paraId="3A1F8DB3" w14:textId="6DA264A1" w:rsidR="003C44C8" w:rsidRDefault="003C44C8">
      <w:pPr>
        <w:pStyle w:val="Obsah2"/>
        <w:rPr>
          <w:rFonts w:asciiTheme="minorHAnsi" w:eastAsiaTheme="minorEastAsia" w:hAnsiTheme="minorHAnsi" w:cstheme="minorBidi"/>
          <w:noProof/>
          <w:szCs w:val="22"/>
        </w:rPr>
      </w:pPr>
      <w:hyperlink w:anchor="_Toc214973952" w:history="1">
        <w:r w:rsidRPr="00D466DD">
          <w:rPr>
            <w:rStyle w:val="Hypertextovodkaz"/>
            <w:noProof/>
            <w:bdr w:val="nil"/>
          </w:rPr>
          <w:t>5.22</w:t>
        </w:r>
        <w:r>
          <w:rPr>
            <w:rFonts w:asciiTheme="minorHAnsi" w:eastAsiaTheme="minorEastAsia" w:hAnsiTheme="minorHAnsi" w:cstheme="minorBidi"/>
            <w:noProof/>
            <w:szCs w:val="22"/>
          </w:rPr>
          <w:tab/>
        </w:r>
        <w:r w:rsidRPr="00D466DD">
          <w:rPr>
            <w:rStyle w:val="Hypertextovodkaz"/>
            <w:noProof/>
            <w:bdr w:val="nil"/>
          </w:rPr>
          <w:t>Charakteristika vzdělávací oblasti Informační a komunikační technologie</w:t>
        </w:r>
        <w:r>
          <w:rPr>
            <w:noProof/>
            <w:webHidden/>
          </w:rPr>
          <w:tab/>
        </w:r>
        <w:r>
          <w:rPr>
            <w:noProof/>
            <w:webHidden/>
          </w:rPr>
          <w:fldChar w:fldCharType="begin"/>
        </w:r>
        <w:r>
          <w:rPr>
            <w:noProof/>
            <w:webHidden/>
          </w:rPr>
          <w:instrText xml:space="preserve"> PAGEREF _Toc214973952 \h </w:instrText>
        </w:r>
        <w:r>
          <w:rPr>
            <w:noProof/>
            <w:webHidden/>
          </w:rPr>
        </w:r>
        <w:r>
          <w:rPr>
            <w:noProof/>
            <w:webHidden/>
          </w:rPr>
          <w:fldChar w:fldCharType="separate"/>
        </w:r>
        <w:r>
          <w:rPr>
            <w:noProof/>
            <w:webHidden/>
          </w:rPr>
          <w:t>284</w:t>
        </w:r>
        <w:r>
          <w:rPr>
            <w:noProof/>
            <w:webHidden/>
          </w:rPr>
          <w:fldChar w:fldCharType="end"/>
        </w:r>
      </w:hyperlink>
    </w:p>
    <w:p w14:paraId="678BD980" w14:textId="6B63A23F" w:rsidR="003C44C8" w:rsidRDefault="003C44C8">
      <w:pPr>
        <w:pStyle w:val="Obsah2"/>
        <w:rPr>
          <w:rFonts w:asciiTheme="minorHAnsi" w:eastAsiaTheme="minorEastAsia" w:hAnsiTheme="minorHAnsi" w:cstheme="minorBidi"/>
          <w:noProof/>
          <w:szCs w:val="22"/>
        </w:rPr>
      </w:pPr>
      <w:hyperlink w:anchor="_Toc214973953" w:history="1">
        <w:r w:rsidRPr="00D466DD">
          <w:rPr>
            <w:rStyle w:val="Hypertextovodkaz"/>
            <w:noProof/>
            <w:bdr w:val="none" w:sz="0" w:space="0" w:color="auto" w:frame="1"/>
          </w:rPr>
          <w:t>5.23</w:t>
        </w:r>
        <w:r>
          <w:rPr>
            <w:rFonts w:asciiTheme="minorHAnsi" w:eastAsiaTheme="minorEastAsia" w:hAnsiTheme="minorHAnsi" w:cstheme="minorBidi"/>
            <w:noProof/>
            <w:szCs w:val="22"/>
          </w:rPr>
          <w:tab/>
        </w:r>
        <w:r w:rsidRPr="00D466DD">
          <w:rPr>
            <w:rStyle w:val="Hypertextovodkaz"/>
            <w:noProof/>
            <w:bdr w:val="none" w:sz="0" w:space="0" w:color="auto" w:frame="1"/>
          </w:rPr>
          <w:t>Informatika</w:t>
        </w:r>
        <w:r>
          <w:rPr>
            <w:noProof/>
            <w:webHidden/>
          </w:rPr>
          <w:tab/>
        </w:r>
        <w:r>
          <w:rPr>
            <w:noProof/>
            <w:webHidden/>
          </w:rPr>
          <w:fldChar w:fldCharType="begin"/>
        </w:r>
        <w:r>
          <w:rPr>
            <w:noProof/>
            <w:webHidden/>
          </w:rPr>
          <w:instrText xml:space="preserve"> PAGEREF _Toc214973953 \h </w:instrText>
        </w:r>
        <w:r>
          <w:rPr>
            <w:noProof/>
            <w:webHidden/>
          </w:rPr>
        </w:r>
        <w:r>
          <w:rPr>
            <w:noProof/>
            <w:webHidden/>
          </w:rPr>
          <w:fldChar w:fldCharType="separate"/>
        </w:r>
        <w:r>
          <w:rPr>
            <w:noProof/>
            <w:webHidden/>
          </w:rPr>
          <w:t>287</w:t>
        </w:r>
        <w:r>
          <w:rPr>
            <w:noProof/>
            <w:webHidden/>
          </w:rPr>
          <w:fldChar w:fldCharType="end"/>
        </w:r>
      </w:hyperlink>
    </w:p>
    <w:p w14:paraId="7B23FCA8" w14:textId="7546DEAD" w:rsidR="003C44C8" w:rsidRDefault="003C44C8">
      <w:pPr>
        <w:pStyle w:val="Obsah2"/>
        <w:rPr>
          <w:rFonts w:asciiTheme="minorHAnsi" w:eastAsiaTheme="minorEastAsia" w:hAnsiTheme="minorHAnsi" w:cstheme="minorBidi"/>
          <w:noProof/>
          <w:szCs w:val="22"/>
        </w:rPr>
      </w:pPr>
      <w:hyperlink w:anchor="_Toc214973954" w:history="1">
        <w:r w:rsidRPr="00D466DD">
          <w:rPr>
            <w:rStyle w:val="Hypertextovodkaz"/>
            <w:noProof/>
            <w:bdr w:val="nil"/>
          </w:rPr>
          <w:t>5.24</w:t>
        </w:r>
        <w:r>
          <w:rPr>
            <w:rFonts w:asciiTheme="minorHAnsi" w:eastAsiaTheme="minorEastAsia" w:hAnsiTheme="minorHAnsi" w:cstheme="minorBidi"/>
            <w:noProof/>
            <w:szCs w:val="22"/>
          </w:rPr>
          <w:tab/>
        </w:r>
        <w:r w:rsidRPr="00D466DD">
          <w:rPr>
            <w:rStyle w:val="Hypertextovodkaz"/>
            <w:noProof/>
            <w:bdr w:val="nil"/>
          </w:rPr>
          <w:t>Charakteristika vzdělávací oblasti Člověk a svět práce</w:t>
        </w:r>
        <w:r>
          <w:rPr>
            <w:noProof/>
            <w:webHidden/>
          </w:rPr>
          <w:tab/>
        </w:r>
        <w:r>
          <w:rPr>
            <w:noProof/>
            <w:webHidden/>
          </w:rPr>
          <w:fldChar w:fldCharType="begin"/>
        </w:r>
        <w:r>
          <w:rPr>
            <w:noProof/>
            <w:webHidden/>
          </w:rPr>
          <w:instrText xml:space="preserve"> PAGEREF _Toc214973954 \h </w:instrText>
        </w:r>
        <w:r>
          <w:rPr>
            <w:noProof/>
            <w:webHidden/>
          </w:rPr>
        </w:r>
        <w:r>
          <w:rPr>
            <w:noProof/>
            <w:webHidden/>
          </w:rPr>
          <w:fldChar w:fldCharType="separate"/>
        </w:r>
        <w:r>
          <w:rPr>
            <w:noProof/>
            <w:webHidden/>
          </w:rPr>
          <w:t>295</w:t>
        </w:r>
        <w:r>
          <w:rPr>
            <w:noProof/>
            <w:webHidden/>
          </w:rPr>
          <w:fldChar w:fldCharType="end"/>
        </w:r>
      </w:hyperlink>
    </w:p>
    <w:p w14:paraId="2EA0AE38" w14:textId="4A870B2B" w:rsidR="003C44C8" w:rsidRDefault="003C44C8">
      <w:pPr>
        <w:pStyle w:val="Obsah2"/>
        <w:rPr>
          <w:rFonts w:asciiTheme="minorHAnsi" w:eastAsiaTheme="minorEastAsia" w:hAnsiTheme="minorHAnsi" w:cstheme="minorBidi"/>
          <w:noProof/>
          <w:szCs w:val="22"/>
        </w:rPr>
      </w:pPr>
      <w:hyperlink w:anchor="_Toc214973955" w:history="1">
        <w:r w:rsidRPr="00D466DD">
          <w:rPr>
            <w:rStyle w:val="Hypertextovodkaz"/>
            <w:noProof/>
            <w:bdr w:val="nil"/>
          </w:rPr>
          <w:t>5.25</w:t>
        </w:r>
        <w:r>
          <w:rPr>
            <w:rFonts w:asciiTheme="minorHAnsi" w:eastAsiaTheme="minorEastAsia" w:hAnsiTheme="minorHAnsi" w:cstheme="minorBidi"/>
            <w:noProof/>
            <w:szCs w:val="22"/>
          </w:rPr>
          <w:tab/>
        </w:r>
        <w:r w:rsidRPr="00D466DD">
          <w:rPr>
            <w:rStyle w:val="Hypertextovodkaz"/>
            <w:noProof/>
            <w:bdr w:val="nil"/>
          </w:rPr>
          <w:t>Seminář Čj a literatura</w:t>
        </w:r>
        <w:r>
          <w:rPr>
            <w:noProof/>
            <w:webHidden/>
          </w:rPr>
          <w:tab/>
        </w:r>
        <w:r>
          <w:rPr>
            <w:noProof/>
            <w:webHidden/>
          </w:rPr>
          <w:fldChar w:fldCharType="begin"/>
        </w:r>
        <w:r>
          <w:rPr>
            <w:noProof/>
            <w:webHidden/>
          </w:rPr>
          <w:instrText xml:space="preserve"> PAGEREF _Toc214973955 \h </w:instrText>
        </w:r>
        <w:r>
          <w:rPr>
            <w:noProof/>
            <w:webHidden/>
          </w:rPr>
        </w:r>
        <w:r>
          <w:rPr>
            <w:noProof/>
            <w:webHidden/>
          </w:rPr>
          <w:fldChar w:fldCharType="separate"/>
        </w:r>
        <w:r>
          <w:rPr>
            <w:noProof/>
            <w:webHidden/>
          </w:rPr>
          <w:t>298</w:t>
        </w:r>
        <w:r>
          <w:rPr>
            <w:noProof/>
            <w:webHidden/>
          </w:rPr>
          <w:fldChar w:fldCharType="end"/>
        </w:r>
      </w:hyperlink>
    </w:p>
    <w:p w14:paraId="6548777A" w14:textId="6B6DD893" w:rsidR="003C44C8" w:rsidRDefault="003C44C8">
      <w:pPr>
        <w:pStyle w:val="Obsah2"/>
        <w:rPr>
          <w:rFonts w:asciiTheme="minorHAnsi" w:eastAsiaTheme="minorEastAsia" w:hAnsiTheme="minorHAnsi" w:cstheme="minorBidi"/>
          <w:noProof/>
          <w:szCs w:val="22"/>
        </w:rPr>
      </w:pPr>
      <w:hyperlink w:anchor="_Toc214973956" w:history="1">
        <w:r w:rsidRPr="00D466DD">
          <w:rPr>
            <w:rStyle w:val="Hypertextovodkaz"/>
            <w:noProof/>
            <w:bdr w:val="nil"/>
          </w:rPr>
          <w:t>5.26</w:t>
        </w:r>
        <w:r>
          <w:rPr>
            <w:rFonts w:asciiTheme="minorHAnsi" w:eastAsiaTheme="minorEastAsia" w:hAnsiTheme="minorHAnsi" w:cstheme="minorBidi"/>
            <w:noProof/>
            <w:szCs w:val="22"/>
          </w:rPr>
          <w:tab/>
        </w:r>
        <w:r w:rsidRPr="00D466DD">
          <w:rPr>
            <w:rStyle w:val="Hypertextovodkaz"/>
            <w:noProof/>
            <w:bdr w:val="nil"/>
          </w:rPr>
          <w:t>Povinně volitelný seminář č.1</w:t>
        </w:r>
        <w:r>
          <w:rPr>
            <w:noProof/>
            <w:webHidden/>
          </w:rPr>
          <w:tab/>
        </w:r>
        <w:r>
          <w:rPr>
            <w:noProof/>
            <w:webHidden/>
          </w:rPr>
          <w:fldChar w:fldCharType="begin"/>
        </w:r>
        <w:r>
          <w:rPr>
            <w:noProof/>
            <w:webHidden/>
          </w:rPr>
          <w:instrText xml:space="preserve"> PAGEREF _Toc214973956 \h </w:instrText>
        </w:r>
        <w:r>
          <w:rPr>
            <w:noProof/>
            <w:webHidden/>
          </w:rPr>
        </w:r>
        <w:r>
          <w:rPr>
            <w:noProof/>
            <w:webHidden/>
          </w:rPr>
          <w:fldChar w:fldCharType="separate"/>
        </w:r>
        <w:r>
          <w:rPr>
            <w:noProof/>
            <w:webHidden/>
          </w:rPr>
          <w:t>300</w:t>
        </w:r>
        <w:r>
          <w:rPr>
            <w:noProof/>
            <w:webHidden/>
          </w:rPr>
          <w:fldChar w:fldCharType="end"/>
        </w:r>
      </w:hyperlink>
    </w:p>
    <w:p w14:paraId="281C7B0F" w14:textId="36556A48" w:rsidR="003C44C8" w:rsidRDefault="003C44C8">
      <w:pPr>
        <w:pStyle w:val="Obsah2"/>
        <w:rPr>
          <w:rFonts w:asciiTheme="minorHAnsi" w:eastAsiaTheme="minorEastAsia" w:hAnsiTheme="minorHAnsi" w:cstheme="minorBidi"/>
          <w:noProof/>
          <w:szCs w:val="22"/>
        </w:rPr>
      </w:pPr>
      <w:hyperlink w:anchor="_Toc214973957" w:history="1">
        <w:r w:rsidRPr="00D466DD">
          <w:rPr>
            <w:rStyle w:val="Hypertextovodkaz"/>
            <w:noProof/>
            <w:bdr w:val="nil"/>
          </w:rPr>
          <w:t>5.27</w:t>
        </w:r>
        <w:r>
          <w:rPr>
            <w:rFonts w:asciiTheme="minorHAnsi" w:eastAsiaTheme="minorEastAsia" w:hAnsiTheme="minorHAnsi" w:cstheme="minorBidi"/>
            <w:noProof/>
            <w:szCs w:val="22"/>
          </w:rPr>
          <w:tab/>
        </w:r>
        <w:r w:rsidRPr="00D466DD">
          <w:rPr>
            <w:rStyle w:val="Hypertextovodkaz"/>
            <w:noProof/>
            <w:bdr w:val="nil"/>
          </w:rPr>
          <w:t>Povinně volitelný seminář č.2</w:t>
        </w:r>
        <w:r>
          <w:rPr>
            <w:noProof/>
            <w:webHidden/>
          </w:rPr>
          <w:tab/>
        </w:r>
        <w:r>
          <w:rPr>
            <w:noProof/>
            <w:webHidden/>
          </w:rPr>
          <w:fldChar w:fldCharType="begin"/>
        </w:r>
        <w:r>
          <w:rPr>
            <w:noProof/>
            <w:webHidden/>
          </w:rPr>
          <w:instrText xml:space="preserve"> PAGEREF _Toc214973957 \h </w:instrText>
        </w:r>
        <w:r>
          <w:rPr>
            <w:noProof/>
            <w:webHidden/>
          </w:rPr>
        </w:r>
        <w:r>
          <w:rPr>
            <w:noProof/>
            <w:webHidden/>
          </w:rPr>
          <w:fldChar w:fldCharType="separate"/>
        </w:r>
        <w:r>
          <w:rPr>
            <w:noProof/>
            <w:webHidden/>
          </w:rPr>
          <w:t>301</w:t>
        </w:r>
        <w:r>
          <w:rPr>
            <w:noProof/>
            <w:webHidden/>
          </w:rPr>
          <w:fldChar w:fldCharType="end"/>
        </w:r>
      </w:hyperlink>
    </w:p>
    <w:p w14:paraId="67A9ABF7" w14:textId="0E63A01C" w:rsidR="003C44C8" w:rsidRDefault="003C44C8">
      <w:pPr>
        <w:pStyle w:val="Obsah2"/>
        <w:rPr>
          <w:rFonts w:asciiTheme="minorHAnsi" w:eastAsiaTheme="minorEastAsia" w:hAnsiTheme="minorHAnsi" w:cstheme="minorBidi"/>
          <w:noProof/>
          <w:szCs w:val="22"/>
        </w:rPr>
      </w:pPr>
      <w:hyperlink w:anchor="_Toc214973958" w:history="1">
        <w:r w:rsidRPr="00D466DD">
          <w:rPr>
            <w:rStyle w:val="Hypertextovodkaz"/>
            <w:noProof/>
            <w:bdr w:val="nil"/>
          </w:rPr>
          <w:t>5.28</w:t>
        </w:r>
        <w:r>
          <w:rPr>
            <w:rFonts w:asciiTheme="minorHAnsi" w:eastAsiaTheme="minorEastAsia" w:hAnsiTheme="minorHAnsi" w:cstheme="minorBidi"/>
            <w:noProof/>
            <w:szCs w:val="22"/>
          </w:rPr>
          <w:tab/>
        </w:r>
        <w:r w:rsidRPr="00D466DD">
          <w:rPr>
            <w:rStyle w:val="Hypertextovodkaz"/>
            <w:noProof/>
            <w:bdr w:val="nil"/>
          </w:rPr>
          <w:t>Seminář v cizím jazyce/Seminář z matematiky</w:t>
        </w:r>
        <w:r>
          <w:rPr>
            <w:noProof/>
            <w:webHidden/>
          </w:rPr>
          <w:tab/>
        </w:r>
        <w:r>
          <w:rPr>
            <w:noProof/>
            <w:webHidden/>
          </w:rPr>
          <w:fldChar w:fldCharType="begin"/>
        </w:r>
        <w:r>
          <w:rPr>
            <w:noProof/>
            <w:webHidden/>
          </w:rPr>
          <w:instrText xml:space="preserve"> PAGEREF _Toc214973958 \h </w:instrText>
        </w:r>
        <w:r>
          <w:rPr>
            <w:noProof/>
            <w:webHidden/>
          </w:rPr>
        </w:r>
        <w:r>
          <w:rPr>
            <w:noProof/>
            <w:webHidden/>
          </w:rPr>
          <w:fldChar w:fldCharType="separate"/>
        </w:r>
        <w:r>
          <w:rPr>
            <w:noProof/>
            <w:webHidden/>
          </w:rPr>
          <w:t>302</w:t>
        </w:r>
        <w:r>
          <w:rPr>
            <w:noProof/>
            <w:webHidden/>
          </w:rPr>
          <w:fldChar w:fldCharType="end"/>
        </w:r>
      </w:hyperlink>
    </w:p>
    <w:p w14:paraId="73370170" w14:textId="485CA04A" w:rsidR="003C44C8" w:rsidRDefault="003C44C8">
      <w:pPr>
        <w:pStyle w:val="Obsah3"/>
        <w:rPr>
          <w:rFonts w:asciiTheme="minorHAnsi" w:eastAsiaTheme="minorEastAsia" w:hAnsiTheme="minorHAnsi" w:cstheme="minorBidi"/>
          <w:noProof/>
          <w:szCs w:val="22"/>
        </w:rPr>
      </w:pPr>
      <w:hyperlink w:anchor="_Toc214973959" w:history="1">
        <w:r w:rsidRPr="00D466DD">
          <w:rPr>
            <w:rStyle w:val="Hypertextovodkaz"/>
            <w:noProof/>
            <w:bdr w:val="nil"/>
          </w:rPr>
          <w:t>5.28.1</w:t>
        </w:r>
        <w:r>
          <w:rPr>
            <w:rFonts w:asciiTheme="minorHAnsi" w:eastAsiaTheme="minorEastAsia" w:hAnsiTheme="minorHAnsi" w:cstheme="minorBidi"/>
            <w:noProof/>
            <w:szCs w:val="22"/>
          </w:rPr>
          <w:tab/>
        </w:r>
        <w:r w:rsidRPr="00D466DD">
          <w:rPr>
            <w:rStyle w:val="Hypertextovodkaz"/>
            <w:noProof/>
            <w:bdr w:val="nil"/>
          </w:rPr>
          <w:t>Seminář z cizího jazyka</w:t>
        </w:r>
        <w:r>
          <w:rPr>
            <w:noProof/>
            <w:webHidden/>
          </w:rPr>
          <w:tab/>
        </w:r>
        <w:r>
          <w:rPr>
            <w:noProof/>
            <w:webHidden/>
          </w:rPr>
          <w:fldChar w:fldCharType="begin"/>
        </w:r>
        <w:r>
          <w:rPr>
            <w:noProof/>
            <w:webHidden/>
          </w:rPr>
          <w:instrText xml:space="preserve"> PAGEREF _Toc214973959 \h </w:instrText>
        </w:r>
        <w:r>
          <w:rPr>
            <w:noProof/>
            <w:webHidden/>
          </w:rPr>
        </w:r>
        <w:r>
          <w:rPr>
            <w:noProof/>
            <w:webHidden/>
          </w:rPr>
          <w:fldChar w:fldCharType="separate"/>
        </w:r>
        <w:r>
          <w:rPr>
            <w:noProof/>
            <w:webHidden/>
          </w:rPr>
          <w:t>303</w:t>
        </w:r>
        <w:r>
          <w:rPr>
            <w:noProof/>
            <w:webHidden/>
          </w:rPr>
          <w:fldChar w:fldCharType="end"/>
        </w:r>
      </w:hyperlink>
    </w:p>
    <w:p w14:paraId="203F164F" w14:textId="70ECC6F0" w:rsidR="003C44C8" w:rsidRDefault="003C44C8">
      <w:pPr>
        <w:pStyle w:val="Obsah3"/>
        <w:rPr>
          <w:rFonts w:asciiTheme="minorHAnsi" w:eastAsiaTheme="minorEastAsia" w:hAnsiTheme="minorHAnsi" w:cstheme="minorBidi"/>
          <w:noProof/>
          <w:szCs w:val="22"/>
        </w:rPr>
      </w:pPr>
      <w:hyperlink w:anchor="_Toc214973960" w:history="1">
        <w:r w:rsidRPr="00D466DD">
          <w:rPr>
            <w:rStyle w:val="Hypertextovodkaz"/>
            <w:noProof/>
            <w:bdr w:val="nil"/>
          </w:rPr>
          <w:t>5.28.2</w:t>
        </w:r>
        <w:r>
          <w:rPr>
            <w:rFonts w:asciiTheme="minorHAnsi" w:eastAsiaTheme="minorEastAsia" w:hAnsiTheme="minorHAnsi" w:cstheme="minorBidi"/>
            <w:noProof/>
            <w:szCs w:val="22"/>
          </w:rPr>
          <w:tab/>
        </w:r>
        <w:r w:rsidRPr="00D466DD">
          <w:rPr>
            <w:rStyle w:val="Hypertextovodkaz"/>
            <w:noProof/>
            <w:bdr w:val="nil"/>
          </w:rPr>
          <w:t>Seminář z matematiky</w:t>
        </w:r>
        <w:r>
          <w:rPr>
            <w:noProof/>
            <w:webHidden/>
          </w:rPr>
          <w:tab/>
        </w:r>
        <w:r>
          <w:rPr>
            <w:noProof/>
            <w:webHidden/>
          </w:rPr>
          <w:fldChar w:fldCharType="begin"/>
        </w:r>
        <w:r>
          <w:rPr>
            <w:noProof/>
            <w:webHidden/>
          </w:rPr>
          <w:instrText xml:space="preserve"> PAGEREF _Toc214973960 \h </w:instrText>
        </w:r>
        <w:r>
          <w:rPr>
            <w:noProof/>
            <w:webHidden/>
          </w:rPr>
        </w:r>
        <w:r>
          <w:rPr>
            <w:noProof/>
            <w:webHidden/>
          </w:rPr>
          <w:fldChar w:fldCharType="separate"/>
        </w:r>
        <w:r>
          <w:rPr>
            <w:noProof/>
            <w:webHidden/>
          </w:rPr>
          <w:t>312</w:t>
        </w:r>
        <w:r>
          <w:rPr>
            <w:noProof/>
            <w:webHidden/>
          </w:rPr>
          <w:fldChar w:fldCharType="end"/>
        </w:r>
      </w:hyperlink>
    </w:p>
    <w:p w14:paraId="2F47887A" w14:textId="2CB81179" w:rsidR="003C44C8" w:rsidRDefault="003C44C8">
      <w:pPr>
        <w:pStyle w:val="Obsah3"/>
        <w:rPr>
          <w:rFonts w:asciiTheme="minorHAnsi" w:eastAsiaTheme="minorEastAsia" w:hAnsiTheme="minorHAnsi" w:cstheme="minorBidi"/>
          <w:noProof/>
          <w:szCs w:val="22"/>
        </w:rPr>
      </w:pPr>
      <w:hyperlink w:anchor="_Toc214973961" w:history="1">
        <w:r w:rsidRPr="00D466DD">
          <w:rPr>
            <w:rStyle w:val="Hypertextovodkaz"/>
            <w:noProof/>
            <w:bdr w:val="nil"/>
          </w:rPr>
          <w:t>5.28.3</w:t>
        </w:r>
        <w:r>
          <w:rPr>
            <w:rFonts w:asciiTheme="minorHAnsi" w:eastAsiaTheme="minorEastAsia" w:hAnsiTheme="minorHAnsi" w:cstheme="minorBidi"/>
            <w:noProof/>
            <w:szCs w:val="22"/>
          </w:rPr>
          <w:tab/>
        </w:r>
        <w:r w:rsidRPr="00D466DD">
          <w:rPr>
            <w:rStyle w:val="Hypertextovodkaz"/>
            <w:noProof/>
            <w:bdr w:val="nil"/>
          </w:rPr>
          <w:t>Dějiny umění – nepovinný předmět</w:t>
        </w:r>
        <w:r>
          <w:rPr>
            <w:noProof/>
            <w:webHidden/>
          </w:rPr>
          <w:tab/>
        </w:r>
        <w:r>
          <w:rPr>
            <w:noProof/>
            <w:webHidden/>
          </w:rPr>
          <w:fldChar w:fldCharType="begin"/>
        </w:r>
        <w:r>
          <w:rPr>
            <w:noProof/>
            <w:webHidden/>
          </w:rPr>
          <w:instrText xml:space="preserve"> PAGEREF _Toc214973961 \h </w:instrText>
        </w:r>
        <w:r>
          <w:rPr>
            <w:noProof/>
            <w:webHidden/>
          </w:rPr>
        </w:r>
        <w:r>
          <w:rPr>
            <w:noProof/>
            <w:webHidden/>
          </w:rPr>
          <w:fldChar w:fldCharType="separate"/>
        </w:r>
        <w:r>
          <w:rPr>
            <w:noProof/>
            <w:webHidden/>
          </w:rPr>
          <w:t>316</w:t>
        </w:r>
        <w:r>
          <w:rPr>
            <w:noProof/>
            <w:webHidden/>
          </w:rPr>
          <w:fldChar w:fldCharType="end"/>
        </w:r>
      </w:hyperlink>
    </w:p>
    <w:p w14:paraId="664B7780" w14:textId="5EAF8B9D" w:rsidR="003C44C8" w:rsidRDefault="003C44C8">
      <w:pPr>
        <w:pStyle w:val="Obsah1"/>
        <w:rPr>
          <w:rFonts w:asciiTheme="minorHAnsi" w:eastAsiaTheme="minorEastAsia" w:hAnsiTheme="minorHAnsi" w:cstheme="minorBidi"/>
          <w:noProof/>
          <w:szCs w:val="22"/>
        </w:rPr>
      </w:pPr>
      <w:hyperlink w:anchor="_Toc214973962" w:history="1">
        <w:r w:rsidRPr="00D466DD">
          <w:rPr>
            <w:rStyle w:val="Hypertextovodkaz"/>
            <w:noProof/>
            <w:bdr w:val="nil"/>
          </w:rPr>
          <w:t>6</w:t>
        </w:r>
        <w:r>
          <w:rPr>
            <w:rFonts w:asciiTheme="minorHAnsi" w:eastAsiaTheme="minorEastAsia" w:hAnsiTheme="minorHAnsi" w:cstheme="minorBidi"/>
            <w:noProof/>
            <w:szCs w:val="22"/>
          </w:rPr>
          <w:tab/>
        </w:r>
        <w:r w:rsidRPr="00D466DD">
          <w:rPr>
            <w:rStyle w:val="Hypertextovodkaz"/>
            <w:noProof/>
            <w:bdr w:val="nil"/>
          </w:rPr>
          <w:t>Hodnocení žáků a autoevaluace školy</w:t>
        </w:r>
        <w:r>
          <w:rPr>
            <w:noProof/>
            <w:webHidden/>
          </w:rPr>
          <w:tab/>
        </w:r>
        <w:r>
          <w:rPr>
            <w:noProof/>
            <w:webHidden/>
          </w:rPr>
          <w:fldChar w:fldCharType="begin"/>
        </w:r>
        <w:r>
          <w:rPr>
            <w:noProof/>
            <w:webHidden/>
          </w:rPr>
          <w:instrText xml:space="preserve"> PAGEREF _Toc214973962 \h </w:instrText>
        </w:r>
        <w:r>
          <w:rPr>
            <w:noProof/>
            <w:webHidden/>
          </w:rPr>
        </w:r>
        <w:r>
          <w:rPr>
            <w:noProof/>
            <w:webHidden/>
          </w:rPr>
          <w:fldChar w:fldCharType="separate"/>
        </w:r>
        <w:r>
          <w:rPr>
            <w:noProof/>
            <w:webHidden/>
          </w:rPr>
          <w:t>318</w:t>
        </w:r>
        <w:r>
          <w:rPr>
            <w:noProof/>
            <w:webHidden/>
          </w:rPr>
          <w:fldChar w:fldCharType="end"/>
        </w:r>
      </w:hyperlink>
    </w:p>
    <w:p w14:paraId="783458C4" w14:textId="3E54B7ED" w:rsidR="003C44C8" w:rsidRDefault="003C44C8">
      <w:pPr>
        <w:pStyle w:val="Obsah2"/>
        <w:rPr>
          <w:rFonts w:asciiTheme="minorHAnsi" w:eastAsiaTheme="minorEastAsia" w:hAnsiTheme="minorHAnsi" w:cstheme="minorBidi"/>
          <w:noProof/>
          <w:szCs w:val="22"/>
        </w:rPr>
      </w:pPr>
      <w:hyperlink w:anchor="_Toc214973963" w:history="1">
        <w:r w:rsidRPr="00D466DD">
          <w:rPr>
            <w:rStyle w:val="Hypertextovodkaz"/>
            <w:noProof/>
            <w:bdr w:val="nil"/>
          </w:rPr>
          <w:t>6.1</w:t>
        </w:r>
        <w:r>
          <w:rPr>
            <w:rFonts w:asciiTheme="minorHAnsi" w:eastAsiaTheme="minorEastAsia" w:hAnsiTheme="minorHAnsi" w:cstheme="minorBidi"/>
            <w:noProof/>
            <w:szCs w:val="22"/>
          </w:rPr>
          <w:tab/>
        </w:r>
        <w:r w:rsidRPr="00D466DD">
          <w:rPr>
            <w:rStyle w:val="Hypertextovodkaz"/>
            <w:noProof/>
            <w:bdr w:val="nil"/>
          </w:rPr>
          <w:t>Pravidla pro hodnocení žáků</w:t>
        </w:r>
        <w:r>
          <w:rPr>
            <w:noProof/>
            <w:webHidden/>
          </w:rPr>
          <w:tab/>
        </w:r>
        <w:r>
          <w:rPr>
            <w:noProof/>
            <w:webHidden/>
          </w:rPr>
          <w:fldChar w:fldCharType="begin"/>
        </w:r>
        <w:r>
          <w:rPr>
            <w:noProof/>
            <w:webHidden/>
          </w:rPr>
          <w:instrText xml:space="preserve"> PAGEREF _Toc214973963 \h </w:instrText>
        </w:r>
        <w:r>
          <w:rPr>
            <w:noProof/>
            <w:webHidden/>
          </w:rPr>
        </w:r>
        <w:r>
          <w:rPr>
            <w:noProof/>
            <w:webHidden/>
          </w:rPr>
          <w:fldChar w:fldCharType="separate"/>
        </w:r>
        <w:r>
          <w:rPr>
            <w:noProof/>
            <w:webHidden/>
          </w:rPr>
          <w:t>318</w:t>
        </w:r>
        <w:r>
          <w:rPr>
            <w:noProof/>
            <w:webHidden/>
          </w:rPr>
          <w:fldChar w:fldCharType="end"/>
        </w:r>
      </w:hyperlink>
    </w:p>
    <w:p w14:paraId="0B3E4D4B" w14:textId="6D4FD143" w:rsidR="003C44C8" w:rsidRDefault="003C44C8">
      <w:pPr>
        <w:pStyle w:val="Obsah3"/>
        <w:rPr>
          <w:rFonts w:asciiTheme="minorHAnsi" w:eastAsiaTheme="minorEastAsia" w:hAnsiTheme="minorHAnsi" w:cstheme="minorBidi"/>
          <w:noProof/>
          <w:szCs w:val="22"/>
        </w:rPr>
      </w:pPr>
      <w:hyperlink w:anchor="_Toc214973964" w:history="1">
        <w:r w:rsidRPr="00D466DD">
          <w:rPr>
            <w:rStyle w:val="Hypertextovodkaz"/>
            <w:noProof/>
            <w:bdr w:val="nil"/>
          </w:rPr>
          <w:t>6.1.1</w:t>
        </w:r>
        <w:r>
          <w:rPr>
            <w:rFonts w:asciiTheme="minorHAnsi" w:eastAsiaTheme="minorEastAsia" w:hAnsiTheme="minorHAnsi" w:cstheme="minorBidi"/>
            <w:noProof/>
            <w:szCs w:val="22"/>
          </w:rPr>
          <w:tab/>
        </w:r>
        <w:r w:rsidRPr="00D466DD">
          <w:rPr>
            <w:rStyle w:val="Hypertextovodkaz"/>
            <w:noProof/>
            <w:bdr w:val="nil"/>
          </w:rPr>
          <w:t>Způsoby hodnocení</w:t>
        </w:r>
        <w:r>
          <w:rPr>
            <w:noProof/>
            <w:webHidden/>
          </w:rPr>
          <w:tab/>
        </w:r>
        <w:r>
          <w:rPr>
            <w:noProof/>
            <w:webHidden/>
          </w:rPr>
          <w:fldChar w:fldCharType="begin"/>
        </w:r>
        <w:r>
          <w:rPr>
            <w:noProof/>
            <w:webHidden/>
          </w:rPr>
          <w:instrText xml:space="preserve"> PAGEREF _Toc214973964 \h </w:instrText>
        </w:r>
        <w:r>
          <w:rPr>
            <w:noProof/>
            <w:webHidden/>
          </w:rPr>
        </w:r>
        <w:r>
          <w:rPr>
            <w:noProof/>
            <w:webHidden/>
          </w:rPr>
          <w:fldChar w:fldCharType="separate"/>
        </w:r>
        <w:r>
          <w:rPr>
            <w:noProof/>
            <w:webHidden/>
          </w:rPr>
          <w:t>319</w:t>
        </w:r>
        <w:r>
          <w:rPr>
            <w:noProof/>
            <w:webHidden/>
          </w:rPr>
          <w:fldChar w:fldCharType="end"/>
        </w:r>
      </w:hyperlink>
    </w:p>
    <w:p w14:paraId="7027F3E9" w14:textId="6D7538E4" w:rsidR="003C44C8" w:rsidRDefault="003C44C8">
      <w:pPr>
        <w:pStyle w:val="Obsah3"/>
        <w:rPr>
          <w:rFonts w:asciiTheme="minorHAnsi" w:eastAsiaTheme="minorEastAsia" w:hAnsiTheme="minorHAnsi" w:cstheme="minorBidi"/>
          <w:noProof/>
          <w:szCs w:val="22"/>
        </w:rPr>
      </w:pPr>
      <w:hyperlink w:anchor="_Toc214973965" w:history="1">
        <w:r w:rsidRPr="00D466DD">
          <w:rPr>
            <w:rStyle w:val="Hypertextovodkaz"/>
            <w:noProof/>
            <w:bdr w:val="nil"/>
          </w:rPr>
          <w:t>6.1.2</w:t>
        </w:r>
        <w:r>
          <w:rPr>
            <w:rFonts w:asciiTheme="minorHAnsi" w:eastAsiaTheme="minorEastAsia" w:hAnsiTheme="minorHAnsi" w:cstheme="minorBidi"/>
            <w:noProof/>
            <w:szCs w:val="22"/>
          </w:rPr>
          <w:tab/>
        </w:r>
        <w:r w:rsidRPr="00D466DD">
          <w:rPr>
            <w:rStyle w:val="Hypertextovodkaz"/>
            <w:noProof/>
            <w:bdr w:val="nil"/>
          </w:rPr>
          <w:t>Kritéria hodnocení</w:t>
        </w:r>
        <w:r>
          <w:rPr>
            <w:noProof/>
            <w:webHidden/>
          </w:rPr>
          <w:tab/>
        </w:r>
        <w:r>
          <w:rPr>
            <w:noProof/>
            <w:webHidden/>
          </w:rPr>
          <w:fldChar w:fldCharType="begin"/>
        </w:r>
        <w:r>
          <w:rPr>
            <w:noProof/>
            <w:webHidden/>
          </w:rPr>
          <w:instrText xml:space="preserve"> PAGEREF _Toc214973965 \h </w:instrText>
        </w:r>
        <w:r>
          <w:rPr>
            <w:noProof/>
            <w:webHidden/>
          </w:rPr>
        </w:r>
        <w:r>
          <w:rPr>
            <w:noProof/>
            <w:webHidden/>
          </w:rPr>
          <w:fldChar w:fldCharType="separate"/>
        </w:r>
        <w:r>
          <w:rPr>
            <w:noProof/>
            <w:webHidden/>
          </w:rPr>
          <w:t>319</w:t>
        </w:r>
        <w:r>
          <w:rPr>
            <w:noProof/>
            <w:webHidden/>
          </w:rPr>
          <w:fldChar w:fldCharType="end"/>
        </w:r>
      </w:hyperlink>
    </w:p>
    <w:p w14:paraId="47C51E4A" w14:textId="32DB7DB1" w:rsidR="003C44C8" w:rsidRDefault="003C44C8">
      <w:pPr>
        <w:pStyle w:val="Obsah2"/>
        <w:rPr>
          <w:rFonts w:asciiTheme="minorHAnsi" w:eastAsiaTheme="minorEastAsia" w:hAnsiTheme="minorHAnsi" w:cstheme="minorBidi"/>
          <w:noProof/>
          <w:szCs w:val="22"/>
        </w:rPr>
      </w:pPr>
      <w:hyperlink w:anchor="_Toc214973966" w:history="1">
        <w:r w:rsidRPr="00D466DD">
          <w:rPr>
            <w:rStyle w:val="Hypertextovodkaz"/>
            <w:noProof/>
            <w:bdr w:val="nil"/>
          </w:rPr>
          <w:t>6.2</w:t>
        </w:r>
        <w:r>
          <w:rPr>
            <w:rFonts w:asciiTheme="minorHAnsi" w:eastAsiaTheme="minorEastAsia" w:hAnsiTheme="minorHAnsi" w:cstheme="minorBidi"/>
            <w:noProof/>
            <w:szCs w:val="22"/>
          </w:rPr>
          <w:tab/>
        </w:r>
        <w:r w:rsidRPr="00D466DD">
          <w:rPr>
            <w:rStyle w:val="Hypertextovodkaz"/>
            <w:noProof/>
            <w:bdr w:val="nil"/>
          </w:rPr>
          <w:t>Autoevaluace školy</w:t>
        </w:r>
        <w:r>
          <w:rPr>
            <w:noProof/>
            <w:webHidden/>
          </w:rPr>
          <w:tab/>
        </w:r>
        <w:r>
          <w:rPr>
            <w:noProof/>
            <w:webHidden/>
          </w:rPr>
          <w:fldChar w:fldCharType="begin"/>
        </w:r>
        <w:r>
          <w:rPr>
            <w:noProof/>
            <w:webHidden/>
          </w:rPr>
          <w:instrText xml:space="preserve"> PAGEREF _Toc214973966 \h </w:instrText>
        </w:r>
        <w:r>
          <w:rPr>
            <w:noProof/>
            <w:webHidden/>
          </w:rPr>
        </w:r>
        <w:r>
          <w:rPr>
            <w:noProof/>
            <w:webHidden/>
          </w:rPr>
          <w:fldChar w:fldCharType="separate"/>
        </w:r>
        <w:r>
          <w:rPr>
            <w:noProof/>
            <w:webHidden/>
          </w:rPr>
          <w:t>320</w:t>
        </w:r>
        <w:r>
          <w:rPr>
            <w:noProof/>
            <w:webHidden/>
          </w:rPr>
          <w:fldChar w:fldCharType="end"/>
        </w:r>
      </w:hyperlink>
    </w:p>
    <w:p w14:paraId="7027E568" w14:textId="33CFA2A0" w:rsidR="003C44C8" w:rsidRDefault="003C44C8">
      <w:pPr>
        <w:pStyle w:val="Obsah3"/>
        <w:rPr>
          <w:rFonts w:asciiTheme="minorHAnsi" w:eastAsiaTheme="minorEastAsia" w:hAnsiTheme="minorHAnsi" w:cstheme="minorBidi"/>
          <w:noProof/>
          <w:szCs w:val="22"/>
        </w:rPr>
      </w:pPr>
      <w:hyperlink w:anchor="_Toc214973967" w:history="1">
        <w:r w:rsidRPr="00D466DD">
          <w:rPr>
            <w:rStyle w:val="Hypertextovodkaz"/>
            <w:noProof/>
            <w:bdr w:val="nil"/>
          </w:rPr>
          <w:t>6.2.1</w:t>
        </w:r>
        <w:r>
          <w:rPr>
            <w:rFonts w:asciiTheme="minorHAnsi" w:eastAsiaTheme="minorEastAsia" w:hAnsiTheme="minorHAnsi" w:cstheme="minorBidi"/>
            <w:noProof/>
            <w:szCs w:val="22"/>
          </w:rPr>
          <w:tab/>
        </w:r>
        <w:r w:rsidRPr="00D466DD">
          <w:rPr>
            <w:rStyle w:val="Hypertextovodkaz"/>
            <w:noProof/>
            <w:bdr w:val="nil"/>
          </w:rPr>
          <w:t>Oblasti autoevaluace</w:t>
        </w:r>
        <w:r>
          <w:rPr>
            <w:noProof/>
            <w:webHidden/>
          </w:rPr>
          <w:tab/>
        </w:r>
        <w:r>
          <w:rPr>
            <w:noProof/>
            <w:webHidden/>
          </w:rPr>
          <w:fldChar w:fldCharType="begin"/>
        </w:r>
        <w:r>
          <w:rPr>
            <w:noProof/>
            <w:webHidden/>
          </w:rPr>
          <w:instrText xml:space="preserve"> PAGEREF _Toc214973967 \h </w:instrText>
        </w:r>
        <w:r>
          <w:rPr>
            <w:noProof/>
            <w:webHidden/>
          </w:rPr>
        </w:r>
        <w:r>
          <w:rPr>
            <w:noProof/>
            <w:webHidden/>
          </w:rPr>
          <w:fldChar w:fldCharType="separate"/>
        </w:r>
        <w:r>
          <w:rPr>
            <w:noProof/>
            <w:webHidden/>
          </w:rPr>
          <w:t>320</w:t>
        </w:r>
        <w:r>
          <w:rPr>
            <w:noProof/>
            <w:webHidden/>
          </w:rPr>
          <w:fldChar w:fldCharType="end"/>
        </w:r>
      </w:hyperlink>
    </w:p>
    <w:p w14:paraId="4598AF88" w14:textId="21DA718D" w:rsidR="003C44C8" w:rsidRDefault="003C44C8">
      <w:pPr>
        <w:pStyle w:val="Obsah3"/>
        <w:rPr>
          <w:rFonts w:asciiTheme="minorHAnsi" w:eastAsiaTheme="minorEastAsia" w:hAnsiTheme="minorHAnsi" w:cstheme="minorBidi"/>
          <w:noProof/>
          <w:szCs w:val="22"/>
        </w:rPr>
      </w:pPr>
      <w:hyperlink w:anchor="_Toc214973968" w:history="1">
        <w:r w:rsidRPr="00D466DD">
          <w:rPr>
            <w:rStyle w:val="Hypertextovodkaz"/>
            <w:noProof/>
            <w:bdr w:val="nil"/>
          </w:rPr>
          <w:t>6.2.2</w:t>
        </w:r>
        <w:r>
          <w:rPr>
            <w:rFonts w:asciiTheme="minorHAnsi" w:eastAsiaTheme="minorEastAsia" w:hAnsiTheme="minorHAnsi" w:cstheme="minorBidi"/>
            <w:noProof/>
            <w:szCs w:val="22"/>
          </w:rPr>
          <w:tab/>
        </w:r>
        <w:r w:rsidRPr="00D466DD">
          <w:rPr>
            <w:rStyle w:val="Hypertextovodkaz"/>
            <w:noProof/>
            <w:bdr w:val="nil"/>
          </w:rPr>
          <w:t>Cíle a kritéria autoevaluace</w:t>
        </w:r>
        <w:r>
          <w:rPr>
            <w:noProof/>
            <w:webHidden/>
          </w:rPr>
          <w:tab/>
        </w:r>
        <w:r>
          <w:rPr>
            <w:noProof/>
            <w:webHidden/>
          </w:rPr>
          <w:fldChar w:fldCharType="begin"/>
        </w:r>
        <w:r>
          <w:rPr>
            <w:noProof/>
            <w:webHidden/>
          </w:rPr>
          <w:instrText xml:space="preserve"> PAGEREF _Toc214973968 \h </w:instrText>
        </w:r>
        <w:r>
          <w:rPr>
            <w:noProof/>
            <w:webHidden/>
          </w:rPr>
        </w:r>
        <w:r>
          <w:rPr>
            <w:noProof/>
            <w:webHidden/>
          </w:rPr>
          <w:fldChar w:fldCharType="separate"/>
        </w:r>
        <w:r>
          <w:rPr>
            <w:noProof/>
            <w:webHidden/>
          </w:rPr>
          <w:t>320</w:t>
        </w:r>
        <w:r>
          <w:rPr>
            <w:noProof/>
            <w:webHidden/>
          </w:rPr>
          <w:fldChar w:fldCharType="end"/>
        </w:r>
      </w:hyperlink>
    </w:p>
    <w:p w14:paraId="0D92CBDA" w14:textId="66F852C5" w:rsidR="003C44C8" w:rsidRDefault="003C44C8">
      <w:pPr>
        <w:pStyle w:val="Obsah3"/>
        <w:rPr>
          <w:rFonts w:asciiTheme="minorHAnsi" w:eastAsiaTheme="minorEastAsia" w:hAnsiTheme="minorHAnsi" w:cstheme="minorBidi"/>
          <w:noProof/>
          <w:szCs w:val="22"/>
        </w:rPr>
      </w:pPr>
      <w:hyperlink w:anchor="_Toc214973969" w:history="1">
        <w:r w:rsidRPr="00D466DD">
          <w:rPr>
            <w:rStyle w:val="Hypertextovodkaz"/>
            <w:noProof/>
            <w:bdr w:val="nil"/>
          </w:rPr>
          <w:t>6.2.3</w:t>
        </w:r>
        <w:r>
          <w:rPr>
            <w:rFonts w:asciiTheme="minorHAnsi" w:eastAsiaTheme="minorEastAsia" w:hAnsiTheme="minorHAnsi" w:cstheme="minorBidi"/>
            <w:noProof/>
            <w:szCs w:val="22"/>
          </w:rPr>
          <w:tab/>
        </w:r>
        <w:r w:rsidRPr="00D466DD">
          <w:rPr>
            <w:rStyle w:val="Hypertextovodkaz"/>
            <w:noProof/>
            <w:bdr w:val="nil"/>
          </w:rPr>
          <w:t>Nástroje a časové rozvržení autoevaluace</w:t>
        </w:r>
        <w:r>
          <w:rPr>
            <w:noProof/>
            <w:webHidden/>
          </w:rPr>
          <w:tab/>
        </w:r>
        <w:r>
          <w:rPr>
            <w:noProof/>
            <w:webHidden/>
          </w:rPr>
          <w:fldChar w:fldCharType="begin"/>
        </w:r>
        <w:r>
          <w:rPr>
            <w:noProof/>
            <w:webHidden/>
          </w:rPr>
          <w:instrText xml:space="preserve"> PAGEREF _Toc214973969 \h </w:instrText>
        </w:r>
        <w:r>
          <w:rPr>
            <w:noProof/>
            <w:webHidden/>
          </w:rPr>
        </w:r>
        <w:r>
          <w:rPr>
            <w:noProof/>
            <w:webHidden/>
          </w:rPr>
          <w:fldChar w:fldCharType="separate"/>
        </w:r>
        <w:r>
          <w:rPr>
            <w:noProof/>
            <w:webHidden/>
          </w:rPr>
          <w:t>321</w:t>
        </w:r>
        <w:r>
          <w:rPr>
            <w:noProof/>
            <w:webHidden/>
          </w:rPr>
          <w:fldChar w:fldCharType="end"/>
        </w:r>
      </w:hyperlink>
    </w:p>
    <w:p w14:paraId="0990CABE" w14:textId="1369D580" w:rsidR="00E54AB1" w:rsidRPr="00246C86" w:rsidRDefault="008753FF">
      <w:pPr>
        <w:spacing w:after="322"/>
        <w:sectPr w:rsidR="00E54AB1" w:rsidRPr="00246C86" w:rsidSect="00F66D66">
          <w:pgSz w:w="11906" w:h="16838"/>
          <w:pgMar w:top="1440" w:right="1325" w:bottom="1440" w:left="1800" w:header="720" w:footer="720" w:gutter="0"/>
          <w:cols w:space="720"/>
        </w:sectPr>
      </w:pPr>
      <w:r w:rsidRPr="00246C86">
        <w:fldChar w:fldCharType="end"/>
      </w:r>
    </w:p>
    <w:p w14:paraId="12BE93E6" w14:textId="77777777" w:rsidR="00E54AB1" w:rsidRPr="00246C86" w:rsidRDefault="00E54AB1">
      <w:pPr>
        <w:sectPr w:rsidR="00E54AB1" w:rsidRPr="00246C86" w:rsidSect="00F66D66">
          <w:type w:val="continuous"/>
          <w:pgSz w:w="11906" w:h="16838"/>
          <w:pgMar w:top="1440" w:right="1325" w:bottom="1440" w:left="1800" w:header="720" w:footer="720" w:gutter="0"/>
          <w:cols w:space="720"/>
        </w:sectPr>
      </w:pPr>
    </w:p>
    <w:p w14:paraId="343C8CDD" w14:textId="77777777" w:rsidR="00E54AB1" w:rsidRPr="004159CC" w:rsidRDefault="008A69AA">
      <w:pPr>
        <w:pStyle w:val="Nadpis1"/>
        <w:spacing w:before="0" w:after="322"/>
        <w:rPr>
          <w:color w:val="auto"/>
          <w:bdr w:val="nil"/>
        </w:rPr>
      </w:pPr>
      <w:bookmarkStart w:id="1" w:name="_Toc214973890"/>
      <w:r w:rsidRPr="004159CC">
        <w:rPr>
          <w:color w:val="auto"/>
          <w:bdr w:val="nil"/>
        </w:rPr>
        <w:lastRenderedPageBreak/>
        <w:t>Identifikační údaje</w:t>
      </w:r>
      <w:bookmarkEnd w:id="1"/>
      <w:r w:rsidRPr="004159CC">
        <w:rPr>
          <w:color w:val="auto"/>
          <w:bdr w:val="nil"/>
        </w:rPr>
        <w:t> </w:t>
      </w:r>
    </w:p>
    <w:p w14:paraId="11F4B781" w14:textId="77777777" w:rsidR="00E54AB1" w:rsidRPr="004159CC" w:rsidRDefault="008A69AA">
      <w:pPr>
        <w:pStyle w:val="Nadpis2"/>
        <w:spacing w:before="299" w:after="299"/>
      </w:pPr>
      <w:bookmarkStart w:id="2" w:name="_Toc214973891"/>
      <w:r w:rsidRPr="004159CC">
        <w:rPr>
          <w:bdr w:val="nil"/>
        </w:rPr>
        <w:t>Název ŠVP</w:t>
      </w:r>
      <w:bookmarkEnd w:id="2"/>
      <w:r w:rsidRPr="004159CC">
        <w:rPr>
          <w:bdr w:val="nil"/>
        </w:rPr>
        <w:t> </w:t>
      </w:r>
    </w:p>
    <w:p w14:paraId="743092B2" w14:textId="7B66568B" w:rsidR="00E54AB1" w:rsidRPr="004159CC" w:rsidRDefault="008A69AA">
      <w:r w:rsidRPr="004159CC">
        <w:rPr>
          <w:b/>
          <w:bCs/>
          <w:bdr w:val="nil"/>
        </w:rPr>
        <w:t xml:space="preserve">NÁZEV </w:t>
      </w:r>
      <w:proofErr w:type="gramStart"/>
      <w:r w:rsidRPr="004159CC">
        <w:rPr>
          <w:b/>
          <w:bCs/>
          <w:bdr w:val="nil"/>
        </w:rPr>
        <w:t>ŠVP: </w:t>
      </w:r>
      <w:r w:rsidR="000267E0" w:rsidRPr="004159CC">
        <w:rPr>
          <w:bdr w:val="nil"/>
        </w:rPr>
        <w:t xml:space="preserve"> G</w:t>
      </w:r>
      <w:proofErr w:type="gramEnd"/>
      <w:r w:rsidR="000267E0" w:rsidRPr="004159CC">
        <w:rPr>
          <w:bdr w:val="nil"/>
        </w:rPr>
        <w:t>4 –</w:t>
      </w:r>
      <w:r w:rsidR="00811768" w:rsidRPr="004159CC">
        <w:rPr>
          <w:bdr w:val="nil"/>
        </w:rPr>
        <w:t xml:space="preserve"> všeobecné</w:t>
      </w:r>
      <w:r w:rsidR="000077A3" w:rsidRPr="004159CC">
        <w:rPr>
          <w:bdr w:val="nil"/>
        </w:rPr>
        <w:t xml:space="preserve"> gymnázium</w:t>
      </w:r>
      <w:r w:rsidR="00811768" w:rsidRPr="004159CC">
        <w:rPr>
          <w:bdr w:val="nil"/>
        </w:rPr>
        <w:t>,</w:t>
      </w:r>
      <w:r w:rsidR="000267E0" w:rsidRPr="004159CC">
        <w:rPr>
          <w:bdr w:val="nil"/>
        </w:rPr>
        <w:t xml:space="preserve"> G6</w:t>
      </w:r>
      <w:r w:rsidR="00075CC6" w:rsidRPr="004159CC">
        <w:rPr>
          <w:bdr w:val="nil"/>
        </w:rPr>
        <w:t xml:space="preserve"> - živé jazyky</w:t>
      </w:r>
      <w:r w:rsidR="000267E0" w:rsidRPr="004159CC">
        <w:rPr>
          <w:bdr w:val="nil"/>
        </w:rPr>
        <w:t xml:space="preserve"> </w:t>
      </w:r>
      <w:r w:rsidR="00CF07B9" w:rsidRPr="004159CC">
        <w:rPr>
          <w:bdr w:val="nil"/>
        </w:rPr>
        <w:t>(</w:t>
      </w:r>
      <w:r w:rsidR="000267E0" w:rsidRPr="004159CC">
        <w:rPr>
          <w:bdr w:val="nil"/>
        </w:rPr>
        <w:t>vyšší gymnázium</w:t>
      </w:r>
      <w:r w:rsidR="00CF07B9" w:rsidRPr="004159CC">
        <w:rPr>
          <w:bdr w:val="nil"/>
        </w:rPr>
        <w:t>)</w:t>
      </w:r>
      <w:r w:rsidR="00124562">
        <w:rPr>
          <w:bdr w:val="nil"/>
        </w:rPr>
        <w:t>, G8 – živé jazyky (vyšší gymnázium)</w:t>
      </w:r>
      <w:r w:rsidRPr="004159CC">
        <w:rPr>
          <w:bdr w:val="nil"/>
        </w:rPr>
        <w:cr/>
      </w:r>
      <w:r w:rsidRPr="004159CC">
        <w:rPr>
          <w:b/>
          <w:bCs/>
          <w:bdr w:val="nil"/>
        </w:rPr>
        <w:t xml:space="preserve">MOTIVAČNÍ </w:t>
      </w:r>
      <w:proofErr w:type="gramStart"/>
      <w:r w:rsidRPr="004159CC">
        <w:rPr>
          <w:b/>
          <w:bCs/>
          <w:bdr w:val="nil"/>
        </w:rPr>
        <w:t>NÁZEV: </w:t>
      </w:r>
      <w:r w:rsidRPr="004159CC">
        <w:rPr>
          <w:bdr w:val="nil"/>
        </w:rPr>
        <w:t xml:space="preserve"> Dnes</w:t>
      </w:r>
      <w:proofErr w:type="gramEnd"/>
      <w:r w:rsidRPr="004159CC">
        <w:rPr>
          <w:bdr w:val="nil"/>
        </w:rPr>
        <w:t xml:space="preserve"> poznáváme, zítra uskutečňujeme!  </w:t>
      </w:r>
    </w:p>
    <w:p w14:paraId="0678B7C5" w14:textId="77777777" w:rsidR="00E54AB1" w:rsidRPr="004159CC" w:rsidRDefault="008A69AA">
      <w:pPr>
        <w:pStyle w:val="Nadpis2"/>
        <w:spacing w:before="299" w:after="299"/>
      </w:pPr>
      <w:bookmarkStart w:id="3" w:name="_Toc214973892"/>
      <w:r w:rsidRPr="004159CC">
        <w:rPr>
          <w:bdr w:val="nil"/>
        </w:rPr>
        <w:t>Vzdělávací program</w:t>
      </w:r>
      <w:bookmarkEnd w:id="3"/>
      <w:r w:rsidRPr="004159CC">
        <w:rPr>
          <w:bdr w:val="nil"/>
        </w:rPr>
        <w:t> </w:t>
      </w:r>
    </w:p>
    <w:p w14:paraId="602EB2D7" w14:textId="55376397" w:rsidR="00E54AB1" w:rsidRPr="004159CC" w:rsidRDefault="008A69AA">
      <w:r w:rsidRPr="004159CC">
        <w:rPr>
          <w:b/>
          <w:bCs/>
          <w:bdr w:val="nil"/>
        </w:rPr>
        <w:t xml:space="preserve">Vzdělávací </w:t>
      </w:r>
      <w:proofErr w:type="gramStart"/>
      <w:r w:rsidRPr="004159CC">
        <w:rPr>
          <w:b/>
          <w:bCs/>
          <w:bdr w:val="nil"/>
        </w:rPr>
        <w:t>program:  </w:t>
      </w:r>
      <w:r w:rsidR="00811768" w:rsidRPr="004159CC">
        <w:rPr>
          <w:bdr w:val="nil"/>
        </w:rPr>
        <w:t>79</w:t>
      </w:r>
      <w:proofErr w:type="gramEnd"/>
      <w:r w:rsidR="00811768" w:rsidRPr="004159CC">
        <w:rPr>
          <w:bdr w:val="nil"/>
        </w:rPr>
        <w:t>-41-K/41</w:t>
      </w:r>
      <w:r w:rsidR="00334DA9" w:rsidRPr="004159CC">
        <w:rPr>
          <w:bCs/>
          <w:bdr w:val="nil"/>
        </w:rPr>
        <w:t>;</w:t>
      </w:r>
      <w:r w:rsidR="00334DA9" w:rsidRPr="004159CC">
        <w:rPr>
          <w:b/>
          <w:bCs/>
          <w:bdr w:val="nil"/>
        </w:rPr>
        <w:t xml:space="preserve"> </w:t>
      </w:r>
      <w:r w:rsidR="00334DA9" w:rsidRPr="004159CC">
        <w:rPr>
          <w:bdr w:val="nil"/>
        </w:rPr>
        <w:t>79-41-K/61</w:t>
      </w:r>
      <w:r w:rsidR="007A01EE">
        <w:rPr>
          <w:bdr w:val="nil"/>
        </w:rPr>
        <w:t>, 79-41-K/</w:t>
      </w:r>
      <w:r w:rsidR="00124562">
        <w:rPr>
          <w:bdr w:val="nil"/>
        </w:rPr>
        <w:t>81</w:t>
      </w:r>
      <w:r w:rsidR="00334DA9" w:rsidRPr="004159CC">
        <w:rPr>
          <w:bdr w:val="nil"/>
        </w:rPr>
        <w:t xml:space="preserve"> </w:t>
      </w:r>
      <w:r w:rsidRPr="004159CC">
        <w:rPr>
          <w:bdr w:val="nil"/>
        </w:rPr>
        <w:cr/>
      </w:r>
      <w:proofErr w:type="gramStart"/>
      <w:r w:rsidRPr="004159CC">
        <w:rPr>
          <w:b/>
          <w:bCs/>
          <w:bdr w:val="nil"/>
        </w:rPr>
        <w:t>Forma:  </w:t>
      </w:r>
      <w:r w:rsidRPr="004159CC">
        <w:rPr>
          <w:bdr w:val="nil"/>
        </w:rPr>
        <w:t>Denní</w:t>
      </w:r>
      <w:proofErr w:type="gramEnd"/>
      <w:r w:rsidRPr="004159CC">
        <w:rPr>
          <w:bdr w:val="nil"/>
        </w:rPr>
        <w:t xml:space="preserve">  </w:t>
      </w:r>
    </w:p>
    <w:p w14:paraId="7A8FDDBC" w14:textId="77777777" w:rsidR="00E54AB1" w:rsidRPr="004159CC" w:rsidRDefault="008A69AA">
      <w:pPr>
        <w:pStyle w:val="Nadpis2"/>
        <w:spacing w:before="299" w:after="299"/>
      </w:pPr>
      <w:bookmarkStart w:id="4" w:name="_Toc214973893"/>
      <w:r w:rsidRPr="004159CC">
        <w:rPr>
          <w:bdr w:val="nil"/>
        </w:rPr>
        <w:t>Předkladatel</w:t>
      </w:r>
      <w:bookmarkEnd w:id="4"/>
      <w:r w:rsidRPr="004159CC">
        <w:rPr>
          <w:bdr w:val="nil"/>
        </w:rPr>
        <w:t> </w:t>
      </w:r>
    </w:p>
    <w:p w14:paraId="7C3A6A42" w14:textId="77777777" w:rsidR="00E54AB1" w:rsidRPr="004159CC" w:rsidRDefault="008A69AA">
      <w:r w:rsidRPr="004159CC">
        <w:rPr>
          <w:b/>
          <w:bCs/>
          <w:bdr w:val="nil"/>
        </w:rPr>
        <w:t xml:space="preserve">NÁZEV </w:t>
      </w:r>
      <w:proofErr w:type="gramStart"/>
      <w:r w:rsidRPr="004159CC">
        <w:rPr>
          <w:b/>
          <w:bCs/>
          <w:bdr w:val="nil"/>
        </w:rPr>
        <w:t>ŠKOLY:  </w:t>
      </w:r>
      <w:r w:rsidRPr="004159CC">
        <w:rPr>
          <w:bdr w:val="nil"/>
        </w:rPr>
        <w:t>Táborské</w:t>
      </w:r>
      <w:proofErr w:type="gramEnd"/>
      <w:r w:rsidRPr="004159CC">
        <w:rPr>
          <w:bdr w:val="nil"/>
        </w:rPr>
        <w:t xml:space="preserve"> soukromé gymnázium a Základní škola, s.r.o. </w:t>
      </w:r>
      <w:r w:rsidRPr="004159CC">
        <w:rPr>
          <w:bdr w:val="nil"/>
        </w:rPr>
        <w:cr/>
      </w:r>
      <w:r w:rsidRPr="004159CC">
        <w:rPr>
          <w:b/>
          <w:bCs/>
          <w:bdr w:val="nil"/>
        </w:rPr>
        <w:t xml:space="preserve">ADRESA </w:t>
      </w:r>
      <w:proofErr w:type="gramStart"/>
      <w:r w:rsidRPr="004159CC">
        <w:rPr>
          <w:b/>
          <w:bCs/>
          <w:bdr w:val="nil"/>
        </w:rPr>
        <w:t>ŠKOLY:   </w:t>
      </w:r>
      <w:proofErr w:type="spellStart"/>
      <w:proofErr w:type="gramEnd"/>
      <w:r w:rsidRPr="004159CC">
        <w:rPr>
          <w:bdr w:val="nil"/>
        </w:rPr>
        <w:t>Zavadilská</w:t>
      </w:r>
      <w:proofErr w:type="spellEnd"/>
      <w:r w:rsidRPr="004159CC">
        <w:rPr>
          <w:bdr w:val="nil"/>
        </w:rPr>
        <w:t xml:space="preserve"> 2472, Tábor, 39002 </w:t>
      </w:r>
      <w:r w:rsidRPr="004159CC">
        <w:rPr>
          <w:bdr w:val="nil"/>
        </w:rPr>
        <w:cr/>
      </w:r>
      <w:r w:rsidRPr="004159CC">
        <w:rPr>
          <w:b/>
          <w:bCs/>
          <w:bdr w:val="nil"/>
        </w:rPr>
        <w:t xml:space="preserve">JMÉNO ŘEDITELE </w:t>
      </w:r>
      <w:proofErr w:type="gramStart"/>
      <w:r w:rsidRPr="004159CC">
        <w:rPr>
          <w:b/>
          <w:bCs/>
          <w:bdr w:val="nil"/>
        </w:rPr>
        <w:t>ŠKOLY: </w:t>
      </w:r>
      <w:r w:rsidRPr="004159CC">
        <w:rPr>
          <w:bdr w:val="nil"/>
        </w:rPr>
        <w:t xml:space="preserve"> </w:t>
      </w:r>
      <w:r w:rsidR="00CC4CBB" w:rsidRPr="004159CC">
        <w:rPr>
          <w:bdr w:val="nil"/>
        </w:rPr>
        <w:t>PhD</w:t>
      </w:r>
      <w:r w:rsidRPr="004159CC">
        <w:rPr>
          <w:bdr w:val="nil"/>
        </w:rPr>
        <w:t>r.</w:t>
      </w:r>
      <w:proofErr w:type="gramEnd"/>
      <w:r w:rsidRPr="004159CC">
        <w:rPr>
          <w:bdr w:val="nil"/>
        </w:rPr>
        <w:t xml:space="preserve"> Markéta Švadlenová </w:t>
      </w:r>
      <w:r w:rsidRPr="004159CC">
        <w:rPr>
          <w:bdr w:val="nil"/>
        </w:rPr>
        <w:cr/>
      </w:r>
      <w:proofErr w:type="gramStart"/>
      <w:r w:rsidRPr="004159CC">
        <w:rPr>
          <w:b/>
          <w:bCs/>
          <w:bdr w:val="nil"/>
        </w:rPr>
        <w:t>KONTAKT:   </w:t>
      </w:r>
      <w:proofErr w:type="gramEnd"/>
      <w:r w:rsidRPr="004159CC">
        <w:rPr>
          <w:bdr w:val="nil"/>
        </w:rPr>
        <w:t xml:space="preserve">e-mail: </w:t>
      </w:r>
      <w:r w:rsidR="00BA4B94" w:rsidRPr="004159CC">
        <w:rPr>
          <w:bdr w:val="nil"/>
        </w:rPr>
        <w:t>info</w:t>
      </w:r>
      <w:r w:rsidRPr="004159CC">
        <w:rPr>
          <w:bdr w:val="nil"/>
        </w:rPr>
        <w:t>@tabsg.cz, web: www.tabsg.cz </w:t>
      </w:r>
      <w:r w:rsidRPr="004159CC">
        <w:rPr>
          <w:bdr w:val="nil"/>
        </w:rPr>
        <w:cr/>
      </w:r>
      <w:proofErr w:type="gramStart"/>
      <w:r w:rsidRPr="004159CC">
        <w:rPr>
          <w:b/>
          <w:bCs/>
          <w:bdr w:val="nil"/>
        </w:rPr>
        <w:t>IČ: </w:t>
      </w:r>
      <w:r w:rsidRPr="004159CC">
        <w:rPr>
          <w:bdr w:val="nil"/>
        </w:rPr>
        <w:t xml:space="preserve"> 25160184</w:t>
      </w:r>
      <w:proofErr w:type="gramEnd"/>
      <w:r w:rsidRPr="004159CC">
        <w:rPr>
          <w:bdr w:val="nil"/>
        </w:rPr>
        <w:t> </w:t>
      </w:r>
      <w:r w:rsidRPr="004159CC">
        <w:rPr>
          <w:bdr w:val="nil"/>
        </w:rPr>
        <w:cr/>
      </w:r>
      <w:proofErr w:type="gramStart"/>
      <w:r w:rsidRPr="004159CC">
        <w:rPr>
          <w:b/>
          <w:bCs/>
          <w:bdr w:val="nil"/>
        </w:rPr>
        <w:t>IZO:  </w:t>
      </w:r>
      <w:r w:rsidRPr="004159CC">
        <w:rPr>
          <w:bdr w:val="nil"/>
        </w:rPr>
        <w:t>000582875</w:t>
      </w:r>
      <w:proofErr w:type="gramEnd"/>
      <w:r w:rsidRPr="004159CC">
        <w:rPr>
          <w:bdr w:val="nil"/>
        </w:rPr>
        <w:t> </w:t>
      </w:r>
      <w:r w:rsidRPr="004159CC">
        <w:rPr>
          <w:bdr w:val="nil"/>
        </w:rPr>
        <w:cr/>
      </w:r>
      <w:r w:rsidRPr="004159CC">
        <w:rPr>
          <w:b/>
          <w:bCs/>
          <w:bdr w:val="nil"/>
        </w:rPr>
        <w:t>RED-</w:t>
      </w:r>
      <w:proofErr w:type="gramStart"/>
      <w:r w:rsidRPr="004159CC">
        <w:rPr>
          <w:b/>
          <w:bCs/>
          <w:bdr w:val="nil"/>
        </w:rPr>
        <w:t>IZO:  </w:t>
      </w:r>
      <w:r w:rsidRPr="004159CC">
        <w:rPr>
          <w:bdr w:val="nil"/>
        </w:rPr>
        <w:t>600008835</w:t>
      </w:r>
      <w:proofErr w:type="gramEnd"/>
      <w:r w:rsidRPr="004159CC">
        <w:rPr>
          <w:bdr w:val="nil"/>
        </w:rPr>
        <w:t>   </w:t>
      </w:r>
    </w:p>
    <w:p w14:paraId="680B54A5" w14:textId="77777777" w:rsidR="00E54AB1" w:rsidRPr="004159CC" w:rsidRDefault="008A69AA">
      <w:pPr>
        <w:pStyle w:val="Nadpis2"/>
        <w:spacing w:before="299" w:after="299"/>
      </w:pPr>
      <w:bookmarkStart w:id="5" w:name="_Toc214973894"/>
      <w:r w:rsidRPr="004159CC">
        <w:rPr>
          <w:bdr w:val="nil"/>
        </w:rPr>
        <w:t>Zřizovatel</w:t>
      </w:r>
      <w:bookmarkEnd w:id="5"/>
      <w:r w:rsidRPr="004159CC">
        <w:rPr>
          <w:bdr w:val="nil"/>
        </w:rPr>
        <w:t> </w:t>
      </w:r>
    </w:p>
    <w:p w14:paraId="15BB22B9" w14:textId="77777777" w:rsidR="00E54AB1" w:rsidRPr="004159CC" w:rsidRDefault="008A69AA">
      <w:r w:rsidRPr="004159CC">
        <w:rPr>
          <w:b/>
          <w:bCs/>
          <w:bdr w:val="nil"/>
        </w:rPr>
        <w:t xml:space="preserve">NÁZEV </w:t>
      </w:r>
      <w:proofErr w:type="gramStart"/>
      <w:r w:rsidRPr="004159CC">
        <w:rPr>
          <w:b/>
          <w:bCs/>
          <w:bdr w:val="nil"/>
        </w:rPr>
        <w:t>ZŘIZOVATELE:   </w:t>
      </w:r>
      <w:proofErr w:type="gramEnd"/>
      <w:r w:rsidRPr="004159CC">
        <w:rPr>
          <w:bdr w:val="nil"/>
        </w:rPr>
        <w:t xml:space="preserve">Mgr. Věra </w:t>
      </w:r>
      <w:proofErr w:type="spellStart"/>
      <w:r w:rsidRPr="004159CC">
        <w:rPr>
          <w:bdr w:val="nil"/>
        </w:rPr>
        <w:t>Komzáková</w:t>
      </w:r>
      <w:proofErr w:type="spellEnd"/>
      <w:r w:rsidRPr="004159CC">
        <w:rPr>
          <w:bdr w:val="nil"/>
        </w:rPr>
        <w:t> </w:t>
      </w:r>
      <w:r w:rsidRPr="004159CC">
        <w:rPr>
          <w:bdr w:val="nil"/>
        </w:rPr>
        <w:cr/>
      </w:r>
      <w:r w:rsidRPr="004159CC">
        <w:rPr>
          <w:b/>
          <w:bCs/>
          <w:bdr w:val="nil"/>
        </w:rPr>
        <w:t xml:space="preserve">ADRESA </w:t>
      </w:r>
      <w:proofErr w:type="gramStart"/>
      <w:r w:rsidRPr="004159CC">
        <w:rPr>
          <w:b/>
          <w:bCs/>
          <w:bdr w:val="nil"/>
        </w:rPr>
        <w:t>ZŘIZOVATELE:   </w:t>
      </w:r>
      <w:proofErr w:type="gramEnd"/>
      <w:r w:rsidRPr="004159CC">
        <w:rPr>
          <w:bdr w:val="nil"/>
        </w:rPr>
        <w:t>Větrovy 76, 39001 Tábor</w:t>
      </w:r>
      <w:r w:rsidR="00EB16DF" w:rsidRPr="004159CC">
        <w:rPr>
          <w:bdr w:val="nil"/>
        </w:rPr>
        <w:t>, komzakova@tabsg.cz</w:t>
      </w:r>
      <w:r w:rsidRPr="004159CC">
        <w:rPr>
          <w:bdr w:val="nil"/>
        </w:rPr>
        <w:t>   </w:t>
      </w:r>
    </w:p>
    <w:p w14:paraId="472FD272" w14:textId="77777777" w:rsidR="00E54AB1" w:rsidRPr="004159CC" w:rsidRDefault="008A69AA">
      <w:pPr>
        <w:pStyle w:val="Nadpis2"/>
        <w:spacing w:before="299" w:after="299"/>
      </w:pPr>
      <w:bookmarkStart w:id="6" w:name="_Toc214973895"/>
      <w:r w:rsidRPr="004159CC">
        <w:rPr>
          <w:bdr w:val="nil"/>
        </w:rPr>
        <w:t>Platnost dokumentu</w:t>
      </w:r>
      <w:bookmarkEnd w:id="6"/>
      <w:r w:rsidRPr="004159CC">
        <w:rPr>
          <w:bdr w:val="nil"/>
        </w:rPr>
        <w:t> </w:t>
      </w:r>
    </w:p>
    <w:p w14:paraId="10A944F2" w14:textId="6CBC008E" w:rsidR="00334DA9" w:rsidRPr="00E3258E" w:rsidRDefault="001D6EB1">
      <w:pPr>
        <w:rPr>
          <w:color w:val="000000" w:themeColor="text1"/>
          <w:bdr w:val="nil"/>
        </w:rPr>
      </w:pPr>
      <w:r w:rsidRPr="00606AA3">
        <w:rPr>
          <w:b/>
          <w:bCs/>
          <w:bdr w:val="nil"/>
        </w:rPr>
        <w:t xml:space="preserve">PLATNOST </w:t>
      </w:r>
      <w:proofErr w:type="gramStart"/>
      <w:r w:rsidRPr="00E3258E">
        <w:rPr>
          <w:b/>
          <w:bCs/>
          <w:color w:val="000000" w:themeColor="text1"/>
          <w:bdr w:val="nil"/>
        </w:rPr>
        <w:t>OD: </w:t>
      </w:r>
      <w:r w:rsidRPr="00E3258E">
        <w:rPr>
          <w:color w:val="000000" w:themeColor="text1"/>
          <w:bdr w:val="nil"/>
        </w:rPr>
        <w:t xml:space="preserve"> 1.</w:t>
      </w:r>
      <w:proofErr w:type="gramEnd"/>
      <w:r w:rsidRPr="00E3258E">
        <w:rPr>
          <w:color w:val="000000" w:themeColor="text1"/>
          <w:bdr w:val="nil"/>
        </w:rPr>
        <w:t xml:space="preserve"> 9. 202</w:t>
      </w:r>
      <w:r w:rsidR="00C12463" w:rsidRPr="00E3258E">
        <w:rPr>
          <w:color w:val="000000" w:themeColor="text1"/>
          <w:bdr w:val="nil"/>
        </w:rPr>
        <w:t>5</w:t>
      </w:r>
    </w:p>
    <w:p w14:paraId="48C6B01C" w14:textId="5D422FD5" w:rsidR="00354C15" w:rsidRPr="00E3258E" w:rsidRDefault="008A69AA">
      <w:pPr>
        <w:rPr>
          <w:color w:val="000000" w:themeColor="text1"/>
          <w:bdr w:val="nil"/>
        </w:rPr>
      </w:pPr>
      <w:r w:rsidRPr="00E3258E">
        <w:rPr>
          <w:b/>
          <w:bCs/>
          <w:color w:val="000000" w:themeColor="text1"/>
          <w:bdr w:val="nil"/>
        </w:rPr>
        <w:t xml:space="preserve">DATUM PROJEDNÁNÍ VE ŠKOLSKÉ </w:t>
      </w:r>
      <w:proofErr w:type="gramStart"/>
      <w:r w:rsidRPr="00E3258E">
        <w:rPr>
          <w:b/>
          <w:bCs/>
          <w:color w:val="000000" w:themeColor="text1"/>
          <w:bdr w:val="nil"/>
        </w:rPr>
        <w:t>RADĚ: </w:t>
      </w:r>
      <w:r w:rsidR="001D6EB1" w:rsidRPr="00E3258E">
        <w:rPr>
          <w:color w:val="000000" w:themeColor="text1"/>
          <w:bdr w:val="nil"/>
        </w:rPr>
        <w:t xml:space="preserve"> </w:t>
      </w:r>
      <w:r w:rsidR="00E16A32" w:rsidRPr="00E3258E">
        <w:rPr>
          <w:color w:val="000000" w:themeColor="text1"/>
          <w:bdr w:val="nil"/>
        </w:rPr>
        <w:t>2</w:t>
      </w:r>
      <w:r w:rsidR="00C12463" w:rsidRPr="00E3258E">
        <w:rPr>
          <w:color w:val="000000" w:themeColor="text1"/>
          <w:bdr w:val="nil"/>
        </w:rPr>
        <w:t>9</w:t>
      </w:r>
      <w:r w:rsidR="001D6EB1" w:rsidRPr="00E3258E">
        <w:rPr>
          <w:color w:val="000000" w:themeColor="text1"/>
          <w:bdr w:val="nil"/>
        </w:rPr>
        <w:t>.</w:t>
      </w:r>
      <w:proofErr w:type="gramEnd"/>
      <w:r w:rsidR="001D6EB1" w:rsidRPr="00E3258E">
        <w:rPr>
          <w:color w:val="000000" w:themeColor="text1"/>
          <w:bdr w:val="nil"/>
        </w:rPr>
        <w:t xml:space="preserve"> 8. 202</w:t>
      </w:r>
      <w:r w:rsidR="00C12463" w:rsidRPr="00E3258E">
        <w:rPr>
          <w:color w:val="000000" w:themeColor="text1"/>
          <w:bdr w:val="nil"/>
        </w:rPr>
        <w:t>5</w:t>
      </w:r>
      <w:r w:rsidRPr="00E3258E">
        <w:rPr>
          <w:color w:val="000000" w:themeColor="text1"/>
          <w:bdr w:val="nil"/>
        </w:rPr>
        <w:cr/>
      </w:r>
      <w:r w:rsidRPr="00E3258E">
        <w:rPr>
          <w:b/>
          <w:bCs/>
          <w:color w:val="000000" w:themeColor="text1"/>
          <w:bdr w:val="nil"/>
        </w:rPr>
        <w:t xml:space="preserve">DATUM PROJEDNÁNÍ V PEDAGOGICKÉ </w:t>
      </w:r>
      <w:proofErr w:type="gramStart"/>
      <w:r w:rsidRPr="00E3258E">
        <w:rPr>
          <w:b/>
          <w:bCs/>
          <w:color w:val="000000" w:themeColor="text1"/>
          <w:bdr w:val="nil"/>
        </w:rPr>
        <w:t>RADĚ: </w:t>
      </w:r>
      <w:r w:rsidR="001D6EB1" w:rsidRPr="00E3258E">
        <w:rPr>
          <w:color w:val="000000" w:themeColor="text1"/>
          <w:bdr w:val="nil"/>
        </w:rPr>
        <w:t xml:space="preserve">  </w:t>
      </w:r>
      <w:proofErr w:type="gramEnd"/>
      <w:r w:rsidR="005D0006" w:rsidRPr="00E3258E">
        <w:rPr>
          <w:color w:val="000000" w:themeColor="text1"/>
          <w:bdr w:val="nil"/>
        </w:rPr>
        <w:t>2</w:t>
      </w:r>
      <w:r w:rsidR="00C12463" w:rsidRPr="00E3258E">
        <w:rPr>
          <w:color w:val="000000" w:themeColor="text1"/>
          <w:bdr w:val="nil"/>
        </w:rPr>
        <w:t>9</w:t>
      </w:r>
      <w:r w:rsidR="005D0006" w:rsidRPr="00E3258E">
        <w:rPr>
          <w:color w:val="000000" w:themeColor="text1"/>
          <w:bdr w:val="nil"/>
        </w:rPr>
        <w:t>.</w:t>
      </w:r>
      <w:r w:rsidR="001D6EB1" w:rsidRPr="00E3258E">
        <w:rPr>
          <w:color w:val="000000" w:themeColor="text1"/>
          <w:bdr w:val="nil"/>
        </w:rPr>
        <w:t xml:space="preserve"> 8. 202</w:t>
      </w:r>
      <w:r w:rsidR="00C12463" w:rsidRPr="00E3258E">
        <w:rPr>
          <w:color w:val="000000" w:themeColor="text1"/>
          <w:bdr w:val="nil"/>
        </w:rPr>
        <w:t>5</w:t>
      </w:r>
    </w:p>
    <w:p w14:paraId="095F04DB" w14:textId="77777777" w:rsidR="005C4B51" w:rsidRPr="004159CC" w:rsidRDefault="005C4B51">
      <w:pPr>
        <w:rPr>
          <w:bdr w:val="nil"/>
        </w:rPr>
      </w:pPr>
    </w:p>
    <w:p w14:paraId="1D4A0181" w14:textId="77777777" w:rsidR="00E54AB1" w:rsidRPr="004159CC" w:rsidRDefault="008A69AA">
      <w:r w:rsidRPr="004159CC">
        <w:rPr>
          <w:bdr w:val="nil"/>
        </w:rPr>
        <w:t>................................................                                             ................................................. </w:t>
      </w:r>
      <w:r w:rsidRPr="004159CC">
        <w:rPr>
          <w:bdr w:val="nil"/>
        </w:rPr>
        <w:cr/>
        <w:t>            ředitel</w:t>
      </w:r>
      <w:r w:rsidR="00F50565">
        <w:rPr>
          <w:bdr w:val="nil"/>
        </w:rPr>
        <w:t>ka</w:t>
      </w:r>
      <w:r w:rsidRPr="004159CC">
        <w:rPr>
          <w:bdr w:val="nil"/>
        </w:rPr>
        <w:t xml:space="preserve"> školy                                                                                  Razítko školy  </w:t>
      </w:r>
      <w:r w:rsidRPr="004159CC">
        <w:rPr>
          <w:bdr w:val="nil"/>
        </w:rPr>
        <w:cr/>
        <w:t xml:space="preserve">      </w:t>
      </w:r>
      <w:r w:rsidR="006309D1" w:rsidRPr="004159CC">
        <w:rPr>
          <w:bdr w:val="nil"/>
        </w:rPr>
        <w:t>PhD</w:t>
      </w:r>
      <w:r w:rsidRPr="004159CC">
        <w:rPr>
          <w:bdr w:val="nil"/>
        </w:rPr>
        <w:t xml:space="preserve">r. Markéta Švadlenová  </w:t>
      </w:r>
    </w:p>
    <w:p w14:paraId="3B287154" w14:textId="77777777" w:rsidR="00E54AB1" w:rsidRPr="004159CC" w:rsidRDefault="00E54AB1">
      <w:pPr>
        <w:pStyle w:val="Nadpis1"/>
        <w:spacing w:before="322" w:after="322"/>
        <w:rPr>
          <w:color w:val="auto"/>
        </w:rPr>
        <w:sectPr w:rsidR="00E54AB1" w:rsidRPr="004159CC" w:rsidSect="00F66D66">
          <w:type w:val="nextColumn"/>
          <w:pgSz w:w="11906" w:h="16838"/>
          <w:pgMar w:top="1440" w:right="1325" w:bottom="1135" w:left="1800" w:header="720" w:footer="720" w:gutter="0"/>
          <w:cols w:space="720"/>
        </w:sectPr>
      </w:pPr>
    </w:p>
    <w:p w14:paraId="19907796" w14:textId="77777777" w:rsidR="00E54AB1" w:rsidRPr="004159CC" w:rsidRDefault="008A69AA">
      <w:pPr>
        <w:pStyle w:val="Nadpis1"/>
        <w:spacing w:before="322" w:after="322"/>
        <w:rPr>
          <w:color w:val="auto"/>
          <w:bdr w:val="nil"/>
        </w:rPr>
      </w:pPr>
      <w:bookmarkStart w:id="7" w:name="_Toc214973896"/>
      <w:r w:rsidRPr="004159CC">
        <w:rPr>
          <w:color w:val="auto"/>
          <w:bdr w:val="nil"/>
        </w:rPr>
        <w:lastRenderedPageBreak/>
        <w:t>Charakteristika školy</w:t>
      </w:r>
      <w:bookmarkEnd w:id="7"/>
      <w:r w:rsidRPr="004159CC">
        <w:rPr>
          <w:color w:val="auto"/>
          <w:bdr w:val="nil"/>
        </w:rPr>
        <w:t> </w:t>
      </w:r>
    </w:p>
    <w:p w14:paraId="564887B0" w14:textId="77777777" w:rsidR="00E54AB1" w:rsidRPr="004159CC" w:rsidRDefault="008A69AA">
      <w:pPr>
        <w:pStyle w:val="Nadpis2"/>
        <w:spacing w:before="299" w:after="299"/>
      </w:pPr>
      <w:bookmarkStart w:id="8" w:name="_Toc214973897"/>
      <w:r w:rsidRPr="004159CC">
        <w:rPr>
          <w:bdr w:val="nil"/>
        </w:rPr>
        <w:t>Velikost školy</w:t>
      </w:r>
      <w:bookmarkEnd w:id="8"/>
      <w:r w:rsidRPr="004159CC">
        <w:rPr>
          <w:bdr w:val="nil"/>
        </w:rPr>
        <w:t> </w:t>
      </w:r>
    </w:p>
    <w:p w14:paraId="717C418F" w14:textId="77777777" w:rsidR="00606AA3" w:rsidRDefault="008A69AA">
      <w:pPr>
        <w:rPr>
          <w:bdr w:val="nil"/>
        </w:rPr>
      </w:pPr>
      <w:r w:rsidRPr="004159CC">
        <w:rPr>
          <w:bdr w:val="nil"/>
        </w:rPr>
        <w:t>Škola se řadí svým počtem žáků mezi středně velké školy</w:t>
      </w:r>
      <w:r w:rsidRPr="006D301B">
        <w:rPr>
          <w:bdr w:val="nil"/>
        </w:rPr>
        <w:t>.  </w:t>
      </w:r>
      <w:r w:rsidR="00DC1BF3" w:rsidRPr="006D301B">
        <w:rPr>
          <w:bdr w:val="nil"/>
        </w:rPr>
        <w:t xml:space="preserve">Nejvyšší povolený počet žáků ve střední škole je dle Rozhodnutí </w:t>
      </w:r>
      <w:r w:rsidR="006D301B">
        <w:rPr>
          <w:bdr w:val="nil"/>
        </w:rPr>
        <w:t xml:space="preserve">od 1. 9. 2023 </w:t>
      </w:r>
      <w:r w:rsidR="00DC1BF3" w:rsidRPr="006D301B">
        <w:rPr>
          <w:bdr w:val="nil"/>
        </w:rPr>
        <w:t>stanoven na 23</w:t>
      </w:r>
      <w:r w:rsidR="006D301B">
        <w:rPr>
          <w:bdr w:val="nil"/>
        </w:rPr>
        <w:t>0</w:t>
      </w:r>
      <w:r w:rsidR="00DC1BF3" w:rsidRPr="006D301B">
        <w:rPr>
          <w:bdr w:val="nil"/>
        </w:rPr>
        <w:t xml:space="preserve"> žáků s platností na dobu neurčitou.</w:t>
      </w:r>
      <w:r w:rsidR="004B33D0">
        <w:rPr>
          <w:bdr w:val="nil"/>
        </w:rPr>
        <w:t xml:space="preserve"> </w:t>
      </w:r>
    </w:p>
    <w:p w14:paraId="378A4EBE" w14:textId="06F49EC9" w:rsidR="00E54AB1" w:rsidRPr="00DC1BF3" w:rsidRDefault="004B33D0">
      <w:pPr>
        <w:rPr>
          <w:color w:val="FF0000"/>
        </w:rPr>
      </w:pPr>
      <w:r>
        <w:rPr>
          <w:bdr w:val="nil"/>
        </w:rPr>
        <w:t xml:space="preserve">Střední školou se rozumí gymnaziální obory </w:t>
      </w:r>
      <w:r w:rsidRPr="004159CC">
        <w:rPr>
          <w:bdr w:val="nil"/>
        </w:rPr>
        <w:t>79-41-K/41</w:t>
      </w:r>
      <w:r w:rsidRPr="004159CC">
        <w:rPr>
          <w:bCs/>
          <w:bdr w:val="nil"/>
        </w:rPr>
        <w:t>;</w:t>
      </w:r>
      <w:r w:rsidRPr="004159CC">
        <w:rPr>
          <w:b/>
          <w:bCs/>
          <w:bdr w:val="nil"/>
        </w:rPr>
        <w:t xml:space="preserve"> </w:t>
      </w:r>
      <w:r w:rsidRPr="004159CC">
        <w:rPr>
          <w:bdr w:val="nil"/>
        </w:rPr>
        <w:t>79-41-K/61</w:t>
      </w:r>
      <w:r>
        <w:rPr>
          <w:bdr w:val="nil"/>
        </w:rPr>
        <w:t>, 79-41-K/81 osmi-, šesti- a čtyřletého gymnázia.</w:t>
      </w:r>
    </w:p>
    <w:p w14:paraId="4FFBA6C4" w14:textId="77777777" w:rsidR="00E54AB1" w:rsidRPr="004159CC" w:rsidRDefault="008A69AA">
      <w:pPr>
        <w:pStyle w:val="Nadpis2"/>
        <w:spacing w:before="299" w:after="299"/>
      </w:pPr>
      <w:bookmarkStart w:id="9" w:name="_Toc214973898"/>
      <w:r w:rsidRPr="004159CC">
        <w:rPr>
          <w:bdr w:val="nil"/>
        </w:rPr>
        <w:t>Umístění školy</w:t>
      </w:r>
      <w:bookmarkEnd w:id="9"/>
      <w:r w:rsidRPr="004159CC">
        <w:rPr>
          <w:bdr w:val="nil"/>
        </w:rPr>
        <w:t> </w:t>
      </w:r>
    </w:p>
    <w:p w14:paraId="04397B95" w14:textId="695E7EC7" w:rsidR="00E54AB1" w:rsidRPr="004159CC" w:rsidRDefault="008A69AA">
      <w:pPr>
        <w:spacing w:before="240" w:after="240"/>
      </w:pPr>
      <w:r w:rsidRPr="004159CC">
        <w:rPr>
          <w:bdr w:val="nil"/>
        </w:rPr>
        <w:t> Škola je umístěna mezi centrem města a průmyslovou čtvrtí, dopravně dostupná MHD i dálkovými autobusy, nedaleko vlakového i autobusového nádraží. Škola má k dispozici travnatý oplocený pozemek s</w:t>
      </w:r>
      <w:r w:rsidR="00290859">
        <w:rPr>
          <w:bdr w:val="nil"/>
        </w:rPr>
        <w:t xml:space="preserve"> venkovní přírodní učebnou, </w:t>
      </w:r>
      <w:r w:rsidRPr="004159CC">
        <w:rPr>
          <w:bdr w:val="nil"/>
        </w:rPr>
        <w:t>herními prvky</w:t>
      </w:r>
      <w:r w:rsidR="00290859">
        <w:rPr>
          <w:bdr w:val="nil"/>
        </w:rPr>
        <w:t>, vyvýšenými záhony</w:t>
      </w:r>
      <w:r w:rsidRPr="004159CC">
        <w:rPr>
          <w:bdr w:val="nil"/>
        </w:rPr>
        <w:t xml:space="preserve"> a </w:t>
      </w:r>
      <w:r w:rsidR="00CA3735">
        <w:rPr>
          <w:bdr w:val="nil"/>
        </w:rPr>
        <w:t xml:space="preserve">malým </w:t>
      </w:r>
      <w:r w:rsidRPr="004159CC">
        <w:rPr>
          <w:bdr w:val="nil"/>
        </w:rPr>
        <w:t>hřištěm. </w:t>
      </w:r>
    </w:p>
    <w:p w14:paraId="2C46B675" w14:textId="77777777" w:rsidR="00E54AB1" w:rsidRPr="004159CC" w:rsidRDefault="008A69AA">
      <w:pPr>
        <w:pStyle w:val="Nadpis2"/>
        <w:spacing w:before="299" w:after="299"/>
      </w:pPr>
      <w:bookmarkStart w:id="10" w:name="_Toc214973899"/>
      <w:r w:rsidRPr="004159CC">
        <w:rPr>
          <w:bdr w:val="nil"/>
        </w:rPr>
        <w:t>Charakteristika žáků</w:t>
      </w:r>
      <w:bookmarkEnd w:id="10"/>
      <w:r w:rsidRPr="004159CC">
        <w:rPr>
          <w:bdr w:val="nil"/>
        </w:rPr>
        <w:t> </w:t>
      </w:r>
    </w:p>
    <w:p w14:paraId="2FD26A3E" w14:textId="147F7695" w:rsidR="00154949" w:rsidRPr="004159CC" w:rsidRDefault="00154949" w:rsidP="00154949">
      <w:pPr>
        <w:spacing w:before="240" w:after="240"/>
        <w:rPr>
          <w:bdr w:val="nil"/>
        </w:rPr>
      </w:pPr>
      <w:r w:rsidRPr="004159CC">
        <w:rPr>
          <w:bdr w:val="nil"/>
        </w:rPr>
        <w:t>Spádovou oblastí naší školy je táborský region, ale žáci k nám přicházejí i z celého Jihočeského kraje, někdy i z krajů sousedních. Dojíždějícím žákům se snažíme vyhovět úpravami rozvrhu (počátečních a koncových hodin). Školu navštěvuje do 5 % žáků cizích státních příslušníků. </w:t>
      </w:r>
      <w:r w:rsidRPr="004159CC">
        <w:rPr>
          <w:bdr w:val="nil"/>
        </w:rPr>
        <w:cr/>
        <w:t xml:space="preserve">Většina žáků si zvolila gymnaziální vzdělávání, aby po maturitě mohla dále pokračovat ve studiu na českých, někdy i zahraničních vysokých školách. </w:t>
      </w:r>
      <w:r w:rsidR="004B33D0">
        <w:rPr>
          <w:bdr w:val="nil"/>
        </w:rPr>
        <w:t>Žáci mají</w:t>
      </w:r>
      <w:r w:rsidRPr="004159CC">
        <w:rPr>
          <w:bdr w:val="nil"/>
        </w:rPr>
        <w:t xml:space="preserve"> zájem o rozšíření svých </w:t>
      </w:r>
      <w:r w:rsidR="004B33D0">
        <w:rPr>
          <w:bdr w:val="nil"/>
        </w:rPr>
        <w:t xml:space="preserve">cizojazyčných, digitálních, přírodovědných a matematických, často také umělecko-kulturních </w:t>
      </w:r>
      <w:r w:rsidRPr="004159CC">
        <w:rPr>
          <w:bdr w:val="nil"/>
        </w:rPr>
        <w:t>kompetencí.</w:t>
      </w:r>
      <w:r w:rsidR="004B33D0">
        <w:rPr>
          <w:bdr w:val="nil"/>
        </w:rPr>
        <w:t xml:space="preserve"> </w:t>
      </w:r>
    </w:p>
    <w:p w14:paraId="364287CB" w14:textId="77777777" w:rsidR="00F97DDE" w:rsidRPr="004159CC" w:rsidRDefault="00F97DDE" w:rsidP="00154949">
      <w:pPr>
        <w:pStyle w:val="Nadpis2"/>
        <w:spacing w:before="299" w:after="299"/>
      </w:pPr>
      <w:bookmarkStart w:id="11" w:name="_Hlk25236618"/>
      <w:bookmarkStart w:id="12" w:name="_Toc214973900"/>
      <w:r w:rsidRPr="004159CC">
        <w:rPr>
          <w:bdr w:val="nil"/>
        </w:rPr>
        <w:t>Podpora žáků se SVP</w:t>
      </w:r>
      <w:bookmarkEnd w:id="12"/>
    </w:p>
    <w:p w14:paraId="31604439" w14:textId="5A7D9C7F" w:rsidR="00154949" w:rsidRPr="004159CC" w:rsidRDefault="00154949" w:rsidP="00154949">
      <w:pPr>
        <w:spacing w:before="240" w:after="240"/>
      </w:pPr>
      <w:r w:rsidRPr="004159CC">
        <w:rPr>
          <w:bdr w:val="nil"/>
        </w:rPr>
        <w:t>Zaměřujeme se na rozvoj individuálních předpokladů žáka. Žákům se speciálními vzdělávacími potřebami, žákům nadaným a mimořádně nadaným poskytujeme podporu na základě doporučení PPP</w:t>
      </w:r>
      <w:r w:rsidR="00290859">
        <w:rPr>
          <w:bdr w:val="nil"/>
        </w:rPr>
        <w:t xml:space="preserve"> nebo vlastního rozhodnutí školy (u stupně opatření 1)</w:t>
      </w:r>
      <w:r w:rsidRPr="004159CC">
        <w:rPr>
          <w:bdr w:val="nil"/>
        </w:rPr>
        <w:t xml:space="preserve">. </w:t>
      </w:r>
      <w:r w:rsidR="003C1D2B">
        <w:rPr>
          <w:bdr w:val="nil"/>
        </w:rPr>
        <w:t xml:space="preserve"> </w:t>
      </w:r>
      <w:r w:rsidR="003C1D2B">
        <w:rPr>
          <w:bdr w:val="none" w:sz="0" w:space="0" w:color="auto" w:frame="1"/>
        </w:rPr>
        <w:t>Žákům poskytuje</w:t>
      </w:r>
      <w:r w:rsidR="00290859">
        <w:rPr>
          <w:bdr w:val="none" w:sz="0" w:space="0" w:color="auto" w:frame="1"/>
        </w:rPr>
        <w:t>me</w:t>
      </w:r>
      <w:r w:rsidR="003C1D2B">
        <w:rPr>
          <w:bdr w:val="none" w:sz="0" w:space="0" w:color="auto" w:frame="1"/>
        </w:rPr>
        <w:t xml:space="preserve"> pedagogickou intervenci. Zpracováváme interní Plán podpůrného opatření (předcházení školní neúspěšnosti), případně IVP.</w:t>
      </w:r>
      <w:r w:rsidRPr="004159CC">
        <w:rPr>
          <w:bdr w:val="nil"/>
        </w:rPr>
        <w:t xml:space="preserve">  Spolupracujeme s </w:t>
      </w:r>
      <w:proofErr w:type="spellStart"/>
      <w:r w:rsidRPr="004159CC">
        <w:rPr>
          <w:bdr w:val="nil"/>
        </w:rPr>
        <w:t>pedagogicko</w:t>
      </w:r>
      <w:proofErr w:type="spellEnd"/>
      <w:r w:rsidRPr="004159CC">
        <w:rPr>
          <w:bdr w:val="nil"/>
        </w:rPr>
        <w:t xml:space="preserve"> - psychologickou </w:t>
      </w:r>
      <w:proofErr w:type="gramStart"/>
      <w:r w:rsidRPr="004159CC">
        <w:rPr>
          <w:bdr w:val="nil"/>
        </w:rPr>
        <w:t xml:space="preserve">poradnou,  </w:t>
      </w:r>
      <w:r w:rsidR="00290859">
        <w:rPr>
          <w:bdr w:val="nil"/>
        </w:rPr>
        <w:t>SPC</w:t>
      </w:r>
      <w:proofErr w:type="gramEnd"/>
      <w:r w:rsidR="00290859">
        <w:rPr>
          <w:bdr w:val="nil"/>
        </w:rPr>
        <w:t xml:space="preserve"> </w:t>
      </w:r>
      <w:r w:rsidRPr="004159CC">
        <w:rPr>
          <w:bdr w:val="nil"/>
        </w:rPr>
        <w:t>a dalšími odborníky. Podrobnější postupy, formy a metody práce v podpoře žáků se SVP upravují další kapitoly tohoto dokumentu, kapitola 3.6 a 3.7</w:t>
      </w:r>
      <w:r w:rsidR="005544D2" w:rsidRPr="004159CC">
        <w:rPr>
          <w:bdr w:val="nil"/>
        </w:rPr>
        <w:t>.</w:t>
      </w:r>
    </w:p>
    <w:p w14:paraId="55261180" w14:textId="77777777" w:rsidR="00E54AB1" w:rsidRPr="004159CC" w:rsidRDefault="008A69AA">
      <w:pPr>
        <w:pStyle w:val="Nadpis2"/>
        <w:spacing w:before="299" w:after="299"/>
      </w:pPr>
      <w:bookmarkStart w:id="13" w:name="_Toc214973901"/>
      <w:bookmarkEnd w:id="11"/>
      <w:r w:rsidRPr="004159CC">
        <w:rPr>
          <w:bdr w:val="nil"/>
        </w:rPr>
        <w:t>Podmínky a vybavení školy</w:t>
      </w:r>
      <w:bookmarkEnd w:id="13"/>
      <w:r w:rsidRPr="004159CC">
        <w:rPr>
          <w:bdr w:val="nil"/>
        </w:rPr>
        <w:t> </w:t>
      </w:r>
    </w:p>
    <w:p w14:paraId="307A50B0" w14:textId="3D7B37C3" w:rsidR="00E54AB1" w:rsidRPr="004159CC" w:rsidRDefault="008A69AA">
      <w:pPr>
        <w:spacing w:before="240" w:after="240"/>
      </w:pPr>
      <w:bookmarkStart w:id="14" w:name="_Hlk25236721"/>
      <w:r w:rsidRPr="004159CC">
        <w:rPr>
          <w:bdr w:val="nil"/>
        </w:rPr>
        <w:t>Materiální podmínky školy: </w:t>
      </w:r>
      <w:r w:rsidRPr="004159CC">
        <w:rPr>
          <w:bdr w:val="nil"/>
        </w:rPr>
        <w:cr/>
        <w:t xml:space="preserve">Škola má pro svoji činnost vytvořeny dobré materiální podmínky. Sídlí ve vlastní </w:t>
      </w:r>
      <w:proofErr w:type="gramStart"/>
      <w:r w:rsidRPr="004159CC">
        <w:rPr>
          <w:bdr w:val="nil"/>
        </w:rPr>
        <w:t>budově,  budova</w:t>
      </w:r>
      <w:proofErr w:type="gramEnd"/>
      <w:r w:rsidRPr="004159CC">
        <w:rPr>
          <w:bdr w:val="nil"/>
        </w:rPr>
        <w:t xml:space="preserve"> </w:t>
      </w:r>
      <w:r w:rsidRPr="004159CC">
        <w:rPr>
          <w:bdr w:val="nil"/>
        </w:rPr>
        <w:lastRenderedPageBreak/>
        <w:t xml:space="preserve">je bezbariérová s výtahem. V nové přístavbě jsou umístěny odborné učebny </w:t>
      </w:r>
      <w:r w:rsidR="004D6241">
        <w:rPr>
          <w:bdr w:val="nil"/>
        </w:rPr>
        <w:t>-</w:t>
      </w:r>
      <w:r w:rsidRPr="004159CC">
        <w:rPr>
          <w:bdr w:val="nil"/>
        </w:rPr>
        <w:t xml:space="preserve"> laboratoř, </w:t>
      </w:r>
      <w:r w:rsidR="00F56774">
        <w:rPr>
          <w:bdr w:val="nil"/>
        </w:rPr>
        <w:t>multimédia</w:t>
      </w:r>
      <w:r w:rsidRPr="004159CC">
        <w:rPr>
          <w:bdr w:val="nil"/>
        </w:rPr>
        <w:t>,</w:t>
      </w:r>
      <w:r w:rsidR="00F56774">
        <w:rPr>
          <w:bdr w:val="nil"/>
        </w:rPr>
        <w:t xml:space="preserve"> třídy 1.stupně,</w:t>
      </w:r>
      <w:r w:rsidRPr="004159CC">
        <w:rPr>
          <w:bdr w:val="nil"/>
        </w:rPr>
        <w:t xml:space="preserve"> knihovna a nové kabinety pro učitele. Materiální vybavení učeben a odborných kabinetů, stejně jako školní výdejny obědů, se v rámci možností obnovuje a doplňuje. Většinu učebnic zapůjčuje škola všem žákům zdarma. Další učební pomůcky a vybavení odborných učeben a laboratoře se neustále modernizuje a aktualizuje. V šatnách mají žáci k dispozici vlastní skříňku. </w:t>
      </w:r>
    </w:p>
    <w:p w14:paraId="5F764D12" w14:textId="5FC499A8" w:rsidR="00E54AB1" w:rsidRPr="004159CC" w:rsidRDefault="00B62CE7">
      <w:pPr>
        <w:spacing w:before="240" w:after="240"/>
      </w:pPr>
      <w:r w:rsidRPr="004159CC">
        <w:t>P</w:t>
      </w:r>
      <w:r w:rsidR="008A69AA" w:rsidRPr="004159CC">
        <w:rPr>
          <w:bdr w:val="nil"/>
        </w:rPr>
        <w:t>rostorové podmí</w:t>
      </w:r>
      <w:r w:rsidR="0002647E">
        <w:rPr>
          <w:bdr w:val="nil"/>
        </w:rPr>
        <w:t>nky školy: </w:t>
      </w:r>
      <w:r w:rsidR="0002647E">
        <w:rPr>
          <w:bdr w:val="nil"/>
        </w:rPr>
        <w:cr/>
        <w:t>V budově školy je 1</w:t>
      </w:r>
      <w:r w:rsidR="00F56774">
        <w:rPr>
          <w:bdr w:val="nil"/>
        </w:rPr>
        <w:t>9</w:t>
      </w:r>
      <w:r w:rsidR="008A69AA" w:rsidRPr="004159CC">
        <w:rPr>
          <w:bdr w:val="nil"/>
        </w:rPr>
        <w:t> kmenových tříd, přírodovědná učebna</w:t>
      </w:r>
      <w:r w:rsidR="004B33D0">
        <w:rPr>
          <w:bdr w:val="nil"/>
        </w:rPr>
        <w:t xml:space="preserve"> </w:t>
      </w:r>
      <w:proofErr w:type="gramStart"/>
      <w:r w:rsidR="004B33D0">
        <w:rPr>
          <w:bdr w:val="nil"/>
        </w:rPr>
        <w:t xml:space="preserve">a </w:t>
      </w:r>
      <w:r w:rsidR="00936F59">
        <w:rPr>
          <w:bdr w:val="nil"/>
        </w:rPr>
        <w:t xml:space="preserve"> </w:t>
      </w:r>
      <w:r w:rsidR="008A69AA" w:rsidRPr="004159CC">
        <w:rPr>
          <w:bdr w:val="nil"/>
        </w:rPr>
        <w:t>laboratoř</w:t>
      </w:r>
      <w:proofErr w:type="gramEnd"/>
      <w:r w:rsidR="008A69AA" w:rsidRPr="004159CC">
        <w:rPr>
          <w:bdr w:val="nil"/>
        </w:rPr>
        <w:t>,</w:t>
      </w:r>
      <w:r w:rsidR="004B33D0">
        <w:rPr>
          <w:bdr w:val="nil"/>
        </w:rPr>
        <w:t xml:space="preserve"> žákovská</w:t>
      </w:r>
      <w:r w:rsidR="008A69AA" w:rsidRPr="004159CC">
        <w:rPr>
          <w:bdr w:val="nil"/>
        </w:rPr>
        <w:t xml:space="preserve"> knihovna, výdejna obědů</w:t>
      </w:r>
      <w:r w:rsidR="00F56774">
        <w:rPr>
          <w:bdr w:val="nil"/>
        </w:rPr>
        <w:t xml:space="preserve"> - jídelna</w:t>
      </w:r>
      <w:r w:rsidR="008A69AA" w:rsidRPr="004159CC">
        <w:rPr>
          <w:bdr w:val="nil"/>
        </w:rPr>
        <w:t xml:space="preserve">, </w:t>
      </w:r>
      <w:r w:rsidR="00F56774">
        <w:rPr>
          <w:bdr w:val="nil"/>
        </w:rPr>
        <w:t>prostory školní družiny a herny,</w:t>
      </w:r>
      <w:r w:rsidR="008A69AA" w:rsidRPr="004159CC">
        <w:rPr>
          <w:bdr w:val="nil"/>
        </w:rPr>
        <w:t xml:space="preserve"> kancelář nadace, kanceláře vedení školy, sekretariátu a kabinety jednotlivých předmětů</w:t>
      </w:r>
      <w:r w:rsidR="00F56774">
        <w:rPr>
          <w:bdr w:val="nil"/>
        </w:rPr>
        <w:t>.</w:t>
      </w:r>
      <w:r w:rsidR="008A69AA" w:rsidRPr="004159CC">
        <w:rPr>
          <w:bdr w:val="nil"/>
        </w:rPr>
        <w:t xml:space="preserve"> Škola také disponuje vlastním oploceným pozemkem </w:t>
      </w:r>
      <w:r w:rsidR="00F56774">
        <w:rPr>
          <w:bdr w:val="nil"/>
        </w:rPr>
        <w:t xml:space="preserve">s venkovní učebnou, malými hřišti a vyvýšenými záhony </w:t>
      </w:r>
      <w:r w:rsidR="008A69AA" w:rsidRPr="004159CC">
        <w:rPr>
          <w:bdr w:val="nil"/>
        </w:rPr>
        <w:t>pro</w:t>
      </w:r>
      <w:r w:rsidR="00F56774">
        <w:rPr>
          <w:bdr w:val="nil"/>
        </w:rPr>
        <w:t xml:space="preserve"> praktickou </w:t>
      </w:r>
      <w:proofErr w:type="gramStart"/>
      <w:r w:rsidR="00F56774">
        <w:rPr>
          <w:bdr w:val="nil"/>
        </w:rPr>
        <w:t xml:space="preserve">výuku </w:t>
      </w:r>
      <w:r w:rsidR="008A69AA" w:rsidRPr="004159CC">
        <w:rPr>
          <w:bdr w:val="nil"/>
        </w:rPr>
        <w:t xml:space="preserve"> </w:t>
      </w:r>
      <w:r w:rsidR="00F56774">
        <w:rPr>
          <w:bdr w:val="nil"/>
        </w:rPr>
        <w:t>a</w:t>
      </w:r>
      <w:proofErr w:type="gramEnd"/>
      <w:r w:rsidR="00F56774">
        <w:rPr>
          <w:bdr w:val="nil"/>
        </w:rPr>
        <w:t xml:space="preserve"> pro </w:t>
      </w:r>
      <w:r w:rsidR="008A69AA" w:rsidRPr="004159CC">
        <w:rPr>
          <w:bdr w:val="nil"/>
        </w:rPr>
        <w:t xml:space="preserve">volnočasové aktivity žáků. Škola nemá vlastní tělocvičnu a proto si pronajímá tělocvičnu </w:t>
      </w:r>
      <w:r w:rsidR="004B33D0">
        <w:rPr>
          <w:bdr w:val="nil"/>
        </w:rPr>
        <w:t>- halu</w:t>
      </w:r>
      <w:r w:rsidR="008A69AA" w:rsidRPr="004159CC">
        <w:rPr>
          <w:bdr w:val="nil"/>
        </w:rPr>
        <w:t xml:space="preserve"> stadion</w:t>
      </w:r>
      <w:r w:rsidR="004B33D0">
        <w:rPr>
          <w:bdr w:val="nil"/>
        </w:rPr>
        <w:t>u</w:t>
      </w:r>
      <w:r w:rsidR="008A69AA" w:rsidRPr="004159CC">
        <w:rPr>
          <w:bdr w:val="nil"/>
        </w:rPr>
        <w:t xml:space="preserve"> </w:t>
      </w:r>
      <w:proofErr w:type="gramStart"/>
      <w:r w:rsidR="008A69AA" w:rsidRPr="004159CC">
        <w:rPr>
          <w:bdr w:val="nil"/>
        </w:rPr>
        <w:t>Míru</w:t>
      </w:r>
      <w:r w:rsidR="00F56774">
        <w:rPr>
          <w:bdr w:val="nil"/>
        </w:rPr>
        <w:t xml:space="preserve">, </w:t>
      </w:r>
      <w:r w:rsidR="008A69AA" w:rsidRPr="004159CC">
        <w:rPr>
          <w:bdr w:val="nil"/>
        </w:rPr>
        <w:t xml:space="preserve"> plavecký</w:t>
      </w:r>
      <w:proofErr w:type="gramEnd"/>
      <w:r w:rsidR="008A69AA" w:rsidRPr="004159CC">
        <w:rPr>
          <w:bdr w:val="nil"/>
        </w:rPr>
        <w:t xml:space="preserve"> bazén</w:t>
      </w:r>
      <w:r w:rsidR="00F56774">
        <w:rPr>
          <w:bdr w:val="nil"/>
        </w:rPr>
        <w:t xml:space="preserve"> a zimní stadion</w:t>
      </w:r>
      <w:r w:rsidR="008A69AA" w:rsidRPr="004159CC">
        <w:rPr>
          <w:bdr w:val="nil"/>
        </w:rPr>
        <w:t xml:space="preserve"> (vše zařízení TZMT Tábor). </w:t>
      </w:r>
    </w:p>
    <w:p w14:paraId="5877A346" w14:textId="4C50360F" w:rsidR="00E54AB1" w:rsidRPr="004159CC" w:rsidRDefault="008A69AA">
      <w:pPr>
        <w:spacing w:before="240" w:after="240"/>
      </w:pPr>
      <w:r w:rsidRPr="004159CC">
        <w:rPr>
          <w:bdr w:val="nil"/>
        </w:rPr>
        <w:t>Technické vybavení školy: </w:t>
      </w:r>
      <w:r w:rsidRPr="004159CC">
        <w:rPr>
          <w:bdr w:val="nil"/>
        </w:rPr>
        <w:cr/>
        <w:t xml:space="preserve">Škola neustále modernizuje a zkvalitňuje technické vybavení učeben a kabinetů. V současnosti jsou </w:t>
      </w:r>
      <w:r w:rsidR="00F56774">
        <w:rPr>
          <w:bdr w:val="nil"/>
        </w:rPr>
        <w:t xml:space="preserve">všechny </w:t>
      </w:r>
      <w:r w:rsidRPr="004159CC">
        <w:rPr>
          <w:bdr w:val="nil"/>
        </w:rPr>
        <w:t>učebny vybaveny interaktivní</w:t>
      </w:r>
      <w:r w:rsidR="00F56774">
        <w:rPr>
          <w:bdr w:val="nil"/>
        </w:rPr>
        <w:t>m projektorem,</w:t>
      </w:r>
      <w:r w:rsidRPr="004159CC">
        <w:rPr>
          <w:bdr w:val="nil"/>
        </w:rPr>
        <w:t xml:space="preserve"> tabulí</w:t>
      </w:r>
      <w:r w:rsidR="00F56774">
        <w:rPr>
          <w:bdr w:val="nil"/>
        </w:rPr>
        <w:t xml:space="preserve"> – </w:t>
      </w:r>
      <w:proofErr w:type="spellStart"/>
      <w:r w:rsidR="00F56774">
        <w:rPr>
          <w:bdr w:val="nil"/>
        </w:rPr>
        <w:t>white</w:t>
      </w:r>
      <w:proofErr w:type="spellEnd"/>
      <w:r w:rsidR="00F56774">
        <w:rPr>
          <w:bdr w:val="nil"/>
        </w:rPr>
        <w:t xml:space="preserve"> </w:t>
      </w:r>
      <w:proofErr w:type="spellStart"/>
      <w:r w:rsidR="00F56774">
        <w:rPr>
          <w:bdr w:val="nil"/>
        </w:rPr>
        <w:t>boardem</w:t>
      </w:r>
      <w:proofErr w:type="spellEnd"/>
      <w:r w:rsidR="00F56774">
        <w:rPr>
          <w:bdr w:val="nil"/>
        </w:rPr>
        <w:t xml:space="preserve">, </w:t>
      </w:r>
      <w:r w:rsidR="00936F59">
        <w:rPr>
          <w:bdr w:val="nil"/>
        </w:rPr>
        <w:t xml:space="preserve">učitelským </w:t>
      </w:r>
      <w:r w:rsidR="00F56774">
        <w:rPr>
          <w:bdr w:val="nil"/>
        </w:rPr>
        <w:t>PC a další</w:t>
      </w:r>
      <w:r w:rsidRPr="004159CC">
        <w:rPr>
          <w:bdr w:val="nil"/>
        </w:rPr>
        <w:t xml:space="preserve"> prezentační technikou. Škola umožňuje využití přístupu k školnímu internetu během výuky i po ní, jak na školních PC a </w:t>
      </w:r>
      <w:proofErr w:type="spellStart"/>
      <w:r w:rsidRPr="004159CC">
        <w:rPr>
          <w:bdr w:val="nil"/>
        </w:rPr>
        <w:t>tabletech</w:t>
      </w:r>
      <w:proofErr w:type="spellEnd"/>
      <w:r w:rsidRPr="004159CC">
        <w:rPr>
          <w:bdr w:val="nil"/>
        </w:rPr>
        <w:t>, tak i na vlastních zařízeních žáků.</w:t>
      </w:r>
      <w:r w:rsidR="00F244A8" w:rsidRPr="004159CC">
        <w:rPr>
          <w:bdr w:val="nil"/>
        </w:rPr>
        <w:t xml:space="preserve"> V době distanční výuky škola zapůjčuje mobilní PC zařízení žákům domů. </w:t>
      </w:r>
      <w:r w:rsidRPr="004159CC">
        <w:rPr>
          <w:bdr w:val="nil"/>
        </w:rPr>
        <w:t xml:space="preserve">Budova školy je pokryta </w:t>
      </w:r>
      <w:proofErr w:type="spellStart"/>
      <w:r w:rsidRPr="004159CC">
        <w:rPr>
          <w:bdr w:val="nil"/>
        </w:rPr>
        <w:t>wi-fi</w:t>
      </w:r>
      <w:proofErr w:type="spellEnd"/>
      <w:r w:rsidRPr="004159CC">
        <w:rPr>
          <w:bdr w:val="nil"/>
        </w:rPr>
        <w:t xml:space="preserve"> sítí. K učebnicím jsou postupně pořizovány elektronické verze. Ve škole je kopírka pro potřeby </w:t>
      </w:r>
      <w:r w:rsidR="00936F59">
        <w:rPr>
          <w:bdr w:val="nil"/>
        </w:rPr>
        <w:t xml:space="preserve">učitelů a </w:t>
      </w:r>
      <w:r w:rsidRPr="004159CC">
        <w:rPr>
          <w:bdr w:val="nil"/>
        </w:rPr>
        <w:t>žáků. </w:t>
      </w:r>
    </w:p>
    <w:p w14:paraId="00BF9850" w14:textId="24806ECF" w:rsidR="00E54AB1" w:rsidRPr="004159CC" w:rsidRDefault="00EB16DF">
      <w:pPr>
        <w:spacing w:before="240" w:after="240"/>
      </w:pPr>
      <w:r w:rsidRPr="004159CC">
        <w:t>H</w:t>
      </w:r>
      <w:r w:rsidR="008A69AA" w:rsidRPr="004159CC">
        <w:rPr>
          <w:bdr w:val="nil"/>
        </w:rPr>
        <w:t>ygienické vybavení školy: </w:t>
      </w:r>
      <w:r w:rsidR="008A69AA" w:rsidRPr="004159CC">
        <w:rPr>
          <w:bdr w:val="nil"/>
        </w:rPr>
        <w:cr/>
        <w:t xml:space="preserve">Škola má </w:t>
      </w:r>
      <w:r w:rsidR="00F56774">
        <w:rPr>
          <w:bdr w:val="nil"/>
        </w:rPr>
        <w:t>nové, moderní, plně funkční</w:t>
      </w:r>
      <w:r w:rsidR="008A69AA" w:rsidRPr="004159CC">
        <w:rPr>
          <w:bdr w:val="nil"/>
        </w:rPr>
        <w:t xml:space="preserve"> hygienické zázemí v souladu s</w:t>
      </w:r>
      <w:r w:rsidR="00F56774">
        <w:rPr>
          <w:bdr w:val="nil"/>
        </w:rPr>
        <w:t> </w:t>
      </w:r>
      <w:r w:rsidR="008A69AA" w:rsidRPr="004159CC">
        <w:rPr>
          <w:bdr w:val="nil"/>
        </w:rPr>
        <w:t>normami</w:t>
      </w:r>
      <w:r w:rsidR="00F56774">
        <w:rPr>
          <w:bdr w:val="nil"/>
        </w:rPr>
        <w:t xml:space="preserve"> – šatny v přízemí, WC pro chlapce / dívky na každém podlaží, sprcha, </w:t>
      </w:r>
      <w:proofErr w:type="spellStart"/>
      <w:r w:rsidR="00F56774">
        <w:rPr>
          <w:bdr w:val="nil"/>
        </w:rPr>
        <w:t>genderově</w:t>
      </w:r>
      <w:proofErr w:type="spellEnd"/>
      <w:r w:rsidR="00F56774">
        <w:rPr>
          <w:bdr w:val="nil"/>
        </w:rPr>
        <w:t xml:space="preserve"> neutrální kabina,</w:t>
      </w:r>
      <w:r w:rsidR="008A69AA" w:rsidRPr="004159CC">
        <w:rPr>
          <w:bdr w:val="nil"/>
        </w:rPr>
        <w:t xml:space="preserve"> bezbariérové WC, hygienick</w:t>
      </w:r>
      <w:r w:rsidR="00F56774">
        <w:rPr>
          <w:bdr w:val="nil"/>
        </w:rPr>
        <w:t>á</w:t>
      </w:r>
      <w:r w:rsidR="008A69AA" w:rsidRPr="004159CC">
        <w:rPr>
          <w:bdr w:val="nil"/>
        </w:rPr>
        <w:t xml:space="preserve"> kabink</w:t>
      </w:r>
      <w:r w:rsidR="00F56774">
        <w:rPr>
          <w:bdr w:val="nil"/>
        </w:rPr>
        <w:t>a, standard doplňují úklidové komory v každém podlaží.</w:t>
      </w:r>
      <w:r w:rsidR="008A69AA" w:rsidRPr="004159CC">
        <w:rPr>
          <w:bdr w:val="nil"/>
        </w:rPr>
        <w:t xml:space="preserve"> Škola též využívá malou prádelnu v přízemí školy. Žáci se stravují v</w:t>
      </w:r>
      <w:r w:rsidR="000C47EB">
        <w:rPr>
          <w:bdr w:val="nil"/>
        </w:rPr>
        <w:t>e školní</w:t>
      </w:r>
      <w:r w:rsidR="008A69AA" w:rsidRPr="004159CC">
        <w:rPr>
          <w:bdr w:val="nil"/>
        </w:rPr>
        <w:t xml:space="preserve"> jídelně - výdejně. Jídlo dovážíme z jiného školského zařízení. </w:t>
      </w:r>
      <w:r w:rsidR="008A69AA" w:rsidRPr="004159CC">
        <w:rPr>
          <w:bdr w:val="nil"/>
        </w:rPr>
        <w:cr/>
      </w:r>
      <w:r w:rsidR="000C47EB">
        <w:rPr>
          <w:bdr w:val="nil"/>
        </w:rPr>
        <w:t>P</w:t>
      </w:r>
      <w:r w:rsidR="008A69AA" w:rsidRPr="004159CC">
        <w:rPr>
          <w:bdr w:val="nil"/>
        </w:rPr>
        <w:t xml:space="preserve">ro trávení volného času je k dispozici </w:t>
      </w:r>
      <w:r w:rsidR="000C47EB">
        <w:rPr>
          <w:bdr w:val="nil"/>
        </w:rPr>
        <w:t xml:space="preserve">malá </w:t>
      </w:r>
      <w:r w:rsidR="008A69AA" w:rsidRPr="004159CC">
        <w:rPr>
          <w:bdr w:val="nil"/>
        </w:rPr>
        <w:t>zahrada, vyhrazená učebna, knihovna</w:t>
      </w:r>
      <w:r w:rsidRPr="004159CC">
        <w:rPr>
          <w:bdr w:val="nil"/>
        </w:rPr>
        <w:t>, PC učebna</w:t>
      </w:r>
      <w:r w:rsidR="008A69AA" w:rsidRPr="004159CC">
        <w:rPr>
          <w:bdr w:val="nil"/>
        </w:rPr>
        <w:t xml:space="preserve">. Žákům jsou k dispozici šatny. Dále škola poskytuje žákům možnost pro připojení k internetu </w:t>
      </w:r>
      <w:r w:rsidR="00936F59">
        <w:rPr>
          <w:bdr w:val="nil"/>
        </w:rPr>
        <w:t xml:space="preserve">vlastní </w:t>
      </w:r>
      <w:r w:rsidR="008A69AA" w:rsidRPr="004159CC">
        <w:rPr>
          <w:bdr w:val="nil"/>
        </w:rPr>
        <w:t xml:space="preserve">pracovní stanice, </w:t>
      </w:r>
      <w:r w:rsidR="00936F59">
        <w:rPr>
          <w:bdr w:val="nil"/>
        </w:rPr>
        <w:t xml:space="preserve">školní </w:t>
      </w:r>
      <w:r w:rsidR="008A69AA" w:rsidRPr="004159CC">
        <w:rPr>
          <w:bdr w:val="nil"/>
        </w:rPr>
        <w:t>pracovní stanice ve třídách</w:t>
      </w:r>
      <w:r w:rsidR="00936F59">
        <w:rPr>
          <w:bdr w:val="nil"/>
        </w:rPr>
        <w:t xml:space="preserve"> (notebooky v celkem </w:t>
      </w:r>
      <w:r w:rsidR="004B33D0">
        <w:rPr>
          <w:bdr w:val="nil"/>
        </w:rPr>
        <w:t>5</w:t>
      </w:r>
      <w:r w:rsidR="00936F59">
        <w:rPr>
          <w:bdr w:val="nil"/>
        </w:rPr>
        <w:t xml:space="preserve"> </w:t>
      </w:r>
      <w:proofErr w:type="spellStart"/>
      <w:r w:rsidR="00936F59">
        <w:rPr>
          <w:bdr w:val="nil"/>
        </w:rPr>
        <w:t>dokovacích</w:t>
      </w:r>
      <w:proofErr w:type="spellEnd"/>
      <w:r w:rsidR="00936F59">
        <w:rPr>
          <w:bdr w:val="nil"/>
        </w:rPr>
        <w:t xml:space="preserve"> stanicích po 16 ks)</w:t>
      </w:r>
      <w:r w:rsidR="008A69AA" w:rsidRPr="004159CC">
        <w:rPr>
          <w:bdr w:val="nil"/>
        </w:rPr>
        <w:t xml:space="preserve">, bezdrátové připojení v celé škole. Učitelé mají k dispozici následující odborné kabinety: </w:t>
      </w:r>
      <w:r w:rsidR="00936F59" w:rsidRPr="004159CC">
        <w:rPr>
          <w:bdr w:val="nil"/>
        </w:rPr>
        <w:t>chemie,</w:t>
      </w:r>
      <w:r w:rsidR="00936F59">
        <w:rPr>
          <w:bdr w:val="nil"/>
        </w:rPr>
        <w:t xml:space="preserve"> </w:t>
      </w:r>
      <w:r w:rsidR="008A69AA" w:rsidRPr="004159CC">
        <w:rPr>
          <w:bdr w:val="nil"/>
        </w:rPr>
        <w:t>biologie</w:t>
      </w:r>
      <w:r w:rsidR="00936F59" w:rsidRPr="00936F59">
        <w:rPr>
          <w:bdr w:val="nil"/>
        </w:rPr>
        <w:t xml:space="preserve"> </w:t>
      </w:r>
      <w:r w:rsidR="00936F59">
        <w:rPr>
          <w:bdr w:val="nil"/>
        </w:rPr>
        <w:t xml:space="preserve">+ </w:t>
      </w:r>
      <w:r w:rsidR="00936F59" w:rsidRPr="004159CC">
        <w:rPr>
          <w:bdr w:val="nil"/>
        </w:rPr>
        <w:t>tělesná výchova</w:t>
      </w:r>
      <w:r w:rsidR="008A69AA" w:rsidRPr="004159CC">
        <w:rPr>
          <w:bdr w:val="nil"/>
        </w:rPr>
        <w:t>, cizí jazyky</w:t>
      </w:r>
      <w:r w:rsidR="00936F59">
        <w:rPr>
          <w:bdr w:val="nil"/>
        </w:rPr>
        <w:t>, český jazyk +</w:t>
      </w:r>
      <w:r w:rsidR="008A69AA" w:rsidRPr="004159CC">
        <w:rPr>
          <w:bdr w:val="nil"/>
        </w:rPr>
        <w:t xml:space="preserve"> dějepis, fyzika, </w:t>
      </w:r>
      <w:r w:rsidR="00936F59">
        <w:rPr>
          <w:bdr w:val="nil"/>
        </w:rPr>
        <w:t>matematika + výtvarná výchova</w:t>
      </w:r>
      <w:r w:rsidR="008A69AA" w:rsidRPr="004159CC">
        <w:rPr>
          <w:bdr w:val="nil"/>
        </w:rPr>
        <w:t>, zeměpis</w:t>
      </w:r>
      <w:r w:rsidR="00936F59">
        <w:rPr>
          <w:bdr w:val="nil"/>
        </w:rPr>
        <w:t>, ICT</w:t>
      </w:r>
      <w:r w:rsidR="008A69AA" w:rsidRPr="004159CC">
        <w:rPr>
          <w:bdr w:val="nil"/>
        </w:rPr>
        <w:t>. </w:t>
      </w:r>
    </w:p>
    <w:p w14:paraId="5142ED68" w14:textId="77777777" w:rsidR="00E54AB1" w:rsidRPr="004159CC" w:rsidRDefault="008A69AA">
      <w:pPr>
        <w:pStyle w:val="Nadpis2"/>
        <w:spacing w:before="299" w:after="299"/>
      </w:pPr>
      <w:bookmarkStart w:id="15" w:name="_Toc214973902"/>
      <w:bookmarkEnd w:id="14"/>
      <w:r w:rsidRPr="004159CC">
        <w:rPr>
          <w:bdr w:val="nil"/>
        </w:rPr>
        <w:t>Charakteristika pedagogického sboru</w:t>
      </w:r>
      <w:bookmarkEnd w:id="15"/>
      <w:r w:rsidRPr="004159CC">
        <w:rPr>
          <w:bdr w:val="nil"/>
        </w:rPr>
        <w:t> </w:t>
      </w:r>
    </w:p>
    <w:p w14:paraId="0F9A9F67" w14:textId="2958707D" w:rsidR="00E54AB1" w:rsidRPr="004159CC" w:rsidRDefault="0075553F">
      <w:pPr>
        <w:spacing w:before="240" w:after="240"/>
      </w:pPr>
      <w:r w:rsidRPr="004159CC">
        <w:rPr>
          <w:bdr w:val="nil"/>
        </w:rPr>
        <w:t xml:space="preserve">Na škole působí okolo </w:t>
      </w:r>
      <w:r w:rsidR="00936F59">
        <w:rPr>
          <w:bdr w:val="nil"/>
        </w:rPr>
        <w:t xml:space="preserve">40 </w:t>
      </w:r>
      <w:r w:rsidRPr="004159CC">
        <w:rPr>
          <w:bdr w:val="nil"/>
        </w:rPr>
        <w:t>pracovníků</w:t>
      </w:r>
      <w:r w:rsidR="009C1042" w:rsidRPr="004159CC">
        <w:rPr>
          <w:bdr w:val="nil"/>
        </w:rPr>
        <w:t>, včetně zřizovatelky, ředitelky školy a její</w:t>
      </w:r>
      <w:r w:rsidR="00F244A8" w:rsidRPr="004159CC">
        <w:rPr>
          <w:bdr w:val="nil"/>
        </w:rPr>
        <w:t>ch</w:t>
      </w:r>
      <w:r w:rsidR="009C1042" w:rsidRPr="004159CC">
        <w:rPr>
          <w:bdr w:val="nil"/>
        </w:rPr>
        <w:t xml:space="preserve"> </w:t>
      </w:r>
      <w:r w:rsidR="00F56774">
        <w:rPr>
          <w:bdr w:val="nil"/>
        </w:rPr>
        <w:t xml:space="preserve">3 </w:t>
      </w:r>
      <w:r w:rsidR="009C1042" w:rsidRPr="004159CC">
        <w:rPr>
          <w:bdr w:val="nil"/>
        </w:rPr>
        <w:t>zástup</w:t>
      </w:r>
      <w:r w:rsidR="00F56774">
        <w:rPr>
          <w:bdr w:val="nil"/>
        </w:rPr>
        <w:t>ců / zástupkyň</w:t>
      </w:r>
      <w:r w:rsidR="009C1042" w:rsidRPr="004159CC">
        <w:rPr>
          <w:bdr w:val="nil"/>
        </w:rPr>
        <w:t>, a několik externích odborníků - spolupracovníků.  </w:t>
      </w:r>
      <w:r w:rsidR="008A69AA" w:rsidRPr="004159CC">
        <w:rPr>
          <w:bdr w:val="nil"/>
        </w:rPr>
        <w:t xml:space="preserve">Na škole působí také </w:t>
      </w:r>
      <w:r w:rsidR="00F56774">
        <w:rPr>
          <w:bdr w:val="nil"/>
        </w:rPr>
        <w:t xml:space="preserve">asistenti / </w:t>
      </w:r>
      <w:r w:rsidR="008A69AA" w:rsidRPr="004159CC">
        <w:rPr>
          <w:bdr w:val="nil"/>
        </w:rPr>
        <w:lastRenderedPageBreak/>
        <w:t>asistentky pedagoga</w:t>
      </w:r>
      <w:r w:rsidR="00EB16DF" w:rsidRPr="004159CC">
        <w:rPr>
          <w:bdr w:val="nil"/>
        </w:rPr>
        <w:t xml:space="preserve"> </w:t>
      </w:r>
      <w:proofErr w:type="gramStart"/>
      <w:r w:rsidR="008A69AA" w:rsidRPr="004159CC">
        <w:rPr>
          <w:bdr w:val="nil"/>
        </w:rPr>
        <w:t>a  externí</w:t>
      </w:r>
      <w:proofErr w:type="gramEnd"/>
      <w:r w:rsidR="008A69AA" w:rsidRPr="004159CC">
        <w:rPr>
          <w:bdr w:val="nil"/>
        </w:rPr>
        <w:t xml:space="preserve"> vyučující - odborníci z praxe. Kvalifikovanost učitelského sboru se pohybuje v oblasti </w:t>
      </w:r>
      <w:r w:rsidR="00EB16DF" w:rsidRPr="004159CC">
        <w:rPr>
          <w:bdr w:val="nil"/>
        </w:rPr>
        <w:t>9</w:t>
      </w:r>
      <w:r w:rsidR="008A69AA" w:rsidRPr="004159CC">
        <w:rPr>
          <w:bdr w:val="nil"/>
        </w:rPr>
        <w:t xml:space="preserve">0 %. Jsou v něm </w:t>
      </w:r>
      <w:r w:rsidR="00FC2E55">
        <w:rPr>
          <w:bdr w:val="nil"/>
        </w:rPr>
        <w:t xml:space="preserve">proporcionálně </w:t>
      </w:r>
      <w:proofErr w:type="gramStart"/>
      <w:r w:rsidR="00FC2E55">
        <w:rPr>
          <w:bdr w:val="nil"/>
        </w:rPr>
        <w:t>zastoupeni</w:t>
      </w:r>
      <w:proofErr w:type="gramEnd"/>
      <w:r w:rsidR="00FC2E55">
        <w:rPr>
          <w:bdr w:val="nil"/>
        </w:rPr>
        <w:t xml:space="preserve"> </w:t>
      </w:r>
      <w:r w:rsidR="008A69AA" w:rsidRPr="004159CC">
        <w:rPr>
          <w:bdr w:val="nil"/>
        </w:rPr>
        <w:t>jak mladí, tak</w:t>
      </w:r>
      <w:r w:rsidR="00F56774">
        <w:rPr>
          <w:bdr w:val="nil"/>
        </w:rPr>
        <w:t xml:space="preserve"> i</w:t>
      </w:r>
      <w:r w:rsidR="008A69AA" w:rsidRPr="004159CC">
        <w:rPr>
          <w:bdr w:val="nil"/>
        </w:rPr>
        <w:t xml:space="preserve"> zkušení </w:t>
      </w:r>
      <w:r w:rsidR="00F56774">
        <w:rPr>
          <w:bdr w:val="nil"/>
        </w:rPr>
        <w:t>vy</w:t>
      </w:r>
      <w:r w:rsidR="00F56774" w:rsidRPr="004159CC">
        <w:rPr>
          <w:bdr w:val="nil"/>
        </w:rPr>
        <w:t>uč</w:t>
      </w:r>
      <w:r w:rsidR="00F56774">
        <w:rPr>
          <w:bdr w:val="nil"/>
        </w:rPr>
        <w:t>ující</w:t>
      </w:r>
      <w:r w:rsidR="008A69AA" w:rsidRPr="004159CC">
        <w:rPr>
          <w:bdr w:val="nil"/>
        </w:rPr>
        <w:t>. </w:t>
      </w:r>
    </w:p>
    <w:p w14:paraId="39E1F195" w14:textId="77777777" w:rsidR="00E54AB1" w:rsidRPr="004159CC" w:rsidRDefault="008A69AA">
      <w:pPr>
        <w:pStyle w:val="Nadpis2"/>
        <w:spacing w:before="299" w:after="299"/>
      </w:pPr>
      <w:bookmarkStart w:id="16" w:name="_Toc214973903"/>
      <w:r w:rsidRPr="004159CC">
        <w:rPr>
          <w:bdr w:val="nil"/>
        </w:rPr>
        <w:t>Dlouhodobé projekty</w:t>
      </w:r>
      <w:bookmarkEnd w:id="16"/>
      <w:r w:rsidRPr="004159CC">
        <w:rPr>
          <w:bdr w:val="nil"/>
        </w:rPr>
        <w:t> </w:t>
      </w:r>
    </w:p>
    <w:p w14:paraId="2BFDBFB1" w14:textId="77777777" w:rsidR="00E54AB1" w:rsidRPr="004159CC" w:rsidRDefault="008A69AA">
      <w:pPr>
        <w:spacing w:before="240" w:after="240"/>
      </w:pPr>
      <w:r w:rsidRPr="004159CC">
        <w:rPr>
          <w:bdr w:val="nil"/>
        </w:rPr>
        <w:t>Škola se účastní různých dlouhodobých projektů: </w:t>
      </w:r>
    </w:p>
    <w:p w14:paraId="7483EB82" w14:textId="2B87FC71" w:rsidR="00FC2E55" w:rsidRDefault="008A69AA" w:rsidP="004B33D0">
      <w:pPr>
        <w:rPr>
          <w:bdr w:val="nil"/>
        </w:rPr>
      </w:pPr>
      <w:r w:rsidRPr="004159CC">
        <w:rPr>
          <w:bdr w:val="nil"/>
        </w:rPr>
        <w:t xml:space="preserve">Evropské projekty mezinárodního partnerství škol </w:t>
      </w:r>
      <w:r w:rsidR="00FC2E55">
        <w:rPr>
          <w:bdr w:val="nil"/>
        </w:rPr>
        <w:t xml:space="preserve">- </w:t>
      </w:r>
      <w:r w:rsidRPr="004159CC">
        <w:rPr>
          <w:bdr w:val="nil"/>
        </w:rPr>
        <w:t>Erasmus+</w:t>
      </w:r>
      <w:r w:rsidR="00FC2E55">
        <w:rPr>
          <w:bdr w:val="nil"/>
        </w:rPr>
        <w:t xml:space="preserve">. Zde využíváme akreditace, která škole byla udělena Evropskou komisí na období 2020-2027 na každoroční zahraniční pobyty žáků a učitelů. </w:t>
      </w:r>
      <w:r w:rsidRPr="004159CC">
        <w:rPr>
          <w:bdr w:val="nil"/>
        </w:rPr>
        <w:t> </w:t>
      </w:r>
    </w:p>
    <w:p w14:paraId="76B289CF" w14:textId="77777777" w:rsidR="00FC2E55" w:rsidRDefault="008A69AA" w:rsidP="004B33D0">
      <w:pPr>
        <w:rPr>
          <w:bdr w:val="nil"/>
        </w:rPr>
      </w:pPr>
      <w:r w:rsidRPr="004159CC">
        <w:rPr>
          <w:bdr w:val="nil"/>
        </w:rPr>
        <w:t>Projekty OPVK, využíváme všech relevantních výzev těchto projektů </w:t>
      </w:r>
      <w:r w:rsidR="00EB16DF" w:rsidRPr="004159CC">
        <w:rPr>
          <w:bdr w:val="nil"/>
        </w:rPr>
        <w:t>(„Šablony“)</w:t>
      </w:r>
    </w:p>
    <w:p w14:paraId="7689EB98" w14:textId="77777777" w:rsidR="00FC2E55" w:rsidRDefault="00FC2E55" w:rsidP="004B33D0">
      <w:pPr>
        <w:rPr>
          <w:bdr w:val="nil"/>
        </w:rPr>
      </w:pPr>
      <w:r>
        <w:rPr>
          <w:bdr w:val="nil"/>
        </w:rPr>
        <w:t xml:space="preserve">Projekty NPO – digitální pomůcky, </w:t>
      </w:r>
      <w:proofErr w:type="gramStart"/>
      <w:r>
        <w:rPr>
          <w:bdr w:val="nil"/>
        </w:rPr>
        <w:t>doučování,…</w:t>
      </w:r>
      <w:proofErr w:type="gramEnd"/>
    </w:p>
    <w:p w14:paraId="64418A90" w14:textId="72DCDF53" w:rsidR="00936F59" w:rsidRDefault="00FC2E55" w:rsidP="004B33D0">
      <w:pPr>
        <w:rPr>
          <w:bdr w:val="nil"/>
        </w:rPr>
      </w:pPr>
      <w:r>
        <w:rPr>
          <w:bdr w:val="nil"/>
        </w:rPr>
        <w:t>Projekty – výzvy Jihočeského kraje, vyhlašované na podporu kompetencí a zahraniční spolupráce</w:t>
      </w:r>
      <w:r w:rsidR="008A69AA" w:rsidRPr="004159CC">
        <w:rPr>
          <w:bdr w:val="nil"/>
        </w:rPr>
        <w:cr/>
        <w:t>Česko-rakouská územní spolupráce Cíl III. ("INTERREG") </w:t>
      </w:r>
      <w:r w:rsidR="008A69AA" w:rsidRPr="004159CC">
        <w:rPr>
          <w:bdr w:val="nil"/>
        </w:rPr>
        <w:cr/>
      </w:r>
      <w:r w:rsidR="00936F59">
        <w:rPr>
          <w:bdr w:val="nil"/>
        </w:rPr>
        <w:t>Zdravé město – Fórum mládeže zdravého města Tábora – EVVO akce, vlastní iniciativy žáků</w:t>
      </w:r>
    </w:p>
    <w:p w14:paraId="646173A2" w14:textId="21C1C78F" w:rsidR="00936F59" w:rsidRDefault="008A69AA" w:rsidP="004B33D0">
      <w:pPr>
        <w:rPr>
          <w:bdr w:val="nil"/>
        </w:rPr>
      </w:pPr>
      <w:r w:rsidRPr="004159CC">
        <w:rPr>
          <w:bdr w:val="nil"/>
        </w:rPr>
        <w:t>Podpora z Fondů Města Tábora </w:t>
      </w:r>
      <w:r w:rsidR="00936F59">
        <w:rPr>
          <w:bdr w:val="nil"/>
        </w:rPr>
        <w:t xml:space="preserve">(zahraniční výjezdy, kde „kopírujeme“ partnerské školy na formátu partnerských měst Tábora) – </w:t>
      </w:r>
      <w:proofErr w:type="spellStart"/>
      <w:r w:rsidR="00936F59">
        <w:rPr>
          <w:bdr w:val="nil"/>
        </w:rPr>
        <w:t>Konstanz</w:t>
      </w:r>
      <w:proofErr w:type="spellEnd"/>
      <w:r w:rsidR="00ED120F">
        <w:rPr>
          <w:bdr w:val="nil"/>
        </w:rPr>
        <w:t xml:space="preserve"> (DE</w:t>
      </w:r>
      <w:proofErr w:type="gramStart"/>
      <w:r w:rsidR="00ED120F">
        <w:rPr>
          <w:bdr w:val="nil"/>
        </w:rPr>
        <w:t>)</w:t>
      </w:r>
      <w:r w:rsidR="00936F59">
        <w:rPr>
          <w:bdr w:val="nil"/>
        </w:rPr>
        <w:t xml:space="preserve">,  </w:t>
      </w:r>
      <w:proofErr w:type="spellStart"/>
      <w:r w:rsidR="00936F59">
        <w:rPr>
          <w:bdr w:val="nil"/>
        </w:rPr>
        <w:t>Škofja</w:t>
      </w:r>
      <w:proofErr w:type="spellEnd"/>
      <w:proofErr w:type="gramEnd"/>
      <w:r w:rsidR="00936F59">
        <w:rPr>
          <w:bdr w:val="nil"/>
        </w:rPr>
        <w:t xml:space="preserve"> </w:t>
      </w:r>
      <w:proofErr w:type="spellStart"/>
      <w:r w:rsidR="00936F59">
        <w:rPr>
          <w:bdr w:val="nil"/>
        </w:rPr>
        <w:t>Loka</w:t>
      </w:r>
      <w:proofErr w:type="spellEnd"/>
      <w:r w:rsidR="00936F59">
        <w:rPr>
          <w:bdr w:val="nil"/>
        </w:rPr>
        <w:t xml:space="preserve"> (SI), </w:t>
      </w:r>
      <w:proofErr w:type="spellStart"/>
      <w:r w:rsidR="00936F59">
        <w:rPr>
          <w:bdr w:val="nil"/>
        </w:rPr>
        <w:t>Wels</w:t>
      </w:r>
      <w:proofErr w:type="spellEnd"/>
      <w:r w:rsidR="00936F59">
        <w:rPr>
          <w:bdr w:val="nil"/>
        </w:rPr>
        <w:t xml:space="preserve"> (AT)</w:t>
      </w:r>
    </w:p>
    <w:p w14:paraId="1C1D17C5" w14:textId="77777777" w:rsidR="00ED120F" w:rsidRDefault="008A69AA" w:rsidP="004B33D0">
      <w:pPr>
        <w:rPr>
          <w:bdr w:val="nil"/>
        </w:rPr>
      </w:pPr>
      <w:r w:rsidRPr="004159CC">
        <w:rPr>
          <w:bdr w:val="nil"/>
        </w:rPr>
        <w:t>Knihovna Tábor - podpora čtenářské gramotnosti </w:t>
      </w:r>
      <w:r w:rsidRPr="004159CC">
        <w:rPr>
          <w:bdr w:val="nil"/>
        </w:rPr>
        <w:cr/>
      </w:r>
    </w:p>
    <w:p w14:paraId="13FD464E" w14:textId="3FF4D76C" w:rsidR="00ED120F" w:rsidRDefault="008A69AA" w:rsidP="00ED120F">
      <w:pPr>
        <w:rPr>
          <w:bdr w:val="nil"/>
        </w:rPr>
      </w:pPr>
      <w:r w:rsidRPr="004159CC">
        <w:rPr>
          <w:bdr w:val="nil"/>
        </w:rPr>
        <w:t>Účast ve vědomostních a sportovních soutěžích a olympiádách na městské, okr</w:t>
      </w:r>
      <w:r w:rsidR="00EB16DF" w:rsidRPr="004159CC">
        <w:rPr>
          <w:bdr w:val="nil"/>
        </w:rPr>
        <w:t>e</w:t>
      </w:r>
      <w:r w:rsidRPr="004159CC">
        <w:rPr>
          <w:bdr w:val="nil"/>
        </w:rPr>
        <w:t>sní i krajské úrovni </w:t>
      </w:r>
      <w:r w:rsidRPr="004159CC">
        <w:rPr>
          <w:bdr w:val="nil"/>
        </w:rPr>
        <w:cr/>
        <w:t>Talent roku Města Tábora a Jihočeského kraje </w:t>
      </w:r>
      <w:r w:rsidRPr="004159CC">
        <w:rPr>
          <w:bdr w:val="nil"/>
        </w:rPr>
        <w:cr/>
      </w:r>
      <w:r w:rsidR="00ED120F">
        <w:rPr>
          <w:bdr w:val="nil"/>
        </w:rPr>
        <w:t>Každoroční aktivní účast v </w:t>
      </w:r>
      <w:proofErr w:type="spellStart"/>
      <w:r w:rsidR="00ED120F">
        <w:rPr>
          <w:bdr w:val="nil"/>
        </w:rPr>
        <w:t>TalentAkademii</w:t>
      </w:r>
      <w:proofErr w:type="spellEnd"/>
      <w:r w:rsidR="00ED120F">
        <w:rPr>
          <w:bdr w:val="nil"/>
        </w:rPr>
        <w:t xml:space="preserve"> Jihočeského kraje</w:t>
      </w:r>
    </w:p>
    <w:p w14:paraId="72E6E497" w14:textId="77777777" w:rsidR="00ED120F" w:rsidRDefault="00ED120F" w:rsidP="00ED120F">
      <w:pPr>
        <w:rPr>
          <w:bdr w:val="nil"/>
        </w:rPr>
      </w:pPr>
    </w:p>
    <w:p w14:paraId="40AFA59E" w14:textId="66C80EA4" w:rsidR="00E54AB1" w:rsidRPr="004159CC" w:rsidRDefault="00ED120F" w:rsidP="00ED120F">
      <w:pPr>
        <w:rPr>
          <w:bdr w:val="nil"/>
        </w:rPr>
      </w:pPr>
      <w:r>
        <w:rPr>
          <w:bdr w:val="nil"/>
        </w:rPr>
        <w:t>P</w:t>
      </w:r>
      <w:r w:rsidR="00936F59">
        <w:rPr>
          <w:bdr w:val="nil"/>
        </w:rPr>
        <w:t xml:space="preserve">ro dílčí podporu jiných projektů a pro učitelské akce využíváme nepravidelně </w:t>
      </w:r>
      <w:r w:rsidR="008A69AA" w:rsidRPr="004159CC">
        <w:rPr>
          <w:bdr w:val="nil"/>
        </w:rPr>
        <w:t>e-</w:t>
      </w:r>
      <w:proofErr w:type="spellStart"/>
      <w:r w:rsidR="008A69AA" w:rsidRPr="004159CC">
        <w:rPr>
          <w:bdr w:val="nil"/>
        </w:rPr>
        <w:t>Twinning</w:t>
      </w:r>
      <w:proofErr w:type="spellEnd"/>
      <w:r w:rsidR="008A69AA" w:rsidRPr="004159CC">
        <w:rPr>
          <w:bdr w:val="nil"/>
        </w:rPr>
        <w:t xml:space="preserve"> - práce v anglickém jazyce na jednotlivých úkolech, spolupráce s evropskými školami, komunikace na dálku </w:t>
      </w:r>
    </w:p>
    <w:p w14:paraId="2D7180B5" w14:textId="77777777" w:rsidR="00E54AB1" w:rsidRPr="004159CC" w:rsidRDefault="008A69AA">
      <w:pPr>
        <w:pStyle w:val="Nadpis2"/>
        <w:spacing w:before="299" w:after="299"/>
      </w:pPr>
      <w:bookmarkStart w:id="17" w:name="_Toc214973904"/>
      <w:r w:rsidRPr="004159CC">
        <w:rPr>
          <w:bdr w:val="nil"/>
        </w:rPr>
        <w:t>Mezinárodní spolupráce</w:t>
      </w:r>
      <w:bookmarkEnd w:id="17"/>
      <w:r w:rsidRPr="004159CC">
        <w:rPr>
          <w:bdr w:val="nil"/>
        </w:rPr>
        <w:t> </w:t>
      </w:r>
    </w:p>
    <w:p w14:paraId="6BD25FE3" w14:textId="4AF42D9E" w:rsidR="00ED120F" w:rsidRPr="00ED120F" w:rsidRDefault="00ED120F" w:rsidP="00ED120F">
      <w:pPr>
        <w:spacing w:before="240" w:after="240"/>
        <w:rPr>
          <w:b/>
          <w:bdr w:val="nil"/>
        </w:rPr>
      </w:pPr>
      <w:r>
        <w:rPr>
          <w:b/>
          <w:bdr w:val="nil"/>
        </w:rPr>
        <w:t>Většinu této spolupráce realizujeme v rámci e</w:t>
      </w:r>
      <w:r w:rsidRPr="00ED120F">
        <w:rPr>
          <w:b/>
          <w:bdr w:val="nil"/>
        </w:rPr>
        <w:t>vropsk</w:t>
      </w:r>
      <w:r>
        <w:rPr>
          <w:b/>
          <w:bdr w:val="nil"/>
        </w:rPr>
        <w:t>ých</w:t>
      </w:r>
      <w:r w:rsidRPr="00ED120F">
        <w:rPr>
          <w:b/>
          <w:bdr w:val="nil"/>
        </w:rPr>
        <w:t xml:space="preserve"> projekt</w:t>
      </w:r>
      <w:r>
        <w:rPr>
          <w:b/>
          <w:bdr w:val="nil"/>
        </w:rPr>
        <w:t>ů</w:t>
      </w:r>
      <w:r w:rsidRPr="00ED120F">
        <w:rPr>
          <w:b/>
          <w:bdr w:val="nil"/>
        </w:rPr>
        <w:t xml:space="preserve"> mezinárodního partnerství škol - Erasmus+. Zde využíváme </w:t>
      </w:r>
      <w:r>
        <w:rPr>
          <w:b/>
          <w:bdr w:val="nil"/>
        </w:rPr>
        <w:t xml:space="preserve">prestižní </w:t>
      </w:r>
      <w:r w:rsidRPr="00ED120F">
        <w:rPr>
          <w:b/>
          <w:bdr w:val="nil"/>
        </w:rPr>
        <w:t>akreditace, která škole byla udělena Evropskou komisí na období 2020-2027 na každoroční zahraniční pobyty žáků a učitelů.  </w:t>
      </w:r>
    </w:p>
    <w:p w14:paraId="355C4982" w14:textId="481B66F7" w:rsidR="00FC2E55" w:rsidRDefault="008A69AA" w:rsidP="00FC2E55">
      <w:pPr>
        <w:pStyle w:val="Bezmezer"/>
        <w:jc w:val="both"/>
        <w:rPr>
          <w:bdr w:val="nil"/>
        </w:rPr>
      </w:pPr>
      <w:r w:rsidRPr="00ED120F">
        <w:rPr>
          <w:b/>
          <w:bdr w:val="nil"/>
        </w:rPr>
        <w:t>Škola na mezinárodní úrovni spolupracuje s partnerskými školami: </w:t>
      </w:r>
      <w:r w:rsidRPr="00ED120F">
        <w:rPr>
          <w:b/>
          <w:bdr w:val="nil"/>
        </w:rPr>
        <w:cr/>
      </w:r>
      <w:r w:rsidRPr="004159CC">
        <w:rPr>
          <w:bdr w:val="nil"/>
        </w:rPr>
        <w:t xml:space="preserve">BG a BRG </w:t>
      </w:r>
      <w:proofErr w:type="spellStart"/>
      <w:r w:rsidRPr="004159CC">
        <w:rPr>
          <w:bdr w:val="nil"/>
        </w:rPr>
        <w:t>Rohrbach</w:t>
      </w:r>
      <w:proofErr w:type="spellEnd"/>
      <w:r w:rsidRPr="004159CC">
        <w:rPr>
          <w:bdr w:val="nil"/>
        </w:rPr>
        <w:t>, Rakousko </w:t>
      </w:r>
      <w:r w:rsidRPr="004159CC">
        <w:rPr>
          <w:bdr w:val="nil"/>
        </w:rPr>
        <w:cr/>
        <w:t xml:space="preserve">BG a BRG </w:t>
      </w:r>
      <w:proofErr w:type="spellStart"/>
      <w:r w:rsidRPr="004159CC">
        <w:rPr>
          <w:bdr w:val="nil"/>
        </w:rPr>
        <w:t>Wallererstrasse</w:t>
      </w:r>
      <w:proofErr w:type="spellEnd"/>
      <w:r w:rsidRPr="004159CC">
        <w:rPr>
          <w:bdr w:val="nil"/>
        </w:rPr>
        <w:t xml:space="preserve"> </w:t>
      </w:r>
      <w:proofErr w:type="spellStart"/>
      <w:r w:rsidRPr="004159CC">
        <w:rPr>
          <w:bdr w:val="nil"/>
        </w:rPr>
        <w:t>Wels</w:t>
      </w:r>
      <w:proofErr w:type="spellEnd"/>
      <w:r w:rsidRPr="004159CC">
        <w:rPr>
          <w:bdr w:val="nil"/>
        </w:rPr>
        <w:t>, Rakousko </w:t>
      </w:r>
      <w:r w:rsidRPr="004159CC">
        <w:rPr>
          <w:bdr w:val="nil"/>
        </w:rPr>
        <w:cr/>
      </w:r>
      <w:proofErr w:type="spellStart"/>
      <w:r w:rsidR="00FC2E55">
        <w:rPr>
          <w:bdr w:val="nil"/>
        </w:rPr>
        <w:t>Geschwister</w:t>
      </w:r>
      <w:proofErr w:type="spellEnd"/>
      <w:r w:rsidR="00FC2E55">
        <w:rPr>
          <w:bdr w:val="nil"/>
        </w:rPr>
        <w:t>-Scholl-</w:t>
      </w:r>
      <w:proofErr w:type="spellStart"/>
      <w:r w:rsidR="00FC2E55">
        <w:rPr>
          <w:bdr w:val="nil"/>
        </w:rPr>
        <w:t>Schule</w:t>
      </w:r>
      <w:proofErr w:type="spellEnd"/>
      <w:r w:rsidR="00FC2E55">
        <w:rPr>
          <w:bdr w:val="nil"/>
        </w:rPr>
        <w:t>, Kostnice, Německo</w:t>
      </w:r>
    </w:p>
    <w:p w14:paraId="6FB5B8FB" w14:textId="77777777" w:rsidR="004B33D0" w:rsidRDefault="008A69AA" w:rsidP="00FC2E55">
      <w:pPr>
        <w:pStyle w:val="Bezmezer"/>
        <w:jc w:val="both"/>
        <w:rPr>
          <w:bdr w:val="nil"/>
        </w:rPr>
      </w:pPr>
      <w:r w:rsidRPr="004159CC">
        <w:rPr>
          <w:bdr w:val="nil"/>
        </w:rPr>
        <w:t xml:space="preserve">BG a BRG </w:t>
      </w:r>
      <w:proofErr w:type="spellStart"/>
      <w:r w:rsidRPr="004159CC">
        <w:rPr>
          <w:bdr w:val="nil"/>
        </w:rPr>
        <w:t>Untergriesbach</w:t>
      </w:r>
      <w:proofErr w:type="spellEnd"/>
      <w:r w:rsidRPr="004159CC">
        <w:rPr>
          <w:bdr w:val="nil"/>
        </w:rPr>
        <w:t>, Německo </w:t>
      </w:r>
      <w:r w:rsidRPr="004159CC">
        <w:rPr>
          <w:bdr w:val="nil"/>
        </w:rPr>
        <w:cr/>
      </w:r>
      <w:proofErr w:type="spellStart"/>
      <w:r w:rsidRPr="004159CC">
        <w:rPr>
          <w:bdr w:val="nil"/>
        </w:rPr>
        <w:t>Gimnazija</w:t>
      </w:r>
      <w:proofErr w:type="spellEnd"/>
      <w:r w:rsidRPr="004159CC">
        <w:rPr>
          <w:bdr w:val="nil"/>
        </w:rPr>
        <w:t xml:space="preserve"> </w:t>
      </w:r>
      <w:proofErr w:type="spellStart"/>
      <w:r w:rsidRPr="004159CC">
        <w:rPr>
          <w:bdr w:val="nil"/>
        </w:rPr>
        <w:t>Škofja</w:t>
      </w:r>
      <w:proofErr w:type="spellEnd"/>
      <w:r w:rsidRPr="004159CC">
        <w:rPr>
          <w:bdr w:val="nil"/>
        </w:rPr>
        <w:t xml:space="preserve"> </w:t>
      </w:r>
      <w:proofErr w:type="spellStart"/>
      <w:r w:rsidRPr="004159CC">
        <w:rPr>
          <w:bdr w:val="nil"/>
        </w:rPr>
        <w:t>Loka</w:t>
      </w:r>
      <w:proofErr w:type="spellEnd"/>
      <w:r w:rsidRPr="004159CC">
        <w:rPr>
          <w:bdr w:val="nil"/>
        </w:rPr>
        <w:t>, Slovinsko</w:t>
      </w:r>
    </w:p>
    <w:p w14:paraId="0BE246B5" w14:textId="0AEE465A" w:rsidR="00FC2E55" w:rsidRDefault="004B33D0" w:rsidP="00FC2E55">
      <w:pPr>
        <w:pStyle w:val="Bezmezer"/>
        <w:jc w:val="both"/>
        <w:rPr>
          <w:bdr w:val="nil"/>
        </w:rPr>
      </w:pPr>
      <w:proofErr w:type="spellStart"/>
      <w:r>
        <w:rPr>
          <w:bdr w:val="nil"/>
        </w:rPr>
        <w:t>Salesianos</w:t>
      </w:r>
      <w:proofErr w:type="spellEnd"/>
      <w:r>
        <w:rPr>
          <w:bdr w:val="nil"/>
        </w:rPr>
        <w:t xml:space="preserve"> </w:t>
      </w:r>
      <w:proofErr w:type="spellStart"/>
      <w:r>
        <w:rPr>
          <w:bdr w:val="nil"/>
        </w:rPr>
        <w:t>Monzón</w:t>
      </w:r>
      <w:proofErr w:type="spellEnd"/>
      <w:r>
        <w:rPr>
          <w:bdr w:val="nil"/>
        </w:rPr>
        <w:t>, Španělsko</w:t>
      </w:r>
      <w:r w:rsidR="008A69AA" w:rsidRPr="004159CC">
        <w:rPr>
          <w:bdr w:val="nil"/>
        </w:rPr>
        <w:t> </w:t>
      </w:r>
      <w:r w:rsidR="008A69AA" w:rsidRPr="004159CC">
        <w:rPr>
          <w:bdr w:val="nil"/>
        </w:rPr>
        <w:cr/>
      </w:r>
    </w:p>
    <w:p w14:paraId="5D48BB69" w14:textId="0966726E" w:rsidR="00E54AB1" w:rsidRPr="004159CC" w:rsidRDefault="008A69AA" w:rsidP="00ED120F">
      <w:pPr>
        <w:pStyle w:val="Bezmezer"/>
        <w:jc w:val="both"/>
      </w:pPr>
      <w:r w:rsidRPr="004159CC">
        <w:rPr>
          <w:bdr w:val="nil"/>
        </w:rPr>
        <w:lastRenderedPageBreak/>
        <w:t>Žáci a učitelé naší školy absolvují několik studijních výjezdů, výměnných pobytů a poznávacích zájezdů a exkurzí a sportovních akcí v zahraničí v každém školním roce. </w:t>
      </w:r>
      <w:r w:rsidRPr="004159CC">
        <w:rPr>
          <w:bdr w:val="nil"/>
        </w:rPr>
        <w:cr/>
        <w:t xml:space="preserve">Realizujeme společné projekty na </w:t>
      </w:r>
      <w:proofErr w:type="gramStart"/>
      <w:r w:rsidRPr="004159CC">
        <w:rPr>
          <w:bdr w:val="nil"/>
        </w:rPr>
        <w:t>bázi  Česko</w:t>
      </w:r>
      <w:proofErr w:type="gramEnd"/>
      <w:r w:rsidRPr="004159CC">
        <w:rPr>
          <w:bdr w:val="nil"/>
        </w:rPr>
        <w:t>-rakouské územní spolupráce a projektů Erasmus+. </w:t>
      </w:r>
    </w:p>
    <w:p w14:paraId="4A4AA3DB" w14:textId="35E66BAC" w:rsidR="00E54AB1" w:rsidRPr="004159CC" w:rsidRDefault="008A69AA">
      <w:pPr>
        <w:spacing w:before="240" w:after="240"/>
      </w:pPr>
      <w:r w:rsidRPr="004159CC">
        <w:rPr>
          <w:bdr w:val="nil"/>
        </w:rPr>
        <w:t xml:space="preserve">Výměnné pobyty se uskutečňují pravidelně každý rok v rámci kurzu češtiny na partnerském Gymnáziu </w:t>
      </w:r>
      <w:proofErr w:type="spellStart"/>
      <w:r w:rsidRPr="004159CC">
        <w:rPr>
          <w:bdr w:val="nil"/>
        </w:rPr>
        <w:t>Rohrbach</w:t>
      </w:r>
      <w:proofErr w:type="spellEnd"/>
      <w:r w:rsidRPr="004159CC">
        <w:rPr>
          <w:bdr w:val="nil"/>
        </w:rPr>
        <w:t xml:space="preserve"> v Rakousku - 15 žáků navštíví Česko </w:t>
      </w:r>
      <w:r w:rsidR="00FC2E55">
        <w:rPr>
          <w:bdr w:val="nil"/>
        </w:rPr>
        <w:t xml:space="preserve">recipročně </w:t>
      </w:r>
      <w:r w:rsidRPr="004159CC">
        <w:rPr>
          <w:bdr w:val="nil"/>
        </w:rPr>
        <w:t>a 15 Rakousko. </w:t>
      </w:r>
    </w:p>
    <w:p w14:paraId="2C7CD3F0" w14:textId="77777777" w:rsidR="00E54AB1" w:rsidRPr="004159CC" w:rsidRDefault="008A69AA">
      <w:pPr>
        <w:pStyle w:val="Nadpis2"/>
        <w:spacing w:before="299" w:after="299"/>
      </w:pPr>
      <w:bookmarkStart w:id="18" w:name="_Toc214973905"/>
      <w:r w:rsidRPr="004159CC">
        <w:rPr>
          <w:bdr w:val="nil"/>
        </w:rPr>
        <w:t>Formy spolupráce se zákonnými zástupci a dalšími sociálními partnery</w:t>
      </w:r>
      <w:bookmarkEnd w:id="18"/>
      <w:r w:rsidRPr="004159CC">
        <w:rPr>
          <w:bdr w:val="nil"/>
        </w:rPr>
        <w:t> </w:t>
      </w:r>
    </w:p>
    <w:p w14:paraId="1EDD0D54" w14:textId="77777777" w:rsidR="00ED120F" w:rsidRDefault="008A69AA" w:rsidP="00806564">
      <w:pPr>
        <w:pStyle w:val="Odstavecseseznamem"/>
        <w:numPr>
          <w:ilvl w:val="0"/>
          <w:numId w:val="113"/>
        </w:numPr>
        <w:spacing w:before="240" w:after="240"/>
        <w:rPr>
          <w:bdr w:val="nil"/>
        </w:rPr>
      </w:pPr>
      <w:r w:rsidRPr="00ED120F">
        <w:rPr>
          <w:bdr w:val="nil"/>
        </w:rPr>
        <w:t xml:space="preserve">Rodičovské schůzky, komunitní setkání, </w:t>
      </w:r>
      <w:r w:rsidR="00FC2E55" w:rsidRPr="00ED120F">
        <w:rPr>
          <w:bdr w:val="nil"/>
        </w:rPr>
        <w:t xml:space="preserve">odborné besedy pro rodiče a zákonné zástupce, </w:t>
      </w:r>
      <w:r w:rsidRPr="00ED120F">
        <w:rPr>
          <w:bdr w:val="nil"/>
        </w:rPr>
        <w:t xml:space="preserve">zasedání školské a </w:t>
      </w:r>
      <w:r w:rsidR="004D03E3" w:rsidRPr="00ED120F">
        <w:rPr>
          <w:bdr w:val="nil"/>
        </w:rPr>
        <w:t>rodičovské</w:t>
      </w:r>
      <w:r w:rsidRPr="00ED120F">
        <w:rPr>
          <w:bdr w:val="nil"/>
        </w:rPr>
        <w:t xml:space="preserve"> rady (=zástupci tříd), studentské rady, třídnické hodiny (dle typu orgánu 1 – 3x za pololetí). </w:t>
      </w:r>
    </w:p>
    <w:p w14:paraId="65459F65" w14:textId="497B6BA2" w:rsidR="00290859" w:rsidRPr="00ED120F" w:rsidRDefault="00290859" w:rsidP="00ED120F">
      <w:pPr>
        <w:spacing w:before="240" w:after="240"/>
        <w:rPr>
          <w:bdr w:val="nil"/>
        </w:rPr>
      </w:pPr>
      <w:r w:rsidRPr="00ED120F">
        <w:rPr>
          <w:bdr w:val="nil"/>
        </w:rPr>
        <w:t>Od školního roku 2022/</w:t>
      </w:r>
      <w:proofErr w:type="gramStart"/>
      <w:r w:rsidRPr="00ED120F">
        <w:rPr>
          <w:bdr w:val="nil"/>
        </w:rPr>
        <w:t>23  třídní</w:t>
      </w:r>
      <w:proofErr w:type="gramEnd"/>
      <w:r w:rsidRPr="00ED120F">
        <w:rPr>
          <w:bdr w:val="nil"/>
        </w:rPr>
        <w:t xml:space="preserve"> učitelé / učitelky zpracovávají souhrnné reporty pro zákonné zástupce, zasílané elektronickou formou, obsahující přehled a zhodnocení akcí a učiva z jednotlivých vzdělávacích oblastí a předmětů za uplynulé období a výhled na období následující. Reporty pro rodiče se zpracovávají a </w:t>
      </w:r>
      <w:proofErr w:type="gramStart"/>
      <w:r w:rsidRPr="00ED120F">
        <w:rPr>
          <w:bdr w:val="nil"/>
        </w:rPr>
        <w:t>zasílají :</w:t>
      </w:r>
      <w:proofErr w:type="gramEnd"/>
      <w:r w:rsidRPr="00ED120F">
        <w:rPr>
          <w:bdr w:val="nil"/>
        </w:rPr>
        <w:t xml:space="preserve"> na 1.stupni ZŠ každý měsíc, na 2.stupni ZŠ a na gymnáziu kvartálně. Slouží také jako podklad ke třídním schůzkám a konzultačním dnům.</w:t>
      </w:r>
    </w:p>
    <w:p w14:paraId="0FE063B3" w14:textId="27177BFF" w:rsidR="00ED120F" w:rsidRPr="00ED120F" w:rsidRDefault="008A69AA" w:rsidP="00806564">
      <w:pPr>
        <w:pStyle w:val="Odstavecseseznamem"/>
        <w:numPr>
          <w:ilvl w:val="0"/>
          <w:numId w:val="113"/>
        </w:numPr>
        <w:spacing w:before="240" w:after="240"/>
        <w:rPr>
          <w:bdr w:val="nil"/>
        </w:rPr>
      </w:pPr>
      <w:r w:rsidRPr="00ED120F">
        <w:rPr>
          <w:bdr w:val="nil"/>
        </w:rPr>
        <w:t>Společné akce žáků a rodičů: projektové dny, třídní schůzky, konzultace dětí a rodičů s učiteli u daného předmětu</w:t>
      </w:r>
      <w:r w:rsidR="00ED120F" w:rsidRPr="00ED120F">
        <w:rPr>
          <w:bdr w:val="nil"/>
        </w:rPr>
        <w:t xml:space="preserve"> </w:t>
      </w:r>
      <w:r w:rsidR="00FC2E55" w:rsidRPr="00ED120F">
        <w:rPr>
          <w:bdr w:val="nil"/>
        </w:rPr>
        <w:t>(„tripartita“)</w:t>
      </w:r>
      <w:r w:rsidRPr="00ED120F">
        <w:rPr>
          <w:bdr w:val="nil"/>
        </w:rPr>
        <w:t xml:space="preserve">, </w:t>
      </w:r>
      <w:r w:rsidR="004D03E3" w:rsidRPr="00ED120F">
        <w:rPr>
          <w:bdr w:val="nil"/>
        </w:rPr>
        <w:t xml:space="preserve">komunitní setkávání, </w:t>
      </w:r>
      <w:r w:rsidR="00FC2E55" w:rsidRPr="00ED120F">
        <w:rPr>
          <w:bdr w:val="nil"/>
        </w:rPr>
        <w:t>odborn</w:t>
      </w:r>
      <w:r w:rsidR="00ED120F" w:rsidRPr="00ED120F">
        <w:rPr>
          <w:bdr w:val="nil"/>
        </w:rPr>
        <w:t>á</w:t>
      </w:r>
      <w:r w:rsidR="00FC2E55" w:rsidRPr="00ED120F">
        <w:rPr>
          <w:bdr w:val="nil"/>
        </w:rPr>
        <w:t xml:space="preserve"> setkávání – spolupráce s odbornicemi / odborníky Pedagogicko-psychologické poradny Tábor, </w:t>
      </w:r>
      <w:proofErr w:type="spellStart"/>
      <w:r w:rsidR="00FC2E55" w:rsidRPr="00ED120F">
        <w:rPr>
          <w:bdr w:val="nil"/>
        </w:rPr>
        <w:t>PorCeTa</w:t>
      </w:r>
      <w:proofErr w:type="spellEnd"/>
      <w:r w:rsidR="00FC2E55" w:rsidRPr="00ED120F">
        <w:rPr>
          <w:bdr w:val="nil"/>
        </w:rPr>
        <w:t xml:space="preserve"> Tábor a další ;  </w:t>
      </w:r>
      <w:r w:rsidRPr="00ED120F">
        <w:rPr>
          <w:bdr w:val="nil"/>
        </w:rPr>
        <w:t xml:space="preserve">společné mimoškolní akce (výlety, exkurze), lyžařské a sportovní zájezdy, školy v přírodě, vánoční a další školní akademie, reprezentační večírek školy, prezentační večery projektů pro rodiče a veřejnost, návštěvy divadel a výstav, maturitní plesy, účast na akcích města : Zdravé město, </w:t>
      </w:r>
      <w:r w:rsidR="00ED120F" w:rsidRPr="00ED120F">
        <w:rPr>
          <w:bdr w:val="nil"/>
        </w:rPr>
        <w:t>F</w:t>
      </w:r>
      <w:r w:rsidRPr="00ED120F">
        <w:rPr>
          <w:bdr w:val="nil"/>
        </w:rPr>
        <w:t>órum města Tábora. </w:t>
      </w:r>
      <w:r w:rsidRPr="00ED120F">
        <w:rPr>
          <w:bdr w:val="nil"/>
        </w:rPr>
        <w:cr/>
      </w:r>
    </w:p>
    <w:p w14:paraId="795F374A" w14:textId="38714469" w:rsidR="00ED120F" w:rsidRPr="00ED120F" w:rsidRDefault="00ED120F" w:rsidP="00806564">
      <w:pPr>
        <w:pStyle w:val="Odstavecseseznamem"/>
        <w:numPr>
          <w:ilvl w:val="0"/>
          <w:numId w:val="113"/>
        </w:numPr>
        <w:spacing w:before="240" w:after="240"/>
        <w:rPr>
          <w:bdr w:val="nil"/>
        </w:rPr>
      </w:pPr>
      <w:r w:rsidRPr="00ED120F">
        <w:rPr>
          <w:bdr w:val="nil"/>
        </w:rPr>
        <w:t>Spolupráce v rámci Asociace ředitelů gymnázií Jihočeského kraje (nedílná součást běžné pracovní komunikace, pravidelná setkávání a každodenní sdílení pracovních zkušeností na elektronické platformě)</w:t>
      </w:r>
      <w:r>
        <w:rPr>
          <w:bdr w:val="nil"/>
        </w:rPr>
        <w:t>, k</w:t>
      </w:r>
      <w:r w:rsidRPr="00ED120F">
        <w:rPr>
          <w:bdr w:val="nil"/>
        </w:rPr>
        <w:t xml:space="preserve">aždoroční aktivní účast </w:t>
      </w:r>
      <w:r>
        <w:rPr>
          <w:bdr w:val="nil"/>
        </w:rPr>
        <w:t xml:space="preserve">vybraných žáků </w:t>
      </w:r>
      <w:r w:rsidRPr="00ED120F">
        <w:rPr>
          <w:bdr w:val="nil"/>
        </w:rPr>
        <w:t>v </w:t>
      </w:r>
      <w:proofErr w:type="spellStart"/>
      <w:r w:rsidRPr="00ED120F">
        <w:rPr>
          <w:bdr w:val="nil"/>
        </w:rPr>
        <w:t>TalentAkademii</w:t>
      </w:r>
      <w:proofErr w:type="spellEnd"/>
      <w:r w:rsidRPr="00ED120F">
        <w:rPr>
          <w:bdr w:val="nil"/>
        </w:rPr>
        <w:t xml:space="preserve"> Jihočeského kraje</w:t>
      </w:r>
    </w:p>
    <w:p w14:paraId="4BDB6DB0" w14:textId="7959E082" w:rsidR="00E54AB1" w:rsidRPr="004159CC" w:rsidRDefault="008A69AA" w:rsidP="00806564">
      <w:pPr>
        <w:pStyle w:val="Odstavecseseznamem"/>
        <w:numPr>
          <w:ilvl w:val="0"/>
          <w:numId w:val="113"/>
        </w:numPr>
        <w:spacing w:before="240" w:after="240"/>
      </w:pPr>
      <w:r w:rsidRPr="00ED120F">
        <w:rPr>
          <w:bdr w:val="nil"/>
        </w:rPr>
        <w:t>Soutěže pro školy z okolí (</w:t>
      </w:r>
      <w:r w:rsidR="00FC2E55" w:rsidRPr="00ED120F">
        <w:rPr>
          <w:bdr w:val="nil"/>
        </w:rPr>
        <w:t>zpravidla</w:t>
      </w:r>
      <w:r w:rsidRPr="00ED120F">
        <w:rPr>
          <w:bdr w:val="nil"/>
        </w:rPr>
        <w:t xml:space="preserve"> soutěž</w:t>
      </w:r>
      <w:r w:rsidR="004B33D0">
        <w:rPr>
          <w:bdr w:val="nil"/>
        </w:rPr>
        <w:t xml:space="preserve"> EVVO</w:t>
      </w:r>
      <w:r w:rsidRPr="00ED120F">
        <w:rPr>
          <w:bdr w:val="nil"/>
        </w:rPr>
        <w:t xml:space="preserve"> „O Táborský stříbrný poklad“</w:t>
      </w:r>
      <w:r w:rsidR="00FC2E55" w:rsidRPr="00ED120F">
        <w:rPr>
          <w:bdr w:val="nil"/>
        </w:rPr>
        <w:t xml:space="preserve"> a další, zaměřené na EVVO</w:t>
      </w:r>
      <w:r w:rsidRPr="00ED120F">
        <w:rPr>
          <w:bdr w:val="nil"/>
        </w:rPr>
        <w:t>), mikulášské nadílky pro děti z okolních MŠ a ZŠ, divadelní představení a vystoupení školního pěveckého sboru </w:t>
      </w:r>
    </w:p>
    <w:p w14:paraId="3C0BC810" w14:textId="77777777" w:rsidR="00E54AB1" w:rsidRPr="004159CC" w:rsidRDefault="008A69AA">
      <w:pPr>
        <w:pStyle w:val="Nadpis2"/>
        <w:spacing w:before="299" w:after="299"/>
      </w:pPr>
      <w:bookmarkStart w:id="19" w:name="_Toc214973906"/>
      <w:r w:rsidRPr="004159CC">
        <w:rPr>
          <w:bdr w:val="nil"/>
        </w:rPr>
        <w:t>Spolupráce s dalšími institucemi</w:t>
      </w:r>
      <w:bookmarkEnd w:id="19"/>
      <w:r w:rsidRPr="004159CC">
        <w:rPr>
          <w:bdr w:val="nil"/>
        </w:rPr>
        <w:t> </w:t>
      </w:r>
    </w:p>
    <w:p w14:paraId="2B06E076" w14:textId="1043AEE6" w:rsidR="00EC0A29" w:rsidRPr="004159CC" w:rsidRDefault="00EC0A29" w:rsidP="00EC0A29">
      <w:pPr>
        <w:spacing w:before="240" w:after="240"/>
      </w:pPr>
      <w:r w:rsidRPr="004159CC">
        <w:rPr>
          <w:bdr w:val="nil"/>
        </w:rPr>
        <w:t xml:space="preserve">Škola </w:t>
      </w:r>
      <w:r w:rsidR="006309D1" w:rsidRPr="004159CC">
        <w:rPr>
          <w:bdr w:val="nil"/>
        </w:rPr>
        <w:t xml:space="preserve">úzce </w:t>
      </w:r>
      <w:r w:rsidRPr="004159CC">
        <w:rPr>
          <w:bdr w:val="nil"/>
        </w:rPr>
        <w:t>spolupracuje s</w:t>
      </w:r>
      <w:r w:rsidR="006309D1" w:rsidRPr="004159CC">
        <w:rPr>
          <w:bdr w:val="nil"/>
        </w:rPr>
        <w:t> </w:t>
      </w:r>
      <w:r w:rsidRPr="004159CC">
        <w:rPr>
          <w:bdr w:val="nil"/>
        </w:rPr>
        <w:t>institucemi</w:t>
      </w:r>
      <w:r w:rsidR="006309D1" w:rsidRPr="004159CC">
        <w:rPr>
          <w:bdr w:val="nil"/>
        </w:rPr>
        <w:t xml:space="preserve"> na úrovni místní komunity</w:t>
      </w:r>
      <w:r w:rsidRPr="004159CC">
        <w:rPr>
          <w:bdr w:val="nil"/>
        </w:rPr>
        <w:t>: </w:t>
      </w:r>
      <w:r w:rsidRPr="004159CC">
        <w:rPr>
          <w:bdr w:val="nil"/>
        </w:rPr>
        <w:cr/>
        <w:t xml:space="preserve">- místní a regionální instituce: mateřské školy, základní a střední školy v okolí, </w:t>
      </w:r>
      <w:r w:rsidR="00770A84">
        <w:rPr>
          <w:bdr w:val="nil"/>
        </w:rPr>
        <w:t xml:space="preserve">vysoké školy, </w:t>
      </w:r>
      <w:r w:rsidRPr="004159CC">
        <w:rPr>
          <w:bdr w:val="nil"/>
        </w:rPr>
        <w:t xml:space="preserve">Město </w:t>
      </w:r>
      <w:r w:rsidRPr="004159CC">
        <w:rPr>
          <w:bdr w:val="nil"/>
        </w:rPr>
        <w:lastRenderedPageBreak/>
        <w:t xml:space="preserve">Tábor, </w:t>
      </w:r>
      <w:r w:rsidR="00FC2E55" w:rsidRPr="004159CC">
        <w:rPr>
          <w:bdr w:val="nil"/>
        </w:rPr>
        <w:t xml:space="preserve">Městská knihovna, </w:t>
      </w:r>
      <w:r w:rsidR="00FC2E55">
        <w:rPr>
          <w:bdr w:val="nil"/>
        </w:rPr>
        <w:t xml:space="preserve">Pedagogicko-psychologická poradna Tábor, </w:t>
      </w:r>
      <w:proofErr w:type="spellStart"/>
      <w:r w:rsidR="00FC2E55">
        <w:rPr>
          <w:bdr w:val="nil"/>
        </w:rPr>
        <w:t>PorCeTa</w:t>
      </w:r>
      <w:proofErr w:type="spellEnd"/>
      <w:r w:rsidR="00FC2E55">
        <w:rPr>
          <w:bdr w:val="nil"/>
        </w:rPr>
        <w:t xml:space="preserve"> Tábor, </w:t>
      </w:r>
      <w:r w:rsidR="00FC2E55" w:rsidRPr="004159CC">
        <w:rPr>
          <w:bdr w:val="nil"/>
        </w:rPr>
        <w:t>Husitské muzeum</w:t>
      </w:r>
      <w:r w:rsidR="00FC2E55">
        <w:rPr>
          <w:bdr w:val="nil"/>
        </w:rPr>
        <w:t>,</w:t>
      </w:r>
      <w:r w:rsidR="00FC2E55" w:rsidRPr="004159CC">
        <w:rPr>
          <w:bdr w:val="nil"/>
        </w:rPr>
        <w:t xml:space="preserve"> </w:t>
      </w:r>
      <w:r w:rsidRPr="004159CC">
        <w:rPr>
          <w:bdr w:val="nil"/>
        </w:rPr>
        <w:t xml:space="preserve">neziskové </w:t>
      </w:r>
      <w:proofErr w:type="gramStart"/>
      <w:r w:rsidRPr="004159CC">
        <w:rPr>
          <w:bdr w:val="nil"/>
        </w:rPr>
        <w:t>organizace ;</w:t>
      </w:r>
      <w:proofErr w:type="gramEnd"/>
      <w:r w:rsidRPr="004159CC">
        <w:rPr>
          <w:bdr w:val="nil"/>
        </w:rPr>
        <w:t xml:space="preserve"> firmy z regionu jako budoucí zaměstnavatelé a poskytovatelé týdenních praxí ve 3.ročníku</w:t>
      </w:r>
    </w:p>
    <w:p w14:paraId="41DDCFC1" w14:textId="77777777" w:rsidR="00EC0A29" w:rsidRPr="004159CC" w:rsidRDefault="00EC0A29" w:rsidP="00EC0A29">
      <w:pPr>
        <w:spacing w:before="240" w:after="240"/>
      </w:pPr>
      <w:r w:rsidRPr="004159CC">
        <w:rPr>
          <w:bdr w:val="nil"/>
        </w:rPr>
        <w:t>- zahraniční instituce (viz. mezinárodní spolupráce) </w:t>
      </w:r>
    </w:p>
    <w:p w14:paraId="7578047D" w14:textId="25B44AAD" w:rsidR="00EC0A29" w:rsidRPr="004159CC" w:rsidRDefault="00EC0A29" w:rsidP="00EC0A29">
      <w:pPr>
        <w:spacing w:before="240" w:after="240"/>
        <w:rPr>
          <w:bdr w:val="nil"/>
        </w:rPr>
      </w:pPr>
      <w:r w:rsidRPr="004159CC">
        <w:rPr>
          <w:bdr w:val="nil"/>
        </w:rPr>
        <w:t>- Město Tábor - jednotlivé vzdělávací a sp</w:t>
      </w:r>
      <w:r w:rsidR="00552EF9" w:rsidRPr="004159CC">
        <w:rPr>
          <w:bdr w:val="nil"/>
        </w:rPr>
        <w:t>ortovní akce </w:t>
      </w:r>
      <w:r w:rsidR="00552EF9" w:rsidRPr="004159CC">
        <w:rPr>
          <w:bdr w:val="nil"/>
        </w:rPr>
        <w:cr/>
        <w:t xml:space="preserve">- rodičovská </w:t>
      </w:r>
      <w:proofErr w:type="gramStart"/>
      <w:r w:rsidR="00552EF9" w:rsidRPr="004159CC">
        <w:rPr>
          <w:bdr w:val="nil"/>
        </w:rPr>
        <w:t>rada</w:t>
      </w:r>
      <w:r w:rsidRPr="004159CC">
        <w:rPr>
          <w:bdr w:val="nil"/>
        </w:rPr>
        <w:t xml:space="preserve">:  </w:t>
      </w:r>
      <w:r w:rsidR="00840D60">
        <w:rPr>
          <w:bdr w:val="nil"/>
        </w:rPr>
        <w:t>zpravidla</w:t>
      </w:r>
      <w:proofErr w:type="gramEnd"/>
      <w:r w:rsidR="00840D60">
        <w:rPr>
          <w:bdr w:val="nil"/>
        </w:rPr>
        <w:t xml:space="preserve"> 1 -</w:t>
      </w:r>
      <w:r w:rsidRPr="004159CC">
        <w:rPr>
          <w:bdr w:val="nil"/>
        </w:rPr>
        <w:t xml:space="preserve"> 2 x za školní rok schůzka Sdružení rodičů, volba zástupců rodičů do rodičovské i do Školské rady </w:t>
      </w:r>
      <w:r w:rsidRPr="004159CC">
        <w:rPr>
          <w:bdr w:val="nil"/>
        </w:rPr>
        <w:cr/>
        <w:t>- střední školy: Samozřejmá spolupráce obou subjektů (ZŠ i gymnázium) pod jedním zřizovatelem </w:t>
      </w:r>
      <w:r w:rsidRPr="004159CC">
        <w:rPr>
          <w:bdr w:val="nil"/>
        </w:rPr>
        <w:cr/>
        <w:t>- školská rada: Školská rada se schází 2 x ročně </w:t>
      </w:r>
      <w:r w:rsidRPr="004159CC">
        <w:rPr>
          <w:bdr w:val="nil"/>
        </w:rPr>
        <w:cr/>
        <w:t xml:space="preserve"> - školské poradenské pracoviště: Spolupráce s PPP, </w:t>
      </w:r>
      <w:r w:rsidR="00606AA3">
        <w:rPr>
          <w:bdr w:val="nil"/>
        </w:rPr>
        <w:t xml:space="preserve">Středisky výchovné péče, </w:t>
      </w:r>
      <w:proofErr w:type="spellStart"/>
      <w:r w:rsidRPr="004159CC">
        <w:rPr>
          <w:bdr w:val="nil"/>
        </w:rPr>
        <w:t>Porcetou</w:t>
      </w:r>
      <w:proofErr w:type="spellEnd"/>
      <w:r w:rsidRPr="004159CC">
        <w:rPr>
          <w:bdr w:val="nil"/>
        </w:rPr>
        <w:t xml:space="preserve">, </w:t>
      </w:r>
      <w:proofErr w:type="spellStart"/>
      <w:r w:rsidRPr="004159CC">
        <w:rPr>
          <w:bdr w:val="nil"/>
        </w:rPr>
        <w:t>Arpidou</w:t>
      </w:r>
      <w:proofErr w:type="spellEnd"/>
      <w:r w:rsidRPr="004159CC">
        <w:rPr>
          <w:bdr w:val="nil"/>
        </w:rPr>
        <w:t xml:space="preserve">, </w:t>
      </w:r>
      <w:proofErr w:type="spellStart"/>
      <w:r w:rsidRPr="004159CC">
        <w:rPr>
          <w:bdr w:val="nil"/>
        </w:rPr>
        <w:t>Aplou</w:t>
      </w:r>
      <w:proofErr w:type="spellEnd"/>
      <w:r w:rsidRPr="004159CC">
        <w:rPr>
          <w:bdr w:val="nil"/>
        </w:rPr>
        <w:t xml:space="preserve"> a dalšími institucemi </w:t>
      </w:r>
    </w:p>
    <w:p w14:paraId="18512666" w14:textId="77777777" w:rsidR="00EC0A29" w:rsidRPr="004159CC" w:rsidRDefault="00EC0A29" w:rsidP="00EC0A29">
      <w:pPr>
        <w:pStyle w:val="Nadpis2"/>
        <w:spacing w:before="0" w:beforeAutospacing="0" w:after="0" w:afterAutospacing="0"/>
      </w:pPr>
      <w:bookmarkStart w:id="20" w:name="_Toc48894640"/>
      <w:bookmarkStart w:id="21" w:name="_Toc214973907"/>
      <w:r w:rsidRPr="004159CC">
        <w:t>Organizace výuky v případě mimořádných opatření</w:t>
      </w:r>
      <w:bookmarkEnd w:id="20"/>
      <w:bookmarkEnd w:id="21"/>
    </w:p>
    <w:p w14:paraId="7C3ADB9C" w14:textId="77777777" w:rsidR="00EC0A29" w:rsidRPr="004159CC" w:rsidRDefault="00EC0A29" w:rsidP="00EC0A29">
      <w:pPr>
        <w:pStyle w:val="Default"/>
        <w:rPr>
          <w:b/>
          <w:bCs/>
          <w:color w:val="auto"/>
          <w:sz w:val="23"/>
          <w:szCs w:val="23"/>
        </w:rPr>
      </w:pPr>
    </w:p>
    <w:p w14:paraId="7907F797" w14:textId="77777777" w:rsidR="00EC0A29" w:rsidRPr="00FC2E55" w:rsidRDefault="00EC0A29" w:rsidP="00FC2E55">
      <w:pPr>
        <w:pStyle w:val="Bezmezer"/>
        <w:jc w:val="both"/>
      </w:pPr>
      <w:r w:rsidRPr="00FC2E55">
        <w:t xml:space="preserve">Organizace výuky v případě mimořádných opatření (opatření KHS nebo </w:t>
      </w:r>
      <w:proofErr w:type="spellStart"/>
      <w:r w:rsidRPr="00FC2E55">
        <w:t>MZd</w:t>
      </w:r>
      <w:proofErr w:type="spellEnd"/>
      <w:r w:rsidRPr="00FC2E55">
        <w:t>) je následující:</w:t>
      </w:r>
    </w:p>
    <w:p w14:paraId="41B248E0" w14:textId="77777777" w:rsidR="00EC0A29" w:rsidRPr="00FC2E55" w:rsidRDefault="00EC0A29" w:rsidP="00FC2E55">
      <w:pPr>
        <w:pStyle w:val="Bezmezer"/>
        <w:jc w:val="both"/>
      </w:pPr>
    </w:p>
    <w:p w14:paraId="6FA29E4D" w14:textId="77777777" w:rsidR="00EC0A29" w:rsidRPr="00FC2E55" w:rsidRDefault="00EC0A29" w:rsidP="00FC2E55">
      <w:pPr>
        <w:pStyle w:val="Bezmezer"/>
        <w:jc w:val="both"/>
      </w:pPr>
      <w:r w:rsidRPr="00FC2E55">
        <w:t xml:space="preserve">A) Prezenční výuka </w:t>
      </w:r>
    </w:p>
    <w:p w14:paraId="4C9FE383" w14:textId="77777777" w:rsidR="00EC0A29" w:rsidRPr="00FC2E55" w:rsidRDefault="00EC0A29" w:rsidP="00FC2E55">
      <w:pPr>
        <w:pStyle w:val="Bezmezer"/>
        <w:jc w:val="both"/>
      </w:pPr>
      <w:r w:rsidRPr="00FC2E55">
        <w:t xml:space="preserve">V případě, že se opatření či karanténa týká pouze omezeného počtu dětí/žáků/studentů, který nepřekročí více jak 50 % účastníků konkrétní třídy či oddělení, pokračuje výuka těch, kteří zůstávají ve škole, běžným způsobem. Dotčeným dětem/žákům/studentům poskytujeme studijní podporu na dálku, např. formou zasílání materiálů, úkolů či výukových plánů na dané období. Děti/žáci/studenti se zapojují na bázi dobrovolnosti a s ohledem na své individuální podmínky. </w:t>
      </w:r>
    </w:p>
    <w:p w14:paraId="2CE7F607" w14:textId="77777777" w:rsidR="00EC0A29" w:rsidRPr="00FC2E55" w:rsidRDefault="00EC0A29" w:rsidP="00FC2E55">
      <w:pPr>
        <w:pStyle w:val="Bezmezer"/>
        <w:jc w:val="both"/>
      </w:pPr>
    </w:p>
    <w:p w14:paraId="59D6316D" w14:textId="77777777" w:rsidR="00EC0A29" w:rsidRPr="00FC2E55" w:rsidRDefault="00EC0A29" w:rsidP="00FC2E55">
      <w:pPr>
        <w:pStyle w:val="Bezmezer"/>
        <w:jc w:val="both"/>
      </w:pPr>
      <w:r w:rsidRPr="00FC2E55">
        <w:t xml:space="preserve">B) smíšená výuka </w:t>
      </w:r>
    </w:p>
    <w:p w14:paraId="0932F5FF" w14:textId="77777777" w:rsidR="00EC0A29" w:rsidRPr="00FC2E55" w:rsidRDefault="00EC0A29" w:rsidP="00FC2E55">
      <w:pPr>
        <w:pStyle w:val="Bezmezer"/>
        <w:jc w:val="both"/>
      </w:pPr>
      <w:r w:rsidRPr="00FC2E55">
        <w:t xml:space="preserve">V případě, že se onemocnění či karanténa týká více jak 50 % účastníků konkrétní třídy či oddělení, vzděláváme děti/žáky/studenty, kterým je zakázána účast na prezenční výuce distančním způsobem. Ostatní děti/žáci/studenti pokračují v prezenčním vzdělávání. </w:t>
      </w:r>
    </w:p>
    <w:p w14:paraId="0313F17C" w14:textId="77777777" w:rsidR="00EC0A29" w:rsidRPr="00FC2E55" w:rsidRDefault="00EC0A29" w:rsidP="00FC2E55">
      <w:pPr>
        <w:pStyle w:val="Bezmezer"/>
        <w:jc w:val="both"/>
      </w:pPr>
    </w:p>
    <w:p w14:paraId="2F23DE37" w14:textId="77777777" w:rsidR="00CC4CBB" w:rsidRPr="00FC2E55" w:rsidRDefault="00CC4CBB" w:rsidP="00FC2E55">
      <w:pPr>
        <w:pStyle w:val="Bezmezer"/>
        <w:jc w:val="both"/>
      </w:pPr>
    </w:p>
    <w:p w14:paraId="0E10B85B" w14:textId="77777777" w:rsidR="00EC0A29" w:rsidRPr="00FC2E55" w:rsidRDefault="00EC0A29" w:rsidP="00FC2E55">
      <w:pPr>
        <w:pStyle w:val="Bezmezer"/>
        <w:jc w:val="both"/>
      </w:pPr>
      <w:r w:rsidRPr="00FC2E55">
        <w:t xml:space="preserve">C) distanční výuka </w:t>
      </w:r>
    </w:p>
    <w:p w14:paraId="327D3368" w14:textId="77777777" w:rsidR="00154949" w:rsidRPr="00FC2E55" w:rsidRDefault="00154949" w:rsidP="00FC2E55">
      <w:pPr>
        <w:pStyle w:val="Bezmezer"/>
        <w:jc w:val="both"/>
      </w:pPr>
      <w:r w:rsidRPr="00FC2E55">
        <w:t xml:space="preserve">Pokud je z důvodu nařízení karantény nebo kvůli mimořádným opatřením KHS nebo plošným opatřením </w:t>
      </w:r>
      <w:proofErr w:type="spellStart"/>
      <w:r w:rsidRPr="00FC2E55">
        <w:t>MZd</w:t>
      </w:r>
      <w:proofErr w:type="spellEnd"/>
      <w:r w:rsidRPr="00FC2E55">
        <w:t xml:space="preserve"> zakázána přítomnost dětí/žáků/studentů ve škole alespoň jedné celé skupiny/třídy/oddělení, škola poskytuje pro tyto skupiny/třídy/oddělení vzdělávání výhradně distančním způsobem. Ostatní skupiny/třídy/oddělení se vzdělávají dále prezenčním způsobem. Pokud je zakázána přítomnost všech dětí/žáků studentů, přechází na distanční výuku celá škola. Škola přizpůsobí distanční výuku jak individuálním podmínkám jednotlivých žáků, tak také personálním a technickým možnostem školy.    </w:t>
      </w:r>
    </w:p>
    <w:p w14:paraId="0829E70A" w14:textId="77777777" w:rsidR="004C7F75" w:rsidRPr="00FC2E55" w:rsidRDefault="004C7F75" w:rsidP="00FC2E55">
      <w:pPr>
        <w:pStyle w:val="Bezmezer"/>
        <w:jc w:val="both"/>
      </w:pPr>
      <w:r w:rsidRPr="00FC2E55">
        <w:t>Konkrétní podmínky</w:t>
      </w:r>
      <w:r w:rsidR="00154949" w:rsidRPr="00FC2E55">
        <w:t xml:space="preserve"> distanční výuky</w:t>
      </w:r>
      <w:r w:rsidRPr="00FC2E55">
        <w:t xml:space="preserve">, reagující na aktuální opatření MŠMT, upravuje Školní řád a aktuální dokumenty a směrnice, vydávané ředitelkou školy pro dané období. Je realizována online Přes MS </w:t>
      </w:r>
      <w:proofErr w:type="spellStart"/>
      <w:r w:rsidRPr="00FC2E55">
        <w:t>Teams</w:t>
      </w:r>
      <w:proofErr w:type="spellEnd"/>
      <w:r w:rsidRPr="00FC2E55">
        <w:t xml:space="preserve"> a formou zadávání úkolů, ke kterým je poskytována zpětná vazba. </w:t>
      </w:r>
    </w:p>
    <w:p w14:paraId="4A911E55" w14:textId="77777777" w:rsidR="004C7F75" w:rsidRPr="00FC2E55" w:rsidRDefault="004C7F75" w:rsidP="00FC2E55">
      <w:pPr>
        <w:pStyle w:val="Bezmezer"/>
        <w:jc w:val="both"/>
      </w:pPr>
      <w:r w:rsidRPr="00FC2E55">
        <w:t>Pro motivaci žáků využíváme krátké zajímavé výukové dokumenty. Žáci pracují s různými zdroji informací (např. učebnice, prezentace, pracovní sešit, výukové webové stránky, online testy). Pro lepší orientaci ve výukových materiálech si žáci vytvářejí portfolia v papírové nebo digitální podobě.</w:t>
      </w:r>
    </w:p>
    <w:p w14:paraId="3C458975" w14:textId="77777777" w:rsidR="004C7F75" w:rsidRPr="00FC2E55" w:rsidRDefault="004C7F75" w:rsidP="00FC2E55">
      <w:pPr>
        <w:pStyle w:val="Bezmezer"/>
        <w:jc w:val="both"/>
        <w:rPr>
          <w:shd w:val="clear" w:color="auto" w:fill="FFFFFF"/>
        </w:rPr>
      </w:pPr>
      <w:r w:rsidRPr="00FC2E55">
        <w:t>Zadávání úkolů a komunikace probíhá prostřednictvím Bakalářů (</w:t>
      </w:r>
      <w:proofErr w:type="spellStart"/>
      <w:r w:rsidRPr="00FC2E55">
        <w:t>Komens</w:t>
      </w:r>
      <w:proofErr w:type="spellEnd"/>
      <w:r w:rsidRPr="00FC2E55">
        <w:t xml:space="preserve">), MS </w:t>
      </w:r>
      <w:proofErr w:type="spellStart"/>
      <w:r w:rsidRPr="00FC2E55">
        <w:t>Teams</w:t>
      </w:r>
      <w:proofErr w:type="spellEnd"/>
      <w:r w:rsidRPr="00FC2E55">
        <w:t xml:space="preserve">. Jsou </w:t>
      </w:r>
      <w:r w:rsidRPr="00FC2E55">
        <w:rPr>
          <w:shd w:val="clear" w:color="auto" w:fill="FFFFFF"/>
        </w:rPr>
        <w:t xml:space="preserve">zadávány různé typy úkolů (např. pokus, zpracování prezentace a pracovního listu na určité téma, </w:t>
      </w:r>
      <w:r w:rsidRPr="00FC2E55">
        <w:rPr>
          <w:shd w:val="clear" w:color="auto" w:fill="FFFFFF"/>
        </w:rPr>
        <w:lastRenderedPageBreak/>
        <w:t>pracovní listy k ověření získaných znalostí a dovedností)</w:t>
      </w:r>
      <w:r w:rsidR="00981794" w:rsidRPr="00FC2E55">
        <w:rPr>
          <w:shd w:val="clear" w:color="auto" w:fill="FFFFFF"/>
        </w:rPr>
        <w:t xml:space="preserve">, rozvíjíme čtenářskou, </w:t>
      </w:r>
      <w:r w:rsidR="00066AD6" w:rsidRPr="00FC2E55">
        <w:rPr>
          <w:shd w:val="clear" w:color="auto" w:fill="FFFFFF"/>
        </w:rPr>
        <w:t>j</w:t>
      </w:r>
      <w:r w:rsidR="00981794" w:rsidRPr="00FC2E55">
        <w:rPr>
          <w:shd w:val="clear" w:color="auto" w:fill="FFFFFF"/>
        </w:rPr>
        <w:t>azykovou, matematickou, digitální, finanční gramotnost žáků, podporujeme logické a tvůrčí myšlení, zařazujeme praktické úlohy.</w:t>
      </w:r>
    </w:p>
    <w:p w14:paraId="52B71A88" w14:textId="77777777" w:rsidR="004C7F75" w:rsidRPr="00FC2E55" w:rsidRDefault="004C7F75" w:rsidP="00FC2E55">
      <w:pPr>
        <w:pStyle w:val="Bezmezer"/>
        <w:jc w:val="both"/>
      </w:pPr>
      <w:r w:rsidRPr="00FC2E55">
        <w:rPr>
          <w:shd w:val="clear" w:color="auto" w:fill="FFFFFF"/>
        </w:rPr>
        <w:t>Distanční výuka probíhá v souladu se základními body ŠVP. Důraz klademe na opakování, získání, prohloubení a praktické uplatnění základních znalostí, dovedností.  Výuka je přizpůsobena možnostem žáků. Žákům nabízíme také individuální konzultace. Zohledňujeme potřeby žáků se SVP (individuální úkoly, dostatek času na vypracování). Soustředíme se na individuální pokrok každého žáka.</w:t>
      </w:r>
    </w:p>
    <w:p w14:paraId="5581A2C1" w14:textId="77777777" w:rsidR="004C7F75" w:rsidRPr="00FC2E55" w:rsidRDefault="004C7F75" w:rsidP="00FC2E55">
      <w:pPr>
        <w:pStyle w:val="Bezmezer"/>
        <w:jc w:val="both"/>
        <w:rPr>
          <w:shd w:val="clear" w:color="auto" w:fill="FFFFFF"/>
        </w:rPr>
      </w:pPr>
      <w:r w:rsidRPr="00FC2E55">
        <w:t xml:space="preserve">Hodnocení </w:t>
      </w:r>
      <w:proofErr w:type="gramStart"/>
      <w:r w:rsidRPr="00FC2E55">
        <w:t>–  v</w:t>
      </w:r>
      <w:proofErr w:type="gramEnd"/>
      <w:r w:rsidRPr="00FC2E55">
        <w:t> době distanční výuky průběžné výstupy h</w:t>
      </w:r>
      <w:r w:rsidRPr="00FC2E55">
        <w:rPr>
          <w:shd w:val="clear" w:color="auto" w:fill="FFFFFF"/>
        </w:rPr>
        <w:t>odnotíme převážně formativně, zejména pozitivně. Vedeme žáky k objektivnímu sebehodnocení, k práci s chybou. Žáci mají možnost přepracování (opravu) prací. Cílem je dosažení pokroku ve znalostech a dovednostech žáků.  Pokud žák neplní častěji úkoly, kontaktujeme žáka a jeho rodiče, ve spolupráci s třídním učitelem zjišťujeme příčiny. Žákovi nabízíme pomoc.</w:t>
      </w:r>
    </w:p>
    <w:p w14:paraId="694DADA9" w14:textId="77777777" w:rsidR="004C7F75" w:rsidRPr="00FC2E55" w:rsidRDefault="004C7F75" w:rsidP="00FC2E55">
      <w:pPr>
        <w:pStyle w:val="Bezmezer"/>
        <w:jc w:val="both"/>
      </w:pPr>
      <w:r w:rsidRPr="00FC2E55">
        <w:t xml:space="preserve">Součást hodnocení je: </w:t>
      </w:r>
    </w:p>
    <w:p w14:paraId="640C2DA5" w14:textId="77777777" w:rsidR="004C7F75" w:rsidRPr="00FC2E55" w:rsidRDefault="004C7F75" w:rsidP="00FC2E55">
      <w:pPr>
        <w:pStyle w:val="Bezmezer"/>
        <w:jc w:val="both"/>
      </w:pPr>
      <w:r w:rsidRPr="00FC2E55">
        <w:t>účast a aktivita při distanční výuce</w:t>
      </w:r>
    </w:p>
    <w:p w14:paraId="423FF972" w14:textId="77777777" w:rsidR="004C7F75" w:rsidRPr="00FC2E55" w:rsidRDefault="004C7F75" w:rsidP="00FC2E55">
      <w:pPr>
        <w:pStyle w:val="Bezmezer"/>
        <w:jc w:val="both"/>
      </w:pPr>
      <w:r w:rsidRPr="00FC2E55">
        <w:t>plnění zadaných úkolů (včasnost, kvalita, tvořivost), plnění dalších doplňujících úkolů</w:t>
      </w:r>
    </w:p>
    <w:p w14:paraId="2B515079" w14:textId="7F31DC0C" w:rsidR="004C7F75" w:rsidRPr="00FC2E55" w:rsidRDefault="001D6EB1" w:rsidP="00FC2E55">
      <w:pPr>
        <w:pStyle w:val="Bezmezer"/>
        <w:jc w:val="both"/>
      </w:pPr>
      <w:r w:rsidRPr="00FC2E55">
        <w:t xml:space="preserve">to, zda </w:t>
      </w:r>
      <w:r w:rsidR="004C7F75" w:rsidRPr="00FC2E55">
        <w:t xml:space="preserve">žák </w:t>
      </w:r>
      <w:r w:rsidRPr="00FC2E55">
        <w:t>dokáže aplikovat z</w:t>
      </w:r>
      <w:r w:rsidR="004C7F75" w:rsidRPr="00FC2E55">
        <w:t>nalosti</w:t>
      </w:r>
      <w:r w:rsidR="00FC2E55">
        <w:t>,</w:t>
      </w:r>
      <w:r w:rsidR="004C7F75" w:rsidRPr="00FC2E55">
        <w:t xml:space="preserve"> nabyté při prezenční výuce</w:t>
      </w:r>
      <w:r w:rsidR="00FC2E55">
        <w:t>,</w:t>
      </w:r>
      <w:r w:rsidR="004C7F75" w:rsidRPr="00FC2E55">
        <w:t xml:space="preserve"> a dříve osvojené znalosti a dovednosti dokáže dál používat</w:t>
      </w:r>
    </w:p>
    <w:p w14:paraId="6989056D" w14:textId="77777777" w:rsidR="001D6EB1" w:rsidRPr="00FC2E55" w:rsidRDefault="001D6EB1" w:rsidP="00FC2E55">
      <w:pPr>
        <w:pStyle w:val="Bezmezer"/>
        <w:jc w:val="both"/>
      </w:pPr>
    </w:p>
    <w:p w14:paraId="48A20DC6" w14:textId="77777777" w:rsidR="001D6EB1" w:rsidRPr="00FC2E55" w:rsidRDefault="001D6EB1" w:rsidP="00FC2E55">
      <w:pPr>
        <w:pStyle w:val="Bezmezer"/>
        <w:jc w:val="both"/>
        <w:rPr>
          <w:rFonts w:asciiTheme="minorHAnsi" w:hAnsiTheme="minorHAnsi" w:cstheme="minorHAnsi"/>
        </w:rPr>
      </w:pPr>
      <w:r w:rsidRPr="00FC2E55">
        <w:rPr>
          <w:rFonts w:asciiTheme="minorHAnsi" w:hAnsiTheme="minorHAnsi" w:cstheme="minorHAnsi"/>
        </w:rPr>
        <w:t>D) kombinovaná výuka</w:t>
      </w:r>
    </w:p>
    <w:p w14:paraId="0BF74358" w14:textId="77777777" w:rsidR="001D6EB1" w:rsidRPr="00FC2E55" w:rsidRDefault="001D6EB1" w:rsidP="00FC2E55">
      <w:pPr>
        <w:pStyle w:val="Bezmezer"/>
        <w:jc w:val="both"/>
        <w:rPr>
          <w:rFonts w:asciiTheme="minorHAnsi" w:hAnsiTheme="minorHAnsi" w:cstheme="minorHAnsi"/>
        </w:rPr>
      </w:pPr>
    </w:p>
    <w:p w14:paraId="27DF355A" w14:textId="4D6E97B8" w:rsidR="001D6EB1" w:rsidRPr="00FC2E55" w:rsidRDefault="001D6EB1" w:rsidP="00FC2E55">
      <w:pPr>
        <w:pStyle w:val="Bezmezer"/>
        <w:jc w:val="both"/>
        <w:rPr>
          <w:rFonts w:asciiTheme="minorHAnsi" w:hAnsiTheme="minorHAnsi" w:cstheme="minorHAnsi"/>
        </w:rPr>
      </w:pPr>
      <w:r w:rsidRPr="00FC2E55">
        <w:rPr>
          <w:rFonts w:asciiTheme="minorHAnsi" w:hAnsiTheme="minorHAnsi" w:cstheme="minorHAnsi"/>
        </w:rPr>
        <w:t xml:space="preserve">Od 1. 2. 2021 se Táborské soukromé gymnázium a Základní škola účastní pokusného ověřování vyhlášeného Ministerstvem školství, mládeže a tělovýchovy ČR (Ministerstvo) a realizovaného Národním pedagogickým institutem České republiky (NPI ČR). </w:t>
      </w:r>
    </w:p>
    <w:p w14:paraId="390E81E1" w14:textId="77777777" w:rsidR="001D6EB1" w:rsidRPr="00FC2E55" w:rsidRDefault="001D6EB1" w:rsidP="00FC2E55">
      <w:pPr>
        <w:pStyle w:val="Bezmezer"/>
        <w:jc w:val="both"/>
        <w:rPr>
          <w:rFonts w:asciiTheme="minorHAnsi" w:hAnsiTheme="minorHAnsi" w:cstheme="minorHAnsi"/>
        </w:rPr>
      </w:pPr>
      <w:r w:rsidRPr="00FC2E55">
        <w:rPr>
          <w:rFonts w:asciiTheme="minorHAnsi" w:hAnsiTheme="minorHAnsi" w:cstheme="minorHAnsi"/>
        </w:rPr>
        <w:t xml:space="preserve">Cílem pokusného ověřování (PO) je ověřit možnosti organizace, volbu obsahu a metod pro kombinované vzdělávání (KV), které by mohlo do budoucna představovat rozšíření vzdělávací nabídky škol. Kombinovaným vzděláváním se rozumí účelné a systematické uplatnění distanční formy vzdělávání v části vzdělávacího procesu. </w:t>
      </w:r>
    </w:p>
    <w:p w14:paraId="7C9979D0" w14:textId="77777777" w:rsidR="001D6EB1" w:rsidRPr="00FC2E55" w:rsidRDefault="001D6EB1" w:rsidP="00FC2E55">
      <w:pPr>
        <w:pStyle w:val="Bezmezer"/>
        <w:jc w:val="both"/>
        <w:rPr>
          <w:rFonts w:cstheme="minorHAnsi"/>
        </w:rPr>
      </w:pPr>
      <w:r w:rsidRPr="00FC2E55">
        <w:rPr>
          <w:rFonts w:cstheme="minorHAnsi"/>
        </w:rPr>
        <w:t>Kombinovaná výuka umožňuje rozšíření vzdělávací nabídky školy z důvodů nadání žáků, poptávky rodičů, nemoci, dlouhodobého pobytu v zahraničí, dlouhodobější léčby a dalších případech, kdy využití KV může být výhodnější pro žáka a jeho rodinu než prezenční výuka. Kombinovaná forma výuky podporuje vzdělávací autonomii žáka, samostudijní dovednosti a dovednosti samostatné individuální a skupinové práce, posiluje digitální kompetence, kompetence k učení, komunikační a prezentační dovednosti nezbytné pro samostatnou práci a pro reflexi výsledků učení.</w:t>
      </w:r>
    </w:p>
    <w:p w14:paraId="26E3220A" w14:textId="77777777" w:rsidR="001D6EB1" w:rsidRPr="00FC2E55" w:rsidRDefault="001D6EB1" w:rsidP="00FC2E55">
      <w:pPr>
        <w:pStyle w:val="Bezmezer"/>
        <w:jc w:val="both"/>
      </w:pPr>
    </w:p>
    <w:p w14:paraId="729DAEAC" w14:textId="77777777" w:rsidR="001D6EB1" w:rsidRPr="00FC2E55" w:rsidRDefault="001D6EB1" w:rsidP="00FC2E55">
      <w:pPr>
        <w:pStyle w:val="Bezmezer"/>
        <w:jc w:val="both"/>
      </w:pPr>
    </w:p>
    <w:p w14:paraId="264302E8" w14:textId="77777777" w:rsidR="00E54AB1" w:rsidRDefault="008A69AA">
      <w:pPr>
        <w:pStyle w:val="Nadpis1"/>
        <w:spacing w:before="322" w:after="322"/>
        <w:rPr>
          <w:color w:val="auto"/>
          <w:bdr w:val="nil"/>
        </w:rPr>
      </w:pPr>
      <w:bookmarkStart w:id="22" w:name="_Toc214973908"/>
      <w:r w:rsidRPr="004159CC">
        <w:rPr>
          <w:color w:val="auto"/>
          <w:bdr w:val="nil"/>
        </w:rPr>
        <w:t>Charakteristika ŠVP</w:t>
      </w:r>
      <w:bookmarkEnd w:id="22"/>
      <w:r w:rsidRPr="004159CC">
        <w:rPr>
          <w:color w:val="auto"/>
          <w:bdr w:val="nil"/>
        </w:rPr>
        <w:t> </w:t>
      </w:r>
    </w:p>
    <w:p w14:paraId="73D35306" w14:textId="77777777" w:rsidR="0010393C" w:rsidRDefault="0010393C" w:rsidP="0010393C">
      <w:r>
        <w:t xml:space="preserve">ŠVP vychází z rámcového vzdělávacího programu pro gymnázia. </w:t>
      </w:r>
    </w:p>
    <w:p w14:paraId="0D24F7BB" w14:textId="77777777" w:rsidR="0010393C" w:rsidRDefault="0010393C" w:rsidP="0010393C"/>
    <w:p w14:paraId="5E407FCC" w14:textId="77777777" w:rsidR="0010393C" w:rsidRDefault="0010393C" w:rsidP="0010393C">
      <w:r>
        <w:t>Organizace vzdělávání</w:t>
      </w:r>
    </w:p>
    <w:p w14:paraId="4D8757B2" w14:textId="28954B01" w:rsidR="0010393C" w:rsidRDefault="0010393C" w:rsidP="0010393C">
      <w:r>
        <w:t xml:space="preserve">Průběh vzdělávání ve čtyřletém gymnáziu a na vyšším stupni </w:t>
      </w:r>
      <w:r w:rsidR="00ED120F">
        <w:t xml:space="preserve">víceletého </w:t>
      </w:r>
      <w:r>
        <w:t xml:space="preserve">gymnázia upravuje § 66 až § 68 školského zákona a vyhláška č. 13/2005 Sb., o středním vzdělávání a vzdělávání v konzervatoři, ve znění pozdějších předpisů (dále jen „vyhláška o středním vzdělávání a vzdělávání v konzervatoři“). Vzdělávání na čtyřletém gymnáziu a na vyšším stupni </w:t>
      </w:r>
      <w:r w:rsidR="00ED120F">
        <w:t xml:space="preserve">víceletého </w:t>
      </w:r>
      <w:r>
        <w:t xml:space="preserve">gymnázia se </w:t>
      </w:r>
      <w:r w:rsidR="00355795">
        <w:t xml:space="preserve">na naší škole </w:t>
      </w:r>
      <w:r>
        <w:t xml:space="preserve">uskutečňuje v denní formě vzdělávání. </w:t>
      </w:r>
      <w:r w:rsidR="00355795">
        <w:t xml:space="preserve">Distanční a kombinovaná forma výuky je individuálně </w:t>
      </w:r>
      <w:r w:rsidR="00355795">
        <w:lastRenderedPageBreak/>
        <w:t xml:space="preserve">stanovena v jednotlivých případech a je pouze dílčí úpravou podmínek denní formy vzdělávání. </w:t>
      </w:r>
      <w:proofErr w:type="gramStart"/>
      <w:r w:rsidR="00355795">
        <w:t>Jinou</w:t>
      </w:r>
      <w:proofErr w:type="gramEnd"/>
      <w:r w:rsidR="00355795">
        <w:t xml:space="preserve"> než denní formu vzdělávání škola nenabízí.</w:t>
      </w:r>
    </w:p>
    <w:p w14:paraId="7E33FDAC" w14:textId="77777777" w:rsidR="00355795" w:rsidRDefault="00355795" w:rsidP="0010393C"/>
    <w:p w14:paraId="5C3C288C" w14:textId="5318EC74" w:rsidR="0010393C" w:rsidRDefault="0010393C" w:rsidP="0010393C">
      <w:r>
        <w:t xml:space="preserve">Podmínky přijetí ke vzdělávání </w:t>
      </w:r>
    </w:p>
    <w:p w14:paraId="0AEC5762" w14:textId="06A623C7" w:rsidR="0010393C" w:rsidRDefault="0010393C" w:rsidP="0010393C">
      <w:r>
        <w:t>Podmínky přijetí ke vzdělávání na gymnáziu upravuje § 59 až § 61, § 63 školského zákona a vyhláška č. 671/2004 Sb., kterou se stanoví podrobnosti o organizaci přijímacího řízení ke vzdělávání na středních školách, ve znění pozdějších předpisů</w:t>
      </w:r>
      <w:r w:rsidR="00355795">
        <w:t>.</w:t>
      </w:r>
    </w:p>
    <w:p w14:paraId="27E0F9E2" w14:textId="77777777" w:rsidR="0010393C" w:rsidRDefault="0010393C" w:rsidP="0010393C"/>
    <w:p w14:paraId="7CDF1E2D" w14:textId="77777777" w:rsidR="0010393C" w:rsidRDefault="0010393C" w:rsidP="0010393C">
      <w:r>
        <w:t>Způsob a podmínky ukončování vzdělávání a získání dokladu o dosaženém stupni vzdělání</w:t>
      </w:r>
    </w:p>
    <w:p w14:paraId="1695A4B4" w14:textId="77777777" w:rsidR="0010393C" w:rsidRDefault="0010393C" w:rsidP="0010393C">
      <w:r>
        <w:t>Způsoby a podmínky ukončování vzdělávání na gymnáziu stanovuje § 72 a § 77 až § 82 školského zákona a vyhláška o ukončování studia ve středních školách a učilištích. Pro profilovou část maturitní zkoušky ředitel školy určí nabídku povinných zkoušek, jejichž obsah je v souladu s učebními osnovami povinných vyučovacích předmětů vymezených ve školním vzdělávacím programu a s učebními osnovami maturitních seminářů.</w:t>
      </w:r>
    </w:p>
    <w:p w14:paraId="05DC46B7" w14:textId="77777777" w:rsidR="00E54AB1" w:rsidRPr="004159CC" w:rsidRDefault="008A69AA">
      <w:pPr>
        <w:pStyle w:val="Nadpis2"/>
        <w:spacing w:before="299" w:after="299"/>
      </w:pPr>
      <w:bookmarkStart w:id="23" w:name="_Toc214973909"/>
      <w:r w:rsidRPr="004159CC">
        <w:rPr>
          <w:bdr w:val="nil"/>
        </w:rPr>
        <w:t>Zaměření školy</w:t>
      </w:r>
      <w:bookmarkEnd w:id="23"/>
      <w:r w:rsidRPr="004159CC">
        <w:rPr>
          <w:bdr w:val="nil"/>
        </w:rPr>
        <w:t> </w:t>
      </w:r>
    </w:p>
    <w:p w14:paraId="6E918C3B" w14:textId="2DD2C003" w:rsidR="00E54AB1" w:rsidRPr="004159CC" w:rsidRDefault="008A69AA">
      <w:pPr>
        <w:spacing w:before="240" w:after="240"/>
      </w:pPr>
      <w:r w:rsidRPr="004159CC">
        <w:rPr>
          <w:bdr w:val="nil"/>
        </w:rPr>
        <w:t xml:space="preserve">Zaměření školy: jazykové </w:t>
      </w:r>
      <w:r w:rsidR="00355795">
        <w:rPr>
          <w:bdr w:val="nil"/>
        </w:rPr>
        <w:t xml:space="preserve">nebo všeobecné </w:t>
      </w:r>
      <w:r w:rsidRPr="004159CC">
        <w:rPr>
          <w:bdr w:val="nil"/>
        </w:rPr>
        <w:t xml:space="preserve">gymnázium, žáci přicházejí po </w:t>
      </w:r>
      <w:r w:rsidR="00EB16DF" w:rsidRPr="004159CC">
        <w:rPr>
          <w:bdr w:val="nil"/>
        </w:rPr>
        <w:t>9</w:t>
      </w:r>
      <w:r w:rsidRPr="004159CC">
        <w:rPr>
          <w:bdr w:val="nil"/>
        </w:rPr>
        <w:t xml:space="preserve">. třídě ZŠ a absolvují </w:t>
      </w:r>
      <w:r w:rsidR="00EB16DF" w:rsidRPr="004159CC">
        <w:rPr>
          <w:bdr w:val="nil"/>
        </w:rPr>
        <w:t xml:space="preserve">třídy </w:t>
      </w:r>
      <w:r w:rsidRPr="004159CC">
        <w:rPr>
          <w:bdr w:val="nil"/>
        </w:rPr>
        <w:t>4-leté</w:t>
      </w:r>
      <w:r w:rsidR="00EB16DF" w:rsidRPr="004159CC">
        <w:rPr>
          <w:bdr w:val="nil"/>
        </w:rPr>
        <w:t>ho</w:t>
      </w:r>
      <w:r w:rsidRPr="004159CC">
        <w:rPr>
          <w:bdr w:val="nil"/>
        </w:rPr>
        <w:t xml:space="preserve"> všeobecného nebo jazykového gymnázia, kód oboru 7941K41</w:t>
      </w:r>
      <w:r w:rsidR="00770A84">
        <w:rPr>
          <w:bdr w:val="nil"/>
        </w:rPr>
        <w:t xml:space="preserve"> nebo pokračují po ročníku víceletého gymnázia, odpovídajícímu 9.třídě ZŠ a </w:t>
      </w:r>
      <w:r w:rsidR="00770A84" w:rsidRPr="004159CC">
        <w:rPr>
          <w:bdr w:val="nil"/>
        </w:rPr>
        <w:t xml:space="preserve">absolvují třídy </w:t>
      </w:r>
      <w:r w:rsidR="00770A84">
        <w:rPr>
          <w:bdr w:val="nil"/>
        </w:rPr>
        <w:t>8—</w:t>
      </w:r>
      <w:r w:rsidR="00770A84" w:rsidRPr="004159CC">
        <w:rPr>
          <w:bdr w:val="nil"/>
        </w:rPr>
        <w:t>letého</w:t>
      </w:r>
      <w:r w:rsidR="00770A84">
        <w:rPr>
          <w:bdr w:val="nil"/>
        </w:rPr>
        <w:t>, resp. 6-letého</w:t>
      </w:r>
      <w:r w:rsidR="00770A84" w:rsidRPr="004159CC">
        <w:rPr>
          <w:bdr w:val="nil"/>
        </w:rPr>
        <w:t xml:space="preserve"> jazykového gymnázia, kód oboru 7941K</w:t>
      </w:r>
      <w:r w:rsidR="00770A84">
        <w:rPr>
          <w:bdr w:val="nil"/>
        </w:rPr>
        <w:t>8</w:t>
      </w:r>
      <w:r w:rsidR="00770A84" w:rsidRPr="004159CC">
        <w:rPr>
          <w:bdr w:val="nil"/>
        </w:rPr>
        <w:t>1</w:t>
      </w:r>
      <w:r w:rsidR="00770A84">
        <w:rPr>
          <w:bdr w:val="nil"/>
        </w:rPr>
        <w:t>, resp.</w:t>
      </w:r>
      <w:r w:rsidR="00770A84" w:rsidRPr="00770A84">
        <w:rPr>
          <w:bdr w:val="nil"/>
        </w:rPr>
        <w:t xml:space="preserve"> </w:t>
      </w:r>
      <w:r w:rsidR="00770A84" w:rsidRPr="004159CC">
        <w:rPr>
          <w:bdr w:val="nil"/>
        </w:rPr>
        <w:t>7941K</w:t>
      </w:r>
      <w:r w:rsidR="00770A84">
        <w:rPr>
          <w:bdr w:val="nil"/>
        </w:rPr>
        <w:t>6</w:t>
      </w:r>
      <w:r w:rsidR="00770A84" w:rsidRPr="004159CC">
        <w:rPr>
          <w:bdr w:val="nil"/>
        </w:rPr>
        <w:t>1</w:t>
      </w:r>
      <w:r w:rsidRPr="004159CC">
        <w:rPr>
          <w:bdr w:val="nil"/>
        </w:rPr>
        <w:t>. Nabídka je tedy gymnázium jazykové a všeobecné. Studium je ukončeno maturitou. </w:t>
      </w:r>
    </w:p>
    <w:p w14:paraId="60BDA4A6" w14:textId="77777777" w:rsidR="00E54AB1" w:rsidRPr="000B3B00" w:rsidRDefault="008A69AA">
      <w:pPr>
        <w:pStyle w:val="Nadpis2"/>
        <w:spacing w:before="299" w:after="299"/>
      </w:pPr>
      <w:bookmarkStart w:id="24" w:name="_Toc214973910"/>
      <w:r w:rsidRPr="000B3B00">
        <w:rPr>
          <w:bdr w:val="nil"/>
        </w:rPr>
        <w:t>Profil absolventa</w:t>
      </w:r>
      <w:bookmarkEnd w:id="24"/>
      <w:r w:rsidRPr="000B3B00">
        <w:rPr>
          <w:bdr w:val="nil"/>
        </w:rPr>
        <w:t> </w:t>
      </w:r>
    </w:p>
    <w:p w14:paraId="66625FD3" w14:textId="01548EDD" w:rsidR="00E54AB1" w:rsidRPr="000B3B00" w:rsidRDefault="008A69AA">
      <w:pPr>
        <w:spacing w:before="240" w:after="240"/>
      </w:pPr>
      <w:r w:rsidRPr="000B3B00">
        <w:rPr>
          <w:bdr w:val="nil"/>
        </w:rPr>
        <w:t>Popis uplatnění absolventa v praxi: </w:t>
      </w:r>
      <w:r w:rsidRPr="000B3B00">
        <w:rPr>
          <w:bdr w:val="nil"/>
        </w:rPr>
        <w:cr/>
        <w:t>Žák, který absolvuje naši školu</w:t>
      </w:r>
      <w:r w:rsidR="00EB16DF" w:rsidRPr="000B3B00">
        <w:rPr>
          <w:bdr w:val="nil"/>
        </w:rPr>
        <w:t>,</w:t>
      </w:r>
      <w:r w:rsidRPr="000B3B00">
        <w:rPr>
          <w:bdr w:val="nil"/>
        </w:rPr>
        <w:t xml:space="preserve"> bude připraven především na náročné studium na vysoké škole. Kontakt se světem práce mu zprostředkovává týdenní praxe ve firmách a institucích</w:t>
      </w:r>
      <w:r w:rsidR="00355795" w:rsidRPr="000B3B00">
        <w:rPr>
          <w:bdr w:val="nil"/>
        </w:rPr>
        <w:t xml:space="preserve"> v předmaturitním ročníku a systematická organizace besed a exkurzí jako doplňkem výuky i jako formy akcí kariérového poradenství</w:t>
      </w:r>
      <w:r w:rsidRPr="000B3B00">
        <w:rPr>
          <w:bdr w:val="nil"/>
        </w:rPr>
        <w:t xml:space="preserve">. Praxe je absolvována v závěru </w:t>
      </w:r>
      <w:r w:rsidR="00770A84" w:rsidRPr="000B3B00">
        <w:rPr>
          <w:bdr w:val="nil"/>
        </w:rPr>
        <w:t>předposledního</w:t>
      </w:r>
      <w:r w:rsidRPr="000B3B00">
        <w:rPr>
          <w:bdr w:val="nil"/>
        </w:rPr>
        <w:t xml:space="preserve"> ročníku </w:t>
      </w:r>
      <w:r w:rsidR="00770A84" w:rsidRPr="000B3B00">
        <w:rPr>
          <w:bdr w:val="nil"/>
        </w:rPr>
        <w:t>studia</w:t>
      </w:r>
      <w:r w:rsidRPr="000B3B00">
        <w:rPr>
          <w:bdr w:val="nil"/>
        </w:rPr>
        <w:t>. Zároveň je učební plán rozšířen i odborné předměty, které podporují praktický profil absolventa naší školy - finanční matematika</w:t>
      </w:r>
      <w:r w:rsidR="00770A84" w:rsidRPr="000B3B00">
        <w:rPr>
          <w:bdr w:val="nil"/>
        </w:rPr>
        <w:t xml:space="preserve">, praktická cvičení v laboratoři, u jazykových tříd </w:t>
      </w:r>
      <w:proofErr w:type="gramStart"/>
      <w:r w:rsidR="00770A84" w:rsidRPr="000B3B00">
        <w:rPr>
          <w:bdr w:val="nil"/>
        </w:rPr>
        <w:t>3 .povinný</w:t>
      </w:r>
      <w:proofErr w:type="gramEnd"/>
      <w:r w:rsidR="00770A84" w:rsidRPr="000B3B00">
        <w:rPr>
          <w:bdr w:val="nil"/>
        </w:rPr>
        <w:t xml:space="preserve"> cizí jazyk od 1.ročníku SŠ, od 2.ročníku SŠ postupná možnost profilace volbou volitelných / nepovinných předmětů (2-hodinových seminářů)</w:t>
      </w:r>
      <w:r w:rsidRPr="000B3B00">
        <w:rPr>
          <w:bdr w:val="nil"/>
        </w:rPr>
        <w:t xml:space="preserve">. Škola </w:t>
      </w:r>
      <w:r w:rsidR="00ED120F">
        <w:rPr>
          <w:bdr w:val="nil"/>
        </w:rPr>
        <w:t>se snaží o harmonický, všestranný rozvoj žáka,</w:t>
      </w:r>
      <w:r w:rsidR="006B755B">
        <w:rPr>
          <w:bdr w:val="nil"/>
        </w:rPr>
        <w:t xml:space="preserve"> </w:t>
      </w:r>
      <w:r w:rsidRPr="000B3B00">
        <w:rPr>
          <w:bdr w:val="nil"/>
        </w:rPr>
        <w:t>vychovává zdravě ctižádostivého a sebevědomého jedince, který má všestranné zájmy a dovede řešit i náročné situace. Žáci budou vybaveni nejen znalostí regionu, ale znalostmi vytěženými z četných zahraničních cest a exkurzí. V naší škole je kladen důraz nejen na to, aby absolventi byli připraveni teoreticky, ale i morálními vlastnostmi jako je zodpovědnost, tolerance, úcta a slušné vystupování a chování, aby si vybudovali prestiž ve společnosti, ve které budou žít. </w:t>
      </w:r>
      <w:r w:rsidRPr="000B3B00">
        <w:rPr>
          <w:bdr w:val="nil"/>
        </w:rPr>
        <w:cr/>
      </w:r>
      <w:r w:rsidRPr="000B3B00">
        <w:rPr>
          <w:bdr w:val="nil"/>
        </w:rPr>
        <w:lastRenderedPageBreak/>
        <w:t xml:space="preserve">Úspěšnost absolventů </w:t>
      </w:r>
      <w:r w:rsidR="00770A84" w:rsidRPr="000B3B00">
        <w:rPr>
          <w:bdr w:val="nil"/>
        </w:rPr>
        <w:t>j</w:t>
      </w:r>
      <w:r w:rsidRPr="000B3B00">
        <w:rPr>
          <w:bdr w:val="nil"/>
        </w:rPr>
        <w:t xml:space="preserve">e dlouhodobě </w:t>
      </w:r>
      <w:r w:rsidR="00770A84" w:rsidRPr="000B3B00">
        <w:rPr>
          <w:bdr w:val="nil"/>
        </w:rPr>
        <w:t>min.</w:t>
      </w:r>
      <w:r w:rsidRPr="000B3B00">
        <w:rPr>
          <w:bdr w:val="nil"/>
        </w:rPr>
        <w:t xml:space="preserve"> 90% studujících na VŠ a VOŠ</w:t>
      </w:r>
      <w:r w:rsidR="00770A84" w:rsidRPr="000B3B00">
        <w:rPr>
          <w:bdr w:val="nil"/>
        </w:rPr>
        <w:t>, tj</w:t>
      </w:r>
      <w:r w:rsidRPr="000B3B00">
        <w:rPr>
          <w:bdr w:val="nil"/>
        </w:rPr>
        <w:t>.</w:t>
      </w:r>
      <w:r w:rsidR="00770A84" w:rsidRPr="000B3B00">
        <w:rPr>
          <w:bdr w:val="nil"/>
        </w:rPr>
        <w:t xml:space="preserve"> t</w:t>
      </w:r>
      <w:r w:rsidRPr="000B3B00">
        <w:rPr>
          <w:bdr w:val="nil"/>
        </w:rPr>
        <w:t>éměř všichni absolventi naší školy pokračují ve studiu na různých typech vysokých škol v ČR i zahraničí. </w:t>
      </w:r>
    </w:p>
    <w:p w14:paraId="67031497" w14:textId="77777777" w:rsidR="00E54AB1" w:rsidRPr="000B3B00" w:rsidRDefault="008A69AA">
      <w:pPr>
        <w:pStyle w:val="Nadpis2"/>
        <w:spacing w:before="299" w:after="299"/>
      </w:pPr>
      <w:bookmarkStart w:id="25" w:name="_Toc214973911"/>
      <w:r w:rsidRPr="000B3B00">
        <w:rPr>
          <w:bdr w:val="nil"/>
        </w:rPr>
        <w:t>Organizace přijímacího řízení</w:t>
      </w:r>
      <w:bookmarkEnd w:id="25"/>
      <w:r w:rsidRPr="000B3B00">
        <w:rPr>
          <w:bdr w:val="nil"/>
        </w:rPr>
        <w:t> </w:t>
      </w:r>
    </w:p>
    <w:p w14:paraId="51FE9A2D" w14:textId="5E545954" w:rsidR="00E54AB1" w:rsidRPr="000B3B00" w:rsidRDefault="006309D1">
      <w:pPr>
        <w:spacing w:before="240" w:after="240"/>
      </w:pPr>
      <w:r w:rsidRPr="000B3B00">
        <w:rPr>
          <w:bdr w:val="nil"/>
        </w:rPr>
        <w:t>Obsah: Dle aktuálního vyhlášení kritérií přijímacího řízení pro daný rok se koná j</w:t>
      </w:r>
      <w:r w:rsidR="008A69AA" w:rsidRPr="000B3B00">
        <w:rPr>
          <w:bdr w:val="nil"/>
        </w:rPr>
        <w:t>ednotná přijímací zkouška stanovená vyhláškou MŠMT</w:t>
      </w:r>
      <w:r w:rsidR="00355795" w:rsidRPr="000B3B00">
        <w:rPr>
          <w:bdr w:val="nil"/>
        </w:rPr>
        <w:t xml:space="preserve"> a</w:t>
      </w:r>
      <w:r w:rsidRPr="000B3B00">
        <w:rPr>
          <w:bdr w:val="nil"/>
        </w:rPr>
        <w:t xml:space="preserve"> školní zkouška konaná formou </w:t>
      </w:r>
      <w:r w:rsidR="00355795" w:rsidRPr="000B3B00">
        <w:rPr>
          <w:bdr w:val="nil"/>
        </w:rPr>
        <w:t>motivačního pohovoru s uchazečem / uchazečkou s případnou prezentací žákovského portfolia a také</w:t>
      </w:r>
      <w:r w:rsidRPr="000B3B00">
        <w:rPr>
          <w:bdr w:val="nil"/>
        </w:rPr>
        <w:t xml:space="preserve"> formou vyplnění motivačního dotazníku.  </w:t>
      </w:r>
      <w:r w:rsidR="008A69AA" w:rsidRPr="000B3B00">
        <w:rPr>
          <w:bdr w:val="nil"/>
        </w:rPr>
        <w:cr/>
        <w:t>Kritéria přijetí žáka: </w:t>
      </w:r>
      <w:r w:rsidR="008A69AA" w:rsidRPr="000B3B00">
        <w:rPr>
          <w:bdr w:val="nil"/>
        </w:rPr>
        <w:cr/>
        <w:t>Velmi dobrý průměrný prospěch,</w:t>
      </w:r>
      <w:r w:rsidR="00EB16DF" w:rsidRPr="000B3B00">
        <w:rPr>
          <w:bdr w:val="nil"/>
        </w:rPr>
        <w:t xml:space="preserve"> úspěšné složení jednotné při</w:t>
      </w:r>
      <w:r w:rsidR="008A69AA" w:rsidRPr="000B3B00">
        <w:rPr>
          <w:bdr w:val="nil"/>
        </w:rPr>
        <w:t xml:space="preserve">jímací zkoušky </w:t>
      </w:r>
      <w:r w:rsidR="00355795" w:rsidRPr="000B3B00">
        <w:rPr>
          <w:bdr w:val="nil"/>
        </w:rPr>
        <w:t>a</w:t>
      </w:r>
      <w:r w:rsidR="008A69AA" w:rsidRPr="000B3B00">
        <w:rPr>
          <w:bdr w:val="nil"/>
        </w:rPr>
        <w:t xml:space="preserve"> úspěšn</w:t>
      </w:r>
      <w:r w:rsidRPr="000B3B00">
        <w:rPr>
          <w:bdr w:val="nil"/>
        </w:rPr>
        <w:t>é absolvování motivačního</w:t>
      </w:r>
      <w:r w:rsidR="008A69AA" w:rsidRPr="000B3B00">
        <w:rPr>
          <w:bdr w:val="nil"/>
        </w:rPr>
        <w:t xml:space="preserve"> pohovor</w:t>
      </w:r>
      <w:r w:rsidRPr="000B3B00">
        <w:rPr>
          <w:bdr w:val="nil"/>
        </w:rPr>
        <w:t>u s motivačním dotazníkem</w:t>
      </w:r>
      <w:r w:rsidR="008A69AA" w:rsidRPr="000B3B00">
        <w:rPr>
          <w:bdr w:val="nil"/>
        </w:rPr>
        <w:t xml:space="preserve"> v rámci přijímacího řízení </w:t>
      </w:r>
    </w:p>
    <w:p w14:paraId="2F6D88FD" w14:textId="77777777" w:rsidR="00E54AB1" w:rsidRPr="000B3B00" w:rsidRDefault="008A69AA">
      <w:pPr>
        <w:pStyle w:val="Nadpis2"/>
        <w:spacing w:before="299" w:after="299"/>
      </w:pPr>
      <w:bookmarkStart w:id="26" w:name="_Toc214973912"/>
      <w:r w:rsidRPr="000B3B00">
        <w:rPr>
          <w:bdr w:val="nil"/>
        </w:rPr>
        <w:t>Organizace maturitní zkoušky</w:t>
      </w:r>
      <w:bookmarkEnd w:id="26"/>
      <w:r w:rsidRPr="000B3B00">
        <w:rPr>
          <w:bdr w:val="nil"/>
        </w:rPr>
        <w:t> </w:t>
      </w:r>
    </w:p>
    <w:p w14:paraId="182D272E" w14:textId="77777777" w:rsidR="00E54AB1" w:rsidRPr="000B3B00" w:rsidRDefault="008A69AA">
      <w:pPr>
        <w:spacing w:before="240" w:after="240"/>
      </w:pPr>
      <w:r w:rsidRPr="000B3B00">
        <w:rPr>
          <w:b/>
          <w:bCs/>
          <w:bdr w:val="nil"/>
        </w:rPr>
        <w:t>Organizace maturitní zkoušky:  </w:t>
      </w:r>
    </w:p>
    <w:p w14:paraId="1744DE50" w14:textId="77777777" w:rsidR="00E54AB1" w:rsidRPr="000B3B00" w:rsidRDefault="008A69AA">
      <w:pPr>
        <w:spacing w:before="240" w:after="240"/>
      </w:pPr>
      <w:r w:rsidRPr="000B3B00">
        <w:rPr>
          <w:bdr w:val="nil"/>
        </w:rPr>
        <w:t>Organizace maturitní zk</w:t>
      </w:r>
      <w:r w:rsidR="00F244A8" w:rsidRPr="000B3B00">
        <w:rPr>
          <w:bdr w:val="nil"/>
        </w:rPr>
        <w:t>oušky se řídí vyhláškou o ukončová</w:t>
      </w:r>
      <w:r w:rsidRPr="000B3B00">
        <w:rPr>
          <w:bdr w:val="nil"/>
        </w:rPr>
        <w:t>ní studia ve středních školách. </w:t>
      </w:r>
      <w:r w:rsidRPr="000B3B00">
        <w:rPr>
          <w:bdr w:val="nil"/>
        </w:rPr>
        <w:cr/>
      </w:r>
      <w:r w:rsidRPr="000B3B00">
        <w:rPr>
          <w:b/>
          <w:bCs/>
          <w:bdr w:val="nil"/>
        </w:rPr>
        <w:t>Způsob ukončení vzdělávání a potvrzení dosaženého vzdělání: </w:t>
      </w:r>
    </w:p>
    <w:p w14:paraId="48116B4B" w14:textId="77777777" w:rsidR="00E54AB1" w:rsidRPr="000B3B00" w:rsidRDefault="008A69AA">
      <w:pPr>
        <w:spacing w:before="240" w:after="240"/>
        <w:rPr>
          <w:bdr w:val="nil"/>
        </w:rPr>
      </w:pPr>
      <w:r w:rsidRPr="000B3B00">
        <w:rPr>
          <w:bdr w:val="nil"/>
        </w:rPr>
        <w:t>Studium je ukončeno maturitní zkouškou a předáním maturitního vysvědčení. </w:t>
      </w:r>
    </w:p>
    <w:p w14:paraId="5F4DF9FB" w14:textId="77777777" w:rsidR="00454208" w:rsidRPr="000B3B00" w:rsidRDefault="00454208" w:rsidP="00454208">
      <w:pPr>
        <w:spacing w:before="240" w:after="240"/>
        <w:rPr>
          <w:bdr w:val="n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3639"/>
        <w:gridCol w:w="1790"/>
        <w:gridCol w:w="2452"/>
      </w:tblGrid>
      <w:tr w:rsidR="00454208" w:rsidRPr="000B3B00" w14:paraId="66FA8681" w14:textId="77777777" w:rsidTr="00752A39">
        <w:tc>
          <w:tcPr>
            <w:tcW w:w="890" w:type="dxa"/>
          </w:tcPr>
          <w:p w14:paraId="4D7BF4F0" w14:textId="77777777" w:rsidR="00454208" w:rsidRPr="000B3B00" w:rsidRDefault="00454208" w:rsidP="00752A39"/>
        </w:tc>
        <w:tc>
          <w:tcPr>
            <w:tcW w:w="3801" w:type="dxa"/>
          </w:tcPr>
          <w:p w14:paraId="27708477" w14:textId="77777777" w:rsidR="00454208" w:rsidRPr="000B3B00" w:rsidRDefault="00454208" w:rsidP="00752A39">
            <w:r w:rsidRPr="000B3B00">
              <w:rPr>
                <w:b/>
              </w:rPr>
              <w:t>společná část maturitní zkoušky</w:t>
            </w:r>
          </w:p>
        </w:tc>
        <w:tc>
          <w:tcPr>
            <w:tcW w:w="1825" w:type="dxa"/>
          </w:tcPr>
          <w:p w14:paraId="22968493" w14:textId="77777777" w:rsidR="00454208" w:rsidRPr="000B3B00" w:rsidRDefault="00454208" w:rsidP="00752A39"/>
        </w:tc>
        <w:tc>
          <w:tcPr>
            <w:tcW w:w="2546" w:type="dxa"/>
          </w:tcPr>
          <w:p w14:paraId="0368CFDA" w14:textId="77777777" w:rsidR="00454208" w:rsidRPr="000B3B00" w:rsidRDefault="00454208" w:rsidP="00752A39"/>
        </w:tc>
      </w:tr>
      <w:tr w:rsidR="00454208" w:rsidRPr="000B3B00" w14:paraId="41B2302E" w14:textId="77777777" w:rsidTr="00752A39">
        <w:tc>
          <w:tcPr>
            <w:tcW w:w="890" w:type="dxa"/>
          </w:tcPr>
          <w:p w14:paraId="3406F86D" w14:textId="77777777" w:rsidR="00454208" w:rsidRPr="000B3B00" w:rsidRDefault="00454208" w:rsidP="00752A39">
            <w:pPr>
              <w:rPr>
                <w:b/>
              </w:rPr>
            </w:pPr>
            <w:proofErr w:type="spellStart"/>
            <w:proofErr w:type="gramStart"/>
            <w:r w:rsidRPr="000B3B00">
              <w:rPr>
                <w:b/>
              </w:rPr>
              <w:t>Č.volby</w:t>
            </w:r>
            <w:proofErr w:type="spellEnd"/>
            <w:proofErr w:type="gramEnd"/>
          </w:p>
        </w:tc>
        <w:tc>
          <w:tcPr>
            <w:tcW w:w="3801" w:type="dxa"/>
          </w:tcPr>
          <w:p w14:paraId="0A754737" w14:textId="77777777" w:rsidR="00454208" w:rsidRPr="000B3B00" w:rsidRDefault="00454208" w:rsidP="00752A39">
            <w:pPr>
              <w:rPr>
                <w:b/>
              </w:rPr>
            </w:pPr>
            <w:r w:rsidRPr="000B3B00">
              <w:rPr>
                <w:b/>
              </w:rPr>
              <w:t>Předmět</w:t>
            </w:r>
          </w:p>
        </w:tc>
        <w:tc>
          <w:tcPr>
            <w:tcW w:w="1825" w:type="dxa"/>
          </w:tcPr>
          <w:p w14:paraId="5039C5BF" w14:textId="77777777" w:rsidR="00454208" w:rsidRPr="000B3B00" w:rsidRDefault="00454208" w:rsidP="00752A39">
            <w:pPr>
              <w:rPr>
                <w:b/>
              </w:rPr>
            </w:pPr>
            <w:r w:rsidRPr="000B3B00">
              <w:rPr>
                <w:b/>
              </w:rPr>
              <w:t>Forma / typ zkoušky /váha</w:t>
            </w:r>
          </w:p>
        </w:tc>
        <w:tc>
          <w:tcPr>
            <w:tcW w:w="2546" w:type="dxa"/>
          </w:tcPr>
          <w:p w14:paraId="53641623" w14:textId="77777777" w:rsidR="00454208" w:rsidRPr="000B3B00" w:rsidRDefault="00454208" w:rsidP="00752A39">
            <w:pPr>
              <w:rPr>
                <w:b/>
              </w:rPr>
            </w:pPr>
            <w:r w:rsidRPr="000B3B00">
              <w:rPr>
                <w:b/>
              </w:rPr>
              <w:t>Čas a další podmínky</w:t>
            </w:r>
          </w:p>
        </w:tc>
      </w:tr>
      <w:tr w:rsidR="00454208" w:rsidRPr="000B3B00" w14:paraId="0132EA5D" w14:textId="77777777" w:rsidTr="00752A39">
        <w:tc>
          <w:tcPr>
            <w:tcW w:w="890" w:type="dxa"/>
          </w:tcPr>
          <w:p w14:paraId="6BEF2B07" w14:textId="77777777" w:rsidR="00454208" w:rsidRPr="000B3B00" w:rsidRDefault="00454208" w:rsidP="00752A39">
            <w:r w:rsidRPr="000B3B00">
              <w:t>1</w:t>
            </w:r>
          </w:p>
        </w:tc>
        <w:tc>
          <w:tcPr>
            <w:tcW w:w="3801" w:type="dxa"/>
          </w:tcPr>
          <w:p w14:paraId="51528EF9" w14:textId="77777777" w:rsidR="00454208" w:rsidRPr="000B3B00" w:rsidRDefault="00454208" w:rsidP="00752A39">
            <w:r w:rsidRPr="000B3B00">
              <w:t>Český jazyk a literatura</w:t>
            </w:r>
          </w:p>
        </w:tc>
        <w:tc>
          <w:tcPr>
            <w:tcW w:w="1825" w:type="dxa"/>
          </w:tcPr>
          <w:p w14:paraId="6743C1CB" w14:textId="77777777" w:rsidR="00454208" w:rsidRPr="000B3B00" w:rsidRDefault="00454208" w:rsidP="00752A39">
            <w:r w:rsidRPr="000B3B00">
              <w:t>Didaktický test / uspěl(a)-neuspěl(a)</w:t>
            </w:r>
          </w:p>
        </w:tc>
        <w:tc>
          <w:tcPr>
            <w:tcW w:w="2546" w:type="dxa"/>
          </w:tcPr>
          <w:p w14:paraId="2D6E72B2" w14:textId="77777777" w:rsidR="00454208" w:rsidRPr="000B3B00" w:rsidRDefault="00454208" w:rsidP="00752A39"/>
        </w:tc>
      </w:tr>
      <w:tr w:rsidR="00454208" w:rsidRPr="000B3B00" w14:paraId="0948685C" w14:textId="77777777" w:rsidTr="00752A39">
        <w:tc>
          <w:tcPr>
            <w:tcW w:w="890" w:type="dxa"/>
          </w:tcPr>
          <w:p w14:paraId="1955A124" w14:textId="77777777" w:rsidR="00454208" w:rsidRPr="000B3B00" w:rsidRDefault="00454208" w:rsidP="00752A39">
            <w:r w:rsidRPr="000B3B00">
              <w:t xml:space="preserve">2 </w:t>
            </w:r>
          </w:p>
        </w:tc>
        <w:tc>
          <w:tcPr>
            <w:tcW w:w="3801" w:type="dxa"/>
          </w:tcPr>
          <w:p w14:paraId="0513B421" w14:textId="77777777" w:rsidR="00454208" w:rsidRPr="000B3B00" w:rsidRDefault="00454208" w:rsidP="00752A39">
            <w:r w:rsidRPr="000B3B00">
              <w:t>Cizí jazyk</w:t>
            </w:r>
          </w:p>
        </w:tc>
        <w:tc>
          <w:tcPr>
            <w:tcW w:w="1825" w:type="dxa"/>
          </w:tcPr>
          <w:p w14:paraId="5FF210FE" w14:textId="77777777" w:rsidR="00454208" w:rsidRPr="000B3B00" w:rsidRDefault="00454208" w:rsidP="00752A39">
            <w:r w:rsidRPr="000B3B00">
              <w:t>Didaktický test uspěl(a)-neuspěl(a)</w:t>
            </w:r>
          </w:p>
        </w:tc>
        <w:tc>
          <w:tcPr>
            <w:tcW w:w="2546" w:type="dxa"/>
          </w:tcPr>
          <w:p w14:paraId="6482CEE7" w14:textId="77777777" w:rsidR="00454208" w:rsidRPr="000B3B00" w:rsidRDefault="00454208" w:rsidP="00752A39"/>
        </w:tc>
      </w:tr>
      <w:tr w:rsidR="00454208" w:rsidRPr="000B3B00" w14:paraId="10113165" w14:textId="77777777" w:rsidTr="00752A39">
        <w:tc>
          <w:tcPr>
            <w:tcW w:w="890" w:type="dxa"/>
          </w:tcPr>
          <w:p w14:paraId="39D84F3D" w14:textId="77777777" w:rsidR="00454208" w:rsidRPr="000B3B00" w:rsidRDefault="00454208" w:rsidP="00752A39">
            <w:r w:rsidRPr="000B3B00">
              <w:t>nebo 2</w:t>
            </w:r>
          </w:p>
        </w:tc>
        <w:tc>
          <w:tcPr>
            <w:tcW w:w="3801" w:type="dxa"/>
          </w:tcPr>
          <w:p w14:paraId="3A64AB61" w14:textId="77777777" w:rsidR="00454208" w:rsidRPr="000B3B00" w:rsidRDefault="00454208" w:rsidP="00752A39">
            <w:r w:rsidRPr="000B3B00">
              <w:t>Matematika</w:t>
            </w:r>
          </w:p>
        </w:tc>
        <w:tc>
          <w:tcPr>
            <w:tcW w:w="1825" w:type="dxa"/>
          </w:tcPr>
          <w:p w14:paraId="430F885F" w14:textId="77777777" w:rsidR="00454208" w:rsidRPr="000B3B00" w:rsidRDefault="00454208" w:rsidP="00752A39">
            <w:r w:rsidRPr="000B3B00">
              <w:t>Didaktický test uspěl(a)-neuspěl(a)</w:t>
            </w:r>
          </w:p>
        </w:tc>
        <w:tc>
          <w:tcPr>
            <w:tcW w:w="2546" w:type="dxa"/>
          </w:tcPr>
          <w:p w14:paraId="45EF8013" w14:textId="77777777" w:rsidR="00454208" w:rsidRPr="000B3B00" w:rsidRDefault="00454208" w:rsidP="00752A39"/>
        </w:tc>
      </w:tr>
      <w:tr w:rsidR="00454208" w:rsidRPr="000B3B00" w14:paraId="70C80C59" w14:textId="77777777" w:rsidTr="00752A39">
        <w:tc>
          <w:tcPr>
            <w:tcW w:w="890" w:type="dxa"/>
          </w:tcPr>
          <w:p w14:paraId="7EA0B705" w14:textId="77777777" w:rsidR="00454208" w:rsidRPr="000B3B00" w:rsidRDefault="00454208" w:rsidP="00752A39"/>
        </w:tc>
        <w:tc>
          <w:tcPr>
            <w:tcW w:w="3801" w:type="dxa"/>
          </w:tcPr>
          <w:p w14:paraId="769A3805" w14:textId="77777777" w:rsidR="00454208" w:rsidRPr="000B3B00" w:rsidRDefault="00454208" w:rsidP="00752A39">
            <w:r w:rsidRPr="000B3B00">
              <w:rPr>
                <w:b/>
              </w:rPr>
              <w:t xml:space="preserve">profilová část maturitní zkoušky </w:t>
            </w:r>
          </w:p>
        </w:tc>
        <w:tc>
          <w:tcPr>
            <w:tcW w:w="1825" w:type="dxa"/>
          </w:tcPr>
          <w:p w14:paraId="156405BD" w14:textId="77777777" w:rsidR="00454208" w:rsidRPr="000B3B00" w:rsidRDefault="00454208" w:rsidP="00752A39"/>
        </w:tc>
        <w:tc>
          <w:tcPr>
            <w:tcW w:w="2546" w:type="dxa"/>
          </w:tcPr>
          <w:p w14:paraId="393CE91F" w14:textId="77777777" w:rsidR="00454208" w:rsidRPr="000B3B00" w:rsidRDefault="00454208" w:rsidP="00752A39"/>
        </w:tc>
      </w:tr>
      <w:tr w:rsidR="00454208" w:rsidRPr="000B3B00" w14:paraId="417FEFF0" w14:textId="77777777" w:rsidTr="00752A39">
        <w:tc>
          <w:tcPr>
            <w:tcW w:w="890" w:type="dxa"/>
          </w:tcPr>
          <w:p w14:paraId="458E941D" w14:textId="77777777" w:rsidR="00454208" w:rsidRPr="000B3B00" w:rsidRDefault="00454208" w:rsidP="00752A39">
            <w:r w:rsidRPr="000B3B00">
              <w:t>1</w:t>
            </w:r>
          </w:p>
        </w:tc>
        <w:tc>
          <w:tcPr>
            <w:tcW w:w="3801" w:type="dxa"/>
          </w:tcPr>
          <w:p w14:paraId="09D4F807" w14:textId="77777777" w:rsidR="00454208" w:rsidRPr="000B3B00" w:rsidRDefault="00454208" w:rsidP="00752A39">
            <w:r w:rsidRPr="000B3B00">
              <w:t>Český jazyk a literatura</w:t>
            </w:r>
          </w:p>
        </w:tc>
        <w:tc>
          <w:tcPr>
            <w:tcW w:w="1825" w:type="dxa"/>
          </w:tcPr>
          <w:p w14:paraId="4A3BCFB4" w14:textId="77777777" w:rsidR="00454208" w:rsidRPr="000B3B00" w:rsidRDefault="00454208" w:rsidP="00752A39">
            <w:r w:rsidRPr="000B3B00">
              <w:t>Písemná práce 40%</w:t>
            </w:r>
          </w:p>
        </w:tc>
        <w:tc>
          <w:tcPr>
            <w:tcW w:w="2546" w:type="dxa"/>
          </w:tcPr>
          <w:p w14:paraId="739BF7D7" w14:textId="77777777" w:rsidR="00454208" w:rsidRPr="000B3B00" w:rsidRDefault="00454208" w:rsidP="00752A39">
            <w:r w:rsidRPr="000B3B00">
              <w:t>Nejméně 110 minut, 250 slov, min.4 zadání</w:t>
            </w:r>
          </w:p>
        </w:tc>
      </w:tr>
      <w:tr w:rsidR="00454208" w:rsidRPr="000B3B00" w14:paraId="39782517" w14:textId="77777777" w:rsidTr="00752A39">
        <w:tc>
          <w:tcPr>
            <w:tcW w:w="890" w:type="dxa"/>
          </w:tcPr>
          <w:p w14:paraId="64249557" w14:textId="77777777" w:rsidR="00454208" w:rsidRPr="000B3B00" w:rsidRDefault="00454208" w:rsidP="00752A39"/>
        </w:tc>
        <w:tc>
          <w:tcPr>
            <w:tcW w:w="3801" w:type="dxa"/>
          </w:tcPr>
          <w:p w14:paraId="6A820B8F" w14:textId="77777777" w:rsidR="00454208" w:rsidRPr="000B3B00" w:rsidRDefault="00454208" w:rsidP="00752A39"/>
        </w:tc>
        <w:tc>
          <w:tcPr>
            <w:tcW w:w="1825" w:type="dxa"/>
          </w:tcPr>
          <w:p w14:paraId="1A026ECD" w14:textId="77777777" w:rsidR="00454208" w:rsidRPr="000B3B00" w:rsidRDefault="00454208" w:rsidP="00752A39">
            <w:r w:rsidRPr="000B3B00">
              <w:t>Ústní zkouška 60%</w:t>
            </w:r>
          </w:p>
        </w:tc>
        <w:tc>
          <w:tcPr>
            <w:tcW w:w="2546" w:type="dxa"/>
          </w:tcPr>
          <w:p w14:paraId="6A617FFE" w14:textId="2F61B722" w:rsidR="00454208" w:rsidRPr="000B3B00" w:rsidRDefault="00454208" w:rsidP="00752A39">
            <w:r w:rsidRPr="000B3B00">
              <w:t xml:space="preserve">Ze školního </w:t>
            </w:r>
            <w:proofErr w:type="gramStart"/>
            <w:r w:rsidRPr="000B3B00">
              <w:t xml:space="preserve">seznamu </w:t>
            </w:r>
            <w:r w:rsidR="000B3B00" w:rsidRPr="000B3B00">
              <w:t xml:space="preserve"> </w:t>
            </w:r>
            <w:r w:rsidRPr="000B3B00">
              <w:t>literár</w:t>
            </w:r>
            <w:r w:rsidR="000B3B00" w:rsidRPr="000B3B00">
              <w:t>ních</w:t>
            </w:r>
            <w:proofErr w:type="gramEnd"/>
            <w:r w:rsidRPr="000B3B00">
              <w:t xml:space="preserve"> děl vlastní seznam 2</w:t>
            </w:r>
            <w:r w:rsidR="009461EC" w:rsidRPr="000B3B00">
              <w:t>5</w:t>
            </w:r>
            <w:r w:rsidRPr="000B3B00">
              <w:t xml:space="preserve"> děl, max. 15 minut</w:t>
            </w:r>
          </w:p>
        </w:tc>
      </w:tr>
      <w:tr w:rsidR="00454208" w:rsidRPr="000B3B00" w14:paraId="01AB06EB" w14:textId="77777777" w:rsidTr="00752A39">
        <w:tc>
          <w:tcPr>
            <w:tcW w:w="890" w:type="dxa"/>
          </w:tcPr>
          <w:p w14:paraId="5133B9D2" w14:textId="77777777" w:rsidR="00454208" w:rsidRPr="000B3B00" w:rsidRDefault="00454208" w:rsidP="00752A39">
            <w:r w:rsidRPr="000B3B00">
              <w:t>2</w:t>
            </w:r>
          </w:p>
        </w:tc>
        <w:tc>
          <w:tcPr>
            <w:tcW w:w="3801" w:type="dxa"/>
          </w:tcPr>
          <w:p w14:paraId="486C9EA8" w14:textId="77777777" w:rsidR="00454208" w:rsidRPr="000B3B00" w:rsidRDefault="00454208" w:rsidP="00752A39">
            <w:r w:rsidRPr="000B3B00">
              <w:t>Cizí jazyk</w:t>
            </w:r>
          </w:p>
        </w:tc>
        <w:tc>
          <w:tcPr>
            <w:tcW w:w="1825" w:type="dxa"/>
          </w:tcPr>
          <w:p w14:paraId="0A0F660E" w14:textId="77777777" w:rsidR="00454208" w:rsidRPr="000B3B00" w:rsidRDefault="00454208" w:rsidP="00752A39">
            <w:r w:rsidRPr="000B3B00">
              <w:t>Písemná práce 40%</w:t>
            </w:r>
          </w:p>
        </w:tc>
        <w:tc>
          <w:tcPr>
            <w:tcW w:w="2546" w:type="dxa"/>
          </w:tcPr>
          <w:p w14:paraId="0BCAE475" w14:textId="77777777" w:rsidR="00454208" w:rsidRPr="000B3B00" w:rsidRDefault="00454208" w:rsidP="00752A39">
            <w:r w:rsidRPr="000B3B00">
              <w:t xml:space="preserve">Nejméně 60 </w:t>
            </w:r>
            <w:proofErr w:type="spellStart"/>
            <w:proofErr w:type="gramStart"/>
            <w:r w:rsidRPr="000B3B00">
              <w:t>min.včetně</w:t>
            </w:r>
            <w:proofErr w:type="spellEnd"/>
            <w:proofErr w:type="gramEnd"/>
            <w:r w:rsidRPr="000B3B00">
              <w:t xml:space="preserve"> volby zadání, min.200 slov, 1 a více zadání</w:t>
            </w:r>
          </w:p>
        </w:tc>
      </w:tr>
      <w:tr w:rsidR="00454208" w:rsidRPr="000B3B00" w14:paraId="262B7122" w14:textId="77777777" w:rsidTr="00752A39">
        <w:tc>
          <w:tcPr>
            <w:tcW w:w="890" w:type="dxa"/>
          </w:tcPr>
          <w:p w14:paraId="19351182" w14:textId="77777777" w:rsidR="00454208" w:rsidRPr="000B3B00" w:rsidRDefault="00454208" w:rsidP="00752A39"/>
        </w:tc>
        <w:tc>
          <w:tcPr>
            <w:tcW w:w="3801" w:type="dxa"/>
          </w:tcPr>
          <w:p w14:paraId="23ED5B2F" w14:textId="77777777" w:rsidR="00454208" w:rsidRPr="000B3B00" w:rsidRDefault="00454208" w:rsidP="00752A39"/>
        </w:tc>
        <w:tc>
          <w:tcPr>
            <w:tcW w:w="1825" w:type="dxa"/>
          </w:tcPr>
          <w:p w14:paraId="63CFD1F8" w14:textId="77777777" w:rsidR="00454208" w:rsidRPr="000B3B00" w:rsidRDefault="00454208" w:rsidP="00752A39">
            <w:r w:rsidRPr="000B3B00">
              <w:t>Ústní zkouška 60%</w:t>
            </w:r>
          </w:p>
        </w:tc>
        <w:tc>
          <w:tcPr>
            <w:tcW w:w="2546" w:type="dxa"/>
          </w:tcPr>
          <w:p w14:paraId="36B70444" w14:textId="77777777" w:rsidR="00454208" w:rsidRPr="000B3B00" w:rsidRDefault="00454208" w:rsidP="00752A39">
            <w:r w:rsidRPr="000B3B00">
              <w:t xml:space="preserve">20-30 témat, rozhovor s využitím </w:t>
            </w:r>
            <w:proofErr w:type="spellStart"/>
            <w:proofErr w:type="gramStart"/>
            <w:r w:rsidRPr="000B3B00">
              <w:t>prac.listu</w:t>
            </w:r>
            <w:proofErr w:type="spellEnd"/>
            <w:proofErr w:type="gramEnd"/>
            <w:r w:rsidRPr="000B3B00">
              <w:t>, max.15 minut</w:t>
            </w:r>
          </w:p>
        </w:tc>
      </w:tr>
      <w:tr w:rsidR="00454208" w:rsidRPr="000B3B00" w14:paraId="4454C95A" w14:textId="77777777" w:rsidTr="00752A39">
        <w:tc>
          <w:tcPr>
            <w:tcW w:w="890" w:type="dxa"/>
          </w:tcPr>
          <w:p w14:paraId="6B9FE351" w14:textId="77777777" w:rsidR="00454208" w:rsidRPr="000B3B00" w:rsidRDefault="00454208" w:rsidP="00752A39">
            <w:r w:rsidRPr="000B3B00">
              <w:t>3, 4</w:t>
            </w:r>
          </w:p>
        </w:tc>
        <w:tc>
          <w:tcPr>
            <w:tcW w:w="3801" w:type="dxa"/>
          </w:tcPr>
          <w:p w14:paraId="6FE07C94" w14:textId="77777777" w:rsidR="00454208" w:rsidRPr="000B3B00" w:rsidRDefault="00454208" w:rsidP="00752A39">
            <w:r w:rsidRPr="000B3B00">
              <w:t xml:space="preserve">Zkoušky podle RVP, </w:t>
            </w:r>
            <w:proofErr w:type="gramStart"/>
            <w:r w:rsidRPr="000B3B00">
              <w:t>ŠVP</w:t>
            </w:r>
            <w:proofErr w:type="gramEnd"/>
            <w:r w:rsidRPr="000B3B00">
              <w:t xml:space="preserve"> pokud bude zvolen Další cizí jazyk, formou zkoušky je opět písemná i ústní</w:t>
            </w:r>
          </w:p>
          <w:p w14:paraId="1218382C" w14:textId="77777777" w:rsidR="00454208" w:rsidRPr="000B3B00" w:rsidRDefault="00873493" w:rsidP="00752A39">
            <w:pPr>
              <w:shd w:val="clear" w:color="auto" w:fill="F8F8F8"/>
              <w:textAlignment w:val="baseline"/>
              <w:outlineLvl w:val="3"/>
              <w:rPr>
                <w:rFonts w:cs="Calibri"/>
                <w:bCs/>
                <w:bdr w:val="none" w:sz="0" w:space="0" w:color="auto" w:frame="1"/>
              </w:rPr>
            </w:pPr>
            <w:hyperlink r:id="rId17" w:anchor="1555615184022-a78a0b5a-f99e" w:history="1">
              <w:r w:rsidR="00454208" w:rsidRPr="000B3B00">
                <w:rPr>
                  <w:rFonts w:cs="Calibri"/>
                  <w:bCs/>
                  <w:bdr w:val="none" w:sz="0" w:space="0" w:color="auto" w:frame="1"/>
                </w:rPr>
                <w:t>Německý jazyk</w:t>
              </w:r>
            </w:hyperlink>
          </w:p>
          <w:p w14:paraId="462FB3F2" w14:textId="77777777" w:rsidR="00454208" w:rsidRPr="000B3B00" w:rsidRDefault="00454208" w:rsidP="00752A39">
            <w:pPr>
              <w:shd w:val="clear" w:color="auto" w:fill="F8F8F8"/>
              <w:textAlignment w:val="baseline"/>
              <w:outlineLvl w:val="3"/>
              <w:rPr>
                <w:rFonts w:cs="Calibri"/>
                <w:bCs/>
              </w:rPr>
            </w:pPr>
            <w:r w:rsidRPr="000B3B00">
              <w:rPr>
                <w:rFonts w:cs="Calibri"/>
                <w:bCs/>
              </w:rPr>
              <w:t>Francouzský jazyk</w:t>
            </w:r>
          </w:p>
          <w:p w14:paraId="2F171B17" w14:textId="77777777" w:rsidR="00454208" w:rsidRPr="000B3B00" w:rsidRDefault="00873493" w:rsidP="00752A39">
            <w:pPr>
              <w:shd w:val="clear" w:color="auto" w:fill="F8F8F8"/>
              <w:textAlignment w:val="baseline"/>
              <w:outlineLvl w:val="3"/>
              <w:rPr>
                <w:rFonts w:cs="Calibri"/>
                <w:bCs/>
              </w:rPr>
            </w:pPr>
            <w:hyperlink r:id="rId18" w:anchor="1569923379231-b4739096-6851" w:history="1">
              <w:r w:rsidR="00454208" w:rsidRPr="000B3B00">
                <w:rPr>
                  <w:rFonts w:cs="Calibri"/>
                  <w:bCs/>
                  <w:bdr w:val="none" w:sz="0" w:space="0" w:color="auto" w:frame="1"/>
                </w:rPr>
                <w:t>Španělský jazyk</w:t>
              </w:r>
            </w:hyperlink>
          </w:p>
          <w:p w14:paraId="24770278" w14:textId="77777777" w:rsidR="00454208" w:rsidRPr="000B3B00" w:rsidRDefault="00873493" w:rsidP="00752A39">
            <w:pPr>
              <w:shd w:val="clear" w:color="auto" w:fill="F8F8F8"/>
              <w:textAlignment w:val="baseline"/>
              <w:outlineLvl w:val="3"/>
              <w:rPr>
                <w:rFonts w:cs="Calibri"/>
                <w:bCs/>
              </w:rPr>
            </w:pPr>
            <w:hyperlink r:id="rId19" w:anchor="1555615220360-09341f2a-1a0e" w:history="1">
              <w:r w:rsidR="00454208" w:rsidRPr="000B3B00">
                <w:rPr>
                  <w:rFonts w:cs="Calibri"/>
                  <w:bCs/>
                  <w:bdr w:val="none" w:sz="0" w:space="0" w:color="auto" w:frame="1"/>
                </w:rPr>
                <w:t>Základy společenských věd</w:t>
              </w:r>
            </w:hyperlink>
          </w:p>
          <w:p w14:paraId="04A68984" w14:textId="77777777" w:rsidR="00454208" w:rsidRPr="000B3B00" w:rsidRDefault="00873493" w:rsidP="00752A39">
            <w:pPr>
              <w:shd w:val="clear" w:color="auto" w:fill="F8F8F8"/>
              <w:textAlignment w:val="baseline"/>
              <w:outlineLvl w:val="3"/>
              <w:rPr>
                <w:rFonts w:cs="Calibri"/>
                <w:bCs/>
              </w:rPr>
            </w:pPr>
            <w:hyperlink r:id="rId20" w:anchor="1555615238117-5c967bb7-a129" w:history="1">
              <w:r w:rsidR="00454208" w:rsidRPr="000B3B00">
                <w:rPr>
                  <w:rFonts w:cs="Calibri"/>
                  <w:bCs/>
                  <w:bdr w:val="none" w:sz="0" w:space="0" w:color="auto" w:frame="1"/>
                </w:rPr>
                <w:t>Dějepis</w:t>
              </w:r>
            </w:hyperlink>
          </w:p>
          <w:p w14:paraId="03F65137" w14:textId="77777777" w:rsidR="00454208" w:rsidRPr="000B3B00" w:rsidRDefault="00873493" w:rsidP="00752A39">
            <w:pPr>
              <w:shd w:val="clear" w:color="auto" w:fill="F8F8F8"/>
              <w:textAlignment w:val="baseline"/>
              <w:outlineLvl w:val="3"/>
              <w:rPr>
                <w:rFonts w:cs="Calibri"/>
                <w:bCs/>
              </w:rPr>
            </w:pPr>
            <w:hyperlink r:id="rId21" w:anchor="1555615257820-0a2e6696-993d" w:history="1">
              <w:r w:rsidR="00454208" w:rsidRPr="000B3B00">
                <w:rPr>
                  <w:rFonts w:cs="Calibri"/>
                  <w:bCs/>
                  <w:bdr w:val="none" w:sz="0" w:space="0" w:color="auto" w:frame="1"/>
                </w:rPr>
                <w:t>Zeměpis</w:t>
              </w:r>
            </w:hyperlink>
          </w:p>
          <w:p w14:paraId="1B9670AB" w14:textId="77777777" w:rsidR="00454208" w:rsidRPr="000B3B00" w:rsidRDefault="00873493" w:rsidP="00752A39">
            <w:pPr>
              <w:shd w:val="clear" w:color="auto" w:fill="F8F8F8"/>
              <w:textAlignment w:val="baseline"/>
              <w:outlineLvl w:val="3"/>
              <w:rPr>
                <w:rFonts w:cs="Calibri"/>
                <w:bCs/>
              </w:rPr>
            </w:pPr>
            <w:hyperlink r:id="rId22" w:anchor="1555615269791-26d29ac0-07b2" w:history="1">
              <w:r w:rsidR="00454208" w:rsidRPr="000B3B00">
                <w:rPr>
                  <w:rFonts w:cs="Calibri"/>
                  <w:bCs/>
                  <w:bdr w:val="none" w:sz="0" w:space="0" w:color="auto" w:frame="1"/>
                </w:rPr>
                <w:t>Biologie</w:t>
              </w:r>
            </w:hyperlink>
          </w:p>
          <w:p w14:paraId="756D00BF" w14:textId="77777777" w:rsidR="00454208" w:rsidRPr="000B3B00" w:rsidRDefault="00873493" w:rsidP="00752A39">
            <w:pPr>
              <w:shd w:val="clear" w:color="auto" w:fill="F8F8F8"/>
              <w:textAlignment w:val="baseline"/>
              <w:outlineLvl w:val="3"/>
              <w:rPr>
                <w:rFonts w:cs="Calibri"/>
                <w:bCs/>
              </w:rPr>
            </w:pPr>
            <w:hyperlink r:id="rId23" w:anchor="1555615287929-32e0f184-cd41" w:history="1">
              <w:r w:rsidR="00454208" w:rsidRPr="000B3B00">
                <w:rPr>
                  <w:rFonts w:cs="Calibri"/>
                  <w:bCs/>
                  <w:bdr w:val="none" w:sz="0" w:space="0" w:color="auto" w:frame="1"/>
                </w:rPr>
                <w:t>Chemie</w:t>
              </w:r>
            </w:hyperlink>
          </w:p>
          <w:p w14:paraId="71C29B2A" w14:textId="77777777" w:rsidR="00454208" w:rsidRPr="000B3B00" w:rsidRDefault="00873493" w:rsidP="00752A39">
            <w:pPr>
              <w:shd w:val="clear" w:color="auto" w:fill="F8F8F8"/>
              <w:textAlignment w:val="baseline"/>
              <w:outlineLvl w:val="3"/>
              <w:rPr>
                <w:rFonts w:cs="Calibri"/>
                <w:bCs/>
              </w:rPr>
            </w:pPr>
            <w:hyperlink r:id="rId24" w:anchor="1555615286590-cfa9068f-f4b8" w:history="1">
              <w:r w:rsidR="00454208" w:rsidRPr="000B3B00">
                <w:rPr>
                  <w:rFonts w:cs="Calibri"/>
                  <w:bCs/>
                  <w:bdr w:val="none" w:sz="0" w:space="0" w:color="auto" w:frame="1"/>
                </w:rPr>
                <w:t>Matematika</w:t>
              </w:r>
            </w:hyperlink>
          </w:p>
          <w:p w14:paraId="51C79D28" w14:textId="77777777" w:rsidR="00454208" w:rsidRPr="000B3B00" w:rsidRDefault="00873493" w:rsidP="00752A39">
            <w:pPr>
              <w:shd w:val="clear" w:color="auto" w:fill="F8F8F8"/>
              <w:textAlignment w:val="baseline"/>
              <w:outlineLvl w:val="3"/>
              <w:rPr>
                <w:rFonts w:cs="Calibri"/>
                <w:bCs/>
              </w:rPr>
            </w:pPr>
            <w:hyperlink r:id="rId25" w:anchor="1555615312708-c31e0b5f-3bf6" w:history="1">
              <w:r w:rsidR="00454208" w:rsidRPr="000B3B00">
                <w:rPr>
                  <w:rFonts w:cs="Calibri"/>
                  <w:bCs/>
                  <w:bdr w:val="none" w:sz="0" w:space="0" w:color="auto" w:frame="1"/>
                </w:rPr>
                <w:t>Fyzika</w:t>
              </w:r>
            </w:hyperlink>
          </w:p>
          <w:p w14:paraId="71E4EDF5" w14:textId="41645549" w:rsidR="00454208" w:rsidRPr="000B3B00" w:rsidRDefault="00873493" w:rsidP="00752A39">
            <w:pPr>
              <w:shd w:val="clear" w:color="auto" w:fill="F8F8F8"/>
              <w:textAlignment w:val="baseline"/>
              <w:outlineLvl w:val="3"/>
              <w:rPr>
                <w:rFonts w:cs="Calibri"/>
                <w:bCs/>
              </w:rPr>
            </w:pPr>
            <w:hyperlink r:id="rId26" w:anchor="1555615343682-c6d01079-833e" w:history="1">
              <w:r w:rsidR="00454208" w:rsidRPr="000B3B00">
                <w:rPr>
                  <w:rFonts w:cs="Calibri"/>
                  <w:bCs/>
                  <w:bdr w:val="none" w:sz="0" w:space="0" w:color="auto" w:frame="1"/>
                </w:rPr>
                <w:t>Informa</w:t>
              </w:r>
              <w:r w:rsidR="007F0EB5">
                <w:rPr>
                  <w:rFonts w:cs="Calibri"/>
                  <w:bCs/>
                  <w:bdr w:val="none" w:sz="0" w:space="0" w:color="auto" w:frame="1"/>
                </w:rPr>
                <w:t>tika</w:t>
              </w:r>
            </w:hyperlink>
          </w:p>
          <w:p w14:paraId="7689B574" w14:textId="77777777" w:rsidR="00454208" w:rsidRPr="000B3B00" w:rsidRDefault="00873493" w:rsidP="00752A39">
            <w:pPr>
              <w:shd w:val="clear" w:color="auto" w:fill="F0F0F0"/>
              <w:textAlignment w:val="baseline"/>
              <w:outlineLvl w:val="3"/>
              <w:rPr>
                <w:rFonts w:cs="Calibri"/>
                <w:bCs/>
              </w:rPr>
            </w:pPr>
            <w:hyperlink r:id="rId27" w:anchor="1555615341968-c9883eb6-f6e9" w:history="1">
              <w:r w:rsidR="00454208" w:rsidRPr="000B3B00">
                <w:rPr>
                  <w:rFonts w:cs="Calibri"/>
                  <w:bCs/>
                  <w:bdr w:val="none" w:sz="0" w:space="0" w:color="auto" w:frame="1"/>
                </w:rPr>
                <w:t>Estetická výchova - hudební</w:t>
              </w:r>
            </w:hyperlink>
          </w:p>
          <w:p w14:paraId="1C03213F" w14:textId="77777777" w:rsidR="00454208" w:rsidRPr="000B3B00" w:rsidRDefault="00873493" w:rsidP="00752A39">
            <w:pPr>
              <w:shd w:val="clear" w:color="auto" w:fill="F8F8F8"/>
              <w:textAlignment w:val="baseline"/>
              <w:outlineLvl w:val="3"/>
            </w:pPr>
            <w:hyperlink r:id="rId28" w:anchor="1555615340406-cfa4cfe9-8458" w:history="1">
              <w:r w:rsidR="00454208" w:rsidRPr="000B3B00">
                <w:rPr>
                  <w:rFonts w:cs="Calibri"/>
                  <w:bCs/>
                  <w:bdr w:val="none" w:sz="0" w:space="0" w:color="auto" w:frame="1"/>
                </w:rPr>
                <w:t>Estetická výchova - výtvarná</w:t>
              </w:r>
            </w:hyperlink>
          </w:p>
        </w:tc>
        <w:tc>
          <w:tcPr>
            <w:tcW w:w="1825" w:type="dxa"/>
          </w:tcPr>
          <w:p w14:paraId="3F1F3C56" w14:textId="77777777" w:rsidR="00454208" w:rsidRPr="000B3B00" w:rsidRDefault="00454208" w:rsidP="00752A39">
            <w:r w:rsidRPr="000B3B00">
              <w:t>Ústní zkouška 100%</w:t>
            </w:r>
          </w:p>
          <w:p w14:paraId="2C5A8FE7" w14:textId="06C0FB60" w:rsidR="00454208" w:rsidRPr="000B3B00" w:rsidRDefault="00355795" w:rsidP="00752A39">
            <w:r w:rsidRPr="000B3B00">
              <w:t>nebo</w:t>
            </w:r>
          </w:p>
          <w:p w14:paraId="294F5089" w14:textId="77777777" w:rsidR="00454208" w:rsidRPr="000B3B00" w:rsidRDefault="00454208" w:rsidP="00752A39">
            <w:pPr>
              <w:rPr>
                <w:sz w:val="20"/>
                <w:szCs w:val="20"/>
              </w:rPr>
            </w:pPr>
            <w:r w:rsidRPr="000B3B00">
              <w:rPr>
                <w:sz w:val="20"/>
                <w:szCs w:val="20"/>
              </w:rPr>
              <w:t>Ústní zkouška 60%</w:t>
            </w:r>
          </w:p>
          <w:p w14:paraId="62D15369" w14:textId="06ABC501" w:rsidR="00454208" w:rsidRPr="000B3B00" w:rsidRDefault="00454208" w:rsidP="00752A39">
            <w:pPr>
              <w:rPr>
                <w:b/>
                <w:sz w:val="20"/>
                <w:szCs w:val="20"/>
              </w:rPr>
            </w:pPr>
            <w:r w:rsidRPr="000B3B00">
              <w:rPr>
                <w:sz w:val="20"/>
                <w:szCs w:val="20"/>
              </w:rPr>
              <w:t xml:space="preserve">Písemná práce 40% </w:t>
            </w:r>
            <w:r w:rsidRPr="000B3B00">
              <w:rPr>
                <w:b/>
                <w:sz w:val="20"/>
                <w:szCs w:val="20"/>
              </w:rPr>
              <w:t>(pro předměty Cizí jazyk a Další cizí jazyk</w:t>
            </w:r>
            <w:r w:rsidR="00E95CFE">
              <w:rPr>
                <w:b/>
                <w:sz w:val="20"/>
                <w:szCs w:val="20"/>
              </w:rPr>
              <w:t xml:space="preserve">, </w:t>
            </w:r>
            <w:r w:rsidR="00023AEB">
              <w:rPr>
                <w:b/>
                <w:sz w:val="20"/>
                <w:szCs w:val="20"/>
              </w:rPr>
              <w:t>příp. další zvolené předměty –Zeměpis, Chemie</w:t>
            </w:r>
            <w:r w:rsidRPr="000B3B00">
              <w:rPr>
                <w:b/>
                <w:sz w:val="20"/>
                <w:szCs w:val="20"/>
              </w:rPr>
              <w:t>)</w:t>
            </w:r>
          </w:p>
          <w:p w14:paraId="1379D377" w14:textId="77777777" w:rsidR="00454208" w:rsidRPr="000B3B00" w:rsidRDefault="00454208" w:rsidP="00752A39">
            <w:pPr>
              <w:rPr>
                <w:sz w:val="20"/>
                <w:szCs w:val="20"/>
              </w:rPr>
            </w:pPr>
          </w:p>
          <w:p w14:paraId="43B23A6C" w14:textId="5069AA4A" w:rsidR="00454208" w:rsidRPr="000B3B00" w:rsidRDefault="00454208" w:rsidP="00752A39">
            <w:r w:rsidRPr="000B3B00">
              <w:rPr>
                <w:sz w:val="20"/>
                <w:szCs w:val="20"/>
              </w:rPr>
              <w:t xml:space="preserve">Kombinovaná forma ústní a praktické zkoušky </w:t>
            </w:r>
            <w:r w:rsidRPr="007F0EB5">
              <w:rPr>
                <w:sz w:val="20"/>
                <w:szCs w:val="20"/>
              </w:rPr>
              <w:t xml:space="preserve">(pro </w:t>
            </w:r>
            <w:r w:rsidRPr="007F0EB5">
              <w:t>předměty EV, EH</w:t>
            </w:r>
            <w:r w:rsidR="007F0EB5" w:rsidRPr="007F0EB5">
              <w:t>, Ch, Z</w:t>
            </w:r>
            <w:r w:rsidRPr="007F0EB5">
              <w:t>)</w:t>
            </w:r>
          </w:p>
        </w:tc>
        <w:tc>
          <w:tcPr>
            <w:tcW w:w="2546" w:type="dxa"/>
          </w:tcPr>
          <w:p w14:paraId="277811EF" w14:textId="77777777" w:rsidR="00454208" w:rsidRPr="000B3B00" w:rsidRDefault="00454208" w:rsidP="00752A39"/>
        </w:tc>
      </w:tr>
    </w:tbl>
    <w:p w14:paraId="03BD5F23" w14:textId="77777777" w:rsidR="00454208" w:rsidRPr="000B3B00" w:rsidRDefault="00454208" w:rsidP="00454208">
      <w:pPr>
        <w:rPr>
          <w:i/>
        </w:rPr>
      </w:pPr>
      <w:r w:rsidRPr="000B3B00">
        <w:rPr>
          <w:i/>
        </w:rPr>
        <w:t xml:space="preserve">Možné formy zkoušek profilové části předmětů 1 až 4: </w:t>
      </w:r>
    </w:p>
    <w:p w14:paraId="12F7623D" w14:textId="77777777" w:rsidR="00454208" w:rsidRPr="000B3B00" w:rsidRDefault="00454208" w:rsidP="00454208">
      <w:pPr>
        <w:rPr>
          <w:i/>
        </w:rPr>
      </w:pPr>
      <w:r w:rsidRPr="000B3B00">
        <w:rPr>
          <w:i/>
        </w:rPr>
        <w:t>Ústní zkouška</w:t>
      </w:r>
    </w:p>
    <w:p w14:paraId="37806B31" w14:textId="77777777" w:rsidR="00454208" w:rsidRPr="000B3B00" w:rsidRDefault="00454208" w:rsidP="00454208">
      <w:pPr>
        <w:rPr>
          <w:i/>
        </w:rPr>
      </w:pPr>
      <w:r w:rsidRPr="000B3B00">
        <w:rPr>
          <w:i/>
        </w:rPr>
        <w:t>Ústní zkouška a Písemná práce (všechny cizí jazyky)</w:t>
      </w:r>
    </w:p>
    <w:p w14:paraId="549D1702" w14:textId="052443BF" w:rsidR="00454208" w:rsidRPr="000B3B00" w:rsidRDefault="00454208" w:rsidP="00454208">
      <w:pPr>
        <w:rPr>
          <w:i/>
        </w:rPr>
      </w:pPr>
      <w:r w:rsidRPr="000B3B00">
        <w:rPr>
          <w:i/>
        </w:rPr>
        <w:t>Ústní zkouška v kombinaci s praktickou zkouškou (u EV</w:t>
      </w:r>
      <w:r w:rsidR="007F0EB5">
        <w:rPr>
          <w:i/>
        </w:rPr>
        <w:t xml:space="preserve">, </w:t>
      </w:r>
      <w:r w:rsidRPr="000B3B00">
        <w:rPr>
          <w:i/>
        </w:rPr>
        <w:t>EH</w:t>
      </w:r>
      <w:r w:rsidR="007F0EB5">
        <w:rPr>
          <w:i/>
        </w:rPr>
        <w:t>, CH, Z</w:t>
      </w:r>
      <w:r w:rsidRPr="000B3B00">
        <w:rPr>
          <w:i/>
        </w:rPr>
        <w:t>)</w:t>
      </w:r>
    </w:p>
    <w:p w14:paraId="29888A42" w14:textId="77777777" w:rsidR="00454208" w:rsidRPr="000B3B00" w:rsidRDefault="00454208" w:rsidP="00454208">
      <w:pPr>
        <w:rPr>
          <w:b/>
        </w:rPr>
      </w:pPr>
      <w:r w:rsidRPr="000B3B00">
        <w:rPr>
          <w:b/>
        </w:rPr>
        <w:t>Termíny zkoušek v jarním a podzimním zkušebním období upravuje vyhláška.</w:t>
      </w:r>
    </w:p>
    <w:p w14:paraId="762CDA58" w14:textId="77777777" w:rsidR="00454208" w:rsidRPr="000B3B00" w:rsidRDefault="00454208" w:rsidP="00454208">
      <w:pPr>
        <w:spacing w:before="240" w:after="240"/>
      </w:pPr>
      <w:r w:rsidRPr="000B3B00">
        <w:t>Do nabídky povinných zkoušek profilové části maturitní zkoušky mohou být zařazeny pouze předměty nebo jiné ucelené části vzdělávacího obsahu, jejichž celková doba podle učebního plánu školního vzdělávacího programu činí po dobu vzdělávání nejméně 144 vyučovacích hodin. Obsahem zkoušky může být více obsahově příbuzných předmětů školního vzdělávacího programu. součet týdenních vyučovacích hodin v jednotlivých ročnících stanovených učebním plánem školního vzdělávacího programu činí za celou dobu vzdělávání nejméně 4 vyučovací hodiny. Pokud je obsahem zkoušky více obsahově příbuzných předmětů nebo jiných ucelených částí vzdělávacího obsahu školního vzdělávacího programu, pak se jejich týdenní vyučovací doby sčítají.</w:t>
      </w:r>
    </w:p>
    <w:p w14:paraId="60286307" w14:textId="77777777" w:rsidR="00E54AB1" w:rsidRPr="000B3B00" w:rsidRDefault="008A69AA">
      <w:pPr>
        <w:pStyle w:val="Nadpis2"/>
        <w:spacing w:before="299" w:after="299"/>
      </w:pPr>
      <w:bookmarkStart w:id="27" w:name="_Toc214973913"/>
      <w:r w:rsidRPr="000B3B00">
        <w:rPr>
          <w:bdr w:val="nil"/>
        </w:rPr>
        <w:lastRenderedPageBreak/>
        <w:t>Výchovné a vzdělávací strategie</w:t>
      </w:r>
      <w:bookmarkEnd w:id="27"/>
      <w:r w:rsidRPr="000B3B00">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641"/>
        <w:gridCol w:w="7124"/>
      </w:tblGrid>
      <w:tr w:rsidR="00653764" w:rsidRPr="000B3B00" w14:paraId="2E0D1F48" w14:textId="77777777" w:rsidTr="004D2817">
        <w:trPr>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6BE3C1" w14:textId="77777777" w:rsidR="00E54AB1" w:rsidRPr="000B3B00" w:rsidRDefault="008A69AA" w:rsidP="004D2817">
            <w:pPr>
              <w:keepNext/>
              <w:shd w:val="clear" w:color="auto" w:fill="9CC2E5"/>
              <w:spacing w:line="240" w:lineRule="auto"/>
              <w:jc w:val="center"/>
            </w:pPr>
            <w:r w:rsidRPr="000B3B00">
              <w:rPr>
                <w:rFonts w:eastAsia="Calibri" w:cs="Calibri"/>
                <w:b/>
                <w:bCs/>
                <w:bdr w:val="nil"/>
              </w:rPr>
              <w:t>Výchovné a vzdělávací strategie</w:t>
            </w:r>
          </w:p>
        </w:tc>
      </w:tr>
      <w:tr w:rsidR="00653764" w:rsidRPr="000B3B00" w14:paraId="271DFC12" w14:textId="77777777" w:rsidTr="004D281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75E186" w14:textId="77777777" w:rsidR="00E54AB1" w:rsidRPr="000B3B00" w:rsidRDefault="008A69AA" w:rsidP="004D2817">
            <w:pPr>
              <w:shd w:val="clear" w:color="auto" w:fill="DEEAF6"/>
              <w:spacing w:line="240" w:lineRule="auto"/>
              <w:jc w:val="left"/>
            </w:pPr>
            <w:r w:rsidRPr="000B3B00">
              <w:rPr>
                <w:rFonts w:eastAsia="Calibri" w:cs="Calibri"/>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D59BFBF" w14:textId="77777777" w:rsidR="00E54AB1" w:rsidRPr="000B3B00" w:rsidRDefault="008A69AA" w:rsidP="004D2817">
            <w:pPr>
              <w:spacing w:line="240" w:lineRule="auto"/>
              <w:jc w:val="left"/>
            </w:pPr>
            <w:r w:rsidRPr="000B3B00">
              <w:rPr>
                <w:rFonts w:eastAsia="Calibri" w:cs="Calibri"/>
                <w:bdr w:val="nil"/>
              </w:rPr>
              <w:t>Žák:</w:t>
            </w:r>
            <w:r w:rsidRPr="000B3B00">
              <w:rPr>
                <w:rFonts w:eastAsia="Calibri" w:cs="Calibri"/>
                <w:bdr w:val="nil"/>
              </w:rPr>
              <w:br/>
              <w:t>• vnímá nejrůznější problémové situace ve škole i mimo ni, rozpozná a pochopí problém, přemýšlí o nesrovnalostech a jejich příčinách, promyslí a naplánuje způsob řešení problémů a využívá k tomu vlastního úsudku a zkušeností</w:t>
            </w:r>
            <w:r w:rsidRPr="000B3B00">
              <w:rPr>
                <w:rFonts w:eastAsia="Calibri" w:cs="Calibri"/>
                <w:bdr w:val="nil"/>
              </w:rPr>
              <w:br/>
              <w:t>• 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r w:rsidRPr="000B3B00">
              <w:rPr>
                <w:rFonts w:eastAsia="Calibri" w:cs="Calibri"/>
                <w:bdr w:val="nil"/>
              </w:rPr>
              <w:br/>
              <w:t>• samostatně řeší problémy; volí vhodné způsoby řešení; užívá při řešení problémů logické, matematické a empirické postupy</w:t>
            </w:r>
            <w:r w:rsidRPr="000B3B00">
              <w:rPr>
                <w:rFonts w:eastAsia="Calibri" w:cs="Calibri"/>
                <w:bdr w:val="nil"/>
              </w:rPr>
              <w:br/>
              <w:t>• ověřuje prakticky správnost řešení problémů a osvědčené postupy aplikuje při řešení obdobných nebo nových problémových situací, sleduje vlastní pokrok při zdolávání problémů</w:t>
            </w:r>
            <w:r w:rsidRPr="000B3B00">
              <w:rPr>
                <w:rFonts w:eastAsia="Calibri" w:cs="Calibri"/>
                <w:bdr w:val="nil"/>
              </w:rPr>
              <w:br/>
              <w:t>• kriticky myslí, činí uvážlivá rozhodnutí, je schopen je obhájit, uvědomuje si zodpovědnost za svá rozhodnutí a výsledky svých činů zhodnotí</w:t>
            </w:r>
          </w:p>
        </w:tc>
      </w:tr>
      <w:tr w:rsidR="00653764" w:rsidRPr="000B3B00" w14:paraId="234EFEE9" w14:textId="77777777" w:rsidTr="004D281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5C17C7" w14:textId="77777777" w:rsidR="00E54AB1" w:rsidRPr="000B3B00" w:rsidRDefault="008A69AA" w:rsidP="004D2817">
            <w:pPr>
              <w:shd w:val="clear" w:color="auto" w:fill="DEEAF6"/>
              <w:spacing w:line="240" w:lineRule="auto"/>
              <w:jc w:val="left"/>
            </w:pPr>
            <w:r w:rsidRPr="000B3B00">
              <w:rPr>
                <w:rFonts w:eastAsia="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1C0913F2" w14:textId="77777777" w:rsidR="00E54AB1" w:rsidRPr="000B3B00" w:rsidRDefault="008A69AA" w:rsidP="004D2817">
            <w:pPr>
              <w:spacing w:line="240" w:lineRule="auto"/>
              <w:jc w:val="left"/>
            </w:pPr>
            <w:r w:rsidRPr="000B3B00">
              <w:rPr>
                <w:rFonts w:eastAsia="Calibri" w:cs="Calibri"/>
                <w:bdr w:val="nil"/>
              </w:rPr>
              <w:t>Žák:</w:t>
            </w:r>
            <w:r w:rsidRPr="000B3B00">
              <w:rPr>
                <w:rFonts w:eastAsia="Calibri" w:cs="Calibri"/>
                <w:bdr w:val="nil"/>
              </w:rPr>
              <w:br/>
              <w:t>• vnímá nejrůznější problémové situace ve škole i mimo ni, rozpozná a pochopí problém, přemýšlí o nesrovnalostech a jejich příčinách, promyslí a naplánuje způsob řešení problémů a využívá k tomu vlastního úsudku a zkušeností</w:t>
            </w:r>
            <w:r w:rsidRPr="000B3B00">
              <w:rPr>
                <w:rFonts w:eastAsia="Calibri" w:cs="Calibri"/>
                <w:bdr w:val="nil"/>
              </w:rPr>
              <w:br/>
              <w:t>• 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r w:rsidRPr="000B3B00">
              <w:rPr>
                <w:rFonts w:eastAsia="Calibri" w:cs="Calibri"/>
                <w:bdr w:val="nil"/>
              </w:rPr>
              <w:br/>
              <w:t>• samostatně řeší problémy; volí vhodné způsoby řešení; užívá při řešení problémů logické, matematické a empirické postupy</w:t>
            </w:r>
            <w:r w:rsidRPr="000B3B00">
              <w:rPr>
                <w:rFonts w:eastAsia="Calibri" w:cs="Calibri"/>
                <w:bdr w:val="nil"/>
              </w:rPr>
              <w:br/>
              <w:t>• ověřuje prakticky správnost řešení problémů a osvědčené postupy aplikuje při řešení obdobných nebo nových problémových situací, sleduje vlastní pokrok při zdolávání problémů</w:t>
            </w:r>
            <w:r w:rsidRPr="000B3B00">
              <w:rPr>
                <w:rFonts w:eastAsia="Calibri" w:cs="Calibri"/>
                <w:bdr w:val="nil"/>
              </w:rPr>
              <w:br/>
              <w:t>• kriticky myslí, činí uvážlivá rozhodnutí, je schopen je obhájit, uvědomuje si zodpovědnost za svá rozhodnutí a výsledky svých činů zhodnotí</w:t>
            </w:r>
          </w:p>
        </w:tc>
      </w:tr>
      <w:tr w:rsidR="00653764" w:rsidRPr="000B3B00" w14:paraId="3841AB8E" w14:textId="77777777" w:rsidTr="004D281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95FBE0" w14:textId="77777777" w:rsidR="00E54AB1" w:rsidRPr="000B3B00" w:rsidRDefault="008A69AA" w:rsidP="004D2817">
            <w:pPr>
              <w:shd w:val="clear" w:color="auto" w:fill="DEEAF6"/>
              <w:spacing w:line="240" w:lineRule="auto"/>
              <w:jc w:val="left"/>
            </w:pPr>
            <w:r w:rsidRPr="000B3B00">
              <w:rPr>
                <w:rFonts w:eastAsia="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1CEC81F1" w14:textId="77777777" w:rsidR="00E54AB1" w:rsidRPr="000B3B00" w:rsidRDefault="008A69AA" w:rsidP="004D2817">
            <w:pPr>
              <w:spacing w:line="240" w:lineRule="auto"/>
              <w:jc w:val="left"/>
            </w:pPr>
            <w:r w:rsidRPr="000B3B00">
              <w:rPr>
                <w:rFonts w:eastAsia="Calibri" w:cs="Calibri"/>
                <w:bdr w:val="nil"/>
              </w:rPr>
              <w:t>Žák:</w:t>
            </w:r>
            <w:r w:rsidRPr="000B3B00">
              <w:rPr>
                <w:rFonts w:eastAsia="Calibri" w:cs="Calibri"/>
                <w:bdr w:val="nil"/>
              </w:rPr>
              <w:br/>
              <w:t>• vnímá nejrůznější problémové situace ve škole i mimo ni, rozpozná a pochopí problém, přemýšlí o nesrovnalostech a jejich příčinách, promyslí a naplánuje způsob řešení problémů a využívá k tomu vlastního úsudku a zkušeností</w:t>
            </w:r>
            <w:r w:rsidRPr="000B3B00">
              <w:rPr>
                <w:rFonts w:eastAsia="Calibri" w:cs="Calibri"/>
                <w:bdr w:val="nil"/>
              </w:rPr>
              <w:br/>
              <w:t>• 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r w:rsidRPr="000B3B00">
              <w:rPr>
                <w:rFonts w:eastAsia="Calibri" w:cs="Calibri"/>
                <w:bdr w:val="nil"/>
              </w:rPr>
              <w:br/>
              <w:t>• samostatně řeší problémy; volí vhodné způsoby řešení; užívá při řešení problémů logické, matematické a empirické postupy</w:t>
            </w:r>
            <w:r w:rsidRPr="000B3B00">
              <w:rPr>
                <w:rFonts w:eastAsia="Calibri" w:cs="Calibri"/>
                <w:bdr w:val="nil"/>
              </w:rPr>
              <w:br/>
              <w:t>• ověřuje prakticky správnost řešení problémů a osvědčené postupy aplikuje při řešení obdobných nebo nových problémových situací, sleduje vlastní pokrok při zdolávání problémů</w:t>
            </w:r>
            <w:r w:rsidRPr="000B3B00">
              <w:rPr>
                <w:rFonts w:eastAsia="Calibri" w:cs="Calibri"/>
                <w:bdr w:val="nil"/>
              </w:rPr>
              <w:br/>
              <w:t>• kriticky myslí, činí uvážlivá rozhodnutí, je schopen je obhájit, uvědomuje si zodpovědnost za svá rozhodnutí a výsledky svých činů zhodnotí</w:t>
            </w:r>
          </w:p>
        </w:tc>
      </w:tr>
      <w:tr w:rsidR="00653764" w:rsidRPr="000B3B00" w14:paraId="1659C30C" w14:textId="77777777" w:rsidTr="004D281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5F387B" w14:textId="77777777" w:rsidR="00E54AB1" w:rsidRPr="000B3B00" w:rsidRDefault="008A69AA" w:rsidP="004D2817">
            <w:pPr>
              <w:shd w:val="clear" w:color="auto" w:fill="DEEAF6"/>
              <w:spacing w:line="240" w:lineRule="auto"/>
              <w:jc w:val="left"/>
            </w:pPr>
            <w:r w:rsidRPr="000B3B00">
              <w:rPr>
                <w:rFonts w:eastAsia="Calibri" w:cs="Calibri"/>
                <w:b/>
                <w:bCs/>
                <w:bdr w:val="nil"/>
              </w:rPr>
              <w:lastRenderedPageBreak/>
              <w:t>Kompetence občanská</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206B4FA" w14:textId="77777777" w:rsidR="00E54AB1" w:rsidRPr="000B3B00" w:rsidRDefault="008A69AA" w:rsidP="004D2817">
            <w:pPr>
              <w:spacing w:line="240" w:lineRule="auto"/>
              <w:jc w:val="left"/>
            </w:pPr>
            <w:r w:rsidRPr="000B3B00">
              <w:rPr>
                <w:rFonts w:eastAsia="Calibri" w:cs="Calibri"/>
                <w:bdr w:val="nil"/>
              </w:rPr>
              <w:t>Žák:</w:t>
            </w:r>
            <w:r w:rsidRPr="000B3B00">
              <w:rPr>
                <w:rFonts w:eastAsia="Calibri" w:cs="Calibri"/>
                <w:bdr w:val="nil"/>
              </w:rPr>
              <w:br/>
              <w:t>• respektuje přesvědčení druhých lidí, váží si jejich vnitřních hodnot, je schopen vcítit se do situací ostatních lidí, odmítá útlak a hrubé zacházení, uvědomuje si povinnost postavit se proti fyzickému i psychickému násilí</w:t>
            </w:r>
            <w:r w:rsidRPr="000B3B00">
              <w:rPr>
                <w:rFonts w:eastAsia="Calibri" w:cs="Calibri"/>
                <w:bdr w:val="nil"/>
              </w:rPr>
              <w:br/>
              <w:t>• chápe základní principy, na nichž spočívají zákony a společenské normy, je si vědom svých práv a povinností ve škole i mimo školu</w:t>
            </w:r>
            <w:r w:rsidRPr="000B3B00">
              <w:rPr>
                <w:rFonts w:eastAsia="Calibri" w:cs="Calibri"/>
                <w:bdr w:val="nil"/>
              </w:rPr>
              <w:br/>
              <w:t>• rozhoduje se zodpovědně podle dané situace, poskytne dle svých možností účinnou pomoc a chová se zodpovědně v krizových situacích i v situacích ohrožujících život a zdraví člověka• respektuje, chrání a ocení naše tradice a kulturní i historické dědictví, projevuje pozitivní postoj k uměleckým dílům, smysl pro kulturu a tvořivost, aktivně se zapojuje do kulturního dění a sportovních aktivit</w:t>
            </w:r>
            <w:r w:rsidRPr="000B3B00">
              <w:rPr>
                <w:rFonts w:eastAsia="Calibri" w:cs="Calibri"/>
                <w:bdr w:val="nil"/>
              </w:rPr>
              <w:br/>
              <w:t>• chápe základní ekologické souvislosti a environmentální problémy, respektuje požadavky na kvalitní životní prostředí, rozhoduje se v zájmu podpory a ochrany zdraví a trvale udržitelného rozvoje společnosti</w:t>
            </w:r>
          </w:p>
        </w:tc>
      </w:tr>
      <w:tr w:rsidR="00653764" w:rsidRPr="000B3B00" w14:paraId="2B11E089" w14:textId="77777777" w:rsidTr="004D281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9C703D" w14:textId="77777777" w:rsidR="00E54AB1" w:rsidRPr="000B3B00" w:rsidRDefault="008A69AA" w:rsidP="004D2817">
            <w:pPr>
              <w:shd w:val="clear" w:color="auto" w:fill="DEEAF6"/>
              <w:spacing w:line="240" w:lineRule="auto"/>
              <w:jc w:val="left"/>
            </w:pPr>
            <w:r w:rsidRPr="000B3B00">
              <w:rPr>
                <w:rFonts w:eastAsia="Calibri" w:cs="Calibri"/>
                <w:b/>
                <w:bCs/>
                <w:bdr w:val="nil"/>
              </w:rPr>
              <w:t>Kompetence k podnikavosti</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88A9592" w14:textId="77777777" w:rsidR="00E54AB1" w:rsidRPr="000B3B00" w:rsidRDefault="008A69AA" w:rsidP="004D2817">
            <w:pPr>
              <w:spacing w:line="240" w:lineRule="auto"/>
              <w:jc w:val="left"/>
            </w:pPr>
            <w:r w:rsidRPr="000B3B00">
              <w:rPr>
                <w:rFonts w:eastAsia="Calibri" w:cs="Calibri"/>
                <w:bdr w:val="nil"/>
              </w:rPr>
              <w:t>Žák:</w:t>
            </w:r>
          </w:p>
          <w:p w14:paraId="2798F1D5" w14:textId="77777777" w:rsidR="00E54AB1" w:rsidRPr="000B3B00" w:rsidRDefault="008A69AA" w:rsidP="004D2817">
            <w:pPr>
              <w:spacing w:line="240" w:lineRule="auto"/>
              <w:jc w:val="left"/>
              <w:rPr>
                <w:sz w:val="24"/>
                <w:bdr w:val="nil"/>
              </w:rPr>
            </w:pPr>
            <w:r w:rsidRPr="000B3B00">
              <w:rPr>
                <w:rFonts w:eastAsia="Calibri" w:cs="Calibri"/>
                <w:bdr w:val="nil"/>
              </w:rPr>
              <w:t>• cílevědomě, zodpovědně a s ohledem na své potřeby, osobní předpoklady a možnosti se rozhoduje o dalším vzdělávání a budoucím profesním zaměření</w:t>
            </w:r>
          </w:p>
          <w:p w14:paraId="31825285" w14:textId="77777777" w:rsidR="00E54AB1" w:rsidRPr="000B3B00" w:rsidRDefault="008A69AA" w:rsidP="004D2817">
            <w:pPr>
              <w:spacing w:line="240" w:lineRule="auto"/>
              <w:jc w:val="left"/>
              <w:rPr>
                <w:sz w:val="24"/>
                <w:bdr w:val="nil"/>
              </w:rPr>
            </w:pPr>
            <w:r w:rsidRPr="000B3B00">
              <w:rPr>
                <w:rFonts w:eastAsia="Calibri" w:cs="Calibri"/>
                <w:bdr w:val="nil"/>
              </w:rPr>
              <w:t>• rozvíjí svůj osobní i odborný potenciál, rozpoznává a využívá příležitosti pro svůj rozvoj v osobním a profesním životě</w:t>
            </w:r>
          </w:p>
          <w:p w14:paraId="6FA47F7F" w14:textId="77777777" w:rsidR="00E54AB1" w:rsidRPr="000B3B00" w:rsidRDefault="008A69AA" w:rsidP="004D2817">
            <w:pPr>
              <w:spacing w:line="240" w:lineRule="auto"/>
              <w:jc w:val="left"/>
              <w:rPr>
                <w:sz w:val="24"/>
                <w:bdr w:val="nil"/>
              </w:rPr>
            </w:pPr>
            <w:r w:rsidRPr="000B3B00">
              <w:rPr>
                <w:rFonts w:eastAsia="Calibri" w:cs="Calibri"/>
                <w:bdr w:val="nil"/>
              </w:rPr>
              <w:t>• uplatňuje proaktivní přístup, vlastní iniciativu a tvořivost, vítá a podporuje inovace</w:t>
            </w:r>
          </w:p>
          <w:p w14:paraId="14BC1A69" w14:textId="77777777" w:rsidR="00E54AB1" w:rsidRPr="000B3B00" w:rsidRDefault="008A69AA" w:rsidP="004D2817">
            <w:pPr>
              <w:spacing w:line="240" w:lineRule="auto"/>
              <w:jc w:val="left"/>
              <w:rPr>
                <w:sz w:val="24"/>
                <w:bdr w:val="nil"/>
              </w:rPr>
            </w:pPr>
            <w:r w:rsidRPr="000B3B00">
              <w:rPr>
                <w:rFonts w:eastAsia="Calibri" w:cs="Calibri"/>
                <w:bdr w:val="nil"/>
              </w:rPr>
              <w:t>• získává a kriticky vyhodnocuje informace o vzdělávacích a pracovních příležitostech, využívá dostupné zdroje a informace při plánování a realizaci aktivit</w:t>
            </w:r>
          </w:p>
          <w:p w14:paraId="0F4DD795" w14:textId="77777777" w:rsidR="00E54AB1" w:rsidRPr="000B3B00" w:rsidRDefault="008A69AA" w:rsidP="004D2817">
            <w:pPr>
              <w:spacing w:line="240" w:lineRule="auto"/>
              <w:jc w:val="left"/>
              <w:rPr>
                <w:sz w:val="24"/>
                <w:bdr w:val="nil"/>
              </w:rPr>
            </w:pPr>
            <w:r w:rsidRPr="000B3B00">
              <w:rPr>
                <w:rFonts w:eastAsia="Calibri" w:cs="Calibri"/>
                <w:bdr w:val="nil"/>
              </w:rPr>
              <w:t>• usiluje o dosažení stanovených cílů, průběžně reviduje a kriticky hodnotí dosažené výsledky, koriguje další činnost s ohledem na stanovený cíl, dokončuje zahájené aktivity, motivuje se k dosahování úspěchu</w:t>
            </w:r>
          </w:p>
          <w:p w14:paraId="385433C4" w14:textId="77777777" w:rsidR="00E54AB1" w:rsidRPr="000B3B00" w:rsidRDefault="008A69AA" w:rsidP="004D2817">
            <w:pPr>
              <w:spacing w:line="240" w:lineRule="auto"/>
              <w:jc w:val="left"/>
              <w:rPr>
                <w:sz w:val="24"/>
                <w:bdr w:val="nil"/>
              </w:rPr>
            </w:pPr>
            <w:r w:rsidRPr="000B3B00">
              <w:rPr>
                <w:rFonts w:eastAsia="Calibri" w:cs="Calibri"/>
                <w:bdr w:val="nil"/>
              </w:rPr>
              <w:t xml:space="preserve">• posuzuje a kriticky hodnotí rizika související </w:t>
            </w:r>
            <w:proofErr w:type="gramStart"/>
            <w:r w:rsidRPr="000B3B00">
              <w:rPr>
                <w:rFonts w:eastAsia="Calibri" w:cs="Calibri"/>
                <w:bdr w:val="nil"/>
              </w:rPr>
              <w:t>s</w:t>
            </w:r>
            <w:proofErr w:type="gramEnd"/>
            <w:r w:rsidRPr="000B3B00">
              <w:rPr>
                <w:rFonts w:eastAsia="Calibri" w:cs="Calibri"/>
                <w:bdr w:val="nil"/>
              </w:rPr>
              <w:t xml:space="preserve"> rozhodování v reálných životních situacích a v případě nezbytnosti je připraven tato rizika nést</w:t>
            </w:r>
          </w:p>
          <w:p w14:paraId="1152A85E" w14:textId="77777777" w:rsidR="00E54AB1" w:rsidRPr="000B3B00" w:rsidRDefault="008A69AA" w:rsidP="004D2817">
            <w:pPr>
              <w:spacing w:line="240" w:lineRule="auto"/>
              <w:jc w:val="left"/>
              <w:rPr>
                <w:sz w:val="24"/>
                <w:bdr w:val="nil"/>
              </w:rPr>
            </w:pPr>
            <w:r w:rsidRPr="000B3B00">
              <w:rPr>
                <w:rFonts w:eastAsia="Calibri" w:cs="Calibri"/>
                <w:bdr w:val="nil"/>
              </w:rPr>
              <w:t>• chápe podstatu a principy podnikání, zvažuje možná rizika, vyhledává a kriticky posuzuje příležitosti k uskutečnění podnikatelského záměru s ohledem na své předpoklady, realitu tržního prostředí a další faktory</w:t>
            </w:r>
          </w:p>
        </w:tc>
      </w:tr>
      <w:tr w:rsidR="00653764" w:rsidRPr="000B3B00" w14:paraId="707DAC13" w14:textId="77777777" w:rsidTr="004D281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DFBF0F" w14:textId="77777777" w:rsidR="00E54AB1" w:rsidRPr="000B3B00" w:rsidRDefault="008A69AA" w:rsidP="004D2817">
            <w:pPr>
              <w:shd w:val="clear" w:color="auto" w:fill="DEEAF6"/>
              <w:spacing w:line="240" w:lineRule="auto"/>
              <w:jc w:val="left"/>
              <w:rPr>
                <w:sz w:val="24"/>
                <w:bdr w:val="nil"/>
              </w:rPr>
            </w:pPr>
            <w:r w:rsidRPr="000B3B00">
              <w:rPr>
                <w:rFonts w:eastAsia="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DB193BF" w14:textId="77777777" w:rsidR="00E54AB1" w:rsidRPr="000B3B00" w:rsidRDefault="008A69AA" w:rsidP="004D2817">
            <w:pPr>
              <w:spacing w:line="240" w:lineRule="auto"/>
              <w:jc w:val="left"/>
              <w:rPr>
                <w:sz w:val="24"/>
                <w:bdr w:val="nil"/>
              </w:rPr>
            </w:pPr>
            <w:r w:rsidRPr="000B3B00">
              <w:rPr>
                <w:rFonts w:eastAsia="Calibri" w:cs="Calibri"/>
                <w:bdr w:val="nil"/>
              </w:rPr>
              <w:t>Žák:</w:t>
            </w:r>
            <w:r w:rsidRPr="000B3B00">
              <w:rPr>
                <w:rFonts w:eastAsia="Calibri" w:cs="Calibri"/>
                <w:bdr w:val="nil"/>
              </w:rPr>
              <w:br/>
              <w:t>• vybírá a využívá pro efektivní učení vhodné způsoby, metody a strategie, plánuje, organizuje a řídí vlastní učení, projevuje ochotu věnovat se dalšímu studiu a celoživotnímu učení</w:t>
            </w:r>
            <w:r w:rsidRPr="000B3B00">
              <w:rPr>
                <w:rFonts w:eastAsia="Calibri" w:cs="Calibri"/>
                <w:bdr w:val="nil"/>
              </w:rPr>
              <w:br/>
              <w:t>• vyhledává a třídí informace a na základě jejich pochopení, propojení a systematizace je efektivně využívá v procesu učení, tvůrčích činnostech a praktickém životě</w:t>
            </w:r>
            <w:r w:rsidRPr="000B3B00">
              <w:rPr>
                <w:rFonts w:eastAsia="Calibri" w:cs="Calibri"/>
                <w:bdr w:val="nil"/>
              </w:rPr>
              <w:br/>
              <w:t>• 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r w:rsidRPr="000B3B00">
              <w:rPr>
                <w:rFonts w:eastAsia="Calibri" w:cs="Calibri"/>
                <w:bdr w:val="nil"/>
              </w:rPr>
              <w:br/>
              <w:t>• samostatně pozoruje a experimentuje, získané výsledky porovnává, kriticky posuzuje a vyvozuje z nich závěry pro využití v budoucnosti</w:t>
            </w:r>
            <w:r w:rsidRPr="000B3B00">
              <w:rPr>
                <w:rFonts w:eastAsia="Calibri" w:cs="Calibri"/>
                <w:bdr w:val="nil"/>
              </w:rPr>
              <w:br/>
              <w:t>• 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8A140E" w:rsidRPr="000B3B00" w14:paraId="7A1162DA" w14:textId="77777777" w:rsidTr="004D281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3F3CC1" w14:textId="77777777" w:rsidR="008A140E" w:rsidRPr="000B3B00" w:rsidRDefault="008A140E" w:rsidP="004D2817">
            <w:pPr>
              <w:shd w:val="clear" w:color="auto" w:fill="DEEAF6"/>
              <w:spacing w:line="240" w:lineRule="auto"/>
              <w:jc w:val="left"/>
              <w:rPr>
                <w:rFonts w:eastAsia="Calibri" w:cs="Calibri"/>
                <w:b/>
                <w:bCs/>
                <w:bdr w:val="nil"/>
              </w:rPr>
            </w:pPr>
            <w:r w:rsidRPr="000B3B00">
              <w:rPr>
                <w:rFonts w:eastAsia="Calibri" w:cs="Calibri"/>
                <w:b/>
                <w:bCs/>
                <w:bdr w:val="nil"/>
              </w:rPr>
              <w:lastRenderedPageBreak/>
              <w:t>Kompetence digitální</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50A88AA" w14:textId="77777777" w:rsidR="008A140E" w:rsidRPr="000B3B00" w:rsidRDefault="008A140E" w:rsidP="008A140E">
            <w:pPr>
              <w:spacing w:line="240" w:lineRule="auto"/>
              <w:jc w:val="left"/>
            </w:pPr>
            <w:r w:rsidRPr="000B3B00">
              <w:rPr>
                <w:rFonts w:eastAsia="Calibri" w:cs="Calibri"/>
                <w:bdr w:val="nil"/>
              </w:rPr>
              <w:t>Žák:</w:t>
            </w:r>
          </w:p>
          <w:p w14:paraId="70299F59" w14:textId="77777777" w:rsidR="008A140E" w:rsidRPr="000B3B00" w:rsidRDefault="008A140E" w:rsidP="00806564">
            <w:pPr>
              <w:pStyle w:val="Odstavecseseznamem"/>
              <w:numPr>
                <w:ilvl w:val="0"/>
                <w:numId w:val="109"/>
              </w:numPr>
              <w:autoSpaceDE w:val="0"/>
              <w:autoSpaceDN w:val="0"/>
              <w:adjustRightInd w:val="0"/>
              <w:spacing w:line="240" w:lineRule="auto"/>
              <w:jc w:val="left"/>
              <w:rPr>
                <w:rFonts w:eastAsia="TimesNewRomanPSMT" w:cstheme="minorHAnsi"/>
                <w:szCs w:val="22"/>
              </w:rPr>
            </w:pPr>
            <w:r w:rsidRPr="000B3B00">
              <w:rPr>
                <w:rFonts w:eastAsia="TimesNewRomanPSMT" w:cstheme="minorHAnsi"/>
                <w:szCs w:val="22"/>
              </w:rPr>
              <w:t xml:space="preserve">ovládá běžně používaná digitální zařízení, aplikace a služby; využívá je při učení i při zapojení do života školy a do společnosti; samostatně rozhoduje, které </w:t>
            </w:r>
            <w:proofErr w:type="gramStart"/>
            <w:r w:rsidRPr="000B3B00">
              <w:rPr>
                <w:rFonts w:eastAsia="TimesNewRomanPSMT" w:cstheme="minorHAnsi"/>
                <w:szCs w:val="22"/>
              </w:rPr>
              <w:t>technologie</w:t>
            </w:r>
            <w:proofErr w:type="gramEnd"/>
            <w:r w:rsidRPr="000B3B00">
              <w:rPr>
                <w:rFonts w:eastAsia="TimesNewRomanPSMT" w:cstheme="minorHAnsi"/>
                <w:szCs w:val="22"/>
              </w:rPr>
              <w:t xml:space="preserve"> pro jakou činnost či řešený problém použít</w:t>
            </w:r>
          </w:p>
          <w:p w14:paraId="07D2FF03" w14:textId="77777777" w:rsidR="008A140E" w:rsidRPr="000B3B00" w:rsidRDefault="008A140E" w:rsidP="00806564">
            <w:pPr>
              <w:pStyle w:val="Odstavecseseznamem"/>
              <w:numPr>
                <w:ilvl w:val="0"/>
                <w:numId w:val="109"/>
              </w:numPr>
              <w:autoSpaceDE w:val="0"/>
              <w:autoSpaceDN w:val="0"/>
              <w:adjustRightInd w:val="0"/>
              <w:spacing w:line="240" w:lineRule="auto"/>
              <w:jc w:val="left"/>
              <w:rPr>
                <w:rFonts w:eastAsia="TimesNewRomanPSMT" w:cstheme="minorHAnsi"/>
                <w:szCs w:val="22"/>
              </w:rPr>
            </w:pPr>
            <w:r w:rsidRPr="000B3B00">
              <w:rPr>
                <w:rFonts w:eastAsia="TimesNewRomanPSMT" w:cstheme="minorHAnsi"/>
                <w:szCs w:val="22"/>
              </w:rPr>
              <w:t>získává, vyhledává, kriticky posuzuje, spravuje a sdílí data, informace a digitální obsah, k tomu volí postupy, způsoby a prostředky, které odpovídají konkrétní situaci a účelu</w:t>
            </w:r>
          </w:p>
          <w:p w14:paraId="448DDC4C" w14:textId="77777777" w:rsidR="008A140E" w:rsidRPr="000B3B00" w:rsidRDefault="008A140E" w:rsidP="00806564">
            <w:pPr>
              <w:pStyle w:val="Odstavecseseznamem"/>
              <w:numPr>
                <w:ilvl w:val="0"/>
                <w:numId w:val="109"/>
              </w:numPr>
              <w:autoSpaceDE w:val="0"/>
              <w:autoSpaceDN w:val="0"/>
              <w:adjustRightInd w:val="0"/>
              <w:spacing w:line="240" w:lineRule="auto"/>
              <w:jc w:val="left"/>
              <w:rPr>
                <w:rFonts w:eastAsia="TimesNewRomanPSMT" w:cstheme="minorHAnsi"/>
                <w:szCs w:val="22"/>
              </w:rPr>
            </w:pPr>
            <w:r w:rsidRPr="000B3B00">
              <w:rPr>
                <w:rFonts w:eastAsia="TimesNewRomanPSMT" w:cstheme="minorHAnsi"/>
                <w:szCs w:val="22"/>
              </w:rPr>
              <w:t>vytváří a upravuje digitální obsah, kombinuje různé formáty, vyjadřuje se za pomoci digitálních prostředků</w:t>
            </w:r>
          </w:p>
          <w:p w14:paraId="11493105" w14:textId="77777777" w:rsidR="008A140E" w:rsidRPr="000B3B00" w:rsidRDefault="008A140E" w:rsidP="00806564">
            <w:pPr>
              <w:pStyle w:val="Odstavecseseznamem"/>
              <w:numPr>
                <w:ilvl w:val="0"/>
                <w:numId w:val="109"/>
              </w:numPr>
              <w:autoSpaceDE w:val="0"/>
              <w:autoSpaceDN w:val="0"/>
              <w:adjustRightInd w:val="0"/>
              <w:spacing w:line="240" w:lineRule="auto"/>
              <w:jc w:val="left"/>
              <w:rPr>
                <w:rFonts w:eastAsia="TimesNewRomanPSMT" w:cstheme="minorHAnsi"/>
                <w:szCs w:val="22"/>
              </w:rPr>
            </w:pPr>
            <w:r w:rsidRPr="000B3B00">
              <w:rPr>
                <w:rFonts w:eastAsia="TimesNewRomanPSMT" w:cstheme="minorHAnsi"/>
                <w:szCs w:val="22"/>
              </w:rPr>
              <w:t>využívá digitální technologie, aby si usnadnil práci, zautomatizoval rutinní činnosti, zefektivnil či zjednodušil své pracovní postupy a zkvalitnil výsledky své práce</w:t>
            </w:r>
          </w:p>
          <w:p w14:paraId="3FEA4563" w14:textId="77777777" w:rsidR="008A140E" w:rsidRPr="000B3B00" w:rsidRDefault="008A140E" w:rsidP="00806564">
            <w:pPr>
              <w:pStyle w:val="Odstavecseseznamem"/>
              <w:numPr>
                <w:ilvl w:val="0"/>
                <w:numId w:val="109"/>
              </w:numPr>
              <w:autoSpaceDE w:val="0"/>
              <w:autoSpaceDN w:val="0"/>
              <w:adjustRightInd w:val="0"/>
              <w:spacing w:line="240" w:lineRule="auto"/>
              <w:jc w:val="left"/>
              <w:rPr>
                <w:rFonts w:eastAsia="TimesNewRomanPSMT" w:cstheme="minorHAnsi"/>
                <w:szCs w:val="22"/>
              </w:rPr>
            </w:pPr>
            <w:r w:rsidRPr="000B3B00">
              <w:rPr>
                <w:rFonts w:eastAsia="TimesNewRomanPSMT" w:cstheme="minorHAnsi"/>
                <w:szCs w:val="22"/>
              </w:rPr>
              <w:t>chápe význam digitálních technologií pro lidskou společnost, seznamuje se s novými technologiemi, kriticky hodnotí jejich přínosy a reflektuje rizika jejich využívání</w:t>
            </w:r>
          </w:p>
          <w:p w14:paraId="1974C620" w14:textId="77777777" w:rsidR="008A140E" w:rsidRPr="000B3B00" w:rsidRDefault="008A140E" w:rsidP="00806564">
            <w:pPr>
              <w:pStyle w:val="Odstavecseseznamem"/>
              <w:numPr>
                <w:ilvl w:val="0"/>
                <w:numId w:val="109"/>
              </w:numPr>
              <w:autoSpaceDE w:val="0"/>
              <w:autoSpaceDN w:val="0"/>
              <w:adjustRightInd w:val="0"/>
              <w:spacing w:line="240" w:lineRule="auto"/>
              <w:jc w:val="left"/>
              <w:rPr>
                <w:rFonts w:eastAsia="TimesNewRomanPSMT" w:cstheme="minorHAnsi"/>
                <w:szCs w:val="22"/>
              </w:rPr>
            </w:pPr>
            <w:r w:rsidRPr="000B3B00">
              <w:rPr>
                <w:rFonts w:eastAsia="TimesNewRomanPSMT" w:cstheme="minorHAnsi"/>
                <w:szCs w:val="22"/>
              </w:rPr>
              <w:t>předchází situacím ohrožujícím bezpečnost zařízení i dat, situacím s negativním dopadem na jeho tělesné a duševní zdraví i zdraví ostatních; při spolupráci, komunikaci a sdílení informací</w:t>
            </w:r>
          </w:p>
          <w:p w14:paraId="2FE18754" w14:textId="20507131" w:rsidR="008A140E" w:rsidRPr="000B3B00" w:rsidRDefault="008A140E" w:rsidP="00806564">
            <w:pPr>
              <w:pStyle w:val="Odstavecseseznamem"/>
              <w:numPr>
                <w:ilvl w:val="0"/>
                <w:numId w:val="109"/>
              </w:numPr>
              <w:autoSpaceDE w:val="0"/>
              <w:autoSpaceDN w:val="0"/>
              <w:adjustRightInd w:val="0"/>
              <w:spacing w:line="240" w:lineRule="auto"/>
              <w:jc w:val="left"/>
              <w:rPr>
                <w:rFonts w:eastAsia="TimesNewRomanPSMT" w:cstheme="minorHAnsi"/>
                <w:szCs w:val="22"/>
              </w:rPr>
            </w:pPr>
            <w:r w:rsidRPr="000B3B00">
              <w:rPr>
                <w:rFonts w:eastAsia="TimesNewRomanPSMT" w:cstheme="minorHAnsi"/>
                <w:szCs w:val="22"/>
              </w:rPr>
              <w:t>v digitálním prostředí jedná eticky</w:t>
            </w:r>
            <w:r w:rsidR="00D2743A">
              <w:rPr>
                <w:rFonts w:eastAsia="TimesNewRomanPSMT" w:cstheme="minorHAnsi"/>
                <w:szCs w:val="22"/>
              </w:rPr>
              <w:t xml:space="preserve">, </w:t>
            </w:r>
            <w:r w:rsidR="00D2743A" w:rsidRPr="00E3258E">
              <w:rPr>
                <w:rFonts w:eastAsia="TimesNewRomanPSMT" w:cstheme="minorHAnsi"/>
                <w:color w:val="000000" w:themeColor="text1"/>
                <w:szCs w:val="22"/>
              </w:rPr>
              <w:t>s</w:t>
            </w:r>
            <w:r w:rsidR="00F74EC8" w:rsidRPr="00E3258E">
              <w:rPr>
                <w:rFonts w:eastAsia="TimesNewRomanPSMT" w:cstheme="minorHAnsi"/>
                <w:color w:val="000000" w:themeColor="text1"/>
                <w:szCs w:val="22"/>
              </w:rPr>
              <w:t> </w:t>
            </w:r>
            <w:r w:rsidR="00D2743A" w:rsidRPr="00E3258E">
              <w:rPr>
                <w:rFonts w:eastAsia="TimesNewRomanPSMT" w:cstheme="minorHAnsi"/>
                <w:color w:val="000000" w:themeColor="text1"/>
                <w:szCs w:val="22"/>
              </w:rPr>
              <w:t>ohledup</w:t>
            </w:r>
            <w:r w:rsidR="00F74EC8" w:rsidRPr="00E3258E">
              <w:rPr>
                <w:rFonts w:eastAsia="TimesNewRomanPSMT" w:cstheme="minorHAnsi"/>
                <w:color w:val="000000" w:themeColor="text1"/>
                <w:szCs w:val="22"/>
              </w:rPr>
              <w:t>lností a respektem k druhým</w:t>
            </w:r>
          </w:p>
        </w:tc>
      </w:tr>
    </w:tbl>
    <w:p w14:paraId="080A2E06" w14:textId="77777777" w:rsidR="00E54AB1" w:rsidRPr="000B3B00" w:rsidRDefault="008A69AA">
      <w:pPr>
        <w:rPr>
          <w:bdr w:val="nil"/>
        </w:rPr>
      </w:pPr>
      <w:r w:rsidRPr="000B3B00">
        <w:rPr>
          <w:bdr w:val="nil"/>
        </w:rPr>
        <w:t>   </w:t>
      </w:r>
    </w:p>
    <w:p w14:paraId="09945428" w14:textId="77777777" w:rsidR="008A140E" w:rsidRPr="000B3B00" w:rsidRDefault="008A140E" w:rsidP="00E44922">
      <w:pPr>
        <w:pStyle w:val="Nadpis2"/>
      </w:pPr>
      <w:bookmarkStart w:id="28" w:name="_Toc214973914"/>
      <w:r w:rsidRPr="000B3B00">
        <w:t>Strategie digitálního vzdělávání</w:t>
      </w:r>
      <w:bookmarkEnd w:id="28"/>
    </w:p>
    <w:p w14:paraId="1A6D29F2"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 xml:space="preserve">1. Oblast vzdělávání </w:t>
      </w:r>
    </w:p>
    <w:p w14:paraId="68EEF138"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zaměřit se na osvojení a utvrzení základního učiva</w:t>
      </w:r>
    </w:p>
    <w:p w14:paraId="31A8D60C"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podporovat rozvoj čtenářské gramotnosti a rozvoj mluveného projevu</w:t>
      </w:r>
    </w:p>
    <w:p w14:paraId="352868FF"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naučit žáky učit se</w:t>
      </w:r>
    </w:p>
    <w:p w14:paraId="6A50C1EC"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zdokonalovat a promýšlet metody, které budou ve výuce použity</w:t>
      </w:r>
    </w:p>
    <w:p w14:paraId="372C58EC"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zařazovat prvky skupinové práce</w:t>
      </w:r>
    </w:p>
    <w:p w14:paraId="3B5C1593"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promýšlet hodinu a tím zefektivnit vyučovací proces</w:t>
      </w:r>
    </w:p>
    <w:p w14:paraId="56B478F3"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pracovat s ICT technikou, využívat pomůcek</w:t>
      </w:r>
    </w:p>
    <w:p w14:paraId="6490E63B"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bCs/>
        </w:rPr>
        <w:t>pomáhat žákům orientovat se v digitálním prostředí a vést je k bezpečnému, sebejistému,</w:t>
      </w:r>
    </w:p>
    <w:p w14:paraId="25DD4B1D"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bCs/>
        </w:rPr>
        <w:t>kritickému a tvořivému využívání digitálních technologií při práci, při učení, ve volném čase i při zapojování do společnosti a občanského života.</w:t>
      </w:r>
    </w:p>
    <w:p w14:paraId="35975DAB" w14:textId="77777777" w:rsidR="008A140E" w:rsidRPr="000B3B00" w:rsidRDefault="008A140E" w:rsidP="00E44922">
      <w:pPr>
        <w:pStyle w:val="Bezmezer"/>
        <w:jc w:val="both"/>
        <w:rPr>
          <w:rFonts w:asciiTheme="minorHAnsi" w:hAnsiTheme="minorHAnsi" w:cstheme="minorHAnsi"/>
        </w:rPr>
      </w:pPr>
    </w:p>
    <w:p w14:paraId="0AF14390" w14:textId="77777777" w:rsidR="008A140E" w:rsidRPr="000B3B00" w:rsidRDefault="008A140E" w:rsidP="00E44922">
      <w:pPr>
        <w:pStyle w:val="Bezmezer"/>
        <w:jc w:val="both"/>
        <w:rPr>
          <w:rFonts w:asciiTheme="minorHAnsi" w:hAnsiTheme="minorHAnsi" w:cstheme="minorHAnsi"/>
        </w:rPr>
      </w:pPr>
    </w:p>
    <w:p w14:paraId="64B9A801"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2. Výuka s použitím ICT</w:t>
      </w:r>
    </w:p>
    <w:p w14:paraId="416F0D26"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hodiny obohatit o řadu praktických cvičení, které děti baví</w:t>
      </w:r>
    </w:p>
    <w:p w14:paraId="5C583C07"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zdokonalení v učivu např. tím, že si potřebná fakta a informace vyhledávají žáci sami</w:t>
      </w:r>
    </w:p>
    <w:p w14:paraId="4003AE7C"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žáci se stanou aktivními účastníky výuky</w:t>
      </w:r>
    </w:p>
    <w:p w14:paraId="6849B1FF"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rozvíjet jejich schopnost konstruktivně přemýšlet a tvořit</w:t>
      </w:r>
    </w:p>
    <w:p w14:paraId="6E3E7381" w14:textId="77777777" w:rsidR="008A140E" w:rsidRPr="000B3B00" w:rsidRDefault="008A140E" w:rsidP="00E44922">
      <w:pPr>
        <w:pStyle w:val="Bezmezer"/>
        <w:jc w:val="both"/>
        <w:rPr>
          <w:rFonts w:asciiTheme="minorHAnsi" w:hAnsiTheme="minorHAnsi" w:cstheme="minorHAnsi"/>
        </w:rPr>
      </w:pPr>
    </w:p>
    <w:p w14:paraId="6CE1FCF8" w14:textId="77777777" w:rsidR="008A140E" w:rsidRPr="000B3B00" w:rsidRDefault="008A140E" w:rsidP="00E44922">
      <w:pPr>
        <w:pStyle w:val="Bezmezer"/>
        <w:jc w:val="both"/>
        <w:rPr>
          <w:rFonts w:asciiTheme="minorHAnsi" w:hAnsiTheme="minorHAnsi" w:cstheme="minorHAnsi"/>
        </w:rPr>
      </w:pPr>
    </w:p>
    <w:p w14:paraId="34B29F85"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3. Podpora rozvoje ICT na škole</w:t>
      </w:r>
    </w:p>
    <w:p w14:paraId="439E7AAC"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Úkoly:</w:t>
      </w:r>
    </w:p>
    <w:p w14:paraId="31D4EBA8"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lastRenderedPageBreak/>
        <w:t>využívat informační a komunikační techniku ve výchovně vzdělávacím procesu (e-</w:t>
      </w:r>
      <w:proofErr w:type="spellStart"/>
      <w:r w:rsidRPr="000B3B00">
        <w:rPr>
          <w:rFonts w:asciiTheme="minorHAnsi" w:hAnsiTheme="minorHAnsi" w:cstheme="minorHAnsi"/>
        </w:rPr>
        <w:t>learningové</w:t>
      </w:r>
      <w:proofErr w:type="spellEnd"/>
      <w:r w:rsidRPr="000B3B00">
        <w:rPr>
          <w:rFonts w:asciiTheme="minorHAnsi" w:hAnsiTheme="minorHAnsi" w:cstheme="minorHAnsi"/>
        </w:rPr>
        <w:t xml:space="preserve"> prostředí, výukové programy pro interaktivní tabule a tablety, internet jako zdroj informací)</w:t>
      </w:r>
    </w:p>
    <w:p w14:paraId="50615755"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využívat informační a komunikační techniku při organizaci a řízení školy (elektronické žákovské knížky, elektronické třídní knihy, komunikace mezi pedagogy, komunikace s rodiči, webové stránky tříd a předmětů…)</w:t>
      </w:r>
    </w:p>
    <w:p w14:paraId="416046C6"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zvyšovat znalosti a dovednosti pedagogů při práci s informačními technologiemi</w:t>
      </w:r>
    </w:p>
    <w:p w14:paraId="2587ED2D" w14:textId="77777777" w:rsidR="008A140E" w:rsidRPr="000B3B00" w:rsidRDefault="008A140E" w:rsidP="00E44922">
      <w:pPr>
        <w:pStyle w:val="Bezmezer"/>
        <w:jc w:val="both"/>
        <w:rPr>
          <w:rFonts w:asciiTheme="minorHAnsi" w:hAnsiTheme="minorHAnsi" w:cstheme="minorHAnsi"/>
        </w:rPr>
      </w:pPr>
    </w:p>
    <w:p w14:paraId="6AA2A99E"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Dosažení cílů:</w:t>
      </w:r>
    </w:p>
    <w:p w14:paraId="7D51FD2B"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modernizovat ICT techniku v počítačových učebnách a jednotlivých třídách</w:t>
      </w:r>
    </w:p>
    <w:p w14:paraId="4D6A549B"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 xml:space="preserve">postupně vybavovat školu dataprojektory, interaktivními tabulemi </w:t>
      </w:r>
    </w:p>
    <w:p w14:paraId="033C8D10"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zdůrazňovat efektivní a smysluplné využívání technologií</w:t>
      </w:r>
    </w:p>
    <w:p w14:paraId="44FC4E9E"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využívat e-</w:t>
      </w:r>
      <w:proofErr w:type="spellStart"/>
      <w:r w:rsidRPr="000B3B00">
        <w:rPr>
          <w:rFonts w:asciiTheme="minorHAnsi" w:hAnsiTheme="minorHAnsi" w:cstheme="minorHAnsi"/>
        </w:rPr>
        <w:t>learningového</w:t>
      </w:r>
      <w:proofErr w:type="spellEnd"/>
      <w:r w:rsidRPr="000B3B00">
        <w:rPr>
          <w:rFonts w:asciiTheme="minorHAnsi" w:hAnsiTheme="minorHAnsi" w:cstheme="minorHAnsi"/>
        </w:rPr>
        <w:t xml:space="preserve"> systému </w:t>
      </w:r>
    </w:p>
    <w:p w14:paraId="1E60D8E5"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zadávat úkoly, k jejichž splnění je potřebná znalost informačních technologií</w:t>
      </w:r>
    </w:p>
    <w:p w14:paraId="046D9D57"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umožnit pedagogům další vzdělávání v této oblasti</w:t>
      </w:r>
    </w:p>
    <w:p w14:paraId="7C39C567" w14:textId="77777777" w:rsidR="008A140E" w:rsidRPr="000B3B00" w:rsidRDefault="008A140E" w:rsidP="00E44922">
      <w:pPr>
        <w:pStyle w:val="Bezmezer"/>
        <w:jc w:val="both"/>
        <w:rPr>
          <w:rFonts w:asciiTheme="minorHAnsi" w:hAnsiTheme="minorHAnsi" w:cstheme="minorHAnsi"/>
        </w:rPr>
      </w:pPr>
      <w:r w:rsidRPr="000B3B00">
        <w:rPr>
          <w:rFonts w:asciiTheme="minorHAnsi" w:hAnsiTheme="minorHAnsi" w:cstheme="minorHAnsi"/>
        </w:rPr>
        <w:t>zajistit pokrytí celé školy internetem</w:t>
      </w:r>
    </w:p>
    <w:p w14:paraId="4F570677" w14:textId="77777777" w:rsidR="008A140E" w:rsidRPr="000B3B00" w:rsidRDefault="008A140E" w:rsidP="00E44922">
      <w:pPr>
        <w:pStyle w:val="Bezmezer"/>
        <w:jc w:val="both"/>
        <w:rPr>
          <w:rFonts w:asciiTheme="minorHAnsi" w:hAnsiTheme="minorHAnsi" w:cstheme="minorHAnsi"/>
        </w:rPr>
      </w:pPr>
    </w:p>
    <w:p w14:paraId="589FDB6B" w14:textId="77777777" w:rsidR="008A140E" w:rsidRPr="000B3B00" w:rsidRDefault="008A140E" w:rsidP="00E44922">
      <w:pPr>
        <w:pStyle w:val="Bezmezer"/>
        <w:jc w:val="both"/>
        <w:rPr>
          <w:rFonts w:asciiTheme="minorHAnsi" w:hAnsiTheme="minorHAnsi" w:cstheme="minorHAnsi"/>
        </w:rPr>
      </w:pPr>
    </w:p>
    <w:p w14:paraId="07B1900F" w14:textId="77777777" w:rsidR="00E54AB1" w:rsidRPr="000B3B00" w:rsidRDefault="008A69AA" w:rsidP="00E44922">
      <w:pPr>
        <w:pStyle w:val="Nadpis2"/>
        <w:rPr>
          <w:bdr w:val="nil"/>
        </w:rPr>
      </w:pPr>
      <w:bookmarkStart w:id="29" w:name="_Toc214973915"/>
      <w:r w:rsidRPr="000B3B00">
        <w:rPr>
          <w:bdr w:val="nil"/>
        </w:rPr>
        <w:t>Zabezpečení výuky žáků se speciálními vzdělávacími potřebami</w:t>
      </w:r>
      <w:bookmarkEnd w:id="29"/>
      <w:r w:rsidRPr="000B3B00">
        <w:rPr>
          <w:bdr w:val="nil"/>
        </w:rPr>
        <w:t> </w:t>
      </w:r>
    </w:p>
    <w:p w14:paraId="41F0506A" w14:textId="55DB448A" w:rsidR="00E54AB1" w:rsidRPr="000B3B00" w:rsidRDefault="008A69AA" w:rsidP="00E44922">
      <w:pPr>
        <w:pStyle w:val="Bezmezer"/>
        <w:jc w:val="both"/>
        <w:rPr>
          <w:rFonts w:asciiTheme="minorHAnsi" w:hAnsiTheme="minorHAnsi" w:cstheme="minorHAnsi"/>
          <w:bdr w:val="nil"/>
        </w:rPr>
      </w:pPr>
      <w:r w:rsidRPr="000B3B00">
        <w:rPr>
          <w:rFonts w:asciiTheme="minorHAnsi" w:hAnsiTheme="minorHAnsi" w:cstheme="minorHAnsi"/>
          <w:bCs/>
          <w:bdr w:val="nil"/>
        </w:rPr>
        <w:t>Zabezpečení výuky žáků se zdravotním postižením nebo znevýhodněním </w:t>
      </w:r>
      <w:r w:rsidRPr="000B3B00">
        <w:rPr>
          <w:rFonts w:asciiTheme="minorHAnsi" w:hAnsiTheme="minorHAnsi" w:cstheme="minorHAnsi"/>
          <w:bdr w:val="nil"/>
        </w:rPr>
        <w:cr/>
        <w:t xml:space="preserve">Na základě zpráv školského poradenského zařízení,  ošetřujícího lékaře vypracováváme </w:t>
      </w:r>
      <w:r w:rsidR="0071476E" w:rsidRPr="000B3B00">
        <w:rPr>
          <w:rFonts w:asciiTheme="minorHAnsi" w:hAnsiTheme="minorHAnsi" w:cstheme="minorHAnsi"/>
          <w:bdr w:val="nil"/>
        </w:rPr>
        <w:t xml:space="preserve">plán podpůrného opatření (předcházení školní neúspěšnosti) </w:t>
      </w:r>
      <w:r w:rsidRPr="000B3B00">
        <w:rPr>
          <w:rFonts w:asciiTheme="minorHAnsi" w:hAnsiTheme="minorHAnsi" w:cstheme="minorHAnsi"/>
          <w:bdr w:val="nil"/>
        </w:rPr>
        <w:t>a IVP – individualizace a diferenciace výuky, stanovování různých forem i metod výuky, individuální konzultace, při hodnocení výsledků vzdělávání zohledňujeme druh, stupeň a míru p</w:t>
      </w:r>
      <w:r w:rsidR="004629BE" w:rsidRPr="000B3B00">
        <w:rPr>
          <w:rFonts w:asciiTheme="minorHAnsi" w:hAnsiTheme="minorHAnsi" w:cstheme="minorHAnsi"/>
          <w:bdr w:val="nil"/>
        </w:rPr>
        <w:t>otřeb</w:t>
      </w:r>
      <w:r w:rsidRPr="000B3B00">
        <w:rPr>
          <w:rFonts w:asciiTheme="minorHAnsi" w:hAnsiTheme="minorHAnsi" w:cstheme="minorHAnsi"/>
          <w:bdr w:val="nil"/>
        </w:rPr>
        <w:t xml:space="preserve">, využíváme speciálních pomůcek a vybavení, případně přidělení asistenta pedagoga, </w:t>
      </w:r>
      <w:r w:rsidR="00355795" w:rsidRPr="000B3B00">
        <w:rPr>
          <w:rFonts w:asciiTheme="minorHAnsi" w:hAnsiTheme="minorHAnsi" w:cstheme="minorHAnsi"/>
          <w:bdr w:val="nil"/>
        </w:rPr>
        <w:t xml:space="preserve">doučování a dvojí učebnice, </w:t>
      </w:r>
      <w:r w:rsidRPr="000B3B00">
        <w:rPr>
          <w:rFonts w:asciiTheme="minorHAnsi" w:hAnsiTheme="minorHAnsi" w:cstheme="minorHAnsi"/>
          <w:bdr w:val="nil"/>
        </w:rPr>
        <w:t>přizpůsobujeme program školních akcí tak, aby je mohl absolvovat i žák</w:t>
      </w:r>
      <w:r w:rsidR="00355795" w:rsidRPr="000B3B00">
        <w:rPr>
          <w:rFonts w:asciiTheme="minorHAnsi" w:hAnsiTheme="minorHAnsi" w:cstheme="minorHAnsi"/>
          <w:bdr w:val="nil"/>
        </w:rPr>
        <w:t xml:space="preserve"> se speciálními potřebami</w:t>
      </w:r>
      <w:r w:rsidRPr="000B3B00">
        <w:rPr>
          <w:rFonts w:asciiTheme="minorHAnsi" w:hAnsiTheme="minorHAnsi" w:cstheme="minorHAnsi"/>
          <w:bdr w:val="nil"/>
        </w:rPr>
        <w:t xml:space="preserve"> a obecně reflektujeme potřeby těchto žáků. Budova školy je bezbariérová, s výtahem, WC pro vozíčkáře, hygienickou kabinou.  </w:t>
      </w:r>
      <w:r w:rsidRPr="000B3B00">
        <w:rPr>
          <w:rFonts w:asciiTheme="minorHAnsi" w:hAnsiTheme="minorHAnsi" w:cstheme="minorHAnsi"/>
          <w:bdr w:val="nil"/>
        </w:rPr>
        <w:cr/>
        <w:t>Spolupracujeme s odborníky z jiných resortů a se školskými poradenskými zařízeními a odbornými pracovníky š</w:t>
      </w:r>
      <w:r w:rsidR="00BA5887" w:rsidRPr="000B3B00">
        <w:rPr>
          <w:rFonts w:asciiTheme="minorHAnsi" w:hAnsiTheme="minorHAnsi" w:cstheme="minorHAnsi"/>
          <w:bdr w:val="nil"/>
        </w:rPr>
        <w:t xml:space="preserve">kolního poradenského </w:t>
      </w:r>
      <w:r w:rsidR="003449C4" w:rsidRPr="000B3B00">
        <w:rPr>
          <w:rFonts w:asciiTheme="minorHAnsi" w:hAnsiTheme="minorHAnsi" w:cstheme="minorHAnsi"/>
          <w:bdr w:val="nil"/>
        </w:rPr>
        <w:t>pracoviště</w:t>
      </w:r>
      <w:r w:rsidRPr="000B3B00">
        <w:rPr>
          <w:rFonts w:asciiTheme="minorHAnsi" w:hAnsiTheme="minorHAnsi" w:cstheme="minorHAnsi"/>
          <w:bdr w:val="nil"/>
        </w:rPr>
        <w:t>. Umožňujeme využívat podpůrných opatření při vzdělávání žáků, zajišťujeme pravidelnou komunikaci a zpětnou vazbu od žáků, zajišťujeme učební pomůcky</w:t>
      </w:r>
      <w:r w:rsidR="00BA5887" w:rsidRPr="000B3B00">
        <w:rPr>
          <w:rFonts w:asciiTheme="minorHAnsi" w:hAnsiTheme="minorHAnsi" w:cstheme="minorHAnsi"/>
          <w:bdr w:val="nil"/>
        </w:rPr>
        <w:t>, žádáme o asistenta ve výuce</w:t>
      </w:r>
      <w:r w:rsidRPr="000B3B00">
        <w:rPr>
          <w:rFonts w:asciiTheme="minorHAnsi" w:hAnsiTheme="minorHAnsi" w:cstheme="minorHAnsi"/>
          <w:bdr w:val="nil"/>
        </w:rPr>
        <w:t>. </w:t>
      </w:r>
      <w:r w:rsidRPr="000B3B00">
        <w:rPr>
          <w:rFonts w:asciiTheme="minorHAnsi" w:hAnsiTheme="minorHAnsi" w:cstheme="minorHAnsi"/>
          <w:bdr w:val="nil"/>
        </w:rPr>
        <w:cr/>
      </w:r>
      <w:r w:rsidRPr="000B3B00">
        <w:rPr>
          <w:rFonts w:asciiTheme="minorHAnsi" w:hAnsiTheme="minorHAnsi" w:cstheme="minorHAnsi"/>
          <w:bdr w:val="nil"/>
        </w:rPr>
        <w:cr/>
      </w:r>
      <w:r w:rsidRPr="000B3B00">
        <w:rPr>
          <w:rFonts w:asciiTheme="minorHAnsi" w:hAnsiTheme="minorHAnsi" w:cstheme="minorHAnsi"/>
          <w:bCs/>
          <w:bdr w:val="nil"/>
        </w:rPr>
        <w:t>Zabezpečení výuky žáků se sociálním znevýhodněním - pomoc a podpora Nadačního fondu na podporu výchovy a vzdělávání TSG </w:t>
      </w:r>
    </w:p>
    <w:p w14:paraId="3B49B87E" w14:textId="57E139DF" w:rsidR="00BA5887" w:rsidRPr="000B3B00" w:rsidRDefault="00BA5887" w:rsidP="00E44922">
      <w:pPr>
        <w:pStyle w:val="Bezmezer"/>
        <w:jc w:val="both"/>
        <w:rPr>
          <w:rFonts w:asciiTheme="minorHAnsi" w:hAnsiTheme="minorHAnsi" w:cstheme="minorHAnsi"/>
          <w:bdr w:val="nil"/>
        </w:rPr>
      </w:pPr>
      <w:r w:rsidRPr="000B3B00">
        <w:rPr>
          <w:rFonts w:asciiTheme="minorHAnsi" w:hAnsiTheme="minorHAnsi" w:cstheme="minorHAnsi"/>
          <w:bdr w:val="nil"/>
        </w:rPr>
        <w:t xml:space="preserve">možnost </w:t>
      </w:r>
      <w:r w:rsidR="00EE67F1" w:rsidRPr="000B3B00">
        <w:rPr>
          <w:rFonts w:asciiTheme="minorHAnsi" w:hAnsiTheme="minorHAnsi" w:cstheme="minorHAnsi"/>
          <w:bdr w:val="nil"/>
        </w:rPr>
        <w:t xml:space="preserve">sociálního stipendia a </w:t>
      </w:r>
      <w:r w:rsidRPr="000B3B00">
        <w:rPr>
          <w:rFonts w:asciiTheme="minorHAnsi" w:hAnsiTheme="minorHAnsi" w:cstheme="minorHAnsi"/>
          <w:bdr w:val="nil"/>
        </w:rPr>
        <w:t>doučování </w:t>
      </w:r>
    </w:p>
    <w:p w14:paraId="767614BF" w14:textId="2ADDE09F" w:rsidR="00355795" w:rsidRPr="000B3B00" w:rsidRDefault="00355795" w:rsidP="00E44922">
      <w:pPr>
        <w:pStyle w:val="Bezmezer"/>
        <w:jc w:val="both"/>
        <w:rPr>
          <w:rFonts w:asciiTheme="minorHAnsi" w:hAnsiTheme="minorHAnsi" w:cstheme="minorHAnsi"/>
          <w:bdr w:val="nil"/>
        </w:rPr>
      </w:pPr>
      <w:r w:rsidRPr="000B3B00">
        <w:rPr>
          <w:rFonts w:asciiTheme="minorHAnsi" w:hAnsiTheme="minorHAnsi" w:cstheme="minorHAnsi"/>
          <w:bdr w:val="nil"/>
        </w:rPr>
        <w:t>dvojí učebnice</w:t>
      </w:r>
      <w:r w:rsidR="00E44922" w:rsidRPr="000B3B00">
        <w:rPr>
          <w:rFonts w:asciiTheme="minorHAnsi" w:hAnsiTheme="minorHAnsi" w:cstheme="minorHAnsi"/>
          <w:bdr w:val="nil"/>
        </w:rPr>
        <w:t>, kompenzační pomůcky</w:t>
      </w:r>
    </w:p>
    <w:p w14:paraId="16378647" w14:textId="33C566C2" w:rsidR="00BA5887" w:rsidRPr="000B3B00" w:rsidRDefault="008A69AA" w:rsidP="00E44922">
      <w:pPr>
        <w:pStyle w:val="Bezmezer"/>
        <w:jc w:val="both"/>
        <w:rPr>
          <w:rFonts w:asciiTheme="minorHAnsi" w:hAnsiTheme="minorHAnsi" w:cstheme="minorHAnsi"/>
          <w:bdr w:val="nil"/>
        </w:rPr>
      </w:pPr>
      <w:r w:rsidRPr="000B3B00">
        <w:rPr>
          <w:rFonts w:asciiTheme="minorHAnsi" w:hAnsiTheme="minorHAnsi" w:cstheme="minorHAnsi"/>
          <w:bdr w:val="nil"/>
        </w:rPr>
        <w:t>pravidelná komun</w:t>
      </w:r>
      <w:r w:rsidR="00BA5887" w:rsidRPr="000B3B00">
        <w:rPr>
          <w:rFonts w:asciiTheme="minorHAnsi" w:hAnsiTheme="minorHAnsi" w:cstheme="minorHAnsi"/>
          <w:bdr w:val="nil"/>
        </w:rPr>
        <w:t>ikac</w:t>
      </w:r>
      <w:r w:rsidR="00E44922" w:rsidRPr="000B3B00">
        <w:rPr>
          <w:rFonts w:asciiTheme="minorHAnsi" w:hAnsiTheme="minorHAnsi" w:cstheme="minorHAnsi"/>
          <w:bdr w:val="nil"/>
        </w:rPr>
        <w:t>e</w:t>
      </w:r>
      <w:r w:rsidR="00BA5887" w:rsidRPr="000B3B00">
        <w:rPr>
          <w:rFonts w:asciiTheme="minorHAnsi" w:hAnsiTheme="minorHAnsi" w:cstheme="minorHAnsi"/>
          <w:bdr w:val="nil"/>
        </w:rPr>
        <w:t xml:space="preserve"> a zpětná vazbu od žáků </w:t>
      </w:r>
      <w:r w:rsidR="00E44922" w:rsidRPr="000B3B00">
        <w:rPr>
          <w:rFonts w:asciiTheme="minorHAnsi" w:hAnsiTheme="minorHAnsi" w:cstheme="minorHAnsi"/>
          <w:bdr w:val="nil"/>
        </w:rPr>
        <w:t>i zákonných zástupců</w:t>
      </w:r>
    </w:p>
    <w:p w14:paraId="6B2716BA" w14:textId="77777777" w:rsidR="00BA5887" w:rsidRPr="000B3B00" w:rsidRDefault="008A69AA" w:rsidP="00E44922">
      <w:pPr>
        <w:pStyle w:val="Bezmezer"/>
        <w:jc w:val="both"/>
        <w:rPr>
          <w:rFonts w:asciiTheme="minorHAnsi" w:hAnsiTheme="minorHAnsi" w:cstheme="minorHAnsi"/>
          <w:bdr w:val="nil"/>
        </w:rPr>
      </w:pPr>
      <w:r w:rsidRPr="000B3B00">
        <w:rPr>
          <w:rFonts w:asciiTheme="minorHAnsi" w:hAnsiTheme="minorHAnsi" w:cstheme="minorHAnsi"/>
          <w:bdr w:val="nil"/>
        </w:rPr>
        <w:t xml:space="preserve">spolupráce s psychologem, speciálním pedagogem, sociálním pracovníkem, </w:t>
      </w:r>
      <w:r w:rsidR="0071476E" w:rsidRPr="000B3B00">
        <w:rPr>
          <w:rFonts w:asciiTheme="minorHAnsi" w:hAnsiTheme="minorHAnsi" w:cstheme="minorHAnsi"/>
          <w:bdr w:val="nil"/>
        </w:rPr>
        <w:t xml:space="preserve">metodikem prevence, </w:t>
      </w:r>
      <w:r w:rsidR="00BA5887" w:rsidRPr="000B3B00">
        <w:rPr>
          <w:rFonts w:asciiTheme="minorHAnsi" w:hAnsiTheme="minorHAnsi" w:cstheme="minorHAnsi"/>
          <w:bdr w:val="nil"/>
        </w:rPr>
        <w:t>případně s dalšími odborníky </w:t>
      </w:r>
    </w:p>
    <w:p w14:paraId="559FBB9B" w14:textId="6D4CFC60" w:rsidR="00BA5887" w:rsidRPr="000B3B00" w:rsidRDefault="00E44922" w:rsidP="00E44922">
      <w:pPr>
        <w:pStyle w:val="Bezmezer"/>
        <w:jc w:val="both"/>
        <w:rPr>
          <w:rFonts w:asciiTheme="minorHAnsi" w:hAnsiTheme="minorHAnsi" w:cstheme="minorHAnsi"/>
          <w:bdr w:val="nil"/>
        </w:rPr>
      </w:pPr>
      <w:r w:rsidRPr="000B3B00">
        <w:rPr>
          <w:rFonts w:asciiTheme="minorHAnsi" w:hAnsiTheme="minorHAnsi" w:cstheme="minorHAnsi"/>
          <w:bdr w:val="nil"/>
        </w:rPr>
        <w:t>v odůvodněných případech možnost kombinované výuky</w:t>
      </w:r>
    </w:p>
    <w:p w14:paraId="6BED01A6" w14:textId="77777777" w:rsidR="00154949" w:rsidRPr="000B3B00" w:rsidRDefault="00154949" w:rsidP="00E44922">
      <w:pPr>
        <w:pStyle w:val="Bezmezer"/>
        <w:jc w:val="both"/>
        <w:rPr>
          <w:rFonts w:asciiTheme="minorHAnsi" w:hAnsiTheme="minorHAnsi" w:cstheme="minorHAnsi"/>
          <w:bdr w:val="nil"/>
        </w:rPr>
      </w:pPr>
      <w:r w:rsidRPr="000B3B00">
        <w:rPr>
          <w:rFonts w:asciiTheme="minorHAnsi" w:hAnsiTheme="minorHAnsi" w:cstheme="minorHAnsi"/>
          <w:bdr w:val="nil"/>
        </w:rPr>
        <w:t>Vzdělávání žáků se speciálními vzdělávacími potřebami</w:t>
      </w:r>
    </w:p>
    <w:p w14:paraId="7E651D0F" w14:textId="77777777" w:rsidR="00154949" w:rsidRPr="000B3B00" w:rsidRDefault="00154949" w:rsidP="00E44922">
      <w:pPr>
        <w:pStyle w:val="Bezmezer"/>
        <w:jc w:val="both"/>
        <w:rPr>
          <w:rFonts w:asciiTheme="minorHAnsi" w:hAnsiTheme="minorHAnsi" w:cstheme="minorHAnsi"/>
          <w:bdr w:val="nil"/>
        </w:rPr>
      </w:pPr>
      <w:r w:rsidRPr="000B3B00">
        <w:rPr>
          <w:rFonts w:asciiTheme="minorHAnsi" w:hAnsiTheme="minorHAnsi" w:cstheme="minorHAnsi"/>
          <w:bdr w:val="nil"/>
        </w:rPr>
        <w:t>a.</w:t>
      </w:r>
      <w:r w:rsidRPr="000B3B00">
        <w:rPr>
          <w:rFonts w:asciiTheme="minorHAnsi" w:hAnsiTheme="minorHAnsi" w:cstheme="minorHAnsi"/>
          <w:bdr w:val="nil"/>
        </w:rPr>
        <w:tab/>
        <w:t>Žáci se speciálními vzdělávacími potřebami (dále SVP) mají nárok na poskytování podpůrných opatření školou a školským poradenským zařízením při prezenčním i distančním způsobu vzdělávání.</w:t>
      </w:r>
    </w:p>
    <w:p w14:paraId="0818CE0D" w14:textId="77777777" w:rsidR="00154949" w:rsidRPr="000B3B00" w:rsidRDefault="00154949" w:rsidP="00E44922">
      <w:pPr>
        <w:pStyle w:val="Bezmezer"/>
        <w:jc w:val="both"/>
        <w:rPr>
          <w:rFonts w:asciiTheme="minorHAnsi" w:hAnsiTheme="minorHAnsi" w:cstheme="minorHAnsi"/>
          <w:bdr w:val="nil"/>
        </w:rPr>
      </w:pPr>
      <w:r w:rsidRPr="000B3B00">
        <w:rPr>
          <w:rFonts w:asciiTheme="minorHAnsi" w:hAnsiTheme="minorHAnsi" w:cstheme="minorHAnsi"/>
          <w:bdr w:val="nil"/>
        </w:rPr>
        <w:t>b.</w:t>
      </w:r>
      <w:r w:rsidRPr="000B3B00">
        <w:rPr>
          <w:rFonts w:asciiTheme="minorHAnsi" w:hAnsiTheme="minorHAnsi" w:cstheme="minorHAnsi"/>
          <w:bdr w:val="nil"/>
        </w:rPr>
        <w:tab/>
        <w:t xml:space="preserve">Podpůrná opatření spočívají mj. v: </w:t>
      </w:r>
    </w:p>
    <w:p w14:paraId="3AA5771B" w14:textId="77777777" w:rsidR="00154949" w:rsidRPr="000B3B00" w:rsidRDefault="00154949" w:rsidP="00E44922">
      <w:pPr>
        <w:pStyle w:val="Bezmezer"/>
        <w:jc w:val="both"/>
        <w:rPr>
          <w:rFonts w:asciiTheme="minorHAnsi" w:hAnsiTheme="minorHAnsi" w:cstheme="minorHAnsi"/>
          <w:bdr w:val="nil"/>
        </w:rPr>
      </w:pPr>
      <w:r w:rsidRPr="000B3B00">
        <w:rPr>
          <w:rFonts w:asciiTheme="minorHAnsi" w:hAnsiTheme="minorHAnsi" w:cstheme="minorHAnsi"/>
          <w:bdr w:val="nil"/>
        </w:rPr>
        <w:t>•</w:t>
      </w:r>
      <w:r w:rsidRPr="000B3B00">
        <w:rPr>
          <w:rFonts w:asciiTheme="minorHAnsi" w:hAnsiTheme="minorHAnsi" w:cstheme="minorHAnsi"/>
          <w:bdr w:val="nil"/>
        </w:rPr>
        <w:tab/>
        <w:t xml:space="preserve">poradenské pomoci školy a školského poradenského zařízení, </w:t>
      </w:r>
    </w:p>
    <w:p w14:paraId="78D70AFD" w14:textId="77777777" w:rsidR="00154949" w:rsidRPr="000B3B00" w:rsidRDefault="00154949" w:rsidP="00E44922">
      <w:pPr>
        <w:pStyle w:val="Bezmezer"/>
        <w:jc w:val="both"/>
        <w:rPr>
          <w:rFonts w:asciiTheme="minorHAnsi" w:hAnsiTheme="minorHAnsi" w:cstheme="minorHAnsi"/>
          <w:bdr w:val="nil"/>
        </w:rPr>
      </w:pPr>
      <w:r w:rsidRPr="000B3B00">
        <w:rPr>
          <w:rFonts w:asciiTheme="minorHAnsi" w:hAnsiTheme="minorHAnsi" w:cstheme="minorHAnsi"/>
          <w:bdr w:val="nil"/>
        </w:rPr>
        <w:lastRenderedPageBreak/>
        <w:t>•</w:t>
      </w:r>
      <w:r w:rsidRPr="000B3B00">
        <w:rPr>
          <w:rFonts w:asciiTheme="minorHAnsi" w:hAnsiTheme="minorHAnsi" w:cstheme="minorHAnsi"/>
          <w:bdr w:val="nil"/>
        </w:rPr>
        <w:tab/>
        <w:t xml:space="preserve">úpravě organizace, obsahu, hodnocení, forem a metod vzdělávání, </w:t>
      </w:r>
    </w:p>
    <w:p w14:paraId="6CCD9759" w14:textId="77777777" w:rsidR="00154949" w:rsidRPr="000B3B00" w:rsidRDefault="00154949" w:rsidP="00E44922">
      <w:pPr>
        <w:pStyle w:val="Bezmezer"/>
        <w:jc w:val="both"/>
        <w:rPr>
          <w:rFonts w:asciiTheme="minorHAnsi" w:hAnsiTheme="minorHAnsi" w:cstheme="minorHAnsi"/>
          <w:bdr w:val="nil"/>
        </w:rPr>
      </w:pPr>
      <w:r w:rsidRPr="000B3B00">
        <w:rPr>
          <w:rFonts w:asciiTheme="minorHAnsi" w:hAnsiTheme="minorHAnsi" w:cstheme="minorHAnsi"/>
          <w:bdr w:val="nil"/>
        </w:rPr>
        <w:t>•</w:t>
      </w:r>
      <w:r w:rsidRPr="000B3B00">
        <w:rPr>
          <w:rFonts w:asciiTheme="minorHAnsi" w:hAnsiTheme="minorHAnsi" w:cstheme="minorHAnsi"/>
          <w:bdr w:val="nil"/>
        </w:rPr>
        <w:tab/>
        <w:t xml:space="preserve">předmětu speciálně pedagogické péče a pedagogické intervence, </w:t>
      </w:r>
    </w:p>
    <w:p w14:paraId="263432E3" w14:textId="77777777" w:rsidR="00154949" w:rsidRPr="000B3B00" w:rsidRDefault="00154949" w:rsidP="00E44922">
      <w:pPr>
        <w:pStyle w:val="Bezmezer"/>
        <w:jc w:val="both"/>
        <w:rPr>
          <w:rFonts w:asciiTheme="minorHAnsi" w:hAnsiTheme="minorHAnsi" w:cstheme="minorHAnsi"/>
          <w:bdr w:val="nil"/>
        </w:rPr>
      </w:pPr>
      <w:r w:rsidRPr="000B3B00">
        <w:rPr>
          <w:rFonts w:asciiTheme="minorHAnsi" w:hAnsiTheme="minorHAnsi" w:cstheme="minorHAnsi"/>
          <w:bdr w:val="nil"/>
        </w:rPr>
        <w:t>•</w:t>
      </w:r>
      <w:r w:rsidRPr="000B3B00">
        <w:rPr>
          <w:rFonts w:asciiTheme="minorHAnsi" w:hAnsiTheme="minorHAnsi" w:cstheme="minorHAnsi"/>
          <w:bdr w:val="nil"/>
        </w:rPr>
        <w:tab/>
        <w:t xml:space="preserve">v úpravě očekávaných výstupů vzdělávání, </w:t>
      </w:r>
    </w:p>
    <w:p w14:paraId="3B90E430" w14:textId="77777777" w:rsidR="00154949" w:rsidRPr="000B3B00" w:rsidRDefault="00154949" w:rsidP="00E44922">
      <w:pPr>
        <w:pStyle w:val="Bezmezer"/>
        <w:jc w:val="both"/>
        <w:rPr>
          <w:rFonts w:asciiTheme="minorHAnsi" w:hAnsiTheme="minorHAnsi" w:cstheme="minorHAnsi"/>
          <w:bdr w:val="nil"/>
        </w:rPr>
      </w:pPr>
      <w:r w:rsidRPr="000B3B00">
        <w:rPr>
          <w:rFonts w:asciiTheme="minorHAnsi" w:hAnsiTheme="minorHAnsi" w:cstheme="minorHAnsi"/>
          <w:bdr w:val="nil"/>
        </w:rPr>
        <w:t>•</w:t>
      </w:r>
      <w:r w:rsidRPr="000B3B00">
        <w:rPr>
          <w:rFonts w:asciiTheme="minorHAnsi" w:hAnsiTheme="minorHAnsi" w:cstheme="minorHAnsi"/>
          <w:bdr w:val="nil"/>
        </w:rPr>
        <w:tab/>
        <w:t xml:space="preserve">v použití kompenzačních pomůcek, speciálních učebnic a speciálních učebních pomůcek, </w:t>
      </w:r>
    </w:p>
    <w:p w14:paraId="408EE858" w14:textId="77777777" w:rsidR="00154949" w:rsidRPr="000B3B00" w:rsidRDefault="00154949" w:rsidP="00E44922">
      <w:pPr>
        <w:pStyle w:val="Bezmezer"/>
        <w:jc w:val="both"/>
        <w:rPr>
          <w:rFonts w:asciiTheme="minorHAnsi" w:hAnsiTheme="minorHAnsi" w:cstheme="minorHAnsi"/>
          <w:bdr w:val="nil"/>
        </w:rPr>
      </w:pPr>
      <w:r w:rsidRPr="000B3B00">
        <w:rPr>
          <w:rFonts w:asciiTheme="minorHAnsi" w:hAnsiTheme="minorHAnsi" w:cstheme="minorHAnsi"/>
          <w:bdr w:val="nil"/>
        </w:rPr>
        <w:t>•</w:t>
      </w:r>
      <w:r w:rsidRPr="000B3B00">
        <w:rPr>
          <w:rFonts w:asciiTheme="minorHAnsi" w:hAnsiTheme="minorHAnsi" w:cstheme="minorHAnsi"/>
          <w:bdr w:val="nil"/>
        </w:rPr>
        <w:tab/>
        <w:t>ve využití asistenta pedagoga, dalšího pedagogického pracovníka, tlumočníka nebo přepisovatele pro neslyšící.</w:t>
      </w:r>
    </w:p>
    <w:p w14:paraId="457448D1" w14:textId="77777777" w:rsidR="00154949" w:rsidRPr="000B3B00" w:rsidRDefault="00154949" w:rsidP="00E44922">
      <w:pPr>
        <w:pStyle w:val="Bezmezer"/>
        <w:jc w:val="both"/>
        <w:rPr>
          <w:rFonts w:asciiTheme="minorHAnsi" w:hAnsiTheme="minorHAnsi" w:cstheme="minorHAnsi"/>
          <w:bdr w:val="nil"/>
        </w:rPr>
      </w:pPr>
      <w:r w:rsidRPr="000B3B00">
        <w:rPr>
          <w:rFonts w:asciiTheme="minorHAnsi" w:hAnsiTheme="minorHAnsi" w:cstheme="minorHAnsi"/>
          <w:bdr w:val="nil"/>
        </w:rPr>
        <w:t>c.</w:t>
      </w:r>
      <w:r w:rsidRPr="000B3B00">
        <w:rPr>
          <w:rFonts w:asciiTheme="minorHAnsi" w:hAnsiTheme="minorHAnsi" w:cstheme="minorHAnsi"/>
          <w:bdr w:val="nil"/>
        </w:rPr>
        <w:tab/>
        <w:t xml:space="preserve">Školní poradenské pracoviště se zaměřuje především na poskytování podpůrných opatření pro žáky se SVP, podporu vzdělávání a sociálního začleňování žáků z odlišného kulturního prostředí a s odlišnými životními podmínkami, podporu vzdělávání žáků nadaných a mimořádně nadaných, spolupráci a komunikaci mezi školou a zákonnými zástupci a metodickou podporu učitelům a zákonným zástupcům při použití speciálně pedagogických postupů ve vzdělávání.    </w:t>
      </w:r>
    </w:p>
    <w:p w14:paraId="191A5365" w14:textId="77777777" w:rsidR="00154949" w:rsidRPr="000B3B00" w:rsidRDefault="00154949" w:rsidP="00E44922">
      <w:pPr>
        <w:pStyle w:val="Bezmezer"/>
        <w:jc w:val="both"/>
        <w:rPr>
          <w:rFonts w:asciiTheme="minorHAnsi" w:hAnsiTheme="minorHAnsi" w:cstheme="minorHAnsi"/>
          <w:bdr w:val="nil"/>
        </w:rPr>
      </w:pPr>
      <w:r w:rsidRPr="000B3B00">
        <w:rPr>
          <w:rFonts w:asciiTheme="minorHAnsi" w:hAnsiTheme="minorHAnsi" w:cstheme="minorHAnsi"/>
          <w:bdr w:val="nil"/>
        </w:rPr>
        <w:t>d.</w:t>
      </w:r>
      <w:r w:rsidRPr="000B3B00">
        <w:rPr>
          <w:rFonts w:asciiTheme="minorHAnsi" w:hAnsiTheme="minorHAnsi" w:cstheme="minorHAnsi"/>
          <w:bdr w:val="nil"/>
        </w:rPr>
        <w:tab/>
        <w:t>Žákům se SVP jsou zapůjčeny potřebné kompenzační pomůcky, speciální učebnice a speciální učební pomůcky, jež má daný jednotlivec uvedené v doporučení školského poradenského zařízení (např. notebook, klávesnice pro slabozraké, pomůcky pro alternativní komunikaci, pomůcky pro rozvoj hrubé motoriky aj.), a to s podmínkou, že je zákonný zástupce povinen uhradit jejich případné poškození či zcizení. Škola se zákonnými zástupci sepisují smlouvu o výpůjčce.</w:t>
      </w:r>
    </w:p>
    <w:p w14:paraId="21FDF886" w14:textId="77777777" w:rsidR="00154949" w:rsidRPr="000B3B00" w:rsidRDefault="00154949" w:rsidP="00E44922">
      <w:pPr>
        <w:pStyle w:val="Bezmezer"/>
        <w:jc w:val="both"/>
        <w:rPr>
          <w:rFonts w:asciiTheme="minorHAnsi" w:hAnsiTheme="minorHAnsi" w:cstheme="minorHAnsi"/>
          <w:bdr w:val="nil"/>
        </w:rPr>
      </w:pPr>
      <w:r w:rsidRPr="000B3B00">
        <w:rPr>
          <w:rFonts w:asciiTheme="minorHAnsi" w:hAnsiTheme="minorHAnsi" w:cstheme="minorHAnsi"/>
          <w:bdr w:val="nil"/>
        </w:rPr>
        <w:t>e.</w:t>
      </w:r>
      <w:r w:rsidRPr="000B3B00">
        <w:rPr>
          <w:rFonts w:asciiTheme="minorHAnsi" w:hAnsiTheme="minorHAnsi" w:cstheme="minorHAnsi"/>
          <w:bdr w:val="nil"/>
        </w:rPr>
        <w:tab/>
        <w:t xml:space="preserve">V případě přiznaného podpůrného opatření asistenta pedagoga, dalšího pedagogického pracovníka, tlumočníka nebo přepisovatele pro neslyšící škola zajistí jeho podporu i pro distanční způsob vzdělávání. Tyto osoby mohou poskytovat individualizované učební materiály a podklady, konzultace a podporu na dálku a také pomáhat s distanční výukou. </w:t>
      </w:r>
    </w:p>
    <w:p w14:paraId="2733F450" w14:textId="77777777" w:rsidR="00154949" w:rsidRPr="000B3B00" w:rsidRDefault="00154949" w:rsidP="00E44922">
      <w:pPr>
        <w:pStyle w:val="Bezmezer"/>
        <w:jc w:val="both"/>
        <w:rPr>
          <w:rFonts w:asciiTheme="minorHAnsi" w:hAnsiTheme="minorHAnsi" w:cstheme="minorHAnsi"/>
        </w:rPr>
      </w:pPr>
      <w:r w:rsidRPr="000B3B00">
        <w:rPr>
          <w:rFonts w:asciiTheme="minorHAnsi" w:hAnsiTheme="minorHAnsi" w:cstheme="minorHAnsi"/>
          <w:bdr w:val="nil"/>
        </w:rPr>
        <w:t>f.</w:t>
      </w:r>
      <w:r w:rsidRPr="000B3B00">
        <w:rPr>
          <w:rFonts w:asciiTheme="minorHAnsi" w:hAnsiTheme="minorHAnsi" w:cstheme="minorHAnsi"/>
          <w:bdr w:val="nil"/>
        </w:rPr>
        <w:tab/>
        <w:t>Hodnocení žáků/studentů se SVP je provedeno na základě konkrétních pravidel nastavených v doporučení žáka vydaném školským poradenským zařízením a v souladu s pravidly hodnocení žáků, jež jsou součástí školního řádu dané školy. Průběžná formativní zpětná vazba významným způsobem podporuje motivaci žáka k učení a konkrétní pokroky.</w:t>
      </w:r>
    </w:p>
    <w:p w14:paraId="0F306D6B" w14:textId="77777777" w:rsidR="001D6EB1" w:rsidRPr="000B3B00" w:rsidRDefault="001D6EB1" w:rsidP="00E44922">
      <w:pPr>
        <w:pStyle w:val="Bezmezer"/>
        <w:jc w:val="both"/>
        <w:rPr>
          <w:rFonts w:asciiTheme="minorHAnsi" w:hAnsiTheme="minorHAnsi" w:cstheme="minorHAnsi"/>
          <w:bdr w:val="nil"/>
        </w:rPr>
      </w:pPr>
      <w:r w:rsidRPr="000B3B00">
        <w:rPr>
          <w:rFonts w:asciiTheme="minorHAnsi" w:hAnsiTheme="minorHAnsi" w:cstheme="minorHAnsi"/>
          <w:bdr w:val="nil"/>
        </w:rPr>
        <w:t>Vzdělávání žáků – cizinců</w:t>
      </w:r>
    </w:p>
    <w:p w14:paraId="4FE258DE" w14:textId="77777777" w:rsidR="001D6EB1" w:rsidRPr="000B3B00" w:rsidRDefault="001D6EB1" w:rsidP="00E44922">
      <w:pPr>
        <w:pStyle w:val="Bezmezer"/>
        <w:jc w:val="both"/>
        <w:rPr>
          <w:rFonts w:asciiTheme="minorHAnsi" w:hAnsiTheme="minorHAnsi" w:cstheme="minorHAnsi"/>
        </w:rPr>
      </w:pPr>
      <w:r w:rsidRPr="000B3B00">
        <w:rPr>
          <w:rFonts w:asciiTheme="minorHAnsi" w:hAnsiTheme="minorHAnsi" w:cstheme="minorHAnsi"/>
        </w:rPr>
        <w:t>Žáci s OMJ mají nárok na poskytování podpůrných opatření školou a školským poradenským zařízením při prezenčním i distančním způsobu vzdělávání.</w:t>
      </w:r>
    </w:p>
    <w:p w14:paraId="397822ED" w14:textId="77777777" w:rsidR="001D6EB1" w:rsidRPr="000B3B00" w:rsidRDefault="001D6EB1" w:rsidP="00E44922">
      <w:pPr>
        <w:pStyle w:val="Bezmezer"/>
        <w:jc w:val="both"/>
        <w:rPr>
          <w:rFonts w:asciiTheme="minorHAnsi" w:hAnsiTheme="minorHAnsi" w:cstheme="minorHAnsi"/>
        </w:rPr>
      </w:pPr>
      <w:r w:rsidRPr="000B3B00">
        <w:rPr>
          <w:rFonts w:asciiTheme="minorHAnsi" w:hAnsiTheme="minorHAnsi" w:cstheme="minorHAnsi"/>
        </w:rPr>
        <w:t xml:space="preserve"> Podpůrná opatření spočívají mj. v:</w:t>
      </w:r>
    </w:p>
    <w:p w14:paraId="50E0B59D" w14:textId="77777777" w:rsidR="001D6EB1" w:rsidRPr="000B3B00" w:rsidRDefault="001D6EB1" w:rsidP="00E44922">
      <w:pPr>
        <w:pStyle w:val="Bezmezer"/>
        <w:jc w:val="both"/>
        <w:rPr>
          <w:rFonts w:asciiTheme="minorHAnsi" w:hAnsiTheme="minorHAnsi" w:cstheme="minorHAnsi"/>
        </w:rPr>
      </w:pPr>
      <w:r w:rsidRPr="000B3B00">
        <w:rPr>
          <w:rFonts w:asciiTheme="minorHAnsi" w:hAnsiTheme="minorHAnsi" w:cstheme="minorHAnsi"/>
        </w:rPr>
        <w:t xml:space="preserve">přípravě třídy na přijetí </w:t>
      </w:r>
      <w:proofErr w:type="gramStart"/>
      <w:r w:rsidRPr="000B3B00">
        <w:rPr>
          <w:rFonts w:asciiTheme="minorHAnsi" w:hAnsiTheme="minorHAnsi" w:cstheme="minorHAnsi"/>
        </w:rPr>
        <w:t>cizince :</w:t>
      </w:r>
      <w:proofErr w:type="gramEnd"/>
      <w:r w:rsidRPr="000B3B00">
        <w:rPr>
          <w:rFonts w:asciiTheme="minorHAnsi" w:hAnsiTheme="minorHAnsi" w:cstheme="minorHAnsi"/>
        </w:rPr>
        <w:t xml:space="preserve"> seznámení žáků s kulturními a sociálními odlišnostmi prostředí, z něhož nový žák přichází.</w:t>
      </w:r>
    </w:p>
    <w:p w14:paraId="57A427DE" w14:textId="77777777" w:rsidR="001D6EB1" w:rsidRPr="000B3B00" w:rsidRDefault="001D6EB1" w:rsidP="00E44922">
      <w:pPr>
        <w:pStyle w:val="Bezmezer"/>
        <w:jc w:val="both"/>
        <w:rPr>
          <w:rFonts w:asciiTheme="minorHAnsi" w:hAnsiTheme="minorHAnsi" w:cstheme="minorHAnsi"/>
        </w:rPr>
      </w:pPr>
      <w:r w:rsidRPr="000B3B00">
        <w:rPr>
          <w:rFonts w:asciiTheme="minorHAnsi" w:hAnsiTheme="minorHAnsi" w:cstheme="minorHAnsi"/>
        </w:rPr>
        <w:t>toleranci ze strany žáků a učitelů ke specifickým rysům a jevům, které souvisejí s náročností situace, v níž se cizinec v důsledku malé nebo žádné znalosti českého jazyka a zdejších poměrů a zvyklostí nachází.</w:t>
      </w:r>
    </w:p>
    <w:p w14:paraId="4F9A55B3" w14:textId="4C1BAB59" w:rsidR="001D6EB1" w:rsidRPr="000B3B00" w:rsidRDefault="001D6EB1" w:rsidP="00E44922">
      <w:pPr>
        <w:pStyle w:val="Bezmezer"/>
        <w:jc w:val="both"/>
        <w:rPr>
          <w:rFonts w:asciiTheme="minorHAnsi" w:hAnsiTheme="minorHAnsi" w:cstheme="minorHAnsi"/>
        </w:rPr>
      </w:pPr>
      <w:r w:rsidRPr="000B3B00">
        <w:rPr>
          <w:rFonts w:asciiTheme="minorHAnsi" w:hAnsiTheme="minorHAnsi" w:cstheme="minorHAnsi"/>
        </w:rPr>
        <w:t xml:space="preserve">poradenské pomoci školy a školského poradenského </w:t>
      </w:r>
      <w:proofErr w:type="gramStart"/>
      <w:r w:rsidRPr="000B3B00">
        <w:rPr>
          <w:rFonts w:asciiTheme="minorHAnsi" w:hAnsiTheme="minorHAnsi" w:cstheme="minorHAnsi"/>
        </w:rPr>
        <w:t>zařízení :</w:t>
      </w:r>
      <w:proofErr w:type="gramEnd"/>
      <w:r w:rsidRPr="000B3B00">
        <w:rPr>
          <w:rFonts w:asciiTheme="minorHAnsi" w:hAnsiTheme="minorHAnsi" w:cstheme="minorHAnsi"/>
        </w:rPr>
        <w:t xml:space="preserve"> aktivní spolupráce výchovného  poradce s třídními učiteli a pravidelné konzultace. Pro žáky je vypracován plán pedagogické podpory</w:t>
      </w:r>
      <w:r w:rsidR="00E44922" w:rsidRPr="000B3B00">
        <w:rPr>
          <w:rFonts w:asciiTheme="minorHAnsi" w:hAnsiTheme="minorHAnsi" w:cstheme="minorHAnsi"/>
        </w:rPr>
        <w:t>, stanoven koordinátor</w:t>
      </w:r>
    </w:p>
    <w:p w14:paraId="6ED69D00" w14:textId="72260EC1" w:rsidR="001D6EB1" w:rsidRPr="000B3B00" w:rsidRDefault="001D6EB1" w:rsidP="00E44922">
      <w:pPr>
        <w:pStyle w:val="Bezmezer"/>
        <w:jc w:val="both"/>
        <w:rPr>
          <w:rFonts w:asciiTheme="minorHAnsi" w:hAnsiTheme="minorHAnsi" w:cstheme="minorHAnsi"/>
        </w:rPr>
      </w:pPr>
      <w:r w:rsidRPr="000B3B00">
        <w:rPr>
          <w:rFonts w:asciiTheme="minorHAnsi" w:hAnsiTheme="minorHAnsi" w:cstheme="minorHAnsi"/>
        </w:rPr>
        <w:t xml:space="preserve">spolupráce s rodinou: Seznámení rodičů s pravidly školní docházky, pravidly chodu školy, </w:t>
      </w:r>
      <w:r w:rsidR="00E44922" w:rsidRPr="000B3B00">
        <w:rPr>
          <w:rFonts w:asciiTheme="minorHAnsi" w:hAnsiTheme="minorHAnsi" w:cstheme="minorHAnsi"/>
        </w:rPr>
        <w:t xml:space="preserve">dle možností poskytnutí dokumentů v jeho mateřském jazyce, </w:t>
      </w:r>
      <w:r w:rsidRPr="000B3B00">
        <w:rPr>
          <w:rFonts w:asciiTheme="minorHAnsi" w:hAnsiTheme="minorHAnsi" w:cstheme="minorHAnsi"/>
        </w:rPr>
        <w:t xml:space="preserve">omlouvání žáka z výuky, možnost plánování </w:t>
      </w:r>
      <w:proofErr w:type="gramStart"/>
      <w:r w:rsidRPr="000B3B00">
        <w:rPr>
          <w:rFonts w:asciiTheme="minorHAnsi" w:hAnsiTheme="minorHAnsi" w:cstheme="minorHAnsi"/>
        </w:rPr>
        <w:t>pravidelných  konzultací</w:t>
      </w:r>
      <w:proofErr w:type="gramEnd"/>
      <w:r w:rsidRPr="000B3B00">
        <w:rPr>
          <w:rFonts w:asciiTheme="minorHAnsi" w:hAnsiTheme="minorHAnsi" w:cstheme="minorHAnsi"/>
        </w:rPr>
        <w:t xml:space="preserve"> s učiteli.</w:t>
      </w:r>
    </w:p>
    <w:p w14:paraId="3A51F532" w14:textId="77777777" w:rsidR="001D6EB1" w:rsidRPr="000B3B00" w:rsidRDefault="001D6EB1" w:rsidP="00E44922">
      <w:pPr>
        <w:pStyle w:val="Bezmezer"/>
        <w:jc w:val="both"/>
        <w:rPr>
          <w:rFonts w:asciiTheme="minorHAnsi" w:hAnsiTheme="minorHAnsi" w:cstheme="minorHAnsi"/>
        </w:rPr>
      </w:pPr>
      <w:r w:rsidRPr="000B3B00">
        <w:rPr>
          <w:rFonts w:asciiTheme="minorHAnsi" w:hAnsiTheme="minorHAnsi" w:cstheme="minorHAnsi"/>
        </w:rPr>
        <w:t>v úpravě organizace, obsahu, hodnocení, forem a metod vzdělávání: přistupovat k výuce českého jazyka jako k výuce cizího jazyka (z pozice cizince) a využívat dostupných učebnic, cvičebnic a dalších materiálů pro výuku žáků-cizinců češtině (blíže viz např. na www.inkluzivniskola.cz, www.rvp.cz nebo www.meta-os.cz). Za výše uvedených okolností musí učitel upravit pro skupinu žáka - cizince mimo jiné také svůj postup výuky.</w:t>
      </w:r>
    </w:p>
    <w:p w14:paraId="75386417" w14:textId="77777777" w:rsidR="001D6EB1" w:rsidRPr="000B3B00" w:rsidRDefault="001D6EB1" w:rsidP="00E44922">
      <w:pPr>
        <w:pStyle w:val="Bezmezer"/>
        <w:jc w:val="both"/>
        <w:rPr>
          <w:rFonts w:asciiTheme="minorHAnsi" w:hAnsiTheme="minorHAnsi" w:cstheme="minorHAnsi"/>
        </w:rPr>
      </w:pPr>
      <w:r w:rsidRPr="000B3B00">
        <w:rPr>
          <w:rFonts w:asciiTheme="minorHAnsi" w:hAnsiTheme="minorHAnsi" w:cstheme="minorHAnsi"/>
        </w:rPr>
        <w:t>pedagogické intervenci a doučování: poskytováno pravidelně a dle potřeby dlouhodobě.</w:t>
      </w:r>
    </w:p>
    <w:p w14:paraId="0F64B9E6" w14:textId="77777777" w:rsidR="001D6EB1" w:rsidRPr="000B3B00" w:rsidRDefault="001D6EB1" w:rsidP="00E44922">
      <w:pPr>
        <w:pStyle w:val="Bezmezer"/>
        <w:jc w:val="both"/>
        <w:rPr>
          <w:rFonts w:asciiTheme="minorHAnsi" w:hAnsiTheme="minorHAnsi" w:cstheme="minorHAnsi"/>
        </w:rPr>
      </w:pPr>
      <w:proofErr w:type="gramStart"/>
      <w:r w:rsidRPr="000B3B00">
        <w:rPr>
          <w:rFonts w:asciiTheme="minorHAnsi" w:hAnsiTheme="minorHAnsi" w:cstheme="minorHAnsi"/>
        </w:rPr>
        <w:t>hodnocení  žáků</w:t>
      </w:r>
      <w:proofErr w:type="gramEnd"/>
      <w:r w:rsidRPr="000B3B00">
        <w:rPr>
          <w:rFonts w:asciiTheme="minorHAnsi" w:hAnsiTheme="minorHAnsi" w:cstheme="minorHAnsi"/>
        </w:rPr>
        <w:t xml:space="preserve"> s OMJ:  hodnotíme  reálně dosažený pokrok a úsilí. Zároveň je nezbytné, aby učitelé kladli na žáky-cizince, kteří již plně komunikují v češtině, stejné požadavky, jaké kladou na jejich české spolužáky. Využíváme program </w:t>
      </w:r>
      <w:proofErr w:type="gramStart"/>
      <w:r w:rsidRPr="000B3B00">
        <w:rPr>
          <w:rFonts w:asciiTheme="minorHAnsi" w:hAnsiTheme="minorHAnsi" w:cstheme="minorHAnsi"/>
        </w:rPr>
        <w:t>hodnoceni.scio.cz .</w:t>
      </w:r>
      <w:proofErr w:type="gramEnd"/>
    </w:p>
    <w:p w14:paraId="263C63A1" w14:textId="77777777" w:rsidR="001D6EB1" w:rsidRPr="000B3B00" w:rsidRDefault="001D6EB1" w:rsidP="00E44922">
      <w:pPr>
        <w:pStyle w:val="Bezmezer"/>
        <w:jc w:val="both"/>
        <w:rPr>
          <w:rFonts w:asciiTheme="minorHAnsi" w:hAnsiTheme="minorHAnsi" w:cstheme="minorHAnsi"/>
        </w:rPr>
      </w:pPr>
      <w:r w:rsidRPr="000B3B00">
        <w:rPr>
          <w:rFonts w:asciiTheme="minorHAnsi" w:hAnsiTheme="minorHAnsi" w:cstheme="minorHAnsi"/>
        </w:rPr>
        <w:t xml:space="preserve">v použití komunikačních a výukových </w:t>
      </w:r>
      <w:proofErr w:type="gramStart"/>
      <w:r w:rsidRPr="000B3B00">
        <w:rPr>
          <w:rFonts w:asciiTheme="minorHAnsi" w:hAnsiTheme="minorHAnsi" w:cstheme="minorHAnsi"/>
        </w:rPr>
        <w:t>pomůcek :</w:t>
      </w:r>
      <w:proofErr w:type="gramEnd"/>
      <w:r w:rsidRPr="000B3B00">
        <w:rPr>
          <w:rFonts w:asciiTheme="minorHAnsi" w:hAnsiTheme="minorHAnsi" w:cstheme="minorHAnsi"/>
        </w:rPr>
        <w:t xml:space="preserve"> práce  s názornými pomůckami, zejména obrazovými, které jsou k dispozici pro výuku cizím jazykům (např. angličtině, němčině), dále s obrazovými encyklopediemi, fotografiemi, časopisy pro děti a mládež atd. Využíváme ve výuce mj. </w:t>
      </w:r>
      <w:r w:rsidRPr="000B3B00">
        <w:rPr>
          <w:rFonts w:asciiTheme="minorHAnsi" w:hAnsiTheme="minorHAnsi" w:cstheme="minorHAnsi"/>
        </w:rPr>
        <w:lastRenderedPageBreak/>
        <w:t>pomůcky, které jsou k dispozici pro výuku dyslektikům , dysgrafikům apod., a zkušeností speciálních pedagogů, logopedů.</w:t>
      </w:r>
    </w:p>
    <w:p w14:paraId="75C6DE5E" w14:textId="77777777" w:rsidR="001D6EB1" w:rsidRPr="000B3B00" w:rsidRDefault="001D6EB1" w:rsidP="00E44922">
      <w:pPr>
        <w:pStyle w:val="Bezmezer"/>
        <w:jc w:val="both"/>
        <w:rPr>
          <w:rFonts w:asciiTheme="minorHAnsi" w:hAnsiTheme="minorHAnsi" w:cstheme="minorHAnsi"/>
        </w:rPr>
      </w:pPr>
      <w:r w:rsidRPr="000B3B00">
        <w:rPr>
          <w:rFonts w:asciiTheme="minorHAnsi" w:hAnsiTheme="minorHAnsi" w:cstheme="minorHAnsi"/>
        </w:rPr>
        <w:t>ve využití adaptačního koordinátora, školního asistenta, dalšího pedagogického pracovníka: Žákům –</w:t>
      </w:r>
      <w:proofErr w:type="gramStart"/>
      <w:r w:rsidRPr="000B3B00">
        <w:rPr>
          <w:rFonts w:asciiTheme="minorHAnsi" w:hAnsiTheme="minorHAnsi" w:cstheme="minorHAnsi"/>
        </w:rPr>
        <w:t>cizincům  pomáhá</w:t>
      </w:r>
      <w:proofErr w:type="gramEnd"/>
      <w:r w:rsidRPr="000B3B00">
        <w:rPr>
          <w:rFonts w:asciiTheme="minorHAnsi" w:hAnsiTheme="minorHAnsi" w:cstheme="minorHAnsi"/>
        </w:rPr>
        <w:t xml:space="preserve"> adaptační koordinátor, školní asistent . Adaptační koordinátor pomáhá vytvořit bezpečné, prostředí ve škole tak, aby se žák po nástupu do školy cítil dobře, nebyl vystaven vysoké míře stresu a zažíval duševní a fyzickou pohodu, která zrychluje a zkvalitňuje náročný proces adaptace a zvyšuje míru motivace, pozitivně ovlivňuje proces učení i učení se jazyku výuky.</w:t>
      </w:r>
    </w:p>
    <w:p w14:paraId="694DB5E8" w14:textId="77777777" w:rsidR="001D6EB1" w:rsidRPr="000B3B00" w:rsidRDefault="001D6EB1" w:rsidP="00E44922">
      <w:pPr>
        <w:pStyle w:val="Bezmezer"/>
        <w:jc w:val="both"/>
        <w:rPr>
          <w:rFonts w:asciiTheme="minorHAnsi" w:hAnsiTheme="minorHAnsi" w:cstheme="minorHAnsi"/>
        </w:rPr>
      </w:pPr>
    </w:p>
    <w:p w14:paraId="256D2ED0" w14:textId="77777777" w:rsidR="001D6EB1" w:rsidRPr="000B3B00" w:rsidRDefault="001D6EB1" w:rsidP="00E44922">
      <w:pPr>
        <w:pStyle w:val="Bezmezer"/>
        <w:jc w:val="both"/>
        <w:rPr>
          <w:rFonts w:asciiTheme="minorHAnsi" w:hAnsiTheme="minorHAnsi" w:cstheme="minorHAnsi"/>
          <w:bdr w:val="nil"/>
        </w:rPr>
      </w:pPr>
    </w:p>
    <w:p w14:paraId="511740A5" w14:textId="6F6B91EB" w:rsidR="00E54AB1" w:rsidRPr="000B3B00" w:rsidRDefault="008A69AA" w:rsidP="00E44922">
      <w:pPr>
        <w:pStyle w:val="Nadpis2"/>
        <w:rPr>
          <w:bdr w:val="nil"/>
        </w:rPr>
      </w:pPr>
      <w:bookmarkStart w:id="30" w:name="_Toc214973916"/>
      <w:r w:rsidRPr="000B3B00">
        <w:rPr>
          <w:bdr w:val="nil"/>
        </w:rPr>
        <w:t>Zabezpečení výuky žáků mimořádně nadaných</w:t>
      </w:r>
      <w:bookmarkEnd w:id="30"/>
      <w:r w:rsidRPr="000B3B00">
        <w:rPr>
          <w:bdr w:val="nil"/>
        </w:rPr>
        <w:t> </w:t>
      </w:r>
    </w:p>
    <w:p w14:paraId="06738C3E" w14:textId="6BDE673F" w:rsidR="00E44922" w:rsidRPr="000B3B00" w:rsidRDefault="008A69AA" w:rsidP="00806564">
      <w:pPr>
        <w:pStyle w:val="Bezmezer"/>
        <w:numPr>
          <w:ilvl w:val="0"/>
          <w:numId w:val="112"/>
        </w:numPr>
        <w:jc w:val="both"/>
        <w:rPr>
          <w:rFonts w:asciiTheme="minorHAnsi" w:hAnsiTheme="minorHAnsi" w:cstheme="minorHAnsi"/>
          <w:bdr w:val="nil"/>
        </w:rPr>
      </w:pPr>
      <w:r w:rsidRPr="000B3B00">
        <w:rPr>
          <w:rFonts w:asciiTheme="minorHAnsi" w:hAnsiTheme="minorHAnsi" w:cstheme="minorHAnsi"/>
          <w:bdr w:val="nil"/>
        </w:rPr>
        <w:t>podporujeme nadání a talent žáků vytvářením vhodné vzdělávací nabídky (široká nabídka nepovinných předmětů a seminářů – od cizích jazyků, přes laboratorní práce až po sportovní hry a různé kroužky, otevíraných i při malém počtu zájemců) </w:t>
      </w:r>
    </w:p>
    <w:p w14:paraId="19D7CEB0" w14:textId="77777777" w:rsidR="00E44922" w:rsidRPr="000B3B00" w:rsidRDefault="00E44922" w:rsidP="00806564">
      <w:pPr>
        <w:pStyle w:val="Bezmezer"/>
        <w:numPr>
          <w:ilvl w:val="0"/>
          <w:numId w:val="112"/>
        </w:numPr>
        <w:jc w:val="both"/>
        <w:rPr>
          <w:rFonts w:asciiTheme="minorHAnsi" w:hAnsiTheme="minorHAnsi" w:cstheme="minorHAnsi"/>
          <w:bdr w:val="nil"/>
        </w:rPr>
      </w:pPr>
      <w:r w:rsidRPr="000B3B00">
        <w:rPr>
          <w:rFonts w:asciiTheme="minorHAnsi" w:hAnsiTheme="minorHAnsi" w:cstheme="minorHAnsi"/>
          <w:bdr w:val="nil"/>
        </w:rPr>
        <w:t>podpora motivace žáků a žákyň formou prospěchového stipendia</w:t>
      </w:r>
    </w:p>
    <w:p w14:paraId="0417C9BE" w14:textId="0720F734" w:rsidR="00B62CE7" w:rsidRPr="000B3B00" w:rsidRDefault="008A69AA" w:rsidP="00806564">
      <w:pPr>
        <w:pStyle w:val="Bezmezer"/>
        <w:numPr>
          <w:ilvl w:val="0"/>
          <w:numId w:val="112"/>
        </w:numPr>
        <w:jc w:val="both"/>
        <w:rPr>
          <w:rFonts w:asciiTheme="minorHAnsi" w:hAnsiTheme="minorHAnsi" w:cstheme="minorHAnsi"/>
          <w:bdr w:val="nil"/>
        </w:rPr>
      </w:pPr>
      <w:r w:rsidRPr="000B3B00">
        <w:rPr>
          <w:rFonts w:asciiTheme="minorHAnsi" w:hAnsiTheme="minorHAnsi" w:cstheme="minorHAnsi"/>
          <w:bdr w:val="nil"/>
        </w:rPr>
        <w:t>spolupracujeme s odborníky a s volnočasovými organizacemi </w:t>
      </w:r>
      <w:r w:rsidRPr="000B3B00">
        <w:rPr>
          <w:rFonts w:asciiTheme="minorHAnsi" w:hAnsiTheme="minorHAnsi" w:cstheme="minorHAnsi"/>
          <w:bdr w:val="nil"/>
        </w:rPr>
        <w:cr/>
        <w:t>využíváme celou řadu soutěží/olympiád </w:t>
      </w:r>
      <w:r w:rsidRPr="000B3B00">
        <w:rPr>
          <w:rFonts w:asciiTheme="minorHAnsi" w:hAnsiTheme="minorHAnsi" w:cstheme="minorHAnsi"/>
          <w:bdr w:val="nil"/>
        </w:rPr>
        <w:cr/>
        <w:t>zadáváme specifické úkoly žákovi, zajišťujeme didaktické materiály </w:t>
      </w:r>
      <w:r w:rsidRPr="000B3B00">
        <w:rPr>
          <w:rFonts w:asciiTheme="minorHAnsi" w:hAnsiTheme="minorHAnsi" w:cstheme="minorHAnsi"/>
          <w:bdr w:val="nil"/>
        </w:rPr>
        <w:cr/>
        <w:t>zajišťujeme spolupráci se školským poradenským zařízením </w:t>
      </w:r>
      <w:r w:rsidRPr="000B3B00">
        <w:rPr>
          <w:rFonts w:asciiTheme="minorHAnsi" w:hAnsiTheme="minorHAnsi" w:cstheme="minorHAnsi"/>
          <w:bdr w:val="nil"/>
        </w:rPr>
        <w:cr/>
        <w:t>zajišťujeme úpravu organizace vzdělávání </w:t>
      </w:r>
      <w:r w:rsidR="00B62CE7" w:rsidRPr="000B3B00">
        <w:rPr>
          <w:rFonts w:asciiTheme="minorHAnsi" w:hAnsiTheme="minorHAnsi" w:cstheme="minorHAnsi"/>
          <w:bdr w:val="nil"/>
        </w:rPr>
        <w:t>(</w:t>
      </w:r>
      <w:r w:rsidRPr="000B3B00">
        <w:rPr>
          <w:rFonts w:asciiTheme="minorHAnsi" w:hAnsiTheme="minorHAnsi" w:cstheme="minorHAnsi"/>
          <w:bdr w:val="nil"/>
        </w:rPr>
        <w:t>specializované předměty napříč ročníky, nepovinné předměty, výběrové semináře, konzultace s</w:t>
      </w:r>
      <w:r w:rsidR="00B62CE7" w:rsidRPr="000B3B00">
        <w:rPr>
          <w:rFonts w:asciiTheme="minorHAnsi" w:hAnsiTheme="minorHAnsi" w:cstheme="minorHAnsi"/>
          <w:bdr w:val="nil"/>
        </w:rPr>
        <w:t> </w:t>
      </w:r>
      <w:r w:rsidRPr="000B3B00">
        <w:rPr>
          <w:rFonts w:asciiTheme="minorHAnsi" w:hAnsiTheme="minorHAnsi" w:cstheme="minorHAnsi"/>
          <w:bdr w:val="nil"/>
        </w:rPr>
        <w:t>odborníky</w:t>
      </w:r>
      <w:r w:rsidR="00B62CE7" w:rsidRPr="000B3B00">
        <w:rPr>
          <w:rFonts w:asciiTheme="minorHAnsi" w:hAnsiTheme="minorHAnsi" w:cstheme="minorHAnsi"/>
          <w:bdr w:val="nil"/>
        </w:rPr>
        <w:t>)</w:t>
      </w:r>
    </w:p>
    <w:p w14:paraId="1FA342A9" w14:textId="42BEF82B" w:rsidR="00E54AB1" w:rsidRPr="000B3B00" w:rsidRDefault="008A69AA" w:rsidP="00806564">
      <w:pPr>
        <w:pStyle w:val="Bezmezer"/>
        <w:numPr>
          <w:ilvl w:val="0"/>
          <w:numId w:val="112"/>
        </w:numPr>
        <w:jc w:val="both"/>
        <w:rPr>
          <w:rFonts w:asciiTheme="minorHAnsi" w:hAnsiTheme="minorHAnsi" w:cstheme="minorHAnsi"/>
          <w:bdr w:val="nil"/>
        </w:rPr>
      </w:pPr>
      <w:r w:rsidRPr="000B3B00">
        <w:rPr>
          <w:rFonts w:asciiTheme="minorHAnsi" w:hAnsiTheme="minorHAnsi" w:cstheme="minorHAnsi"/>
          <w:bdr w:val="nil"/>
        </w:rPr>
        <w:t>zapojujeme žáka do samostatných a rozsáhlejších prací a projektů </w:t>
      </w:r>
      <w:r w:rsidR="006A571F" w:rsidRPr="000B3B00">
        <w:rPr>
          <w:rFonts w:asciiTheme="minorHAnsi" w:hAnsiTheme="minorHAnsi" w:cstheme="minorHAnsi"/>
          <w:bdr w:val="nil"/>
        </w:rPr>
        <w:t>– SOČ a další soutěže</w:t>
      </w:r>
    </w:p>
    <w:p w14:paraId="1A2BD52D" w14:textId="77777777" w:rsidR="00E44922" w:rsidRPr="000B3B00" w:rsidRDefault="00E44922" w:rsidP="00E44922">
      <w:pPr>
        <w:pStyle w:val="Bezmezer"/>
        <w:jc w:val="both"/>
        <w:rPr>
          <w:rFonts w:asciiTheme="minorHAnsi" w:hAnsiTheme="minorHAnsi" w:cstheme="minorHAnsi"/>
          <w:bdr w:val="nil"/>
        </w:rPr>
      </w:pPr>
    </w:p>
    <w:p w14:paraId="55410F8E" w14:textId="77777777" w:rsidR="00E54AB1" w:rsidRPr="000B3B00" w:rsidRDefault="008A69AA">
      <w:pPr>
        <w:pStyle w:val="Nadpis2"/>
        <w:spacing w:before="299" w:after="299"/>
        <w:rPr>
          <w:bdr w:val="nil"/>
        </w:rPr>
      </w:pPr>
      <w:bookmarkStart w:id="31" w:name="_Toc214973917"/>
      <w:r w:rsidRPr="000B3B00">
        <w:rPr>
          <w:bdr w:val="nil"/>
        </w:rPr>
        <w:t>Začlenění průřezových témat</w:t>
      </w:r>
      <w:bookmarkEnd w:id="31"/>
      <w:r w:rsidRPr="000B3B00">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286"/>
        <w:gridCol w:w="1661"/>
        <w:gridCol w:w="1508"/>
        <w:gridCol w:w="1706"/>
        <w:gridCol w:w="1604"/>
      </w:tblGrid>
      <w:tr w:rsidR="00653764" w:rsidRPr="000B3B00" w14:paraId="33A24C2B" w14:textId="77777777" w:rsidTr="004D2817">
        <w:trPr>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FEA356" w14:textId="77777777" w:rsidR="00E54AB1" w:rsidRPr="000B3B00" w:rsidRDefault="008A69AA" w:rsidP="004D2817">
            <w:pPr>
              <w:keepNext/>
              <w:shd w:val="clear" w:color="auto" w:fill="9CC2E5"/>
              <w:spacing w:line="240" w:lineRule="auto"/>
              <w:jc w:val="left"/>
              <w:rPr>
                <w:bdr w:val="nil"/>
              </w:rPr>
            </w:pPr>
            <w:r w:rsidRPr="000B3B00">
              <w:rPr>
                <w:rFonts w:eastAsia="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CCF189" w14:textId="77777777" w:rsidR="00E54AB1" w:rsidRPr="000B3B00" w:rsidRDefault="008A69AA" w:rsidP="004D2817">
            <w:pPr>
              <w:keepNext/>
              <w:shd w:val="clear" w:color="auto" w:fill="9CC2E5"/>
              <w:spacing w:line="240" w:lineRule="auto"/>
              <w:jc w:val="center"/>
              <w:rPr>
                <w:bdr w:val="nil"/>
              </w:rPr>
            </w:pPr>
            <w:r w:rsidRPr="000B3B00">
              <w:rPr>
                <w:rFonts w:eastAsia="Calibri" w:cs="Calibri"/>
                <w:bdr w:val="nil"/>
              </w:rPr>
              <w:t>1. ročník</w:t>
            </w:r>
            <w:r w:rsidR="00334DA9" w:rsidRPr="000B3B00">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5ADFB2" w14:textId="77777777" w:rsidR="00E54AB1" w:rsidRPr="000B3B00" w:rsidRDefault="008A69AA" w:rsidP="004D2817">
            <w:pPr>
              <w:keepNext/>
              <w:shd w:val="clear" w:color="auto" w:fill="9CC2E5"/>
              <w:spacing w:line="240" w:lineRule="auto"/>
              <w:jc w:val="center"/>
              <w:rPr>
                <w:bdr w:val="nil"/>
              </w:rPr>
            </w:pPr>
            <w:r w:rsidRPr="000B3B00">
              <w:rPr>
                <w:rFonts w:eastAsia="Calibri" w:cs="Calibri"/>
                <w:bdr w:val="nil"/>
              </w:rPr>
              <w:t>2. ročník</w:t>
            </w:r>
            <w:r w:rsidR="00334DA9" w:rsidRPr="000B3B00">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44A214" w14:textId="77777777" w:rsidR="00E54AB1" w:rsidRPr="000B3B00" w:rsidRDefault="008A69AA" w:rsidP="004D2817">
            <w:pPr>
              <w:keepNext/>
              <w:shd w:val="clear" w:color="auto" w:fill="9CC2E5"/>
              <w:spacing w:line="240" w:lineRule="auto"/>
              <w:jc w:val="center"/>
              <w:rPr>
                <w:bdr w:val="nil"/>
              </w:rPr>
            </w:pPr>
            <w:r w:rsidRPr="000B3B00">
              <w:rPr>
                <w:rFonts w:eastAsia="Calibri" w:cs="Calibri"/>
                <w:bdr w:val="nil"/>
              </w:rPr>
              <w:t>3. ročník</w:t>
            </w:r>
            <w:r w:rsidR="00334DA9" w:rsidRPr="000B3B00">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0AC131" w14:textId="77777777" w:rsidR="00E54AB1" w:rsidRPr="000B3B00" w:rsidRDefault="008A69AA" w:rsidP="004D2817">
            <w:pPr>
              <w:keepNext/>
              <w:shd w:val="clear" w:color="auto" w:fill="9CC2E5"/>
              <w:spacing w:line="240" w:lineRule="auto"/>
              <w:jc w:val="center"/>
              <w:rPr>
                <w:bdr w:val="nil"/>
              </w:rPr>
            </w:pPr>
            <w:r w:rsidRPr="000B3B00">
              <w:rPr>
                <w:rFonts w:eastAsia="Calibri" w:cs="Calibri"/>
                <w:bdr w:val="nil"/>
              </w:rPr>
              <w:t>4. ročník</w:t>
            </w:r>
            <w:r w:rsidR="00334DA9" w:rsidRPr="000B3B00">
              <w:rPr>
                <w:rFonts w:eastAsia="Calibri" w:cs="Calibri"/>
                <w:bdr w:val="nil"/>
              </w:rPr>
              <w:t>/oktáva</w:t>
            </w:r>
          </w:p>
        </w:tc>
      </w:tr>
      <w:tr w:rsidR="00653764" w:rsidRPr="000B3B00" w14:paraId="5D9BB93F" w14:textId="77777777" w:rsidTr="004D2817">
        <w:tc>
          <w:tcPr>
            <w:tcW w:w="0" w:type="auto"/>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50DF84" w14:textId="77777777" w:rsidR="00E54AB1" w:rsidRPr="000B3B00" w:rsidRDefault="008A69AA" w:rsidP="004D2817">
            <w:pPr>
              <w:shd w:val="clear" w:color="auto" w:fill="DEEAF6"/>
              <w:spacing w:line="240" w:lineRule="auto"/>
              <w:jc w:val="left"/>
              <w:rPr>
                <w:bdr w:val="nil"/>
              </w:rPr>
            </w:pPr>
            <w:r w:rsidRPr="000B3B00">
              <w:rPr>
                <w:rFonts w:eastAsia="Calibri" w:cs="Calibri"/>
                <w:bdr w:val="nil"/>
              </w:rPr>
              <w:t>Osobnostní a sociální výchova</w:t>
            </w:r>
          </w:p>
        </w:tc>
      </w:tr>
      <w:tr w:rsidR="00653764" w:rsidRPr="000B3B00" w14:paraId="6882FA3C"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E8E1D" w14:textId="77777777" w:rsidR="00E54AB1" w:rsidRPr="000B3B00" w:rsidRDefault="008A69AA" w:rsidP="004D2817">
            <w:pPr>
              <w:spacing w:line="240" w:lineRule="auto"/>
              <w:jc w:val="left"/>
              <w:rPr>
                <w:bdr w:val="nil"/>
              </w:rPr>
            </w:pPr>
            <w:r w:rsidRPr="000B3B00">
              <w:rPr>
                <w:rFonts w:eastAsia="Calibri" w:cs="Calibri"/>
                <w:bdr w:val="nil"/>
              </w:rPr>
              <w:t>Poznávání a rozvoj vlastní osobnosti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EBB69" w14:textId="77777777" w:rsidR="00E54AB1" w:rsidRPr="000B3B00" w:rsidRDefault="008A69AA" w:rsidP="004D2817">
            <w:pPr>
              <w:spacing w:line="240" w:lineRule="auto"/>
              <w:jc w:val="center"/>
              <w:rPr>
                <w:bdr w:val="nil"/>
              </w:rPr>
            </w:pPr>
            <w:proofErr w:type="gramStart"/>
            <w:r w:rsidRPr="000B3B00">
              <w:rPr>
                <w:rFonts w:eastAsia="Calibri" w:cs="Calibri"/>
                <w:bdr w:val="nil"/>
              </w:rPr>
              <w:t>Aj ,</w:t>
            </w:r>
            <w:proofErr w:type="gramEnd"/>
            <w:r w:rsidRPr="000B3B00">
              <w:rPr>
                <w:rFonts w:eastAsia="Calibri" w:cs="Calibri"/>
                <w:bdr w:val="nil"/>
              </w:rPr>
              <w:t xml:space="preserve"> ZSV , D , M , F , Ch , TV , </w:t>
            </w:r>
            <w:proofErr w:type="spellStart"/>
            <w:r w:rsidRPr="000B3B00">
              <w:rPr>
                <w:rFonts w:eastAsia="Calibri" w:cs="Calibri"/>
                <w:bdr w:val="nil"/>
              </w:rPr>
              <w:t>Nj</w:t>
            </w:r>
            <w:proofErr w:type="spellEnd"/>
            <w:r w:rsidRPr="000B3B00">
              <w:rPr>
                <w:rFonts w:eastAsia="Calibri" w:cs="Calibri"/>
                <w:bdr w:val="nil"/>
              </w:rPr>
              <w:t xml:space="preserve">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892EC" w14:textId="77777777" w:rsidR="00E54AB1" w:rsidRPr="000B3B00" w:rsidRDefault="008A69AA" w:rsidP="004D2817">
            <w:pPr>
              <w:spacing w:line="240" w:lineRule="auto"/>
              <w:jc w:val="center"/>
              <w:rPr>
                <w:bdr w:val="nil"/>
              </w:rPr>
            </w:pPr>
            <w:proofErr w:type="gramStart"/>
            <w:r w:rsidRPr="000B3B00">
              <w:rPr>
                <w:rFonts w:eastAsia="Calibri" w:cs="Calibri"/>
                <w:bdr w:val="nil"/>
              </w:rPr>
              <w:t>Aj ,</w:t>
            </w:r>
            <w:proofErr w:type="gramEnd"/>
            <w:r w:rsidRPr="000B3B00">
              <w:rPr>
                <w:rFonts w:eastAsia="Calibri" w:cs="Calibri"/>
                <w:bdr w:val="nil"/>
              </w:rPr>
              <w:t xml:space="preserve"> ZSV , D , M , F , Ch , IVT , TV , </w:t>
            </w:r>
            <w:proofErr w:type="spellStart"/>
            <w:r w:rsidRPr="000B3B00">
              <w:rPr>
                <w:rFonts w:eastAsia="Calibri" w:cs="Calibri"/>
                <w:bdr w:val="nil"/>
              </w:rPr>
              <w:t>Nj</w:t>
            </w:r>
            <w:proofErr w:type="spellEnd"/>
            <w:r w:rsidRPr="000B3B00">
              <w:rPr>
                <w:rFonts w:eastAsia="Calibri" w:cs="Calibri"/>
                <w:bdr w:val="nil"/>
              </w:rPr>
              <w:t xml:space="preserve">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9312A" w14:textId="77777777" w:rsidR="00E54AB1" w:rsidRPr="000B3B00" w:rsidRDefault="008A69AA" w:rsidP="004D2817">
            <w:pPr>
              <w:spacing w:line="240" w:lineRule="auto"/>
              <w:jc w:val="center"/>
              <w:rPr>
                <w:bdr w:val="nil"/>
              </w:rPr>
            </w:pPr>
            <w:proofErr w:type="gramStart"/>
            <w:r w:rsidRPr="000B3B00">
              <w:rPr>
                <w:rFonts w:eastAsia="Calibri" w:cs="Calibri"/>
                <w:bdr w:val="nil"/>
              </w:rPr>
              <w:t>Aj ,</w:t>
            </w:r>
            <w:proofErr w:type="gramEnd"/>
            <w:r w:rsidRPr="000B3B00">
              <w:rPr>
                <w:rFonts w:eastAsia="Calibri" w:cs="Calibri"/>
                <w:bdr w:val="nil"/>
              </w:rPr>
              <w:t xml:space="preserve"> ZSV , D , M , F , Ch , TV , </w:t>
            </w:r>
            <w:proofErr w:type="spellStart"/>
            <w:r w:rsidRPr="000B3B00">
              <w:rPr>
                <w:rFonts w:eastAsia="Calibri" w:cs="Calibri"/>
                <w:bdr w:val="nil"/>
              </w:rPr>
              <w:t>Nj</w:t>
            </w:r>
            <w:proofErr w:type="spellEnd"/>
            <w:r w:rsidRPr="000B3B00">
              <w:rPr>
                <w:rFonts w:eastAsia="Calibri" w:cs="Calibri"/>
                <w:bdr w:val="nil"/>
              </w:rPr>
              <w:t xml:space="preserve">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FF266" w14:textId="77777777" w:rsidR="00E54AB1" w:rsidRPr="000B3B00" w:rsidRDefault="008A69AA" w:rsidP="004D2817">
            <w:pPr>
              <w:spacing w:line="240" w:lineRule="auto"/>
              <w:jc w:val="center"/>
              <w:rPr>
                <w:bdr w:val="nil"/>
              </w:rPr>
            </w:pPr>
            <w:proofErr w:type="gramStart"/>
            <w:r w:rsidRPr="000B3B00">
              <w:rPr>
                <w:rFonts w:eastAsia="Calibri" w:cs="Calibri"/>
                <w:bdr w:val="nil"/>
              </w:rPr>
              <w:t>Aj ,</w:t>
            </w:r>
            <w:proofErr w:type="gramEnd"/>
            <w:r w:rsidRPr="000B3B00">
              <w:rPr>
                <w:rFonts w:eastAsia="Calibri" w:cs="Calibri"/>
                <w:bdr w:val="nil"/>
              </w:rPr>
              <w:t xml:space="preserve"> ZSV , D , M , F , Ch , TV </w:t>
            </w:r>
          </w:p>
        </w:tc>
      </w:tr>
      <w:tr w:rsidR="00653764" w:rsidRPr="000B3B00" w14:paraId="4129DE0A"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6BF12" w14:textId="77777777" w:rsidR="00E54AB1" w:rsidRPr="000B3B00" w:rsidRDefault="008A69AA" w:rsidP="004D2817">
            <w:pPr>
              <w:spacing w:line="240" w:lineRule="auto"/>
              <w:jc w:val="left"/>
              <w:rPr>
                <w:bdr w:val="nil"/>
              </w:rPr>
            </w:pPr>
            <w:r w:rsidRPr="000B3B00">
              <w:rPr>
                <w:rFonts w:eastAsia="Calibri" w:cs="Calibri"/>
                <w:bdr w:val="nil"/>
              </w:rPr>
              <w:t>Seberegulace, organizační dovednosti a efektivní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CBEE5" w14:textId="77777777" w:rsidR="00E54AB1" w:rsidRPr="000B3B00" w:rsidRDefault="008A69AA" w:rsidP="004D2817">
            <w:pPr>
              <w:spacing w:line="240" w:lineRule="auto"/>
              <w:jc w:val="center"/>
              <w:rPr>
                <w:bdr w:val="nil"/>
              </w:rPr>
            </w:pPr>
            <w:proofErr w:type="gramStart"/>
            <w:r w:rsidRPr="000B3B00">
              <w:rPr>
                <w:rFonts w:eastAsia="Calibri" w:cs="Calibri"/>
                <w:bdr w:val="nil"/>
              </w:rPr>
              <w:t>M ,</w:t>
            </w:r>
            <w:proofErr w:type="gramEnd"/>
            <w:r w:rsidRPr="000B3B00">
              <w:rPr>
                <w:rFonts w:eastAsia="Calibri" w:cs="Calibri"/>
                <w:bdr w:val="nil"/>
              </w:rPr>
              <w:t xml:space="preserve"> F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46195" w14:textId="77777777" w:rsidR="00E54AB1" w:rsidRPr="000B3B00" w:rsidRDefault="008A69AA" w:rsidP="004D2817">
            <w:pPr>
              <w:spacing w:line="240" w:lineRule="auto"/>
              <w:jc w:val="center"/>
              <w:rPr>
                <w:bdr w:val="nil"/>
              </w:rPr>
            </w:pPr>
            <w:proofErr w:type="gramStart"/>
            <w:r w:rsidRPr="000B3B00">
              <w:rPr>
                <w:rFonts w:eastAsia="Calibri" w:cs="Calibri"/>
                <w:bdr w:val="nil"/>
              </w:rPr>
              <w:t>M ,</w:t>
            </w:r>
            <w:proofErr w:type="gramEnd"/>
            <w:r w:rsidRPr="000B3B00">
              <w:rPr>
                <w:rFonts w:eastAsia="Calibri" w:cs="Calibri"/>
                <w:bdr w:val="nil"/>
              </w:rPr>
              <w:t xml:space="preserve"> F , </w:t>
            </w:r>
            <w:proofErr w:type="spellStart"/>
            <w:r w:rsidRPr="000B3B00">
              <w:rPr>
                <w:rFonts w:eastAsia="Calibri" w:cs="Calibri"/>
                <w:bdr w:val="nil"/>
              </w:rPr>
              <w:t>Nj</w:t>
            </w:r>
            <w:proofErr w:type="spellEnd"/>
            <w:r w:rsidRPr="000B3B00">
              <w:rPr>
                <w:rFonts w:eastAsia="Calibri" w:cs="Calibri"/>
                <w:bdr w:val="nil"/>
              </w:rPr>
              <w:t xml:space="preserve">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07DDA" w14:textId="77777777" w:rsidR="00E54AB1" w:rsidRPr="000B3B00" w:rsidRDefault="008A69AA" w:rsidP="004D2817">
            <w:pPr>
              <w:spacing w:line="240" w:lineRule="auto"/>
              <w:jc w:val="center"/>
              <w:rPr>
                <w:bdr w:val="nil"/>
              </w:rPr>
            </w:pPr>
            <w:proofErr w:type="gramStart"/>
            <w:r w:rsidRPr="000B3B00">
              <w:rPr>
                <w:rFonts w:eastAsia="Calibri" w:cs="Calibri"/>
                <w:bdr w:val="nil"/>
              </w:rPr>
              <w:t>M ,</w:t>
            </w:r>
            <w:proofErr w:type="gramEnd"/>
            <w:r w:rsidRPr="000B3B00">
              <w:rPr>
                <w:rFonts w:eastAsia="Calibri" w:cs="Calibri"/>
                <w:bdr w:val="nil"/>
              </w:rPr>
              <w:t xml:space="preserve"> F , </w:t>
            </w:r>
            <w:proofErr w:type="spellStart"/>
            <w:r w:rsidRPr="000B3B00">
              <w:rPr>
                <w:rFonts w:eastAsia="Calibri" w:cs="Calibri"/>
                <w:bdr w:val="nil"/>
              </w:rPr>
              <w:t>BiG</w:t>
            </w:r>
            <w:proofErr w:type="spellEnd"/>
            <w:r w:rsidRPr="000B3B00">
              <w:rPr>
                <w:rFonts w:eastAsia="Calibri" w:cs="Calibri"/>
                <w:bdr w:val="nil"/>
              </w:rPr>
              <w:t xml:space="preserve"> , IVT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8DD2D" w14:textId="77777777" w:rsidR="00E54AB1" w:rsidRPr="000B3B00" w:rsidRDefault="008A69AA" w:rsidP="004D2817">
            <w:pPr>
              <w:spacing w:line="240" w:lineRule="auto"/>
              <w:jc w:val="center"/>
              <w:rPr>
                <w:bdr w:val="nil"/>
              </w:rPr>
            </w:pPr>
            <w:proofErr w:type="gramStart"/>
            <w:r w:rsidRPr="000B3B00">
              <w:rPr>
                <w:rFonts w:eastAsia="Calibri" w:cs="Calibri"/>
                <w:bdr w:val="nil"/>
              </w:rPr>
              <w:t>M ,</w:t>
            </w:r>
            <w:proofErr w:type="gramEnd"/>
            <w:r w:rsidRPr="000B3B00">
              <w:rPr>
                <w:rFonts w:eastAsia="Calibri" w:cs="Calibri"/>
                <w:bdr w:val="nil"/>
              </w:rPr>
              <w:t xml:space="preserve"> F </w:t>
            </w:r>
          </w:p>
        </w:tc>
      </w:tr>
      <w:tr w:rsidR="00653764" w:rsidRPr="000B3B00" w14:paraId="1FB5CFA7"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38058A" w14:textId="77777777" w:rsidR="00E54AB1" w:rsidRPr="000B3B00" w:rsidRDefault="008A69AA" w:rsidP="004D2817">
            <w:pPr>
              <w:spacing w:line="240" w:lineRule="auto"/>
              <w:jc w:val="left"/>
              <w:rPr>
                <w:bdr w:val="nil"/>
              </w:rPr>
            </w:pPr>
            <w:r w:rsidRPr="000B3B00">
              <w:rPr>
                <w:rFonts w:eastAsia="Calibri" w:cs="Calibri"/>
                <w:bdr w:val="nil"/>
              </w:rPr>
              <w:t>Sociální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96C27" w14:textId="77777777" w:rsidR="00E54AB1" w:rsidRPr="000B3B00" w:rsidRDefault="008A69AA" w:rsidP="004D2817">
            <w:pPr>
              <w:spacing w:line="240" w:lineRule="auto"/>
              <w:jc w:val="center"/>
              <w:rPr>
                <w:bdr w:val="nil"/>
              </w:rPr>
            </w:pPr>
            <w:proofErr w:type="spellStart"/>
            <w:proofErr w:type="gramStart"/>
            <w:r w:rsidRPr="000B3B00">
              <w:rPr>
                <w:rFonts w:eastAsia="Calibri" w:cs="Calibri"/>
                <w:bdr w:val="nil"/>
              </w:rPr>
              <w:t>Čj</w:t>
            </w:r>
            <w:proofErr w:type="spellEnd"/>
            <w:r w:rsidRPr="000B3B00">
              <w:rPr>
                <w:rFonts w:eastAsia="Calibri" w:cs="Calibri"/>
                <w:bdr w:val="nil"/>
              </w:rPr>
              <w:t xml:space="preserve"> ,</w:t>
            </w:r>
            <w:proofErr w:type="gramEnd"/>
            <w:r w:rsidRPr="000B3B00">
              <w:rPr>
                <w:rFonts w:eastAsia="Calibri" w:cs="Calibri"/>
                <w:bdr w:val="nil"/>
              </w:rPr>
              <w:t xml:space="preserve"> M , TV , </w:t>
            </w:r>
            <w:proofErr w:type="spellStart"/>
            <w:r w:rsidRPr="000B3B00">
              <w:rPr>
                <w:rFonts w:eastAsia="Calibri" w:cs="Calibri"/>
                <w:bdr w:val="nil"/>
              </w:rPr>
              <w:t>Nj</w:t>
            </w:r>
            <w:proofErr w:type="spellEnd"/>
            <w:r w:rsidRPr="000B3B00">
              <w:rPr>
                <w:rFonts w:eastAsia="Calibri" w:cs="Calibri"/>
                <w:bdr w:val="nil"/>
              </w:rPr>
              <w:t xml:space="preserve"> , </w:t>
            </w:r>
            <w:proofErr w:type="spellStart"/>
            <w:r w:rsidRPr="000B3B00">
              <w:rPr>
                <w:rFonts w:eastAsia="Calibri" w:cs="Calibri"/>
                <w:bdr w:val="nil"/>
              </w:rPr>
              <w:t>Šj</w:t>
            </w:r>
            <w:proofErr w:type="spellEnd"/>
            <w:r w:rsidRPr="000B3B00">
              <w:rPr>
                <w:rFonts w:eastAsia="Calibri" w:cs="Calibri"/>
                <w:bdr w:val="nil"/>
              </w:rPr>
              <w:t xml:space="preserve"> , HV , </w:t>
            </w:r>
            <w:proofErr w:type="spellStart"/>
            <w:r w:rsidRPr="000B3B00">
              <w:rPr>
                <w:rFonts w:eastAsia="Calibri" w:cs="Calibri"/>
                <w:bdr w:val="nil"/>
              </w:rPr>
              <w:t>Fj</w:t>
            </w:r>
            <w:proofErr w:type="spellEnd"/>
            <w:r w:rsidRPr="000B3B00">
              <w:rPr>
                <w:rFonts w:eastAsia="Calibri" w:cs="Calibri"/>
                <w:bdr w:val="nil"/>
              </w:rPr>
              <w:t xml:space="preserve"> , </w:t>
            </w:r>
            <w:proofErr w:type="spellStart"/>
            <w:r w:rsidRPr="000B3B00">
              <w:rPr>
                <w:rFonts w:eastAsia="Calibri" w:cs="Calibri"/>
                <w:bdr w:val="nil"/>
              </w:rPr>
              <w:t>Rj</w:t>
            </w:r>
            <w:proofErr w:type="spellEnd"/>
            <w:r w:rsidRPr="000B3B00">
              <w:rPr>
                <w:rFonts w:eastAsia="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6F919" w14:textId="77777777" w:rsidR="00E54AB1" w:rsidRPr="000B3B00" w:rsidRDefault="008A69AA" w:rsidP="004D2817">
            <w:pPr>
              <w:spacing w:line="240" w:lineRule="auto"/>
              <w:jc w:val="center"/>
              <w:rPr>
                <w:bdr w:val="nil"/>
              </w:rPr>
            </w:pPr>
            <w:proofErr w:type="spellStart"/>
            <w:proofErr w:type="gramStart"/>
            <w:r w:rsidRPr="000B3B00">
              <w:rPr>
                <w:rFonts w:eastAsia="Calibri" w:cs="Calibri"/>
                <w:bdr w:val="nil"/>
              </w:rPr>
              <w:t>Čj</w:t>
            </w:r>
            <w:proofErr w:type="spellEnd"/>
            <w:r w:rsidRPr="000B3B00">
              <w:rPr>
                <w:rFonts w:eastAsia="Calibri" w:cs="Calibri"/>
                <w:bdr w:val="nil"/>
              </w:rPr>
              <w:t xml:space="preserve"> ,</w:t>
            </w:r>
            <w:proofErr w:type="gramEnd"/>
            <w:r w:rsidRPr="000B3B00">
              <w:rPr>
                <w:rFonts w:eastAsia="Calibri" w:cs="Calibri"/>
                <w:bdr w:val="nil"/>
              </w:rPr>
              <w:t xml:space="preserve"> M , TV , </w:t>
            </w:r>
            <w:proofErr w:type="spellStart"/>
            <w:r w:rsidRPr="000B3B00">
              <w:rPr>
                <w:rFonts w:eastAsia="Calibri" w:cs="Calibri"/>
                <w:bdr w:val="nil"/>
              </w:rPr>
              <w:t>Nj</w:t>
            </w:r>
            <w:proofErr w:type="spellEnd"/>
            <w:r w:rsidRPr="000B3B00">
              <w:rPr>
                <w:rFonts w:eastAsia="Calibri" w:cs="Calibri"/>
                <w:bdr w:val="nil"/>
              </w:rPr>
              <w:t xml:space="preserve"> , </w:t>
            </w:r>
            <w:proofErr w:type="spellStart"/>
            <w:r w:rsidRPr="000B3B00">
              <w:rPr>
                <w:rFonts w:eastAsia="Calibri" w:cs="Calibri"/>
                <w:bdr w:val="nil"/>
              </w:rPr>
              <w:t>Šj</w:t>
            </w:r>
            <w:proofErr w:type="spellEnd"/>
            <w:r w:rsidRPr="000B3B00">
              <w:rPr>
                <w:rFonts w:eastAsia="Calibri" w:cs="Calibri"/>
                <w:bdr w:val="nil"/>
              </w:rPr>
              <w:t xml:space="preserve"> , HV , </w:t>
            </w:r>
            <w:proofErr w:type="spellStart"/>
            <w:r w:rsidRPr="000B3B00">
              <w:rPr>
                <w:rFonts w:eastAsia="Calibri" w:cs="Calibri"/>
                <w:bdr w:val="nil"/>
              </w:rPr>
              <w:t>Fj</w:t>
            </w:r>
            <w:proofErr w:type="spellEnd"/>
            <w:r w:rsidRPr="000B3B00">
              <w:rPr>
                <w:rFonts w:eastAsia="Calibri" w:cs="Calibri"/>
                <w:bdr w:val="nil"/>
              </w:rPr>
              <w:t xml:space="preserve"> , </w:t>
            </w:r>
            <w:proofErr w:type="spellStart"/>
            <w:r w:rsidRPr="000B3B00">
              <w:rPr>
                <w:rFonts w:eastAsia="Calibri" w:cs="Calibri"/>
                <w:bdr w:val="nil"/>
              </w:rPr>
              <w:t>Rj</w:t>
            </w:r>
            <w:proofErr w:type="spellEnd"/>
            <w:r w:rsidRPr="000B3B00">
              <w:rPr>
                <w:rFonts w:eastAsia="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F0142" w14:textId="77777777" w:rsidR="00E54AB1" w:rsidRPr="000B3B00" w:rsidRDefault="008A69AA" w:rsidP="004D2817">
            <w:pPr>
              <w:spacing w:line="240" w:lineRule="auto"/>
              <w:jc w:val="center"/>
              <w:rPr>
                <w:bdr w:val="nil"/>
              </w:rPr>
            </w:pPr>
            <w:proofErr w:type="spellStart"/>
            <w:proofErr w:type="gramStart"/>
            <w:r w:rsidRPr="000B3B00">
              <w:rPr>
                <w:rFonts w:eastAsia="Calibri" w:cs="Calibri"/>
                <w:bdr w:val="nil"/>
              </w:rPr>
              <w:t>Čj</w:t>
            </w:r>
            <w:proofErr w:type="spellEnd"/>
            <w:r w:rsidRPr="000B3B00">
              <w:rPr>
                <w:rFonts w:eastAsia="Calibri" w:cs="Calibri"/>
                <w:bdr w:val="nil"/>
              </w:rPr>
              <w:t xml:space="preserve"> ,</w:t>
            </w:r>
            <w:proofErr w:type="gramEnd"/>
            <w:r w:rsidRPr="000B3B00">
              <w:rPr>
                <w:rFonts w:eastAsia="Calibri" w:cs="Calibri"/>
                <w:bdr w:val="nil"/>
              </w:rPr>
              <w:t xml:space="preserve"> M , TV , </w:t>
            </w:r>
            <w:proofErr w:type="spellStart"/>
            <w:r w:rsidRPr="000B3B00">
              <w:rPr>
                <w:rFonts w:eastAsia="Calibri" w:cs="Calibri"/>
                <w:bdr w:val="nil"/>
              </w:rPr>
              <w:t>Nj</w:t>
            </w:r>
            <w:proofErr w:type="spellEnd"/>
            <w:r w:rsidRPr="000B3B00">
              <w:rPr>
                <w:rFonts w:eastAsia="Calibri" w:cs="Calibri"/>
                <w:bdr w:val="nil"/>
              </w:rPr>
              <w:t xml:space="preserve"> , </w:t>
            </w:r>
            <w:proofErr w:type="spellStart"/>
            <w:r w:rsidRPr="000B3B00">
              <w:rPr>
                <w:rFonts w:eastAsia="Calibri" w:cs="Calibri"/>
                <w:bdr w:val="nil"/>
              </w:rPr>
              <w:t>Šj</w:t>
            </w:r>
            <w:proofErr w:type="spellEnd"/>
            <w:r w:rsidRPr="000B3B00">
              <w:rPr>
                <w:rFonts w:eastAsia="Calibri" w:cs="Calibri"/>
                <w:bdr w:val="nil"/>
              </w:rPr>
              <w:t xml:space="preserve"> , HV , </w:t>
            </w:r>
            <w:proofErr w:type="spellStart"/>
            <w:r w:rsidRPr="000B3B00">
              <w:rPr>
                <w:rFonts w:eastAsia="Calibri" w:cs="Calibri"/>
                <w:bdr w:val="nil"/>
              </w:rPr>
              <w:t>Fj</w:t>
            </w:r>
            <w:proofErr w:type="spellEnd"/>
            <w:r w:rsidRPr="000B3B00">
              <w:rPr>
                <w:rFonts w:eastAsia="Calibri" w:cs="Calibri"/>
                <w:bdr w:val="nil"/>
              </w:rPr>
              <w:t xml:space="preserve"> , </w:t>
            </w:r>
            <w:proofErr w:type="spellStart"/>
            <w:r w:rsidRPr="000B3B00">
              <w:rPr>
                <w:rFonts w:eastAsia="Calibri" w:cs="Calibri"/>
                <w:bdr w:val="nil"/>
              </w:rPr>
              <w:t>Rj</w:t>
            </w:r>
            <w:proofErr w:type="spellEnd"/>
            <w:r w:rsidRPr="000B3B00">
              <w:rPr>
                <w:rFonts w:eastAsia="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01E43" w14:textId="77777777" w:rsidR="00E54AB1" w:rsidRPr="000B3B00" w:rsidRDefault="008A69AA" w:rsidP="004D2817">
            <w:pPr>
              <w:spacing w:line="240" w:lineRule="auto"/>
              <w:jc w:val="center"/>
              <w:rPr>
                <w:bdr w:val="nil"/>
              </w:rPr>
            </w:pPr>
            <w:proofErr w:type="spellStart"/>
            <w:proofErr w:type="gramStart"/>
            <w:r w:rsidRPr="000B3B00">
              <w:rPr>
                <w:rFonts w:eastAsia="Calibri" w:cs="Calibri"/>
                <w:bdr w:val="nil"/>
              </w:rPr>
              <w:t>Čj</w:t>
            </w:r>
            <w:proofErr w:type="spellEnd"/>
            <w:r w:rsidRPr="000B3B00">
              <w:rPr>
                <w:rFonts w:eastAsia="Calibri" w:cs="Calibri"/>
                <w:bdr w:val="nil"/>
              </w:rPr>
              <w:t xml:space="preserve"> ,</w:t>
            </w:r>
            <w:proofErr w:type="gramEnd"/>
            <w:r w:rsidRPr="000B3B00">
              <w:rPr>
                <w:rFonts w:eastAsia="Calibri" w:cs="Calibri"/>
                <w:bdr w:val="nil"/>
              </w:rPr>
              <w:t xml:space="preserve"> M , TV , </w:t>
            </w:r>
            <w:proofErr w:type="spellStart"/>
            <w:r w:rsidRPr="000B3B00">
              <w:rPr>
                <w:rFonts w:eastAsia="Calibri" w:cs="Calibri"/>
                <w:bdr w:val="nil"/>
              </w:rPr>
              <w:t>Nj</w:t>
            </w:r>
            <w:proofErr w:type="spellEnd"/>
            <w:r w:rsidRPr="000B3B00">
              <w:rPr>
                <w:rFonts w:eastAsia="Calibri" w:cs="Calibri"/>
                <w:bdr w:val="nil"/>
              </w:rPr>
              <w:t xml:space="preserve"> , </w:t>
            </w:r>
            <w:proofErr w:type="spellStart"/>
            <w:r w:rsidRPr="000B3B00">
              <w:rPr>
                <w:rFonts w:eastAsia="Calibri" w:cs="Calibri"/>
                <w:bdr w:val="nil"/>
              </w:rPr>
              <w:t>Šj</w:t>
            </w:r>
            <w:proofErr w:type="spellEnd"/>
            <w:r w:rsidRPr="000B3B00">
              <w:rPr>
                <w:rFonts w:eastAsia="Calibri" w:cs="Calibri"/>
                <w:bdr w:val="nil"/>
              </w:rPr>
              <w:t xml:space="preserve"> , </w:t>
            </w:r>
            <w:proofErr w:type="spellStart"/>
            <w:r w:rsidRPr="000B3B00">
              <w:rPr>
                <w:rFonts w:eastAsia="Calibri" w:cs="Calibri"/>
                <w:bdr w:val="nil"/>
              </w:rPr>
              <w:t>Fj</w:t>
            </w:r>
            <w:proofErr w:type="spellEnd"/>
            <w:r w:rsidRPr="000B3B00">
              <w:rPr>
                <w:rFonts w:eastAsia="Calibri" w:cs="Calibri"/>
                <w:bdr w:val="nil"/>
              </w:rPr>
              <w:t xml:space="preserve"> , </w:t>
            </w:r>
            <w:proofErr w:type="spellStart"/>
            <w:r w:rsidRPr="000B3B00">
              <w:rPr>
                <w:rFonts w:eastAsia="Calibri" w:cs="Calibri"/>
                <w:bdr w:val="nil"/>
              </w:rPr>
              <w:t>Rj</w:t>
            </w:r>
            <w:proofErr w:type="spellEnd"/>
            <w:r w:rsidRPr="000B3B00">
              <w:rPr>
                <w:rFonts w:eastAsia="Calibri" w:cs="Calibri"/>
                <w:bdr w:val="nil"/>
              </w:rPr>
              <w:t xml:space="preserve"> </w:t>
            </w:r>
          </w:p>
        </w:tc>
      </w:tr>
      <w:tr w:rsidR="00653764" w:rsidRPr="000B3B00" w14:paraId="43A9F203"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BEEF2" w14:textId="77777777" w:rsidR="00E54AB1" w:rsidRPr="000B3B00" w:rsidRDefault="008A69AA" w:rsidP="004D2817">
            <w:pPr>
              <w:spacing w:line="240" w:lineRule="auto"/>
              <w:jc w:val="left"/>
              <w:rPr>
                <w:bdr w:val="nil"/>
              </w:rPr>
            </w:pPr>
            <w:r w:rsidRPr="000B3B00">
              <w:rPr>
                <w:rFonts w:eastAsia="Calibri" w:cs="Calibri"/>
                <w:bdr w:val="nil"/>
              </w:rPr>
              <w:t>Morálka všedního dne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A7303" w14:textId="77777777" w:rsidR="00E54AB1" w:rsidRPr="000B3B00" w:rsidRDefault="008A69AA" w:rsidP="004D2817">
            <w:pPr>
              <w:spacing w:line="240" w:lineRule="auto"/>
              <w:jc w:val="center"/>
              <w:rPr>
                <w:bdr w:val="nil"/>
              </w:rPr>
            </w:pPr>
            <w:proofErr w:type="spellStart"/>
            <w:r w:rsidRPr="000B3B00">
              <w:rPr>
                <w:rFonts w:eastAsia="Calibri" w:cs="Calibri"/>
                <w:bdr w:val="nil"/>
              </w:rPr>
              <w:t>Nj</w:t>
            </w:r>
            <w:proofErr w:type="spellEnd"/>
            <w:r w:rsidRPr="000B3B00">
              <w:rPr>
                <w:rFonts w:eastAsia="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AFD4D" w14:textId="77777777" w:rsidR="00E54AB1" w:rsidRPr="000B3B00" w:rsidRDefault="008A69AA" w:rsidP="004D2817">
            <w:pPr>
              <w:spacing w:line="240" w:lineRule="auto"/>
              <w:jc w:val="center"/>
              <w:rPr>
                <w:bdr w:val="nil"/>
              </w:rPr>
            </w:pPr>
            <w:proofErr w:type="spellStart"/>
            <w:r w:rsidRPr="000B3B00">
              <w:rPr>
                <w:rFonts w:eastAsia="Calibri" w:cs="Calibri"/>
                <w:bdr w:val="nil"/>
              </w:rPr>
              <w:t>Nj</w:t>
            </w:r>
            <w:proofErr w:type="spellEnd"/>
            <w:r w:rsidRPr="000B3B00">
              <w:rPr>
                <w:rFonts w:eastAsia="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44A31" w14:textId="77777777" w:rsidR="00E54AB1" w:rsidRPr="000B3B00" w:rsidRDefault="008A69AA" w:rsidP="004D2817">
            <w:pPr>
              <w:spacing w:line="240" w:lineRule="auto"/>
              <w:jc w:val="center"/>
              <w:rPr>
                <w:bdr w:val="nil"/>
              </w:rPr>
            </w:pPr>
            <w:proofErr w:type="spellStart"/>
            <w:r w:rsidRPr="000B3B00">
              <w:rPr>
                <w:rFonts w:eastAsia="Calibri" w:cs="Calibri"/>
                <w:bdr w:val="nil"/>
              </w:rPr>
              <w:t>Nj</w:t>
            </w:r>
            <w:proofErr w:type="spellEnd"/>
            <w:r w:rsidRPr="000B3B00">
              <w:rPr>
                <w:rFonts w:eastAsia="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EFDC2" w14:textId="77777777" w:rsidR="00E54AB1" w:rsidRPr="000B3B00" w:rsidRDefault="00E54AB1"/>
        </w:tc>
      </w:tr>
      <w:tr w:rsidR="00653764" w:rsidRPr="000B3B00" w14:paraId="58A7AE20"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644B7" w14:textId="77777777" w:rsidR="00E54AB1" w:rsidRPr="000B3B00" w:rsidRDefault="008A69AA" w:rsidP="004D2817">
            <w:pPr>
              <w:spacing w:line="240" w:lineRule="auto"/>
              <w:jc w:val="left"/>
              <w:rPr>
                <w:bdr w:val="nil"/>
              </w:rPr>
            </w:pPr>
            <w:r w:rsidRPr="000B3B00">
              <w:rPr>
                <w:rFonts w:eastAsia="Calibri" w:cs="Calibri"/>
                <w:bdr w:val="nil"/>
              </w:rPr>
              <w:t>Spolupráce a soutěž</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70257" w14:textId="77777777" w:rsidR="00E54AB1" w:rsidRPr="000B3B00" w:rsidRDefault="008A69AA" w:rsidP="004D2817">
            <w:pPr>
              <w:spacing w:line="240" w:lineRule="auto"/>
              <w:jc w:val="center"/>
              <w:rPr>
                <w:bdr w:val="nil"/>
              </w:rPr>
            </w:pPr>
            <w:proofErr w:type="gramStart"/>
            <w:r w:rsidRPr="000B3B00">
              <w:rPr>
                <w:rFonts w:eastAsia="Calibri" w:cs="Calibri"/>
                <w:bdr w:val="nil"/>
              </w:rPr>
              <w:t>ZSV ,</w:t>
            </w:r>
            <w:proofErr w:type="gramEnd"/>
            <w:r w:rsidRPr="000B3B00">
              <w:rPr>
                <w:rFonts w:eastAsia="Calibri" w:cs="Calibri"/>
                <w:bdr w:val="nil"/>
              </w:rPr>
              <w:t xml:space="preserve"> M , TV , </w:t>
            </w:r>
            <w:proofErr w:type="spellStart"/>
            <w:r w:rsidRPr="000B3B00">
              <w:rPr>
                <w:rFonts w:eastAsia="Calibri" w:cs="Calibri"/>
                <w:bdr w:val="nil"/>
              </w:rPr>
              <w:t>Nj</w:t>
            </w:r>
            <w:proofErr w:type="spellEnd"/>
            <w:r w:rsidRPr="000B3B00">
              <w:rPr>
                <w:rFonts w:eastAsia="Calibri" w:cs="Calibri"/>
                <w:bdr w:val="nil"/>
              </w:rPr>
              <w:t xml:space="preserve"> , </w:t>
            </w:r>
            <w:proofErr w:type="spellStart"/>
            <w:r w:rsidRPr="000B3B00">
              <w:rPr>
                <w:rFonts w:eastAsia="Calibri" w:cs="Calibri"/>
                <w:bdr w:val="nil"/>
              </w:rPr>
              <w:t>Šj</w:t>
            </w:r>
            <w:proofErr w:type="spellEnd"/>
            <w:r w:rsidRPr="000B3B00">
              <w:rPr>
                <w:rFonts w:eastAsia="Calibri" w:cs="Calibri"/>
                <w:bdr w:val="nil"/>
              </w:rPr>
              <w:t xml:space="preserve">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17FA0" w14:textId="77777777" w:rsidR="00E54AB1" w:rsidRPr="000B3B00" w:rsidRDefault="008A69AA" w:rsidP="004D2817">
            <w:pPr>
              <w:spacing w:line="240" w:lineRule="auto"/>
              <w:jc w:val="center"/>
              <w:rPr>
                <w:bdr w:val="nil"/>
              </w:rPr>
            </w:pPr>
            <w:proofErr w:type="gramStart"/>
            <w:r w:rsidRPr="000B3B00">
              <w:rPr>
                <w:rFonts w:eastAsia="Calibri" w:cs="Calibri"/>
                <w:bdr w:val="nil"/>
              </w:rPr>
              <w:t>ZSV ,</w:t>
            </w:r>
            <w:proofErr w:type="gramEnd"/>
            <w:r w:rsidRPr="000B3B00">
              <w:rPr>
                <w:rFonts w:eastAsia="Calibri" w:cs="Calibri"/>
                <w:bdr w:val="nil"/>
              </w:rPr>
              <w:t xml:space="preserve"> M , </w:t>
            </w:r>
            <w:proofErr w:type="spellStart"/>
            <w:r w:rsidRPr="000B3B00">
              <w:rPr>
                <w:rFonts w:eastAsia="Calibri" w:cs="Calibri"/>
                <w:bdr w:val="nil"/>
              </w:rPr>
              <w:t>BiG</w:t>
            </w:r>
            <w:proofErr w:type="spellEnd"/>
            <w:r w:rsidRPr="000B3B00">
              <w:rPr>
                <w:rFonts w:eastAsia="Calibri" w:cs="Calibri"/>
                <w:bdr w:val="nil"/>
              </w:rPr>
              <w:t xml:space="preserve"> , TV , </w:t>
            </w:r>
            <w:proofErr w:type="spellStart"/>
            <w:r w:rsidRPr="000B3B00">
              <w:rPr>
                <w:rFonts w:eastAsia="Calibri" w:cs="Calibri"/>
                <w:bdr w:val="nil"/>
              </w:rPr>
              <w:t>Nj</w:t>
            </w:r>
            <w:proofErr w:type="spellEnd"/>
            <w:r w:rsidRPr="000B3B00">
              <w:rPr>
                <w:rFonts w:eastAsia="Calibri" w:cs="Calibri"/>
                <w:bdr w:val="nil"/>
              </w:rPr>
              <w:t xml:space="preserve"> , </w:t>
            </w:r>
            <w:proofErr w:type="spellStart"/>
            <w:r w:rsidRPr="000B3B00">
              <w:rPr>
                <w:rFonts w:eastAsia="Calibri" w:cs="Calibri"/>
                <w:bdr w:val="nil"/>
              </w:rPr>
              <w:t>Šj</w:t>
            </w:r>
            <w:proofErr w:type="spellEnd"/>
            <w:r w:rsidRPr="000B3B00">
              <w:rPr>
                <w:rFonts w:eastAsia="Calibri" w:cs="Calibri"/>
                <w:bdr w:val="nil"/>
              </w:rPr>
              <w:t xml:space="preserve">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9E390" w14:textId="77777777" w:rsidR="00E54AB1" w:rsidRPr="000B3B00" w:rsidRDefault="008A69AA" w:rsidP="004D2817">
            <w:pPr>
              <w:spacing w:line="240" w:lineRule="auto"/>
              <w:jc w:val="center"/>
              <w:rPr>
                <w:bdr w:val="nil"/>
              </w:rPr>
            </w:pPr>
            <w:proofErr w:type="gramStart"/>
            <w:r w:rsidRPr="000B3B00">
              <w:rPr>
                <w:rFonts w:eastAsia="Calibri" w:cs="Calibri"/>
                <w:bdr w:val="nil"/>
              </w:rPr>
              <w:t>ZSV ,</w:t>
            </w:r>
            <w:proofErr w:type="gramEnd"/>
            <w:r w:rsidRPr="000B3B00">
              <w:rPr>
                <w:rFonts w:eastAsia="Calibri" w:cs="Calibri"/>
                <w:bdr w:val="nil"/>
              </w:rPr>
              <w:t xml:space="preserve"> M , TV , </w:t>
            </w:r>
            <w:proofErr w:type="spellStart"/>
            <w:r w:rsidRPr="000B3B00">
              <w:rPr>
                <w:rFonts w:eastAsia="Calibri" w:cs="Calibri"/>
                <w:bdr w:val="nil"/>
              </w:rPr>
              <w:t>Šj</w:t>
            </w:r>
            <w:proofErr w:type="spellEnd"/>
            <w:r w:rsidRPr="000B3B00">
              <w:rPr>
                <w:rFonts w:eastAsia="Calibri" w:cs="Calibri"/>
                <w:bdr w:val="nil"/>
              </w:rPr>
              <w:t xml:space="preserve">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8BB4E6" w14:textId="77777777" w:rsidR="00E54AB1" w:rsidRPr="000B3B00" w:rsidRDefault="008A69AA" w:rsidP="004D2817">
            <w:pPr>
              <w:spacing w:line="240" w:lineRule="auto"/>
              <w:jc w:val="center"/>
              <w:rPr>
                <w:bdr w:val="nil"/>
              </w:rPr>
            </w:pPr>
            <w:proofErr w:type="gramStart"/>
            <w:r w:rsidRPr="000B3B00">
              <w:rPr>
                <w:rFonts w:eastAsia="Calibri" w:cs="Calibri"/>
                <w:bdr w:val="nil"/>
              </w:rPr>
              <w:t>ZSV ,</w:t>
            </w:r>
            <w:proofErr w:type="gramEnd"/>
            <w:r w:rsidRPr="000B3B00">
              <w:rPr>
                <w:rFonts w:eastAsia="Calibri" w:cs="Calibri"/>
                <w:bdr w:val="nil"/>
              </w:rPr>
              <w:t xml:space="preserve"> M , TV , </w:t>
            </w:r>
            <w:proofErr w:type="spellStart"/>
            <w:r w:rsidRPr="000B3B00">
              <w:rPr>
                <w:rFonts w:eastAsia="Calibri" w:cs="Calibri"/>
                <w:bdr w:val="nil"/>
              </w:rPr>
              <w:t>Šj</w:t>
            </w:r>
            <w:proofErr w:type="spellEnd"/>
            <w:r w:rsidRPr="000B3B00">
              <w:rPr>
                <w:rFonts w:eastAsia="Calibri" w:cs="Calibri"/>
                <w:bdr w:val="nil"/>
              </w:rPr>
              <w:t xml:space="preserve"> </w:t>
            </w:r>
          </w:p>
        </w:tc>
      </w:tr>
      <w:tr w:rsidR="00653764" w:rsidRPr="000B3B00" w14:paraId="491A6AC8" w14:textId="77777777" w:rsidTr="004D2817">
        <w:tc>
          <w:tcPr>
            <w:tcW w:w="0" w:type="auto"/>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CFE1E9" w14:textId="77777777" w:rsidR="00E54AB1" w:rsidRPr="000B3B00" w:rsidRDefault="008A69AA" w:rsidP="004D2817">
            <w:pPr>
              <w:shd w:val="clear" w:color="auto" w:fill="DEEAF6"/>
              <w:spacing w:line="240" w:lineRule="auto"/>
              <w:jc w:val="left"/>
              <w:rPr>
                <w:bdr w:val="nil"/>
              </w:rPr>
            </w:pPr>
            <w:r w:rsidRPr="000B3B00">
              <w:rPr>
                <w:rFonts w:eastAsia="Calibri" w:cs="Calibri"/>
                <w:bdr w:val="nil"/>
              </w:rPr>
              <w:t>Výchova k myšlení v evropských a globálních souvislostech</w:t>
            </w:r>
          </w:p>
        </w:tc>
      </w:tr>
      <w:tr w:rsidR="00653764" w:rsidRPr="000B3B00" w14:paraId="407AFE8E"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F4AE8" w14:textId="77777777" w:rsidR="00E54AB1" w:rsidRPr="000B3B00" w:rsidRDefault="008A69AA" w:rsidP="004D2817">
            <w:pPr>
              <w:spacing w:line="240" w:lineRule="auto"/>
              <w:jc w:val="left"/>
              <w:rPr>
                <w:bdr w:val="nil"/>
              </w:rPr>
            </w:pPr>
            <w:r w:rsidRPr="000B3B00">
              <w:rPr>
                <w:rFonts w:eastAsia="Calibri" w:cs="Calibri"/>
                <w:bdr w:val="nil"/>
              </w:rPr>
              <w:t xml:space="preserve">Globalizační a rozvojové procesy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96E5D" w14:textId="77777777" w:rsidR="00E54AB1" w:rsidRPr="000B3B00" w:rsidRDefault="008A69AA" w:rsidP="004D2817">
            <w:pPr>
              <w:spacing w:line="240" w:lineRule="auto"/>
              <w:jc w:val="center"/>
              <w:rPr>
                <w:bdr w:val="nil"/>
              </w:rPr>
            </w:pPr>
            <w:proofErr w:type="spellStart"/>
            <w:r w:rsidRPr="000B3B00">
              <w:rPr>
                <w:rFonts w:eastAsia="Calibri" w:cs="Calibri"/>
                <w:bdr w:val="nil"/>
              </w:rPr>
              <w:t>Čj</w:t>
            </w:r>
            <w:proofErr w:type="spellEnd"/>
            <w:r w:rsidRPr="000B3B00">
              <w:rPr>
                <w:rFonts w:eastAsia="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BB596" w14:textId="77777777" w:rsidR="00E54AB1" w:rsidRPr="000B3B00" w:rsidRDefault="008A69AA" w:rsidP="004D2817">
            <w:pPr>
              <w:spacing w:line="240" w:lineRule="auto"/>
              <w:jc w:val="center"/>
              <w:rPr>
                <w:bdr w:val="nil"/>
              </w:rPr>
            </w:pPr>
            <w:proofErr w:type="spellStart"/>
            <w:r w:rsidRPr="000B3B00">
              <w:rPr>
                <w:rFonts w:eastAsia="Calibri" w:cs="Calibri"/>
                <w:bdr w:val="nil"/>
              </w:rPr>
              <w:t>Čj</w:t>
            </w:r>
            <w:proofErr w:type="spellEnd"/>
            <w:r w:rsidRPr="000B3B00">
              <w:rPr>
                <w:rFonts w:eastAsia="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20021" w14:textId="77777777" w:rsidR="00E54AB1" w:rsidRPr="000B3B00" w:rsidRDefault="008A69AA" w:rsidP="004D2817">
            <w:pPr>
              <w:spacing w:line="240" w:lineRule="auto"/>
              <w:jc w:val="center"/>
              <w:rPr>
                <w:bdr w:val="nil"/>
              </w:rPr>
            </w:pPr>
            <w:proofErr w:type="spellStart"/>
            <w:r w:rsidRPr="000B3B00">
              <w:rPr>
                <w:rFonts w:eastAsia="Calibri" w:cs="Calibri"/>
                <w:bdr w:val="nil"/>
              </w:rPr>
              <w:t>Čj</w:t>
            </w:r>
            <w:proofErr w:type="spellEnd"/>
            <w:r w:rsidRPr="000B3B00">
              <w:rPr>
                <w:rFonts w:eastAsia="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BB426" w14:textId="77777777" w:rsidR="00E54AB1" w:rsidRPr="000B3B00" w:rsidRDefault="008A69AA" w:rsidP="004D2817">
            <w:pPr>
              <w:spacing w:line="240" w:lineRule="auto"/>
              <w:jc w:val="center"/>
              <w:rPr>
                <w:bdr w:val="nil"/>
              </w:rPr>
            </w:pPr>
            <w:proofErr w:type="spellStart"/>
            <w:r w:rsidRPr="000B3B00">
              <w:rPr>
                <w:rFonts w:eastAsia="Calibri" w:cs="Calibri"/>
                <w:bdr w:val="nil"/>
              </w:rPr>
              <w:t>Čj</w:t>
            </w:r>
            <w:proofErr w:type="spellEnd"/>
            <w:r w:rsidRPr="000B3B00">
              <w:rPr>
                <w:rFonts w:eastAsia="Calibri" w:cs="Calibri"/>
                <w:bdr w:val="nil"/>
              </w:rPr>
              <w:t xml:space="preserve"> </w:t>
            </w:r>
          </w:p>
        </w:tc>
      </w:tr>
      <w:tr w:rsidR="00653764" w:rsidRPr="000B3B00" w14:paraId="72AE27DB"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464E1" w14:textId="77777777" w:rsidR="00E54AB1" w:rsidRPr="000B3B00" w:rsidRDefault="008A69AA" w:rsidP="004D2817">
            <w:pPr>
              <w:spacing w:line="240" w:lineRule="auto"/>
              <w:jc w:val="left"/>
              <w:rPr>
                <w:bdr w:val="nil"/>
              </w:rPr>
            </w:pPr>
            <w:r w:rsidRPr="000B3B00">
              <w:rPr>
                <w:rFonts w:eastAsia="Calibri" w:cs="Calibri"/>
                <w:bdr w:val="nil"/>
              </w:rPr>
              <w:lastRenderedPageBreak/>
              <w:t>Globální problémy, jejich příčiny a důsledky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ED6AA" w14:textId="77777777" w:rsidR="00E54AB1" w:rsidRPr="000B3B00" w:rsidRDefault="008A69AA" w:rsidP="004D2817">
            <w:pPr>
              <w:spacing w:line="240" w:lineRule="auto"/>
              <w:jc w:val="center"/>
              <w:rPr>
                <w:bdr w:val="nil"/>
              </w:rPr>
            </w:pPr>
            <w:proofErr w:type="gramStart"/>
            <w:r w:rsidRPr="000B3B00">
              <w:rPr>
                <w:rFonts w:eastAsia="Calibri" w:cs="Calibri"/>
                <w:bdr w:val="nil"/>
              </w:rPr>
              <w:t>Aj ,</w:t>
            </w:r>
            <w:proofErr w:type="gramEnd"/>
            <w:r w:rsidRPr="000B3B00">
              <w:rPr>
                <w:rFonts w:eastAsia="Calibri" w:cs="Calibri"/>
                <w:bdr w:val="nil"/>
              </w:rPr>
              <w:t xml:space="preserve"> ZSV , 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E2A2C" w14:textId="77777777" w:rsidR="00E54AB1" w:rsidRPr="000B3B00" w:rsidRDefault="008A69AA" w:rsidP="004D2817">
            <w:pPr>
              <w:spacing w:line="240" w:lineRule="auto"/>
              <w:jc w:val="center"/>
              <w:rPr>
                <w:bdr w:val="nil"/>
              </w:rPr>
            </w:pPr>
            <w:proofErr w:type="gramStart"/>
            <w:r w:rsidRPr="000B3B00">
              <w:rPr>
                <w:rFonts w:eastAsia="Calibri" w:cs="Calibri"/>
                <w:bdr w:val="nil"/>
              </w:rPr>
              <w:t>Aj ,</w:t>
            </w:r>
            <w:proofErr w:type="gramEnd"/>
            <w:r w:rsidRPr="000B3B00">
              <w:rPr>
                <w:rFonts w:eastAsia="Calibri" w:cs="Calibri"/>
                <w:bdr w:val="nil"/>
              </w:rPr>
              <w:t xml:space="preserve"> ZSV , Z , 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4C1EA" w14:textId="77777777" w:rsidR="00E54AB1" w:rsidRPr="000B3B00" w:rsidRDefault="008A69AA" w:rsidP="004D2817">
            <w:pPr>
              <w:spacing w:line="240" w:lineRule="auto"/>
              <w:jc w:val="center"/>
              <w:rPr>
                <w:bdr w:val="nil"/>
              </w:rPr>
            </w:pPr>
            <w:proofErr w:type="gramStart"/>
            <w:r w:rsidRPr="000B3B00">
              <w:rPr>
                <w:rFonts w:eastAsia="Calibri" w:cs="Calibri"/>
                <w:bdr w:val="nil"/>
              </w:rPr>
              <w:t>Aj ,</w:t>
            </w:r>
            <w:proofErr w:type="gramEnd"/>
            <w:r w:rsidRPr="000B3B00">
              <w:rPr>
                <w:rFonts w:eastAsia="Calibri" w:cs="Calibri"/>
                <w:bdr w:val="nil"/>
              </w:rPr>
              <w:t xml:space="preserve"> ZSV , Z , 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FDF15" w14:textId="77777777" w:rsidR="00E54AB1" w:rsidRPr="000B3B00" w:rsidRDefault="008A69AA" w:rsidP="004D2817">
            <w:pPr>
              <w:spacing w:line="240" w:lineRule="auto"/>
              <w:jc w:val="center"/>
              <w:rPr>
                <w:bdr w:val="nil"/>
              </w:rPr>
            </w:pPr>
            <w:proofErr w:type="gramStart"/>
            <w:r w:rsidRPr="000B3B00">
              <w:rPr>
                <w:rFonts w:eastAsia="Calibri" w:cs="Calibri"/>
                <w:bdr w:val="nil"/>
              </w:rPr>
              <w:t>Aj ,</w:t>
            </w:r>
            <w:proofErr w:type="gramEnd"/>
            <w:r w:rsidRPr="000B3B00">
              <w:rPr>
                <w:rFonts w:eastAsia="Calibri" w:cs="Calibri"/>
                <w:bdr w:val="nil"/>
              </w:rPr>
              <w:t xml:space="preserve"> ZSV , Ch , </w:t>
            </w:r>
            <w:proofErr w:type="spellStart"/>
            <w:r w:rsidRPr="000B3B00">
              <w:rPr>
                <w:rFonts w:eastAsia="Calibri" w:cs="Calibri"/>
                <w:bdr w:val="nil"/>
              </w:rPr>
              <w:t>BiG</w:t>
            </w:r>
            <w:proofErr w:type="spellEnd"/>
            <w:r w:rsidRPr="000B3B00">
              <w:rPr>
                <w:rFonts w:eastAsia="Calibri" w:cs="Calibri"/>
                <w:bdr w:val="nil"/>
              </w:rPr>
              <w:t xml:space="preserve"> </w:t>
            </w:r>
          </w:p>
        </w:tc>
      </w:tr>
      <w:tr w:rsidR="00653764" w:rsidRPr="000B3B00" w14:paraId="193E2A69"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BE6BC" w14:textId="77777777" w:rsidR="00E54AB1" w:rsidRPr="000B3B00" w:rsidRDefault="008A69AA" w:rsidP="004D2817">
            <w:pPr>
              <w:spacing w:line="240" w:lineRule="auto"/>
              <w:jc w:val="left"/>
              <w:rPr>
                <w:bdr w:val="nil"/>
              </w:rPr>
            </w:pPr>
            <w:r w:rsidRPr="000B3B00">
              <w:rPr>
                <w:rFonts w:eastAsia="Calibri" w:cs="Calibri"/>
                <w:bdr w:val="nil"/>
              </w:rPr>
              <w:t>Humanitární pomoc a mezinárodní rozvojová spolupráce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F7C9B" w14:textId="77777777" w:rsidR="00E54AB1" w:rsidRPr="000B3B00" w:rsidRDefault="00E54AB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C3CFF" w14:textId="77777777" w:rsidR="00E54AB1" w:rsidRPr="000B3B00" w:rsidRDefault="008A69AA" w:rsidP="004D2817">
            <w:pPr>
              <w:spacing w:line="240" w:lineRule="auto"/>
              <w:jc w:val="center"/>
              <w:rPr>
                <w:bdr w:val="nil"/>
              </w:rPr>
            </w:pPr>
            <w:r w:rsidRPr="000B3B00">
              <w:rPr>
                <w:rFonts w:eastAsia="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CD1AF" w14:textId="77777777" w:rsidR="00E54AB1" w:rsidRPr="000B3B00" w:rsidRDefault="00E54AB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5189E" w14:textId="77777777" w:rsidR="00E54AB1" w:rsidRPr="000B3B00" w:rsidRDefault="008A69AA" w:rsidP="004D2817">
            <w:pPr>
              <w:spacing w:line="240" w:lineRule="auto"/>
              <w:jc w:val="center"/>
              <w:rPr>
                <w:bdr w:val="nil"/>
              </w:rPr>
            </w:pPr>
            <w:r w:rsidRPr="000B3B00">
              <w:rPr>
                <w:rFonts w:eastAsia="Calibri" w:cs="Calibri"/>
                <w:bdr w:val="nil"/>
              </w:rPr>
              <w:t> </w:t>
            </w:r>
          </w:p>
        </w:tc>
      </w:tr>
      <w:tr w:rsidR="00653764" w:rsidRPr="000B3B00" w14:paraId="6C866388"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DBCCA" w14:textId="77777777" w:rsidR="00E54AB1" w:rsidRPr="000B3B00" w:rsidRDefault="008A69AA" w:rsidP="004D2817">
            <w:pPr>
              <w:spacing w:line="240" w:lineRule="auto"/>
              <w:jc w:val="left"/>
              <w:rPr>
                <w:bdr w:val="nil"/>
              </w:rPr>
            </w:pPr>
            <w:r w:rsidRPr="000B3B00">
              <w:rPr>
                <w:rFonts w:eastAsia="Calibri" w:cs="Calibri"/>
                <w:bdr w:val="nil"/>
              </w:rPr>
              <w:t>Žijeme v Evropě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03F2A" w14:textId="77777777" w:rsidR="00E54AB1" w:rsidRPr="000B3B00" w:rsidRDefault="008A69AA" w:rsidP="004D2817">
            <w:pPr>
              <w:spacing w:line="240" w:lineRule="auto"/>
              <w:jc w:val="center"/>
              <w:rPr>
                <w:bdr w:val="nil"/>
              </w:rPr>
            </w:pPr>
            <w:proofErr w:type="gramStart"/>
            <w:r w:rsidRPr="000B3B00">
              <w:rPr>
                <w:rFonts w:eastAsia="Calibri" w:cs="Calibri"/>
                <w:bdr w:val="nil"/>
              </w:rPr>
              <w:t>D ,</w:t>
            </w:r>
            <w:proofErr w:type="gramEnd"/>
            <w:r w:rsidRPr="000B3B00">
              <w:rPr>
                <w:rFonts w:eastAsia="Calibri" w:cs="Calibri"/>
                <w:bdr w:val="nil"/>
              </w:rPr>
              <w:t xml:space="preserve"> </w:t>
            </w:r>
            <w:proofErr w:type="spellStart"/>
            <w:r w:rsidRPr="000B3B00">
              <w:rPr>
                <w:rFonts w:eastAsia="Calibri" w:cs="Calibri"/>
                <w:bdr w:val="nil"/>
              </w:rPr>
              <w:t>Nj</w:t>
            </w:r>
            <w:proofErr w:type="spellEnd"/>
            <w:r w:rsidRPr="000B3B00">
              <w:rPr>
                <w:rFonts w:eastAsia="Calibri" w:cs="Calibri"/>
                <w:bdr w:val="nil"/>
              </w:rPr>
              <w:t xml:space="preserve"> , </w:t>
            </w:r>
            <w:proofErr w:type="spellStart"/>
            <w:r w:rsidRPr="000B3B00">
              <w:rPr>
                <w:rFonts w:eastAsia="Calibri" w:cs="Calibri"/>
                <w:bdr w:val="nil"/>
              </w:rPr>
              <w:t>Šj</w:t>
            </w:r>
            <w:proofErr w:type="spellEnd"/>
            <w:r w:rsidRPr="000B3B00">
              <w:rPr>
                <w:rFonts w:eastAsia="Calibri" w:cs="Calibri"/>
                <w:bdr w:val="nil"/>
              </w:rPr>
              <w:t xml:space="preserve"> , </w:t>
            </w:r>
            <w:proofErr w:type="spellStart"/>
            <w:r w:rsidRPr="000B3B00">
              <w:rPr>
                <w:rFonts w:eastAsia="Calibri" w:cs="Calibri"/>
                <w:bdr w:val="nil"/>
              </w:rPr>
              <w:t>Fj</w:t>
            </w:r>
            <w:proofErr w:type="spellEnd"/>
            <w:r w:rsidRPr="000B3B00">
              <w:rPr>
                <w:rFonts w:eastAsia="Calibri" w:cs="Calibri"/>
                <w:bdr w:val="nil"/>
              </w:rPr>
              <w:t xml:space="preserve"> , </w:t>
            </w:r>
            <w:proofErr w:type="spellStart"/>
            <w:r w:rsidRPr="000B3B00">
              <w:rPr>
                <w:rFonts w:eastAsia="Calibri" w:cs="Calibri"/>
                <w:bdr w:val="nil"/>
              </w:rPr>
              <w:t>Rj</w:t>
            </w:r>
            <w:proofErr w:type="spellEnd"/>
            <w:r w:rsidRPr="000B3B00">
              <w:rPr>
                <w:rFonts w:eastAsia="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4076C" w14:textId="77777777" w:rsidR="00E54AB1" w:rsidRPr="000B3B00" w:rsidRDefault="008A69AA" w:rsidP="004D2817">
            <w:pPr>
              <w:spacing w:line="240" w:lineRule="auto"/>
              <w:jc w:val="center"/>
              <w:rPr>
                <w:bdr w:val="nil"/>
              </w:rPr>
            </w:pPr>
            <w:proofErr w:type="gramStart"/>
            <w:r w:rsidRPr="000B3B00">
              <w:rPr>
                <w:rFonts w:eastAsia="Calibri" w:cs="Calibri"/>
                <w:bdr w:val="nil"/>
              </w:rPr>
              <w:t>D ,</w:t>
            </w:r>
            <w:proofErr w:type="gramEnd"/>
            <w:r w:rsidRPr="000B3B00">
              <w:rPr>
                <w:rFonts w:eastAsia="Calibri" w:cs="Calibri"/>
                <w:bdr w:val="nil"/>
              </w:rPr>
              <w:t xml:space="preserve"> </w:t>
            </w:r>
            <w:proofErr w:type="spellStart"/>
            <w:r w:rsidRPr="000B3B00">
              <w:rPr>
                <w:rFonts w:eastAsia="Calibri" w:cs="Calibri"/>
                <w:bdr w:val="nil"/>
              </w:rPr>
              <w:t>Nj</w:t>
            </w:r>
            <w:proofErr w:type="spellEnd"/>
            <w:r w:rsidRPr="000B3B00">
              <w:rPr>
                <w:rFonts w:eastAsia="Calibri" w:cs="Calibri"/>
                <w:bdr w:val="nil"/>
              </w:rPr>
              <w:t xml:space="preserve"> , </w:t>
            </w:r>
            <w:proofErr w:type="spellStart"/>
            <w:r w:rsidRPr="000B3B00">
              <w:rPr>
                <w:rFonts w:eastAsia="Calibri" w:cs="Calibri"/>
                <w:bdr w:val="nil"/>
              </w:rPr>
              <w:t>Šj</w:t>
            </w:r>
            <w:proofErr w:type="spellEnd"/>
            <w:r w:rsidRPr="000B3B00">
              <w:rPr>
                <w:rFonts w:eastAsia="Calibri" w:cs="Calibri"/>
                <w:bdr w:val="nil"/>
              </w:rPr>
              <w:t xml:space="preserve"> , </w:t>
            </w:r>
            <w:proofErr w:type="spellStart"/>
            <w:r w:rsidRPr="000B3B00">
              <w:rPr>
                <w:rFonts w:eastAsia="Calibri" w:cs="Calibri"/>
                <w:bdr w:val="nil"/>
              </w:rPr>
              <w:t>Fj</w:t>
            </w:r>
            <w:proofErr w:type="spellEnd"/>
            <w:r w:rsidRPr="000B3B00">
              <w:rPr>
                <w:rFonts w:eastAsia="Calibri" w:cs="Calibri"/>
                <w:bdr w:val="nil"/>
              </w:rPr>
              <w:t xml:space="preserve"> , </w:t>
            </w:r>
            <w:proofErr w:type="spellStart"/>
            <w:r w:rsidRPr="000B3B00">
              <w:rPr>
                <w:rFonts w:eastAsia="Calibri" w:cs="Calibri"/>
                <w:bdr w:val="nil"/>
              </w:rPr>
              <w:t>Rj</w:t>
            </w:r>
            <w:proofErr w:type="spellEnd"/>
            <w:r w:rsidRPr="000B3B00">
              <w:rPr>
                <w:rFonts w:eastAsia="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DA562" w14:textId="77777777" w:rsidR="00E54AB1" w:rsidRPr="000B3B00" w:rsidRDefault="008A69AA" w:rsidP="004D2817">
            <w:pPr>
              <w:spacing w:line="240" w:lineRule="auto"/>
              <w:jc w:val="center"/>
              <w:rPr>
                <w:bdr w:val="nil"/>
              </w:rPr>
            </w:pPr>
            <w:proofErr w:type="gramStart"/>
            <w:r w:rsidRPr="000B3B00">
              <w:rPr>
                <w:rFonts w:eastAsia="Calibri" w:cs="Calibri"/>
                <w:bdr w:val="nil"/>
              </w:rPr>
              <w:t>D ,</w:t>
            </w:r>
            <w:proofErr w:type="gramEnd"/>
            <w:r w:rsidRPr="000B3B00">
              <w:rPr>
                <w:rFonts w:eastAsia="Calibri" w:cs="Calibri"/>
                <w:bdr w:val="nil"/>
              </w:rPr>
              <w:t xml:space="preserve"> Z , </w:t>
            </w:r>
            <w:proofErr w:type="spellStart"/>
            <w:r w:rsidRPr="000B3B00">
              <w:rPr>
                <w:rFonts w:eastAsia="Calibri" w:cs="Calibri"/>
                <w:bdr w:val="nil"/>
              </w:rPr>
              <w:t>Nj</w:t>
            </w:r>
            <w:proofErr w:type="spellEnd"/>
            <w:r w:rsidRPr="000B3B00">
              <w:rPr>
                <w:rFonts w:eastAsia="Calibri" w:cs="Calibri"/>
                <w:bdr w:val="nil"/>
              </w:rPr>
              <w:t xml:space="preserve"> , </w:t>
            </w:r>
            <w:proofErr w:type="spellStart"/>
            <w:r w:rsidRPr="000B3B00">
              <w:rPr>
                <w:rFonts w:eastAsia="Calibri" w:cs="Calibri"/>
                <w:bdr w:val="nil"/>
              </w:rPr>
              <w:t>Šj</w:t>
            </w:r>
            <w:proofErr w:type="spellEnd"/>
            <w:r w:rsidRPr="000B3B00">
              <w:rPr>
                <w:rFonts w:eastAsia="Calibri" w:cs="Calibri"/>
                <w:bdr w:val="nil"/>
              </w:rPr>
              <w:t xml:space="preserve"> , </w:t>
            </w:r>
            <w:proofErr w:type="spellStart"/>
            <w:r w:rsidRPr="000B3B00">
              <w:rPr>
                <w:rFonts w:eastAsia="Calibri" w:cs="Calibri"/>
                <w:bdr w:val="nil"/>
              </w:rPr>
              <w:t>Fj</w:t>
            </w:r>
            <w:proofErr w:type="spellEnd"/>
            <w:r w:rsidRPr="000B3B00">
              <w:rPr>
                <w:rFonts w:eastAsia="Calibri" w:cs="Calibri"/>
                <w:bdr w:val="nil"/>
              </w:rPr>
              <w:t xml:space="preserve"> , </w:t>
            </w:r>
            <w:proofErr w:type="spellStart"/>
            <w:r w:rsidRPr="000B3B00">
              <w:rPr>
                <w:rFonts w:eastAsia="Calibri" w:cs="Calibri"/>
                <w:bdr w:val="nil"/>
              </w:rPr>
              <w:t>Rj</w:t>
            </w:r>
            <w:proofErr w:type="spellEnd"/>
            <w:r w:rsidRPr="000B3B00">
              <w:rPr>
                <w:rFonts w:eastAsia="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8E70B3" w14:textId="77777777" w:rsidR="00E54AB1" w:rsidRPr="000B3B00" w:rsidRDefault="008A69AA" w:rsidP="004D2817">
            <w:pPr>
              <w:spacing w:line="240" w:lineRule="auto"/>
              <w:jc w:val="center"/>
              <w:rPr>
                <w:bdr w:val="nil"/>
              </w:rPr>
            </w:pPr>
            <w:proofErr w:type="gramStart"/>
            <w:r w:rsidRPr="000B3B00">
              <w:rPr>
                <w:rFonts w:eastAsia="Calibri" w:cs="Calibri"/>
                <w:bdr w:val="nil"/>
              </w:rPr>
              <w:t>D ,</w:t>
            </w:r>
            <w:proofErr w:type="gramEnd"/>
            <w:r w:rsidRPr="000B3B00">
              <w:rPr>
                <w:rFonts w:eastAsia="Calibri" w:cs="Calibri"/>
                <w:bdr w:val="nil"/>
              </w:rPr>
              <w:t xml:space="preserve"> </w:t>
            </w:r>
            <w:proofErr w:type="spellStart"/>
            <w:r w:rsidRPr="000B3B00">
              <w:rPr>
                <w:rFonts w:eastAsia="Calibri" w:cs="Calibri"/>
                <w:bdr w:val="nil"/>
              </w:rPr>
              <w:t>Nj</w:t>
            </w:r>
            <w:proofErr w:type="spellEnd"/>
            <w:r w:rsidRPr="000B3B00">
              <w:rPr>
                <w:rFonts w:eastAsia="Calibri" w:cs="Calibri"/>
                <w:bdr w:val="nil"/>
              </w:rPr>
              <w:t xml:space="preserve"> , </w:t>
            </w:r>
            <w:proofErr w:type="spellStart"/>
            <w:r w:rsidRPr="000B3B00">
              <w:rPr>
                <w:rFonts w:eastAsia="Calibri" w:cs="Calibri"/>
                <w:bdr w:val="nil"/>
              </w:rPr>
              <w:t>Šj</w:t>
            </w:r>
            <w:proofErr w:type="spellEnd"/>
            <w:r w:rsidRPr="000B3B00">
              <w:rPr>
                <w:rFonts w:eastAsia="Calibri" w:cs="Calibri"/>
                <w:bdr w:val="nil"/>
              </w:rPr>
              <w:t xml:space="preserve"> , </w:t>
            </w:r>
            <w:proofErr w:type="spellStart"/>
            <w:r w:rsidRPr="000B3B00">
              <w:rPr>
                <w:rFonts w:eastAsia="Calibri" w:cs="Calibri"/>
                <w:bdr w:val="nil"/>
              </w:rPr>
              <w:t>Fj</w:t>
            </w:r>
            <w:proofErr w:type="spellEnd"/>
            <w:r w:rsidRPr="000B3B00">
              <w:rPr>
                <w:rFonts w:eastAsia="Calibri" w:cs="Calibri"/>
                <w:bdr w:val="nil"/>
              </w:rPr>
              <w:t xml:space="preserve"> , </w:t>
            </w:r>
            <w:proofErr w:type="spellStart"/>
            <w:r w:rsidRPr="000B3B00">
              <w:rPr>
                <w:rFonts w:eastAsia="Calibri" w:cs="Calibri"/>
                <w:bdr w:val="nil"/>
              </w:rPr>
              <w:t>Rj</w:t>
            </w:r>
            <w:proofErr w:type="spellEnd"/>
            <w:r w:rsidRPr="000B3B00">
              <w:rPr>
                <w:rFonts w:eastAsia="Calibri" w:cs="Calibri"/>
                <w:bdr w:val="nil"/>
              </w:rPr>
              <w:t xml:space="preserve"> </w:t>
            </w:r>
          </w:p>
        </w:tc>
      </w:tr>
      <w:tr w:rsidR="00653764" w:rsidRPr="000B3B00" w14:paraId="6BE06F3E"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556CF" w14:textId="77777777" w:rsidR="00E54AB1" w:rsidRPr="000B3B00" w:rsidRDefault="008A69AA" w:rsidP="004D2817">
            <w:pPr>
              <w:spacing w:line="240" w:lineRule="auto"/>
              <w:jc w:val="left"/>
              <w:rPr>
                <w:bdr w:val="nil"/>
              </w:rPr>
            </w:pPr>
            <w:r w:rsidRPr="000B3B00">
              <w:rPr>
                <w:rFonts w:eastAsia="Calibri" w:cs="Calibri"/>
                <w:bdr w:val="nil"/>
              </w:rPr>
              <w:t>Vzdělávání v Evropě a ve světě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02D86" w14:textId="77777777" w:rsidR="00E54AB1" w:rsidRPr="000B3B00" w:rsidRDefault="008A69AA" w:rsidP="004D2817">
            <w:pPr>
              <w:spacing w:line="240" w:lineRule="auto"/>
              <w:jc w:val="center"/>
              <w:rPr>
                <w:bdr w:val="nil"/>
              </w:rPr>
            </w:pPr>
            <w:proofErr w:type="spellStart"/>
            <w:proofErr w:type="gramStart"/>
            <w:r w:rsidRPr="000B3B00">
              <w:rPr>
                <w:rFonts w:eastAsia="Calibri" w:cs="Calibri"/>
                <w:bdr w:val="nil"/>
              </w:rPr>
              <w:t>Nj</w:t>
            </w:r>
            <w:proofErr w:type="spellEnd"/>
            <w:r w:rsidRPr="000B3B00">
              <w:rPr>
                <w:rFonts w:eastAsia="Calibri" w:cs="Calibri"/>
                <w:bdr w:val="nil"/>
              </w:rPr>
              <w:t xml:space="preserve"> ,</w:t>
            </w:r>
            <w:proofErr w:type="gramEnd"/>
            <w:r w:rsidRPr="000B3B00">
              <w:rPr>
                <w:rFonts w:eastAsia="Calibri" w:cs="Calibri"/>
                <w:bdr w:val="nil"/>
              </w:rPr>
              <w:t xml:space="preserve">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F3DEF" w14:textId="77777777" w:rsidR="00E54AB1" w:rsidRPr="000B3B00" w:rsidRDefault="008A69AA" w:rsidP="004D2817">
            <w:pPr>
              <w:spacing w:line="240" w:lineRule="auto"/>
              <w:jc w:val="center"/>
              <w:rPr>
                <w:bdr w:val="nil"/>
              </w:rPr>
            </w:pPr>
            <w:proofErr w:type="spellStart"/>
            <w:proofErr w:type="gramStart"/>
            <w:r w:rsidRPr="000B3B00">
              <w:rPr>
                <w:rFonts w:eastAsia="Calibri" w:cs="Calibri"/>
                <w:bdr w:val="nil"/>
              </w:rPr>
              <w:t>Nj</w:t>
            </w:r>
            <w:proofErr w:type="spellEnd"/>
            <w:r w:rsidRPr="000B3B00">
              <w:rPr>
                <w:rFonts w:eastAsia="Calibri" w:cs="Calibri"/>
                <w:bdr w:val="nil"/>
              </w:rPr>
              <w:t xml:space="preserve"> ,</w:t>
            </w:r>
            <w:proofErr w:type="gramEnd"/>
            <w:r w:rsidRPr="000B3B00">
              <w:rPr>
                <w:rFonts w:eastAsia="Calibri" w:cs="Calibri"/>
                <w:bdr w:val="nil"/>
              </w:rPr>
              <w:t xml:space="preserve">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79B8A" w14:textId="77777777" w:rsidR="00E54AB1" w:rsidRPr="000B3B00" w:rsidRDefault="008A69AA" w:rsidP="004D2817">
            <w:pPr>
              <w:spacing w:line="240" w:lineRule="auto"/>
              <w:jc w:val="center"/>
              <w:rPr>
                <w:bdr w:val="nil"/>
              </w:rPr>
            </w:pPr>
            <w:proofErr w:type="gramStart"/>
            <w:r w:rsidRPr="000B3B00">
              <w:rPr>
                <w:rFonts w:eastAsia="Calibri" w:cs="Calibri"/>
                <w:bdr w:val="nil"/>
              </w:rPr>
              <w:t>Z ,</w:t>
            </w:r>
            <w:proofErr w:type="gramEnd"/>
            <w:r w:rsidRPr="000B3B00">
              <w:rPr>
                <w:rFonts w:eastAsia="Calibri" w:cs="Calibri"/>
                <w:bdr w:val="nil"/>
              </w:rPr>
              <w:t xml:space="preserve">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6F34C" w14:textId="77777777" w:rsidR="00E54AB1" w:rsidRPr="000B3B00" w:rsidRDefault="008A69AA" w:rsidP="004D2817">
            <w:pPr>
              <w:spacing w:line="240" w:lineRule="auto"/>
              <w:jc w:val="center"/>
              <w:rPr>
                <w:bdr w:val="nil"/>
              </w:rPr>
            </w:pPr>
            <w:proofErr w:type="spellStart"/>
            <w:r w:rsidRPr="000B3B00">
              <w:rPr>
                <w:rFonts w:eastAsia="Calibri" w:cs="Calibri"/>
                <w:bdr w:val="nil"/>
              </w:rPr>
              <w:t>Nj</w:t>
            </w:r>
            <w:proofErr w:type="spellEnd"/>
            <w:r w:rsidRPr="000B3B00">
              <w:rPr>
                <w:rFonts w:eastAsia="Calibri" w:cs="Calibri"/>
                <w:bdr w:val="nil"/>
              </w:rPr>
              <w:t xml:space="preserve"> </w:t>
            </w:r>
          </w:p>
        </w:tc>
      </w:tr>
      <w:tr w:rsidR="00653764" w:rsidRPr="000B3B00" w14:paraId="73DB632E" w14:textId="77777777" w:rsidTr="004D2817">
        <w:tc>
          <w:tcPr>
            <w:tcW w:w="0" w:type="auto"/>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18860D" w14:textId="77777777" w:rsidR="00E54AB1" w:rsidRPr="000B3B00" w:rsidRDefault="008A69AA" w:rsidP="004D2817">
            <w:pPr>
              <w:shd w:val="clear" w:color="auto" w:fill="DEEAF6"/>
              <w:spacing w:line="240" w:lineRule="auto"/>
              <w:jc w:val="left"/>
              <w:rPr>
                <w:bdr w:val="nil"/>
              </w:rPr>
            </w:pPr>
            <w:r w:rsidRPr="000B3B00">
              <w:rPr>
                <w:rFonts w:eastAsia="Calibri" w:cs="Calibri"/>
                <w:bdr w:val="nil"/>
              </w:rPr>
              <w:t>Multikulturní výchova</w:t>
            </w:r>
          </w:p>
        </w:tc>
      </w:tr>
      <w:tr w:rsidR="00653764" w:rsidRPr="000B3B00" w14:paraId="489E7EDB"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8E056" w14:textId="77777777" w:rsidR="00E54AB1" w:rsidRPr="000B3B00" w:rsidRDefault="008A69AA" w:rsidP="004D2817">
            <w:pPr>
              <w:spacing w:line="240" w:lineRule="auto"/>
              <w:jc w:val="left"/>
              <w:rPr>
                <w:bdr w:val="nil"/>
              </w:rPr>
            </w:pPr>
            <w:r w:rsidRPr="000B3B00">
              <w:rPr>
                <w:rFonts w:eastAsia="Calibri" w:cs="Calibri"/>
                <w:bdr w:val="nil"/>
              </w:rPr>
              <w:t>Základní problémy sociokulturních rozdílů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30A33" w14:textId="77777777" w:rsidR="00E54AB1" w:rsidRPr="000B3B00" w:rsidRDefault="008A69AA" w:rsidP="004D2817">
            <w:pPr>
              <w:spacing w:line="240" w:lineRule="auto"/>
              <w:jc w:val="center"/>
              <w:rPr>
                <w:bdr w:val="nil"/>
              </w:rPr>
            </w:pPr>
            <w:proofErr w:type="spellStart"/>
            <w:proofErr w:type="gramStart"/>
            <w:r w:rsidRPr="000B3B00">
              <w:rPr>
                <w:rFonts w:eastAsia="Calibri" w:cs="Calibri"/>
                <w:bdr w:val="nil"/>
              </w:rPr>
              <w:t>Čj</w:t>
            </w:r>
            <w:proofErr w:type="spellEnd"/>
            <w:r w:rsidRPr="000B3B00">
              <w:rPr>
                <w:rFonts w:eastAsia="Calibri" w:cs="Calibri"/>
                <w:bdr w:val="nil"/>
              </w:rPr>
              <w:t xml:space="preserve"> ,</w:t>
            </w:r>
            <w:proofErr w:type="gramEnd"/>
            <w:r w:rsidRPr="000B3B00">
              <w:rPr>
                <w:rFonts w:eastAsia="Calibri" w:cs="Calibri"/>
                <w:bdr w:val="nil"/>
              </w:rPr>
              <w:t xml:space="preserve"> Aj , ZSV , D , </w:t>
            </w:r>
            <w:proofErr w:type="spellStart"/>
            <w:r w:rsidRPr="000B3B00">
              <w:rPr>
                <w:rFonts w:eastAsia="Calibri" w:cs="Calibri"/>
                <w:bdr w:val="nil"/>
              </w:rPr>
              <w:t>Šj</w:t>
            </w:r>
            <w:proofErr w:type="spellEnd"/>
            <w:r w:rsidRPr="000B3B00">
              <w:rPr>
                <w:rFonts w:eastAsia="Calibri" w:cs="Calibri"/>
                <w:bdr w:val="nil"/>
              </w:rPr>
              <w:t xml:space="preserve"> , </w:t>
            </w:r>
            <w:proofErr w:type="spellStart"/>
            <w:r w:rsidRPr="000B3B00">
              <w:rPr>
                <w:rFonts w:eastAsia="Calibri" w:cs="Calibri"/>
                <w:bdr w:val="nil"/>
              </w:rPr>
              <w:t>Fj</w:t>
            </w:r>
            <w:proofErr w:type="spellEnd"/>
            <w:r w:rsidRPr="000B3B00">
              <w:rPr>
                <w:rFonts w:eastAsia="Calibri" w:cs="Calibri"/>
                <w:bdr w:val="nil"/>
              </w:rPr>
              <w:t xml:space="preserve"> , </w:t>
            </w:r>
            <w:proofErr w:type="spellStart"/>
            <w:r w:rsidRPr="000B3B00">
              <w:rPr>
                <w:rFonts w:eastAsia="Calibri" w:cs="Calibri"/>
                <w:bdr w:val="nil"/>
              </w:rPr>
              <w:t>Rj</w:t>
            </w:r>
            <w:proofErr w:type="spellEnd"/>
            <w:r w:rsidRPr="000B3B00">
              <w:rPr>
                <w:rFonts w:eastAsia="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B20E4" w14:textId="77777777" w:rsidR="00E54AB1" w:rsidRPr="000B3B00" w:rsidRDefault="008A69AA" w:rsidP="004D2817">
            <w:pPr>
              <w:spacing w:line="240" w:lineRule="auto"/>
              <w:jc w:val="center"/>
              <w:rPr>
                <w:bdr w:val="nil"/>
              </w:rPr>
            </w:pPr>
            <w:proofErr w:type="spellStart"/>
            <w:proofErr w:type="gramStart"/>
            <w:r w:rsidRPr="000B3B00">
              <w:rPr>
                <w:rFonts w:eastAsia="Calibri" w:cs="Calibri"/>
                <w:bdr w:val="nil"/>
              </w:rPr>
              <w:t>Čj</w:t>
            </w:r>
            <w:proofErr w:type="spellEnd"/>
            <w:r w:rsidRPr="000B3B00">
              <w:rPr>
                <w:rFonts w:eastAsia="Calibri" w:cs="Calibri"/>
                <w:bdr w:val="nil"/>
              </w:rPr>
              <w:t xml:space="preserve"> ,</w:t>
            </w:r>
            <w:proofErr w:type="gramEnd"/>
            <w:r w:rsidRPr="000B3B00">
              <w:rPr>
                <w:rFonts w:eastAsia="Calibri" w:cs="Calibri"/>
                <w:bdr w:val="nil"/>
              </w:rPr>
              <w:t xml:space="preserve"> Aj , ZSV , D , </w:t>
            </w:r>
            <w:proofErr w:type="spellStart"/>
            <w:r w:rsidRPr="000B3B00">
              <w:rPr>
                <w:rFonts w:eastAsia="Calibri" w:cs="Calibri"/>
                <w:bdr w:val="nil"/>
              </w:rPr>
              <w:t>Šj</w:t>
            </w:r>
            <w:proofErr w:type="spellEnd"/>
            <w:r w:rsidRPr="000B3B00">
              <w:rPr>
                <w:rFonts w:eastAsia="Calibri" w:cs="Calibri"/>
                <w:bdr w:val="nil"/>
              </w:rPr>
              <w:t xml:space="preserve"> , </w:t>
            </w:r>
            <w:proofErr w:type="spellStart"/>
            <w:r w:rsidRPr="000B3B00">
              <w:rPr>
                <w:rFonts w:eastAsia="Calibri" w:cs="Calibri"/>
                <w:bdr w:val="nil"/>
              </w:rPr>
              <w:t>Fj</w:t>
            </w:r>
            <w:proofErr w:type="spellEnd"/>
            <w:r w:rsidRPr="000B3B00">
              <w:rPr>
                <w:rFonts w:eastAsia="Calibri" w:cs="Calibri"/>
                <w:bdr w:val="nil"/>
              </w:rPr>
              <w:t xml:space="preserve"> , </w:t>
            </w:r>
            <w:proofErr w:type="spellStart"/>
            <w:r w:rsidRPr="000B3B00">
              <w:rPr>
                <w:rFonts w:eastAsia="Calibri" w:cs="Calibri"/>
                <w:bdr w:val="nil"/>
              </w:rPr>
              <w:t>Rj</w:t>
            </w:r>
            <w:proofErr w:type="spellEnd"/>
            <w:r w:rsidRPr="000B3B00">
              <w:rPr>
                <w:rFonts w:eastAsia="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9A6EA" w14:textId="77777777" w:rsidR="00E54AB1" w:rsidRPr="000B3B00" w:rsidRDefault="008A69AA" w:rsidP="004D2817">
            <w:pPr>
              <w:spacing w:line="240" w:lineRule="auto"/>
              <w:jc w:val="center"/>
              <w:rPr>
                <w:bdr w:val="nil"/>
              </w:rPr>
            </w:pPr>
            <w:proofErr w:type="spellStart"/>
            <w:proofErr w:type="gramStart"/>
            <w:r w:rsidRPr="000B3B00">
              <w:rPr>
                <w:rFonts w:eastAsia="Calibri" w:cs="Calibri"/>
                <w:bdr w:val="nil"/>
              </w:rPr>
              <w:t>Čj</w:t>
            </w:r>
            <w:proofErr w:type="spellEnd"/>
            <w:r w:rsidRPr="000B3B00">
              <w:rPr>
                <w:rFonts w:eastAsia="Calibri" w:cs="Calibri"/>
                <w:bdr w:val="nil"/>
              </w:rPr>
              <w:t xml:space="preserve"> ,</w:t>
            </w:r>
            <w:proofErr w:type="gramEnd"/>
            <w:r w:rsidRPr="000B3B00">
              <w:rPr>
                <w:rFonts w:eastAsia="Calibri" w:cs="Calibri"/>
                <w:bdr w:val="nil"/>
              </w:rPr>
              <w:t xml:space="preserve"> Aj , ZSV , D , </w:t>
            </w:r>
            <w:proofErr w:type="spellStart"/>
            <w:r w:rsidRPr="000B3B00">
              <w:rPr>
                <w:rFonts w:eastAsia="Calibri" w:cs="Calibri"/>
                <w:bdr w:val="nil"/>
              </w:rPr>
              <w:t>Šj</w:t>
            </w:r>
            <w:proofErr w:type="spellEnd"/>
            <w:r w:rsidRPr="000B3B00">
              <w:rPr>
                <w:rFonts w:eastAsia="Calibri" w:cs="Calibri"/>
                <w:bdr w:val="nil"/>
              </w:rPr>
              <w:t xml:space="preserve"> , </w:t>
            </w:r>
            <w:proofErr w:type="spellStart"/>
            <w:r w:rsidRPr="000B3B00">
              <w:rPr>
                <w:rFonts w:eastAsia="Calibri" w:cs="Calibri"/>
                <w:bdr w:val="nil"/>
              </w:rPr>
              <w:t>Fj</w:t>
            </w:r>
            <w:proofErr w:type="spellEnd"/>
            <w:r w:rsidRPr="000B3B00">
              <w:rPr>
                <w:rFonts w:eastAsia="Calibri" w:cs="Calibri"/>
                <w:bdr w:val="nil"/>
              </w:rPr>
              <w:t xml:space="preserve"> , </w:t>
            </w:r>
            <w:proofErr w:type="spellStart"/>
            <w:r w:rsidRPr="000B3B00">
              <w:rPr>
                <w:rFonts w:eastAsia="Calibri" w:cs="Calibri"/>
                <w:bdr w:val="nil"/>
              </w:rPr>
              <w:t>Rj</w:t>
            </w:r>
            <w:proofErr w:type="spellEnd"/>
            <w:r w:rsidRPr="000B3B00">
              <w:rPr>
                <w:rFonts w:eastAsia="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541E9" w14:textId="77777777" w:rsidR="00E54AB1" w:rsidRPr="000B3B00" w:rsidRDefault="008A69AA" w:rsidP="004D2817">
            <w:pPr>
              <w:spacing w:line="240" w:lineRule="auto"/>
              <w:jc w:val="center"/>
              <w:rPr>
                <w:bdr w:val="nil"/>
              </w:rPr>
            </w:pPr>
            <w:proofErr w:type="spellStart"/>
            <w:proofErr w:type="gramStart"/>
            <w:r w:rsidRPr="000B3B00">
              <w:rPr>
                <w:rFonts w:eastAsia="Calibri" w:cs="Calibri"/>
                <w:bdr w:val="nil"/>
              </w:rPr>
              <w:t>Čj</w:t>
            </w:r>
            <w:proofErr w:type="spellEnd"/>
            <w:r w:rsidRPr="000B3B00">
              <w:rPr>
                <w:rFonts w:eastAsia="Calibri" w:cs="Calibri"/>
                <w:bdr w:val="nil"/>
              </w:rPr>
              <w:t xml:space="preserve"> ,</w:t>
            </w:r>
            <w:proofErr w:type="gramEnd"/>
            <w:r w:rsidRPr="000B3B00">
              <w:rPr>
                <w:rFonts w:eastAsia="Calibri" w:cs="Calibri"/>
                <w:bdr w:val="nil"/>
              </w:rPr>
              <w:t xml:space="preserve"> Aj , ZSV , D , </w:t>
            </w:r>
            <w:proofErr w:type="spellStart"/>
            <w:r w:rsidRPr="000B3B00">
              <w:rPr>
                <w:rFonts w:eastAsia="Calibri" w:cs="Calibri"/>
                <w:bdr w:val="nil"/>
              </w:rPr>
              <w:t>Šj</w:t>
            </w:r>
            <w:proofErr w:type="spellEnd"/>
            <w:r w:rsidRPr="000B3B00">
              <w:rPr>
                <w:rFonts w:eastAsia="Calibri" w:cs="Calibri"/>
                <w:bdr w:val="nil"/>
              </w:rPr>
              <w:t xml:space="preserve"> , </w:t>
            </w:r>
            <w:proofErr w:type="spellStart"/>
            <w:r w:rsidRPr="000B3B00">
              <w:rPr>
                <w:rFonts w:eastAsia="Calibri" w:cs="Calibri"/>
                <w:bdr w:val="nil"/>
              </w:rPr>
              <w:t>Fj</w:t>
            </w:r>
            <w:proofErr w:type="spellEnd"/>
            <w:r w:rsidRPr="000B3B00">
              <w:rPr>
                <w:rFonts w:eastAsia="Calibri" w:cs="Calibri"/>
                <w:bdr w:val="nil"/>
              </w:rPr>
              <w:t xml:space="preserve"> , </w:t>
            </w:r>
            <w:proofErr w:type="spellStart"/>
            <w:r w:rsidRPr="000B3B00">
              <w:rPr>
                <w:rFonts w:eastAsia="Calibri" w:cs="Calibri"/>
                <w:bdr w:val="nil"/>
              </w:rPr>
              <w:t>Rj</w:t>
            </w:r>
            <w:proofErr w:type="spellEnd"/>
            <w:r w:rsidRPr="000B3B00">
              <w:rPr>
                <w:rFonts w:eastAsia="Calibri" w:cs="Calibri"/>
                <w:bdr w:val="nil"/>
              </w:rPr>
              <w:t xml:space="preserve"> </w:t>
            </w:r>
          </w:p>
        </w:tc>
      </w:tr>
      <w:tr w:rsidR="00653764" w:rsidRPr="000B3B00" w14:paraId="2817CCCF"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5711A" w14:textId="77777777" w:rsidR="00E54AB1" w:rsidRPr="000B3B00" w:rsidRDefault="008A69AA" w:rsidP="004D2817">
            <w:pPr>
              <w:spacing w:line="240" w:lineRule="auto"/>
              <w:jc w:val="left"/>
              <w:rPr>
                <w:bdr w:val="nil"/>
              </w:rPr>
            </w:pPr>
            <w:r w:rsidRPr="000B3B00">
              <w:rPr>
                <w:rFonts w:eastAsia="Calibri" w:cs="Calibri"/>
                <w:bdr w:val="nil"/>
              </w:rPr>
              <w:t xml:space="preserve">Psychosociální aspekty </w:t>
            </w:r>
            <w:proofErr w:type="spellStart"/>
            <w:r w:rsidRPr="000B3B00">
              <w:rPr>
                <w:rFonts w:eastAsia="Calibri" w:cs="Calibri"/>
                <w:bdr w:val="nil"/>
              </w:rPr>
              <w:t>interkulturality</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0A83E" w14:textId="77777777" w:rsidR="00E54AB1" w:rsidRPr="000B3B00" w:rsidRDefault="008A69AA" w:rsidP="004D2817">
            <w:pPr>
              <w:spacing w:line="240" w:lineRule="auto"/>
              <w:jc w:val="center"/>
              <w:rPr>
                <w:bdr w:val="nil"/>
              </w:rPr>
            </w:pPr>
            <w:r w:rsidRPr="000B3B00">
              <w:rPr>
                <w:rFonts w:eastAsia="Calibri" w:cs="Calibri"/>
                <w:bdr w:val="nil"/>
              </w:rPr>
              <w:t xml:space="preserve">ZSV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C33C66" w14:textId="77777777" w:rsidR="00E54AB1" w:rsidRPr="000B3B00" w:rsidRDefault="00E54AB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0E1C8" w14:textId="77777777" w:rsidR="00E54AB1" w:rsidRPr="000B3B00" w:rsidRDefault="008A69AA" w:rsidP="004D2817">
            <w:pPr>
              <w:spacing w:line="240" w:lineRule="auto"/>
              <w:jc w:val="center"/>
              <w:rPr>
                <w:bdr w:val="nil"/>
              </w:rPr>
            </w:pPr>
            <w:r w:rsidRPr="000B3B00">
              <w:rPr>
                <w:rFonts w:eastAsia="Calibri" w:cs="Calibri"/>
                <w:bdr w:val="nil"/>
              </w:rPr>
              <w:t xml:space="preserve">ZSV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28F80" w14:textId="77777777" w:rsidR="00E54AB1" w:rsidRPr="000B3B00" w:rsidRDefault="00E54AB1"/>
        </w:tc>
      </w:tr>
      <w:tr w:rsidR="00653764" w:rsidRPr="000B3B00" w14:paraId="693E23D2"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8FA97" w14:textId="77777777" w:rsidR="00E54AB1" w:rsidRPr="000B3B00" w:rsidRDefault="008A69AA" w:rsidP="004D2817">
            <w:pPr>
              <w:spacing w:line="240" w:lineRule="auto"/>
              <w:jc w:val="left"/>
              <w:rPr>
                <w:bdr w:val="nil"/>
              </w:rPr>
            </w:pPr>
            <w:r w:rsidRPr="000B3B00">
              <w:rPr>
                <w:rFonts w:eastAsia="Calibri" w:cs="Calibri"/>
                <w:bdr w:val="nil"/>
              </w:rPr>
              <w:t xml:space="preserve">Vztah k </w:t>
            </w:r>
            <w:proofErr w:type="spellStart"/>
            <w:r w:rsidRPr="000B3B00">
              <w:rPr>
                <w:rFonts w:eastAsia="Calibri" w:cs="Calibri"/>
                <w:bdr w:val="nil"/>
              </w:rPr>
              <w:t>multilingvní</w:t>
            </w:r>
            <w:proofErr w:type="spellEnd"/>
            <w:r w:rsidRPr="000B3B00">
              <w:rPr>
                <w:rFonts w:eastAsia="Calibri" w:cs="Calibri"/>
                <w:bdr w:val="nil"/>
              </w:rPr>
              <w:t xml:space="preserve"> situaci a ke spolupráci mezi lidmi z různého kulturního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24115" w14:textId="77777777" w:rsidR="00E54AB1" w:rsidRPr="000B3B00" w:rsidRDefault="008A69AA" w:rsidP="004D2817">
            <w:pPr>
              <w:spacing w:line="240" w:lineRule="auto"/>
              <w:jc w:val="center"/>
              <w:rPr>
                <w:bdr w:val="nil"/>
              </w:rPr>
            </w:pPr>
            <w:proofErr w:type="gramStart"/>
            <w:r w:rsidRPr="000B3B00">
              <w:rPr>
                <w:rFonts w:eastAsia="Calibri" w:cs="Calibri"/>
                <w:bdr w:val="nil"/>
              </w:rPr>
              <w:t>Z ,</w:t>
            </w:r>
            <w:proofErr w:type="gramEnd"/>
            <w:r w:rsidRPr="000B3B00">
              <w:rPr>
                <w:rFonts w:eastAsia="Calibri" w:cs="Calibri"/>
                <w:bdr w:val="nil"/>
              </w:rPr>
              <w:t xml:space="preserve"> TV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78E62" w14:textId="77777777" w:rsidR="00E54AB1" w:rsidRPr="000B3B00" w:rsidRDefault="008A69AA" w:rsidP="004D2817">
            <w:pPr>
              <w:spacing w:line="240" w:lineRule="auto"/>
              <w:jc w:val="center"/>
              <w:rPr>
                <w:bdr w:val="nil"/>
              </w:rPr>
            </w:pPr>
            <w:proofErr w:type="gramStart"/>
            <w:r w:rsidRPr="000B3B00">
              <w:rPr>
                <w:rFonts w:eastAsia="Calibri" w:cs="Calibri"/>
                <w:bdr w:val="nil"/>
              </w:rPr>
              <w:t>TV ,</w:t>
            </w:r>
            <w:proofErr w:type="gramEnd"/>
            <w:r w:rsidRPr="000B3B00">
              <w:rPr>
                <w:rFonts w:eastAsia="Calibri" w:cs="Calibri"/>
                <w:bdr w:val="nil"/>
              </w:rPr>
              <w:t xml:space="preserve">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E1195" w14:textId="77777777" w:rsidR="00E54AB1" w:rsidRPr="000B3B00" w:rsidRDefault="008A69AA" w:rsidP="004D2817">
            <w:pPr>
              <w:spacing w:line="240" w:lineRule="auto"/>
              <w:jc w:val="center"/>
              <w:rPr>
                <w:bdr w:val="nil"/>
              </w:rPr>
            </w:pPr>
            <w:proofErr w:type="gramStart"/>
            <w:r w:rsidRPr="000B3B00">
              <w:rPr>
                <w:rFonts w:eastAsia="Calibri" w:cs="Calibri"/>
                <w:bdr w:val="nil"/>
              </w:rPr>
              <w:t>TV ,</w:t>
            </w:r>
            <w:proofErr w:type="gramEnd"/>
            <w:r w:rsidRPr="000B3B00">
              <w:rPr>
                <w:rFonts w:eastAsia="Calibri" w:cs="Calibri"/>
                <w:bdr w:val="nil"/>
              </w:rPr>
              <w:t xml:space="preserve">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53BA5" w14:textId="77777777" w:rsidR="00E54AB1" w:rsidRPr="000B3B00" w:rsidRDefault="008A69AA" w:rsidP="004D2817">
            <w:pPr>
              <w:spacing w:line="240" w:lineRule="auto"/>
              <w:jc w:val="center"/>
              <w:rPr>
                <w:bdr w:val="nil"/>
              </w:rPr>
            </w:pPr>
            <w:proofErr w:type="gramStart"/>
            <w:r w:rsidRPr="000B3B00">
              <w:rPr>
                <w:rFonts w:eastAsia="Calibri" w:cs="Calibri"/>
                <w:bdr w:val="nil"/>
              </w:rPr>
              <w:t>TV ,</w:t>
            </w:r>
            <w:proofErr w:type="gramEnd"/>
            <w:r w:rsidRPr="000B3B00">
              <w:rPr>
                <w:rFonts w:eastAsia="Calibri" w:cs="Calibri"/>
                <w:bdr w:val="nil"/>
              </w:rPr>
              <w:t xml:space="preserve"> </w:t>
            </w:r>
            <w:proofErr w:type="spellStart"/>
            <w:r w:rsidRPr="000B3B00">
              <w:rPr>
                <w:rFonts w:eastAsia="Calibri" w:cs="Calibri"/>
                <w:bdr w:val="nil"/>
              </w:rPr>
              <w:t>Nj</w:t>
            </w:r>
            <w:proofErr w:type="spellEnd"/>
            <w:r w:rsidRPr="000B3B00">
              <w:rPr>
                <w:rFonts w:eastAsia="Calibri" w:cs="Calibri"/>
                <w:bdr w:val="nil"/>
              </w:rPr>
              <w:t xml:space="preserve"> </w:t>
            </w:r>
          </w:p>
        </w:tc>
      </w:tr>
      <w:tr w:rsidR="00653764" w:rsidRPr="000B3B00" w14:paraId="3216CDB0" w14:textId="77777777" w:rsidTr="004D2817">
        <w:tc>
          <w:tcPr>
            <w:tcW w:w="0" w:type="auto"/>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F12B4C" w14:textId="77777777" w:rsidR="00E54AB1" w:rsidRPr="000B3B00" w:rsidRDefault="008A69AA" w:rsidP="004D2817">
            <w:pPr>
              <w:shd w:val="clear" w:color="auto" w:fill="DEEAF6"/>
              <w:spacing w:line="240" w:lineRule="auto"/>
              <w:jc w:val="left"/>
              <w:rPr>
                <w:bdr w:val="nil"/>
              </w:rPr>
            </w:pPr>
            <w:r w:rsidRPr="000B3B00">
              <w:rPr>
                <w:rFonts w:eastAsia="Calibri" w:cs="Calibri"/>
                <w:bdr w:val="nil"/>
              </w:rPr>
              <w:t>Environmentální výchova</w:t>
            </w:r>
          </w:p>
        </w:tc>
      </w:tr>
      <w:tr w:rsidR="00653764" w:rsidRPr="000B3B00" w14:paraId="17F3210D"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DB2ED" w14:textId="77777777" w:rsidR="00E54AB1" w:rsidRPr="000B3B00" w:rsidRDefault="008A69AA" w:rsidP="004D2817">
            <w:pPr>
              <w:spacing w:line="240" w:lineRule="auto"/>
              <w:jc w:val="left"/>
              <w:rPr>
                <w:bdr w:val="nil"/>
              </w:rPr>
            </w:pPr>
            <w:r w:rsidRPr="000B3B00">
              <w:rPr>
                <w:rFonts w:eastAsia="Calibri" w:cs="Calibri"/>
                <w:bdr w:val="nil"/>
              </w:rPr>
              <w:t>Problematika vztahů organismů a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60DB4" w14:textId="77777777" w:rsidR="00E54AB1" w:rsidRPr="000B3B00" w:rsidRDefault="008A69AA" w:rsidP="004D2817">
            <w:pPr>
              <w:spacing w:line="240" w:lineRule="auto"/>
              <w:jc w:val="center"/>
              <w:rPr>
                <w:bdr w:val="nil"/>
              </w:rPr>
            </w:pPr>
            <w:r w:rsidRPr="000B3B00">
              <w:rPr>
                <w:rFonts w:eastAsia="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8A9E7" w14:textId="77777777" w:rsidR="00E54AB1" w:rsidRPr="000B3B00" w:rsidRDefault="008A69AA" w:rsidP="004D2817">
            <w:pPr>
              <w:spacing w:line="240" w:lineRule="auto"/>
              <w:jc w:val="center"/>
              <w:rPr>
                <w:bdr w:val="nil"/>
              </w:rPr>
            </w:pPr>
            <w:proofErr w:type="gramStart"/>
            <w:r w:rsidRPr="000B3B00">
              <w:rPr>
                <w:rFonts w:eastAsia="Calibri" w:cs="Calibri"/>
                <w:bdr w:val="nil"/>
              </w:rPr>
              <w:t>Z ,</w:t>
            </w:r>
            <w:proofErr w:type="gramEnd"/>
            <w:r w:rsidRPr="000B3B00">
              <w:rPr>
                <w:rFonts w:eastAsia="Calibri" w:cs="Calibri"/>
                <w:bdr w:val="nil"/>
              </w:rPr>
              <w:t xml:space="preserve"> </w:t>
            </w:r>
            <w:proofErr w:type="spellStart"/>
            <w:r w:rsidRPr="000B3B00">
              <w:rPr>
                <w:rFonts w:eastAsia="Calibri" w:cs="Calibri"/>
                <w:bdr w:val="nil"/>
              </w:rPr>
              <w:t>BiG</w:t>
            </w:r>
            <w:proofErr w:type="spellEnd"/>
            <w:r w:rsidRPr="000B3B00">
              <w:rPr>
                <w:rFonts w:eastAsia="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CAD1E5" w14:textId="77777777" w:rsidR="00E54AB1" w:rsidRPr="000B3B00" w:rsidRDefault="00E54AB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302E6" w14:textId="77777777" w:rsidR="00E54AB1" w:rsidRPr="000B3B00" w:rsidRDefault="008A69AA" w:rsidP="004D2817">
            <w:pPr>
              <w:spacing w:line="240" w:lineRule="auto"/>
              <w:jc w:val="center"/>
              <w:rPr>
                <w:bdr w:val="nil"/>
              </w:rPr>
            </w:pPr>
            <w:proofErr w:type="spellStart"/>
            <w:r w:rsidRPr="000B3B00">
              <w:rPr>
                <w:rFonts w:eastAsia="Calibri" w:cs="Calibri"/>
                <w:bdr w:val="nil"/>
              </w:rPr>
              <w:t>BiG</w:t>
            </w:r>
            <w:proofErr w:type="spellEnd"/>
            <w:r w:rsidRPr="000B3B00">
              <w:rPr>
                <w:rFonts w:eastAsia="Calibri" w:cs="Calibri"/>
                <w:bdr w:val="nil"/>
              </w:rPr>
              <w:t xml:space="preserve"> </w:t>
            </w:r>
          </w:p>
        </w:tc>
      </w:tr>
      <w:tr w:rsidR="00653764" w:rsidRPr="000B3B00" w14:paraId="55B721BF"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7ADFC" w14:textId="77777777" w:rsidR="00E54AB1" w:rsidRPr="000B3B00" w:rsidRDefault="008A69AA" w:rsidP="004D2817">
            <w:pPr>
              <w:spacing w:line="240" w:lineRule="auto"/>
              <w:jc w:val="left"/>
              <w:rPr>
                <w:bdr w:val="nil"/>
              </w:rPr>
            </w:pPr>
            <w:r w:rsidRPr="000B3B00">
              <w:rPr>
                <w:rFonts w:eastAsia="Calibri" w:cs="Calibri"/>
                <w:bdr w:val="nil"/>
              </w:rPr>
              <w:t>Člověk a životní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A9A94" w14:textId="77777777" w:rsidR="00E54AB1" w:rsidRPr="000B3B00" w:rsidRDefault="008A69AA" w:rsidP="004D2817">
            <w:pPr>
              <w:spacing w:line="240" w:lineRule="auto"/>
              <w:jc w:val="center"/>
              <w:rPr>
                <w:bdr w:val="nil"/>
              </w:rPr>
            </w:pPr>
            <w:proofErr w:type="spellStart"/>
            <w:proofErr w:type="gramStart"/>
            <w:r w:rsidRPr="000B3B00">
              <w:rPr>
                <w:rFonts w:eastAsia="Calibri" w:cs="Calibri"/>
                <w:bdr w:val="nil"/>
              </w:rPr>
              <w:t>Čj</w:t>
            </w:r>
            <w:proofErr w:type="spellEnd"/>
            <w:r w:rsidRPr="000B3B00">
              <w:rPr>
                <w:rFonts w:eastAsia="Calibri" w:cs="Calibri"/>
                <w:bdr w:val="nil"/>
              </w:rPr>
              <w:t xml:space="preserve"> ,</w:t>
            </w:r>
            <w:proofErr w:type="gramEnd"/>
            <w:r w:rsidRPr="000B3B00">
              <w:rPr>
                <w:rFonts w:eastAsia="Calibri" w:cs="Calibri"/>
                <w:bdr w:val="nil"/>
              </w:rPr>
              <w:t xml:space="preserve"> Aj , D , Z , F , Ch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8E72D" w14:textId="77777777" w:rsidR="00E54AB1" w:rsidRPr="000B3B00" w:rsidRDefault="008A69AA" w:rsidP="004D2817">
            <w:pPr>
              <w:spacing w:line="240" w:lineRule="auto"/>
              <w:jc w:val="center"/>
              <w:rPr>
                <w:bdr w:val="nil"/>
              </w:rPr>
            </w:pPr>
            <w:proofErr w:type="spellStart"/>
            <w:proofErr w:type="gramStart"/>
            <w:r w:rsidRPr="000B3B00">
              <w:rPr>
                <w:rFonts w:eastAsia="Calibri" w:cs="Calibri"/>
                <w:bdr w:val="nil"/>
              </w:rPr>
              <w:t>Čj</w:t>
            </w:r>
            <w:proofErr w:type="spellEnd"/>
            <w:r w:rsidRPr="000B3B00">
              <w:rPr>
                <w:rFonts w:eastAsia="Calibri" w:cs="Calibri"/>
                <w:bdr w:val="nil"/>
              </w:rPr>
              <w:t xml:space="preserve"> ,</w:t>
            </w:r>
            <w:proofErr w:type="gramEnd"/>
            <w:r w:rsidRPr="000B3B00">
              <w:rPr>
                <w:rFonts w:eastAsia="Calibri" w:cs="Calibri"/>
                <w:bdr w:val="nil"/>
              </w:rPr>
              <w:t xml:space="preserve"> Aj , D , Z , F , Ch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960CC" w14:textId="77777777" w:rsidR="00E54AB1" w:rsidRPr="000B3B00" w:rsidRDefault="008A69AA" w:rsidP="004D2817">
            <w:pPr>
              <w:spacing w:line="240" w:lineRule="auto"/>
              <w:jc w:val="center"/>
              <w:rPr>
                <w:bdr w:val="nil"/>
              </w:rPr>
            </w:pPr>
            <w:proofErr w:type="spellStart"/>
            <w:proofErr w:type="gramStart"/>
            <w:r w:rsidRPr="000B3B00">
              <w:rPr>
                <w:rFonts w:eastAsia="Calibri" w:cs="Calibri"/>
                <w:bdr w:val="nil"/>
              </w:rPr>
              <w:t>Čj</w:t>
            </w:r>
            <w:proofErr w:type="spellEnd"/>
            <w:r w:rsidRPr="000B3B00">
              <w:rPr>
                <w:rFonts w:eastAsia="Calibri" w:cs="Calibri"/>
                <w:bdr w:val="nil"/>
              </w:rPr>
              <w:t xml:space="preserve"> ,</w:t>
            </w:r>
            <w:proofErr w:type="gramEnd"/>
            <w:r w:rsidRPr="000B3B00">
              <w:rPr>
                <w:rFonts w:eastAsia="Calibri" w:cs="Calibri"/>
                <w:bdr w:val="nil"/>
              </w:rPr>
              <w:t xml:space="preserve"> Aj , D , F , Ch , TV , </w:t>
            </w:r>
            <w:proofErr w:type="spellStart"/>
            <w:r w:rsidRPr="000B3B00">
              <w:rPr>
                <w:rFonts w:eastAsia="Calibri" w:cs="Calibri"/>
                <w:bdr w:val="nil"/>
              </w:rPr>
              <w:t>Nj</w:t>
            </w:r>
            <w:proofErr w:type="spellEnd"/>
            <w:r w:rsidRPr="000B3B00">
              <w:rPr>
                <w:rFonts w:eastAsia="Calibri" w:cs="Calibri"/>
                <w:bdr w:val="nil"/>
              </w:rPr>
              <w:t xml:space="preserve">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D33579" w14:textId="77777777" w:rsidR="00E54AB1" w:rsidRPr="000B3B00" w:rsidRDefault="008A69AA" w:rsidP="004D2817">
            <w:pPr>
              <w:spacing w:line="240" w:lineRule="auto"/>
              <w:jc w:val="center"/>
              <w:rPr>
                <w:bdr w:val="nil"/>
              </w:rPr>
            </w:pPr>
            <w:proofErr w:type="spellStart"/>
            <w:proofErr w:type="gramStart"/>
            <w:r w:rsidRPr="000B3B00">
              <w:rPr>
                <w:rFonts w:eastAsia="Calibri" w:cs="Calibri"/>
                <w:bdr w:val="nil"/>
              </w:rPr>
              <w:t>Čj</w:t>
            </w:r>
            <w:proofErr w:type="spellEnd"/>
            <w:r w:rsidRPr="000B3B00">
              <w:rPr>
                <w:rFonts w:eastAsia="Calibri" w:cs="Calibri"/>
                <w:bdr w:val="nil"/>
              </w:rPr>
              <w:t xml:space="preserve"> ,</w:t>
            </w:r>
            <w:proofErr w:type="gramEnd"/>
            <w:r w:rsidRPr="000B3B00">
              <w:rPr>
                <w:rFonts w:eastAsia="Calibri" w:cs="Calibri"/>
                <w:bdr w:val="nil"/>
              </w:rPr>
              <w:t xml:space="preserve"> Aj , D , F , Ch , </w:t>
            </w:r>
            <w:proofErr w:type="spellStart"/>
            <w:r w:rsidRPr="000B3B00">
              <w:rPr>
                <w:rFonts w:eastAsia="Calibri" w:cs="Calibri"/>
                <w:bdr w:val="nil"/>
              </w:rPr>
              <w:t>BiG</w:t>
            </w:r>
            <w:proofErr w:type="spellEnd"/>
            <w:r w:rsidRPr="000B3B00">
              <w:rPr>
                <w:rFonts w:eastAsia="Calibri" w:cs="Calibri"/>
                <w:bdr w:val="nil"/>
              </w:rPr>
              <w:t xml:space="preserve"> , TV </w:t>
            </w:r>
          </w:p>
        </w:tc>
      </w:tr>
      <w:tr w:rsidR="00653764" w:rsidRPr="000B3B00" w14:paraId="01D6C06A"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67E77" w14:textId="77777777" w:rsidR="00E54AB1" w:rsidRPr="000B3B00" w:rsidRDefault="008A69AA" w:rsidP="004D2817">
            <w:pPr>
              <w:spacing w:line="240" w:lineRule="auto"/>
              <w:jc w:val="left"/>
              <w:rPr>
                <w:bdr w:val="nil"/>
              </w:rPr>
            </w:pPr>
            <w:r w:rsidRPr="000B3B00">
              <w:rPr>
                <w:rFonts w:eastAsia="Calibri" w:cs="Calibri"/>
                <w:bdr w:val="nil"/>
              </w:rPr>
              <w:t>Životní prostředí regionu a České republiky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7E9284" w14:textId="77777777" w:rsidR="00E54AB1" w:rsidRPr="000B3B00" w:rsidRDefault="008A69AA" w:rsidP="004D2817">
            <w:pPr>
              <w:spacing w:line="240" w:lineRule="auto"/>
              <w:jc w:val="center"/>
              <w:rPr>
                <w:bdr w:val="nil"/>
              </w:rPr>
            </w:pPr>
            <w:proofErr w:type="spellStart"/>
            <w:proofErr w:type="gramStart"/>
            <w:r w:rsidRPr="000B3B00">
              <w:rPr>
                <w:rFonts w:eastAsia="Calibri" w:cs="Calibri"/>
                <w:bdr w:val="nil"/>
              </w:rPr>
              <w:t>BiG</w:t>
            </w:r>
            <w:proofErr w:type="spellEnd"/>
            <w:r w:rsidRPr="000B3B00">
              <w:rPr>
                <w:rFonts w:eastAsia="Calibri" w:cs="Calibri"/>
                <w:bdr w:val="nil"/>
              </w:rPr>
              <w:t xml:space="preserve"> ,</w:t>
            </w:r>
            <w:proofErr w:type="gramEnd"/>
            <w:r w:rsidRPr="000B3B00">
              <w:rPr>
                <w:rFonts w:eastAsia="Calibri" w:cs="Calibri"/>
                <w:bdr w:val="nil"/>
              </w:rPr>
              <w:t xml:space="preserve"> </w:t>
            </w:r>
            <w:proofErr w:type="spellStart"/>
            <w:r w:rsidRPr="000B3B00">
              <w:rPr>
                <w:rFonts w:eastAsia="Calibri" w:cs="Calibri"/>
                <w:bdr w:val="nil"/>
              </w:rPr>
              <w:t>Nj</w:t>
            </w:r>
            <w:proofErr w:type="spellEnd"/>
            <w:r w:rsidRPr="000B3B00">
              <w:rPr>
                <w:rFonts w:eastAsia="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C7B263" w14:textId="77777777" w:rsidR="00E54AB1" w:rsidRPr="000B3B00" w:rsidRDefault="008A69AA" w:rsidP="004D2817">
            <w:pPr>
              <w:spacing w:line="240" w:lineRule="auto"/>
              <w:jc w:val="center"/>
              <w:rPr>
                <w:bdr w:val="nil"/>
              </w:rPr>
            </w:pPr>
            <w:proofErr w:type="spellStart"/>
            <w:r w:rsidRPr="000B3B00">
              <w:rPr>
                <w:rFonts w:eastAsia="Calibri" w:cs="Calibri"/>
                <w:bdr w:val="nil"/>
              </w:rPr>
              <w:t>BiG</w:t>
            </w:r>
            <w:proofErr w:type="spellEnd"/>
            <w:r w:rsidRPr="000B3B00">
              <w:rPr>
                <w:rFonts w:eastAsia="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3510A" w14:textId="77777777" w:rsidR="00E54AB1" w:rsidRPr="000B3B00" w:rsidRDefault="00E54AB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8B4A3" w14:textId="77777777" w:rsidR="00E54AB1" w:rsidRPr="000B3B00" w:rsidRDefault="008A69AA" w:rsidP="004D2817">
            <w:pPr>
              <w:spacing w:line="240" w:lineRule="auto"/>
              <w:jc w:val="center"/>
              <w:rPr>
                <w:bdr w:val="nil"/>
              </w:rPr>
            </w:pPr>
            <w:proofErr w:type="gramStart"/>
            <w:r w:rsidRPr="000B3B00">
              <w:rPr>
                <w:rFonts w:eastAsia="Calibri" w:cs="Calibri"/>
                <w:bdr w:val="nil"/>
              </w:rPr>
              <w:t>Z ,</w:t>
            </w:r>
            <w:proofErr w:type="gramEnd"/>
            <w:r w:rsidRPr="000B3B00">
              <w:rPr>
                <w:rFonts w:eastAsia="Calibri" w:cs="Calibri"/>
                <w:bdr w:val="nil"/>
              </w:rPr>
              <w:t xml:space="preserve"> </w:t>
            </w:r>
            <w:proofErr w:type="spellStart"/>
            <w:r w:rsidRPr="000B3B00">
              <w:rPr>
                <w:rFonts w:eastAsia="Calibri" w:cs="Calibri"/>
                <w:bdr w:val="nil"/>
              </w:rPr>
              <w:t>BiG</w:t>
            </w:r>
            <w:proofErr w:type="spellEnd"/>
            <w:r w:rsidRPr="000B3B00">
              <w:rPr>
                <w:rFonts w:eastAsia="Calibri" w:cs="Calibri"/>
                <w:bdr w:val="nil"/>
              </w:rPr>
              <w:t xml:space="preserve"> </w:t>
            </w:r>
          </w:p>
        </w:tc>
      </w:tr>
      <w:tr w:rsidR="00653764" w:rsidRPr="000B3B00" w14:paraId="6D8013B4" w14:textId="77777777" w:rsidTr="004D2817">
        <w:tc>
          <w:tcPr>
            <w:tcW w:w="0" w:type="auto"/>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A044E7" w14:textId="77777777" w:rsidR="00E54AB1" w:rsidRPr="000B3B00" w:rsidRDefault="008A69AA" w:rsidP="004D2817">
            <w:pPr>
              <w:shd w:val="clear" w:color="auto" w:fill="DEEAF6"/>
              <w:spacing w:line="240" w:lineRule="auto"/>
              <w:jc w:val="left"/>
              <w:rPr>
                <w:bdr w:val="nil"/>
              </w:rPr>
            </w:pPr>
            <w:r w:rsidRPr="000B3B00">
              <w:rPr>
                <w:rFonts w:eastAsia="Calibri" w:cs="Calibri"/>
                <w:bdr w:val="nil"/>
              </w:rPr>
              <w:t>Mediální výchova</w:t>
            </w:r>
          </w:p>
        </w:tc>
      </w:tr>
      <w:tr w:rsidR="00653764" w:rsidRPr="000B3B00" w14:paraId="524C38E3"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0E3AA" w14:textId="77777777" w:rsidR="00E54AB1" w:rsidRPr="000B3B00" w:rsidRDefault="008A69AA" w:rsidP="004D2817">
            <w:pPr>
              <w:spacing w:line="240" w:lineRule="auto"/>
              <w:jc w:val="left"/>
              <w:rPr>
                <w:bdr w:val="nil"/>
              </w:rPr>
            </w:pPr>
            <w:r w:rsidRPr="000B3B00">
              <w:rPr>
                <w:rFonts w:eastAsia="Calibri" w:cs="Calibri"/>
                <w:bdr w:val="nil"/>
              </w:rPr>
              <w:t>Média a mediální produkce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AD397" w14:textId="77777777" w:rsidR="00E54AB1" w:rsidRPr="000B3B00" w:rsidRDefault="008A69AA" w:rsidP="004D2817">
            <w:pPr>
              <w:spacing w:line="240" w:lineRule="auto"/>
              <w:jc w:val="center"/>
              <w:rPr>
                <w:bdr w:val="nil"/>
              </w:rPr>
            </w:pPr>
            <w:proofErr w:type="spellStart"/>
            <w:proofErr w:type="gramStart"/>
            <w:r w:rsidRPr="000B3B00">
              <w:rPr>
                <w:rFonts w:eastAsia="Calibri" w:cs="Calibri"/>
                <w:bdr w:val="nil"/>
              </w:rPr>
              <w:t>Čj</w:t>
            </w:r>
            <w:proofErr w:type="spellEnd"/>
            <w:r w:rsidRPr="000B3B00">
              <w:rPr>
                <w:rFonts w:eastAsia="Calibri" w:cs="Calibri"/>
                <w:bdr w:val="nil"/>
              </w:rPr>
              <w:t xml:space="preserve"> ,</w:t>
            </w:r>
            <w:proofErr w:type="gramEnd"/>
            <w:r w:rsidRPr="000B3B00">
              <w:rPr>
                <w:rFonts w:eastAsia="Calibri" w:cs="Calibri"/>
                <w:bdr w:val="nil"/>
              </w:rPr>
              <w:t xml:space="preserve"> Aj , ZSV , D , Ch , IVT , TV , </w:t>
            </w:r>
            <w:proofErr w:type="spellStart"/>
            <w:r w:rsidRPr="000B3B00">
              <w:rPr>
                <w:rFonts w:eastAsia="Calibri" w:cs="Calibri"/>
                <w:bdr w:val="nil"/>
              </w:rPr>
              <w:t>Nj</w:t>
            </w:r>
            <w:proofErr w:type="spellEnd"/>
            <w:r w:rsidRPr="000B3B00">
              <w:rPr>
                <w:rFonts w:eastAsia="Calibri" w:cs="Calibri"/>
                <w:bdr w:val="nil"/>
              </w:rPr>
              <w:t xml:space="preserve"> , </w:t>
            </w:r>
            <w:proofErr w:type="spellStart"/>
            <w:r w:rsidRPr="000B3B00">
              <w:rPr>
                <w:rFonts w:eastAsia="Calibri" w:cs="Calibri"/>
                <w:bdr w:val="nil"/>
              </w:rPr>
              <w:t>Šj</w:t>
            </w:r>
            <w:proofErr w:type="spellEnd"/>
            <w:r w:rsidRPr="000B3B00">
              <w:rPr>
                <w:rFonts w:eastAsia="Calibri" w:cs="Calibri"/>
                <w:bdr w:val="nil"/>
              </w:rPr>
              <w:t xml:space="preserve"> , HV , VV , </w:t>
            </w:r>
            <w:proofErr w:type="spellStart"/>
            <w:r w:rsidRPr="000B3B00">
              <w:rPr>
                <w:rFonts w:eastAsia="Calibri" w:cs="Calibri"/>
                <w:bdr w:val="nil"/>
              </w:rPr>
              <w:t>Fj</w:t>
            </w:r>
            <w:proofErr w:type="spellEnd"/>
            <w:r w:rsidRPr="000B3B00">
              <w:rPr>
                <w:rFonts w:eastAsia="Calibri" w:cs="Calibri"/>
                <w:bdr w:val="nil"/>
              </w:rPr>
              <w:t xml:space="preserve"> , </w:t>
            </w:r>
            <w:proofErr w:type="spellStart"/>
            <w:r w:rsidRPr="000B3B00">
              <w:rPr>
                <w:rFonts w:eastAsia="Calibri" w:cs="Calibri"/>
                <w:bdr w:val="nil"/>
              </w:rPr>
              <w:t>Rj</w:t>
            </w:r>
            <w:proofErr w:type="spellEnd"/>
            <w:r w:rsidRPr="000B3B00">
              <w:rPr>
                <w:rFonts w:eastAsia="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411BC" w14:textId="77777777" w:rsidR="00E54AB1" w:rsidRPr="000B3B00" w:rsidRDefault="008A69AA" w:rsidP="004D2817">
            <w:pPr>
              <w:spacing w:line="240" w:lineRule="auto"/>
              <w:jc w:val="center"/>
              <w:rPr>
                <w:bdr w:val="nil"/>
              </w:rPr>
            </w:pPr>
            <w:proofErr w:type="spellStart"/>
            <w:proofErr w:type="gramStart"/>
            <w:r w:rsidRPr="000B3B00">
              <w:rPr>
                <w:rFonts w:eastAsia="Calibri" w:cs="Calibri"/>
                <w:bdr w:val="nil"/>
              </w:rPr>
              <w:t>Čj</w:t>
            </w:r>
            <w:proofErr w:type="spellEnd"/>
            <w:r w:rsidRPr="000B3B00">
              <w:rPr>
                <w:rFonts w:eastAsia="Calibri" w:cs="Calibri"/>
                <w:bdr w:val="nil"/>
              </w:rPr>
              <w:t xml:space="preserve"> ,</w:t>
            </w:r>
            <w:proofErr w:type="gramEnd"/>
            <w:r w:rsidRPr="000B3B00">
              <w:rPr>
                <w:rFonts w:eastAsia="Calibri" w:cs="Calibri"/>
                <w:bdr w:val="nil"/>
              </w:rPr>
              <w:t xml:space="preserve"> Aj , ZSV , D , Ch , TV , </w:t>
            </w:r>
            <w:proofErr w:type="spellStart"/>
            <w:r w:rsidRPr="000B3B00">
              <w:rPr>
                <w:rFonts w:eastAsia="Calibri" w:cs="Calibri"/>
                <w:bdr w:val="nil"/>
              </w:rPr>
              <w:t>Šj</w:t>
            </w:r>
            <w:proofErr w:type="spellEnd"/>
            <w:r w:rsidRPr="000B3B00">
              <w:rPr>
                <w:rFonts w:eastAsia="Calibri" w:cs="Calibri"/>
                <w:bdr w:val="nil"/>
              </w:rPr>
              <w:t xml:space="preserve"> , HV , VV , </w:t>
            </w:r>
            <w:proofErr w:type="spellStart"/>
            <w:r w:rsidRPr="000B3B00">
              <w:rPr>
                <w:rFonts w:eastAsia="Calibri" w:cs="Calibri"/>
                <w:bdr w:val="nil"/>
              </w:rPr>
              <w:t>Fj</w:t>
            </w:r>
            <w:proofErr w:type="spellEnd"/>
            <w:r w:rsidRPr="000B3B00">
              <w:rPr>
                <w:rFonts w:eastAsia="Calibri" w:cs="Calibri"/>
                <w:bdr w:val="nil"/>
              </w:rPr>
              <w:t xml:space="preserve"> , </w:t>
            </w:r>
            <w:proofErr w:type="spellStart"/>
            <w:r w:rsidRPr="000B3B00">
              <w:rPr>
                <w:rFonts w:eastAsia="Calibri" w:cs="Calibri"/>
                <w:bdr w:val="nil"/>
              </w:rPr>
              <w:t>Rj</w:t>
            </w:r>
            <w:proofErr w:type="spellEnd"/>
            <w:r w:rsidRPr="000B3B00">
              <w:rPr>
                <w:rFonts w:eastAsia="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936E2" w14:textId="77777777" w:rsidR="00E54AB1" w:rsidRPr="000B3B00" w:rsidRDefault="008A69AA" w:rsidP="004D2817">
            <w:pPr>
              <w:spacing w:line="240" w:lineRule="auto"/>
              <w:jc w:val="center"/>
              <w:rPr>
                <w:bdr w:val="nil"/>
              </w:rPr>
            </w:pPr>
            <w:proofErr w:type="spellStart"/>
            <w:proofErr w:type="gramStart"/>
            <w:r w:rsidRPr="000B3B00">
              <w:rPr>
                <w:rFonts w:eastAsia="Calibri" w:cs="Calibri"/>
                <w:bdr w:val="nil"/>
              </w:rPr>
              <w:t>Čj</w:t>
            </w:r>
            <w:proofErr w:type="spellEnd"/>
            <w:r w:rsidRPr="000B3B00">
              <w:rPr>
                <w:rFonts w:eastAsia="Calibri" w:cs="Calibri"/>
                <w:bdr w:val="nil"/>
              </w:rPr>
              <w:t xml:space="preserve"> ,</w:t>
            </w:r>
            <w:proofErr w:type="gramEnd"/>
            <w:r w:rsidRPr="000B3B00">
              <w:rPr>
                <w:rFonts w:eastAsia="Calibri" w:cs="Calibri"/>
                <w:bdr w:val="nil"/>
              </w:rPr>
              <w:t xml:space="preserve"> Aj , ZSV , D , Ch , TV , </w:t>
            </w:r>
            <w:proofErr w:type="spellStart"/>
            <w:r w:rsidRPr="000B3B00">
              <w:rPr>
                <w:rFonts w:eastAsia="Calibri" w:cs="Calibri"/>
                <w:bdr w:val="nil"/>
              </w:rPr>
              <w:t>Šj</w:t>
            </w:r>
            <w:proofErr w:type="spellEnd"/>
            <w:r w:rsidRPr="000B3B00">
              <w:rPr>
                <w:rFonts w:eastAsia="Calibri" w:cs="Calibri"/>
                <w:bdr w:val="nil"/>
              </w:rPr>
              <w:t xml:space="preserve"> , HV , VV , </w:t>
            </w:r>
            <w:proofErr w:type="spellStart"/>
            <w:r w:rsidRPr="000B3B00">
              <w:rPr>
                <w:rFonts w:eastAsia="Calibri" w:cs="Calibri"/>
                <w:bdr w:val="nil"/>
              </w:rPr>
              <w:t>Fj</w:t>
            </w:r>
            <w:proofErr w:type="spellEnd"/>
            <w:r w:rsidRPr="000B3B00">
              <w:rPr>
                <w:rFonts w:eastAsia="Calibri" w:cs="Calibri"/>
                <w:bdr w:val="nil"/>
              </w:rPr>
              <w:t xml:space="preserve"> , </w:t>
            </w:r>
            <w:proofErr w:type="spellStart"/>
            <w:r w:rsidRPr="000B3B00">
              <w:rPr>
                <w:rFonts w:eastAsia="Calibri" w:cs="Calibri"/>
                <w:bdr w:val="nil"/>
              </w:rPr>
              <w:t>Rj</w:t>
            </w:r>
            <w:proofErr w:type="spellEnd"/>
            <w:r w:rsidRPr="000B3B00">
              <w:rPr>
                <w:rFonts w:eastAsia="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B50ED" w14:textId="77777777" w:rsidR="00E54AB1" w:rsidRPr="000B3B00" w:rsidRDefault="008A69AA" w:rsidP="004D2817">
            <w:pPr>
              <w:spacing w:line="240" w:lineRule="auto"/>
              <w:jc w:val="center"/>
              <w:rPr>
                <w:bdr w:val="nil"/>
              </w:rPr>
            </w:pPr>
            <w:proofErr w:type="spellStart"/>
            <w:proofErr w:type="gramStart"/>
            <w:r w:rsidRPr="000B3B00">
              <w:rPr>
                <w:rFonts w:eastAsia="Calibri" w:cs="Calibri"/>
                <w:bdr w:val="nil"/>
              </w:rPr>
              <w:t>Čj</w:t>
            </w:r>
            <w:proofErr w:type="spellEnd"/>
            <w:r w:rsidRPr="000B3B00">
              <w:rPr>
                <w:rFonts w:eastAsia="Calibri" w:cs="Calibri"/>
                <w:bdr w:val="nil"/>
              </w:rPr>
              <w:t xml:space="preserve"> ,</w:t>
            </w:r>
            <w:proofErr w:type="gramEnd"/>
            <w:r w:rsidRPr="000B3B00">
              <w:rPr>
                <w:rFonts w:eastAsia="Calibri" w:cs="Calibri"/>
                <w:bdr w:val="nil"/>
              </w:rPr>
              <w:t xml:space="preserve"> Aj , ZSV , D , Ch , </w:t>
            </w:r>
            <w:proofErr w:type="spellStart"/>
            <w:r w:rsidRPr="000B3B00">
              <w:rPr>
                <w:rFonts w:eastAsia="Calibri" w:cs="Calibri"/>
                <w:bdr w:val="nil"/>
              </w:rPr>
              <w:t>BiG</w:t>
            </w:r>
            <w:proofErr w:type="spellEnd"/>
            <w:r w:rsidRPr="000B3B00">
              <w:rPr>
                <w:rFonts w:eastAsia="Calibri" w:cs="Calibri"/>
                <w:bdr w:val="nil"/>
              </w:rPr>
              <w:t xml:space="preserve"> , TV , </w:t>
            </w:r>
            <w:proofErr w:type="spellStart"/>
            <w:r w:rsidRPr="000B3B00">
              <w:rPr>
                <w:rFonts w:eastAsia="Calibri" w:cs="Calibri"/>
                <w:bdr w:val="nil"/>
              </w:rPr>
              <w:t>Nj</w:t>
            </w:r>
            <w:proofErr w:type="spellEnd"/>
            <w:r w:rsidRPr="000B3B00">
              <w:rPr>
                <w:rFonts w:eastAsia="Calibri" w:cs="Calibri"/>
                <w:bdr w:val="nil"/>
              </w:rPr>
              <w:t xml:space="preserve"> , </w:t>
            </w:r>
            <w:proofErr w:type="spellStart"/>
            <w:r w:rsidRPr="000B3B00">
              <w:rPr>
                <w:rFonts w:eastAsia="Calibri" w:cs="Calibri"/>
                <w:bdr w:val="nil"/>
              </w:rPr>
              <w:t>Šj</w:t>
            </w:r>
            <w:proofErr w:type="spellEnd"/>
            <w:r w:rsidRPr="000B3B00">
              <w:rPr>
                <w:rFonts w:eastAsia="Calibri" w:cs="Calibri"/>
                <w:bdr w:val="nil"/>
              </w:rPr>
              <w:t xml:space="preserve"> , </w:t>
            </w:r>
            <w:proofErr w:type="spellStart"/>
            <w:r w:rsidRPr="000B3B00">
              <w:rPr>
                <w:rFonts w:eastAsia="Calibri" w:cs="Calibri"/>
                <w:bdr w:val="nil"/>
              </w:rPr>
              <w:t>Fj</w:t>
            </w:r>
            <w:proofErr w:type="spellEnd"/>
            <w:r w:rsidRPr="000B3B00">
              <w:rPr>
                <w:rFonts w:eastAsia="Calibri" w:cs="Calibri"/>
                <w:bdr w:val="nil"/>
              </w:rPr>
              <w:t xml:space="preserve"> , </w:t>
            </w:r>
            <w:proofErr w:type="spellStart"/>
            <w:r w:rsidRPr="000B3B00">
              <w:rPr>
                <w:rFonts w:eastAsia="Calibri" w:cs="Calibri"/>
                <w:bdr w:val="nil"/>
              </w:rPr>
              <w:t>Rj</w:t>
            </w:r>
            <w:proofErr w:type="spellEnd"/>
            <w:r w:rsidRPr="000B3B00">
              <w:rPr>
                <w:rFonts w:eastAsia="Calibri" w:cs="Calibri"/>
                <w:bdr w:val="nil"/>
              </w:rPr>
              <w:t xml:space="preserve"> </w:t>
            </w:r>
          </w:p>
        </w:tc>
      </w:tr>
      <w:tr w:rsidR="00653764" w:rsidRPr="000B3B00" w14:paraId="46E9577A"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F3D6C" w14:textId="77777777" w:rsidR="00E54AB1" w:rsidRPr="000B3B00" w:rsidRDefault="008A69AA" w:rsidP="004D2817">
            <w:pPr>
              <w:spacing w:line="240" w:lineRule="auto"/>
              <w:jc w:val="left"/>
              <w:rPr>
                <w:bdr w:val="nil"/>
              </w:rPr>
            </w:pPr>
            <w:r w:rsidRPr="000B3B00">
              <w:rPr>
                <w:rFonts w:eastAsia="Calibri" w:cs="Calibri"/>
                <w:bdr w:val="nil"/>
              </w:rPr>
              <w:t xml:space="preserve">Mediální produkty a jejich významy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433B9" w14:textId="77777777" w:rsidR="00E54AB1" w:rsidRPr="000B3B00" w:rsidRDefault="00E54AB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111BA" w14:textId="77777777" w:rsidR="00E54AB1" w:rsidRPr="000B3B00" w:rsidRDefault="008A69AA" w:rsidP="004D2817">
            <w:pPr>
              <w:spacing w:line="240" w:lineRule="auto"/>
              <w:jc w:val="center"/>
              <w:rPr>
                <w:bdr w:val="nil"/>
              </w:rPr>
            </w:pPr>
            <w:r w:rsidRPr="000B3B00">
              <w:rPr>
                <w:rFonts w:eastAsia="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1FE62" w14:textId="77777777" w:rsidR="00E54AB1" w:rsidRPr="000B3B00" w:rsidRDefault="00E54AB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8F26F" w14:textId="77777777" w:rsidR="00E54AB1" w:rsidRPr="000B3B00" w:rsidRDefault="008A69AA" w:rsidP="004D2817">
            <w:pPr>
              <w:spacing w:line="240" w:lineRule="auto"/>
              <w:jc w:val="center"/>
              <w:rPr>
                <w:bdr w:val="nil"/>
              </w:rPr>
            </w:pPr>
            <w:proofErr w:type="spellStart"/>
            <w:r w:rsidRPr="000B3B00">
              <w:rPr>
                <w:rFonts w:eastAsia="Calibri" w:cs="Calibri"/>
                <w:bdr w:val="nil"/>
              </w:rPr>
              <w:t>Nj</w:t>
            </w:r>
            <w:proofErr w:type="spellEnd"/>
            <w:r w:rsidRPr="000B3B00">
              <w:rPr>
                <w:rFonts w:eastAsia="Calibri" w:cs="Calibri"/>
                <w:bdr w:val="nil"/>
              </w:rPr>
              <w:t xml:space="preserve"> </w:t>
            </w:r>
          </w:p>
        </w:tc>
      </w:tr>
      <w:tr w:rsidR="00653764" w:rsidRPr="000B3B00" w14:paraId="61EAB73C"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DC448" w14:textId="77777777" w:rsidR="00E54AB1" w:rsidRPr="000B3B00" w:rsidRDefault="008A69AA" w:rsidP="004D2817">
            <w:pPr>
              <w:spacing w:line="240" w:lineRule="auto"/>
              <w:jc w:val="left"/>
              <w:rPr>
                <w:bdr w:val="nil"/>
              </w:rPr>
            </w:pPr>
            <w:r w:rsidRPr="000B3B00">
              <w:rPr>
                <w:rFonts w:eastAsia="Calibri" w:cs="Calibri"/>
                <w:bdr w:val="nil"/>
              </w:rPr>
              <w:t>Uživatelé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FB347" w14:textId="77777777" w:rsidR="00E54AB1" w:rsidRPr="000B3B00" w:rsidRDefault="008A69AA" w:rsidP="004D2817">
            <w:pPr>
              <w:spacing w:line="240" w:lineRule="auto"/>
              <w:jc w:val="center"/>
              <w:rPr>
                <w:bdr w:val="nil"/>
              </w:rPr>
            </w:pPr>
            <w:proofErr w:type="gramStart"/>
            <w:r w:rsidRPr="000B3B00">
              <w:rPr>
                <w:rFonts w:eastAsia="Calibri" w:cs="Calibri"/>
                <w:bdr w:val="nil"/>
              </w:rPr>
              <w:t>M ,</w:t>
            </w:r>
            <w:proofErr w:type="gramEnd"/>
            <w:r w:rsidRPr="000B3B00">
              <w:rPr>
                <w:rFonts w:eastAsia="Calibri" w:cs="Calibri"/>
                <w:bdr w:val="nil"/>
              </w:rPr>
              <w:t xml:space="preserve"> 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BDA2AE" w14:textId="77777777" w:rsidR="00E54AB1" w:rsidRPr="000B3B00" w:rsidRDefault="008A69AA" w:rsidP="004D2817">
            <w:pPr>
              <w:spacing w:line="240" w:lineRule="auto"/>
              <w:jc w:val="center"/>
              <w:rPr>
                <w:bdr w:val="nil"/>
              </w:rPr>
            </w:pPr>
            <w:proofErr w:type="gramStart"/>
            <w:r w:rsidRPr="000B3B00">
              <w:rPr>
                <w:rFonts w:eastAsia="Calibri" w:cs="Calibri"/>
                <w:bdr w:val="nil"/>
              </w:rPr>
              <w:t>M ,</w:t>
            </w:r>
            <w:proofErr w:type="gramEnd"/>
            <w:r w:rsidRPr="000B3B00">
              <w:rPr>
                <w:rFonts w:eastAsia="Calibri" w:cs="Calibri"/>
                <w:bdr w:val="nil"/>
              </w:rPr>
              <w:t xml:space="preserve"> 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16C434" w14:textId="77777777" w:rsidR="00E54AB1" w:rsidRPr="000B3B00" w:rsidRDefault="008A69AA" w:rsidP="004D2817">
            <w:pPr>
              <w:spacing w:line="240" w:lineRule="auto"/>
              <w:jc w:val="center"/>
              <w:rPr>
                <w:bdr w:val="nil"/>
              </w:rPr>
            </w:pPr>
            <w:proofErr w:type="gramStart"/>
            <w:r w:rsidRPr="000B3B00">
              <w:rPr>
                <w:rFonts w:eastAsia="Calibri" w:cs="Calibri"/>
                <w:bdr w:val="nil"/>
              </w:rPr>
              <w:t>M ,</w:t>
            </w:r>
            <w:proofErr w:type="gramEnd"/>
            <w:r w:rsidRPr="000B3B00">
              <w:rPr>
                <w:rFonts w:eastAsia="Calibri" w:cs="Calibri"/>
                <w:bdr w:val="nil"/>
              </w:rPr>
              <w:t xml:space="preserve"> 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1D450" w14:textId="77777777" w:rsidR="00E54AB1" w:rsidRPr="000B3B00" w:rsidRDefault="008A69AA" w:rsidP="004D2817">
            <w:pPr>
              <w:spacing w:line="240" w:lineRule="auto"/>
              <w:jc w:val="center"/>
              <w:rPr>
                <w:bdr w:val="nil"/>
              </w:rPr>
            </w:pPr>
            <w:proofErr w:type="gramStart"/>
            <w:r w:rsidRPr="000B3B00">
              <w:rPr>
                <w:rFonts w:eastAsia="Calibri" w:cs="Calibri"/>
                <w:bdr w:val="nil"/>
              </w:rPr>
              <w:t>M ,</w:t>
            </w:r>
            <w:proofErr w:type="gramEnd"/>
            <w:r w:rsidRPr="000B3B00">
              <w:rPr>
                <w:rFonts w:eastAsia="Calibri" w:cs="Calibri"/>
                <w:bdr w:val="nil"/>
              </w:rPr>
              <w:t xml:space="preserve"> F </w:t>
            </w:r>
          </w:p>
        </w:tc>
      </w:tr>
      <w:tr w:rsidR="00653764" w:rsidRPr="000B3B00" w14:paraId="010BCF49"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45F27" w14:textId="77777777" w:rsidR="00E54AB1" w:rsidRPr="000B3B00" w:rsidRDefault="008A69AA" w:rsidP="004D2817">
            <w:pPr>
              <w:spacing w:line="240" w:lineRule="auto"/>
              <w:jc w:val="left"/>
              <w:rPr>
                <w:bdr w:val="nil"/>
              </w:rPr>
            </w:pPr>
            <w:r w:rsidRPr="000B3B00">
              <w:rPr>
                <w:rFonts w:eastAsia="Calibri" w:cs="Calibri"/>
                <w:bdr w:val="nil"/>
              </w:rPr>
              <w:t>Účinky mediální produkce a vliv médií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3134A" w14:textId="77777777" w:rsidR="00E54AB1" w:rsidRPr="000B3B00" w:rsidRDefault="008A69AA" w:rsidP="004D2817">
            <w:pPr>
              <w:spacing w:line="240" w:lineRule="auto"/>
              <w:jc w:val="center"/>
              <w:rPr>
                <w:bdr w:val="nil"/>
              </w:rPr>
            </w:pPr>
            <w:r w:rsidRPr="000B3B00">
              <w:rPr>
                <w:rFonts w:eastAsia="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7D998" w14:textId="77777777" w:rsidR="00E54AB1" w:rsidRPr="000B3B00" w:rsidRDefault="008A69AA" w:rsidP="004D2817">
            <w:pPr>
              <w:spacing w:line="240" w:lineRule="auto"/>
              <w:jc w:val="center"/>
              <w:rPr>
                <w:bdr w:val="nil"/>
              </w:rPr>
            </w:pPr>
            <w:r w:rsidRPr="000B3B00">
              <w:rPr>
                <w:rFonts w:eastAsia="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382A6" w14:textId="77777777" w:rsidR="00E54AB1" w:rsidRPr="000B3B00" w:rsidRDefault="008A69AA" w:rsidP="004D2817">
            <w:pPr>
              <w:spacing w:line="240" w:lineRule="auto"/>
              <w:jc w:val="center"/>
              <w:rPr>
                <w:bdr w:val="nil"/>
              </w:rPr>
            </w:pPr>
            <w:r w:rsidRPr="000B3B00">
              <w:rPr>
                <w:rFonts w:eastAsia="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7D965" w14:textId="77777777" w:rsidR="00E54AB1" w:rsidRPr="000B3B00" w:rsidRDefault="00E54AB1"/>
        </w:tc>
      </w:tr>
      <w:tr w:rsidR="00653764" w:rsidRPr="000B3B00" w14:paraId="1654D2CF"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1BE3F5" w14:textId="77777777" w:rsidR="00E54AB1" w:rsidRPr="000B3B00" w:rsidRDefault="008A69AA" w:rsidP="004D2817">
            <w:pPr>
              <w:spacing w:line="240" w:lineRule="auto"/>
              <w:jc w:val="left"/>
              <w:rPr>
                <w:bdr w:val="nil"/>
              </w:rPr>
            </w:pPr>
            <w:r w:rsidRPr="000B3B00">
              <w:rPr>
                <w:rFonts w:eastAsia="Calibri" w:cs="Calibri"/>
                <w:bdr w:val="nil"/>
              </w:rPr>
              <w:t>Role médií v moderních dějinách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50FEF" w14:textId="77777777" w:rsidR="00E54AB1" w:rsidRPr="000B3B00" w:rsidRDefault="008A69AA" w:rsidP="004D2817">
            <w:pPr>
              <w:spacing w:line="240" w:lineRule="auto"/>
              <w:jc w:val="center"/>
              <w:rPr>
                <w:bdr w:val="nil"/>
              </w:rPr>
            </w:pPr>
            <w:r w:rsidRPr="000B3B00">
              <w:rPr>
                <w:rFonts w:eastAsia="Calibri" w:cs="Calibri"/>
                <w:bdr w:val="nil"/>
              </w:rPr>
              <w:t xml:space="preserve">ZSV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138A3" w14:textId="77777777" w:rsidR="00E54AB1" w:rsidRPr="000B3B00" w:rsidRDefault="008A69AA" w:rsidP="004D2817">
            <w:pPr>
              <w:spacing w:line="240" w:lineRule="auto"/>
              <w:jc w:val="center"/>
              <w:rPr>
                <w:bdr w:val="nil"/>
              </w:rPr>
            </w:pPr>
            <w:r w:rsidRPr="000B3B00">
              <w:rPr>
                <w:rFonts w:eastAsia="Calibri" w:cs="Calibri"/>
                <w:bdr w:val="nil"/>
              </w:rPr>
              <w:t xml:space="preserve">ZSV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6A5F3" w14:textId="77777777" w:rsidR="00E54AB1" w:rsidRPr="000B3B00" w:rsidRDefault="008A69AA" w:rsidP="004D2817">
            <w:pPr>
              <w:spacing w:line="240" w:lineRule="auto"/>
              <w:jc w:val="center"/>
              <w:rPr>
                <w:bdr w:val="nil"/>
              </w:rPr>
            </w:pPr>
            <w:r w:rsidRPr="000B3B00">
              <w:rPr>
                <w:rFonts w:eastAsia="Calibri" w:cs="Calibri"/>
                <w:bdr w:val="nil"/>
              </w:rPr>
              <w:t xml:space="preserve">ZSV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921DC" w14:textId="77777777" w:rsidR="00E54AB1" w:rsidRPr="000B3B00" w:rsidRDefault="008A69AA" w:rsidP="004D2817">
            <w:pPr>
              <w:spacing w:line="240" w:lineRule="auto"/>
              <w:jc w:val="center"/>
              <w:rPr>
                <w:bdr w:val="nil"/>
              </w:rPr>
            </w:pPr>
            <w:r w:rsidRPr="000B3B00">
              <w:rPr>
                <w:rFonts w:eastAsia="Calibri" w:cs="Calibri"/>
                <w:bdr w:val="nil"/>
              </w:rPr>
              <w:t xml:space="preserve">ZSV </w:t>
            </w:r>
          </w:p>
        </w:tc>
      </w:tr>
    </w:tbl>
    <w:p w14:paraId="4F281987" w14:textId="77777777" w:rsidR="00745700" w:rsidRPr="000B3B00" w:rsidRDefault="008A69AA" w:rsidP="00745700">
      <w:pPr>
        <w:rPr>
          <w:bdr w:val="nil"/>
        </w:rPr>
      </w:pPr>
      <w:r w:rsidRPr="000B3B00">
        <w:rPr>
          <w:bdr w:val="nil"/>
        </w:rPr>
        <w:t>   </w:t>
      </w:r>
    </w:p>
    <w:p w14:paraId="22D2B07B" w14:textId="46250367" w:rsidR="00E54AB1" w:rsidRPr="000B3B00" w:rsidRDefault="008A69AA" w:rsidP="00745700">
      <w:pPr>
        <w:rPr>
          <w:bdr w:val="nil"/>
        </w:rPr>
      </w:pPr>
      <w:r w:rsidRPr="000B3B00">
        <w:rPr>
          <w:sz w:val="24"/>
          <w:bdr w:val="nil"/>
        </w:rPr>
        <w:t>Zkratky použité v tabulce začlenění průřezových témat: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578"/>
        <w:gridCol w:w="3681"/>
      </w:tblGrid>
      <w:tr w:rsidR="00653764" w:rsidRPr="000B3B00" w14:paraId="2A38CE25"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C931A2" w14:textId="77777777" w:rsidR="00E54AB1" w:rsidRPr="000B3B00" w:rsidRDefault="008A69AA" w:rsidP="004D2817">
            <w:pPr>
              <w:keepNext/>
              <w:shd w:val="clear" w:color="auto" w:fill="9CC2E5"/>
              <w:spacing w:line="240" w:lineRule="auto"/>
              <w:jc w:val="left"/>
              <w:rPr>
                <w:bdr w:val="nil"/>
              </w:rPr>
            </w:pPr>
            <w:r w:rsidRPr="000B3B00">
              <w:rPr>
                <w:rFonts w:eastAsia="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81CA40" w14:textId="77777777" w:rsidR="00E54AB1" w:rsidRPr="000B3B00" w:rsidRDefault="008A69AA" w:rsidP="004D2817">
            <w:pPr>
              <w:keepNext/>
              <w:shd w:val="clear" w:color="auto" w:fill="9CC2E5"/>
              <w:spacing w:line="240" w:lineRule="auto"/>
              <w:jc w:val="left"/>
              <w:rPr>
                <w:bdr w:val="nil"/>
              </w:rPr>
            </w:pPr>
            <w:r w:rsidRPr="000B3B00">
              <w:rPr>
                <w:rFonts w:eastAsia="Calibri" w:cs="Calibri"/>
                <w:bdr w:val="nil"/>
              </w:rPr>
              <w:t>Název předmětu</w:t>
            </w:r>
          </w:p>
        </w:tc>
      </w:tr>
      <w:tr w:rsidR="00653764" w:rsidRPr="000B3B00" w14:paraId="447BA5AB" w14:textId="77777777" w:rsidTr="004D281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93390" w14:textId="77777777" w:rsidR="00E54AB1" w:rsidRPr="000B3B00" w:rsidRDefault="008A69AA" w:rsidP="004D2817">
            <w:pPr>
              <w:spacing w:line="240" w:lineRule="auto"/>
              <w:jc w:val="center"/>
              <w:rPr>
                <w:bdr w:val="nil"/>
              </w:rPr>
            </w:pPr>
            <w:r w:rsidRPr="000B3B00">
              <w:rPr>
                <w:rFonts w:eastAsia="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BF825" w14:textId="77777777" w:rsidR="00E54AB1" w:rsidRPr="000B3B00" w:rsidRDefault="008A69AA" w:rsidP="004D2817">
            <w:pPr>
              <w:spacing w:line="240" w:lineRule="auto"/>
              <w:jc w:val="left"/>
              <w:rPr>
                <w:bdr w:val="nil"/>
              </w:rPr>
            </w:pPr>
            <w:r w:rsidRPr="000B3B00">
              <w:rPr>
                <w:rFonts w:eastAsia="Calibri" w:cs="Calibri"/>
                <w:bdr w:val="nil"/>
              </w:rPr>
              <w:t>Anglický jazyk</w:t>
            </w:r>
          </w:p>
        </w:tc>
      </w:tr>
      <w:tr w:rsidR="00653764" w:rsidRPr="000B3B00" w14:paraId="17089F15"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8F5F45" w14:textId="77777777" w:rsidR="00E54AB1" w:rsidRPr="000B3B00" w:rsidRDefault="008A69AA" w:rsidP="004D2817">
            <w:pPr>
              <w:shd w:val="clear" w:color="auto" w:fill="DEEAF6"/>
              <w:spacing w:line="240" w:lineRule="auto"/>
              <w:jc w:val="center"/>
              <w:rPr>
                <w:bdr w:val="nil"/>
              </w:rPr>
            </w:pPr>
            <w:proofErr w:type="spellStart"/>
            <w:r w:rsidRPr="000B3B00">
              <w:rPr>
                <w:rFonts w:eastAsia="Calibri" w:cs="Calibri"/>
                <w:b/>
                <w:bCs/>
                <w:bdr w:val="nil"/>
              </w:rPr>
              <w:t>BiG</w:t>
            </w:r>
            <w:proofErr w:type="spellEnd"/>
            <w:r w:rsidRPr="000B3B00">
              <w:rPr>
                <w:rFonts w:eastAsia="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46C536" w14:textId="77777777" w:rsidR="00E54AB1" w:rsidRPr="000B3B00" w:rsidRDefault="008A69AA" w:rsidP="004D2817">
            <w:pPr>
              <w:shd w:val="clear" w:color="auto" w:fill="DEEAF6"/>
              <w:spacing w:line="240" w:lineRule="auto"/>
              <w:jc w:val="left"/>
              <w:rPr>
                <w:bdr w:val="nil"/>
              </w:rPr>
            </w:pPr>
            <w:r w:rsidRPr="000B3B00">
              <w:rPr>
                <w:rFonts w:eastAsia="Calibri" w:cs="Calibri"/>
                <w:bdr w:val="nil"/>
              </w:rPr>
              <w:t>Biologie/Geologie</w:t>
            </w:r>
          </w:p>
        </w:tc>
      </w:tr>
      <w:tr w:rsidR="00653764" w:rsidRPr="000B3B00" w14:paraId="5D91DD57" w14:textId="77777777" w:rsidTr="004D281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BA2C6" w14:textId="77777777" w:rsidR="00E54AB1" w:rsidRPr="000B3B00" w:rsidRDefault="008A69AA" w:rsidP="004D2817">
            <w:pPr>
              <w:spacing w:line="240" w:lineRule="auto"/>
              <w:jc w:val="center"/>
              <w:rPr>
                <w:bdr w:val="nil"/>
              </w:rPr>
            </w:pPr>
            <w:r w:rsidRPr="000B3B00">
              <w:rPr>
                <w:rFonts w:eastAsia="Calibri" w:cs="Calibri"/>
                <w:b/>
                <w:bCs/>
                <w:bdr w:val="nil"/>
              </w:rPr>
              <w:t xml:space="preserve">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05DF8" w14:textId="77777777" w:rsidR="00E54AB1" w:rsidRPr="000B3B00" w:rsidRDefault="008A69AA" w:rsidP="004D2817">
            <w:pPr>
              <w:spacing w:line="240" w:lineRule="auto"/>
              <w:jc w:val="left"/>
              <w:rPr>
                <w:bdr w:val="nil"/>
              </w:rPr>
            </w:pPr>
            <w:r w:rsidRPr="000B3B00">
              <w:rPr>
                <w:rFonts w:eastAsia="Calibri" w:cs="Calibri"/>
                <w:bdr w:val="nil"/>
              </w:rPr>
              <w:t>Chemie</w:t>
            </w:r>
          </w:p>
        </w:tc>
      </w:tr>
      <w:tr w:rsidR="00653764" w:rsidRPr="000B3B00" w14:paraId="016690AE"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E5422D" w14:textId="77777777" w:rsidR="00E54AB1" w:rsidRPr="000B3B00" w:rsidRDefault="008A69AA" w:rsidP="004D2817">
            <w:pPr>
              <w:shd w:val="clear" w:color="auto" w:fill="DEEAF6"/>
              <w:spacing w:line="240" w:lineRule="auto"/>
              <w:jc w:val="center"/>
              <w:rPr>
                <w:bdr w:val="nil"/>
              </w:rPr>
            </w:pPr>
            <w:proofErr w:type="spellStart"/>
            <w:r w:rsidRPr="000B3B00">
              <w:rPr>
                <w:rFonts w:eastAsia="Calibri" w:cs="Calibri"/>
                <w:b/>
                <w:bCs/>
                <w:bdr w:val="nil"/>
              </w:rPr>
              <w:t>Čj</w:t>
            </w:r>
            <w:proofErr w:type="spellEnd"/>
            <w:r w:rsidRPr="000B3B00">
              <w:rPr>
                <w:rFonts w:eastAsia="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287D95" w14:textId="77777777" w:rsidR="00E54AB1" w:rsidRPr="000B3B00" w:rsidRDefault="008A69AA" w:rsidP="004D2817">
            <w:pPr>
              <w:shd w:val="clear" w:color="auto" w:fill="DEEAF6"/>
              <w:spacing w:line="240" w:lineRule="auto"/>
              <w:jc w:val="left"/>
              <w:rPr>
                <w:bdr w:val="nil"/>
              </w:rPr>
            </w:pPr>
            <w:r w:rsidRPr="000B3B00">
              <w:rPr>
                <w:rFonts w:eastAsia="Calibri" w:cs="Calibri"/>
                <w:bdr w:val="nil"/>
              </w:rPr>
              <w:t>Český jazyk</w:t>
            </w:r>
          </w:p>
        </w:tc>
      </w:tr>
      <w:tr w:rsidR="00653764" w:rsidRPr="000B3B00" w14:paraId="7C7DA8DF" w14:textId="77777777" w:rsidTr="004D281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904A1" w14:textId="77777777" w:rsidR="00E54AB1" w:rsidRPr="000B3B00" w:rsidRDefault="008A69AA" w:rsidP="004D2817">
            <w:pPr>
              <w:spacing w:line="240" w:lineRule="auto"/>
              <w:jc w:val="center"/>
              <w:rPr>
                <w:bdr w:val="nil"/>
              </w:rPr>
            </w:pPr>
            <w:r w:rsidRPr="000B3B00">
              <w:rPr>
                <w:rFonts w:eastAsia="Calibri" w:cs="Calibri"/>
                <w:b/>
                <w:bCs/>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36EC6" w14:textId="77777777" w:rsidR="00E54AB1" w:rsidRPr="000B3B00" w:rsidRDefault="008A69AA" w:rsidP="004D2817">
            <w:pPr>
              <w:spacing w:line="240" w:lineRule="auto"/>
              <w:jc w:val="left"/>
              <w:rPr>
                <w:bdr w:val="nil"/>
              </w:rPr>
            </w:pPr>
            <w:r w:rsidRPr="000B3B00">
              <w:rPr>
                <w:rFonts w:eastAsia="Calibri" w:cs="Calibri"/>
                <w:bdr w:val="nil"/>
              </w:rPr>
              <w:t>Dějepis</w:t>
            </w:r>
          </w:p>
        </w:tc>
      </w:tr>
      <w:tr w:rsidR="00653764" w:rsidRPr="000B3B00" w14:paraId="3C6F725A"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C47875" w14:textId="77777777" w:rsidR="00E54AB1" w:rsidRPr="000B3B00" w:rsidRDefault="008A69AA" w:rsidP="004D2817">
            <w:pPr>
              <w:shd w:val="clear" w:color="auto" w:fill="DEEAF6"/>
              <w:spacing w:line="240" w:lineRule="auto"/>
              <w:jc w:val="center"/>
              <w:rPr>
                <w:bdr w:val="nil"/>
              </w:rPr>
            </w:pPr>
            <w:r w:rsidRPr="000B3B00">
              <w:rPr>
                <w:rFonts w:eastAsia="Calibri" w:cs="Calibri"/>
                <w:b/>
                <w:bCs/>
                <w:bdr w:val="nil"/>
              </w:rPr>
              <w:lastRenderedPageBreak/>
              <w:t xml:space="preserve">F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4E0DAD" w14:textId="77777777" w:rsidR="00E54AB1" w:rsidRPr="000B3B00" w:rsidRDefault="008A69AA" w:rsidP="004D2817">
            <w:pPr>
              <w:shd w:val="clear" w:color="auto" w:fill="DEEAF6"/>
              <w:spacing w:line="240" w:lineRule="auto"/>
              <w:jc w:val="left"/>
              <w:rPr>
                <w:bdr w:val="nil"/>
              </w:rPr>
            </w:pPr>
            <w:r w:rsidRPr="000B3B00">
              <w:rPr>
                <w:rFonts w:eastAsia="Calibri" w:cs="Calibri"/>
                <w:bdr w:val="nil"/>
              </w:rPr>
              <w:t>Fyzika</w:t>
            </w:r>
          </w:p>
        </w:tc>
      </w:tr>
      <w:tr w:rsidR="00653764" w:rsidRPr="000B3B00" w14:paraId="531C75F2" w14:textId="77777777" w:rsidTr="004D281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2ABA2" w14:textId="77777777" w:rsidR="00E54AB1" w:rsidRPr="000B3B00" w:rsidRDefault="008A69AA" w:rsidP="004D2817">
            <w:pPr>
              <w:spacing w:line="240" w:lineRule="auto"/>
              <w:jc w:val="center"/>
              <w:rPr>
                <w:bdr w:val="nil"/>
              </w:rPr>
            </w:pPr>
            <w:proofErr w:type="spellStart"/>
            <w:r w:rsidRPr="000B3B00">
              <w:rPr>
                <w:rFonts w:eastAsia="Calibri" w:cs="Calibri"/>
                <w:b/>
                <w:bCs/>
                <w:bdr w:val="nil"/>
              </w:rPr>
              <w:t>Fj</w:t>
            </w:r>
            <w:proofErr w:type="spellEnd"/>
            <w:r w:rsidRPr="000B3B00">
              <w:rPr>
                <w:rFonts w:eastAsia="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F1D87" w14:textId="77777777" w:rsidR="00E54AB1" w:rsidRPr="000B3B00" w:rsidRDefault="008A69AA" w:rsidP="004D2817">
            <w:pPr>
              <w:spacing w:line="240" w:lineRule="auto"/>
              <w:jc w:val="left"/>
              <w:rPr>
                <w:bdr w:val="nil"/>
              </w:rPr>
            </w:pPr>
            <w:r w:rsidRPr="000B3B00">
              <w:rPr>
                <w:rFonts w:eastAsia="Calibri" w:cs="Calibri"/>
                <w:bdr w:val="nil"/>
              </w:rPr>
              <w:t>Francouzský jazyk</w:t>
            </w:r>
          </w:p>
        </w:tc>
      </w:tr>
      <w:tr w:rsidR="00653764" w:rsidRPr="000B3B00" w14:paraId="2C77E4F1"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E59DB5" w14:textId="77777777" w:rsidR="00E54AB1" w:rsidRPr="000B3B00" w:rsidRDefault="008A69AA" w:rsidP="004D2817">
            <w:pPr>
              <w:shd w:val="clear" w:color="auto" w:fill="DEEAF6"/>
              <w:spacing w:line="240" w:lineRule="auto"/>
              <w:jc w:val="center"/>
              <w:rPr>
                <w:bdr w:val="nil"/>
              </w:rPr>
            </w:pPr>
            <w:r w:rsidRPr="000B3B00">
              <w:rPr>
                <w:rFonts w:eastAsia="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DFE598" w14:textId="77777777" w:rsidR="00E54AB1" w:rsidRPr="000B3B00" w:rsidRDefault="008A69AA" w:rsidP="004D2817">
            <w:pPr>
              <w:shd w:val="clear" w:color="auto" w:fill="DEEAF6"/>
              <w:spacing w:line="240" w:lineRule="auto"/>
              <w:jc w:val="left"/>
              <w:rPr>
                <w:bdr w:val="nil"/>
              </w:rPr>
            </w:pPr>
            <w:r w:rsidRPr="000B3B00">
              <w:rPr>
                <w:rFonts w:eastAsia="Calibri" w:cs="Calibri"/>
                <w:bdr w:val="nil"/>
              </w:rPr>
              <w:t>Hudební výchova</w:t>
            </w:r>
          </w:p>
        </w:tc>
      </w:tr>
      <w:tr w:rsidR="00653764" w:rsidRPr="000B3B00" w14:paraId="661C00FD" w14:textId="77777777" w:rsidTr="004D281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6BA89" w14:textId="51CF65FE" w:rsidR="00E54AB1" w:rsidRPr="000B3B00" w:rsidRDefault="008A69AA" w:rsidP="004D2817">
            <w:pPr>
              <w:spacing w:line="240" w:lineRule="auto"/>
              <w:jc w:val="center"/>
              <w:rPr>
                <w:bdr w:val="nil"/>
              </w:rPr>
            </w:pPr>
            <w:proofErr w:type="spellStart"/>
            <w:r w:rsidRPr="000B3B00">
              <w:rPr>
                <w:rFonts w:eastAsia="Calibri" w:cs="Calibri"/>
                <w:b/>
                <w:bCs/>
                <w:bdr w:val="nil"/>
              </w:rPr>
              <w:t>I</w:t>
            </w:r>
            <w:r w:rsidR="007F0EB5">
              <w:rPr>
                <w:rFonts w:eastAsia="Calibri" w:cs="Calibri"/>
                <w:b/>
                <w:bCs/>
                <w:bdr w:val="nil"/>
              </w:rPr>
              <w:t>nf</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ECA19" w14:textId="29776883" w:rsidR="00E54AB1" w:rsidRPr="000B3B00" w:rsidRDefault="008A69AA" w:rsidP="004D2817">
            <w:pPr>
              <w:spacing w:line="240" w:lineRule="auto"/>
              <w:jc w:val="left"/>
              <w:rPr>
                <w:bdr w:val="nil"/>
              </w:rPr>
            </w:pPr>
            <w:r w:rsidRPr="000B3B00">
              <w:rPr>
                <w:rFonts w:eastAsia="Calibri" w:cs="Calibri"/>
                <w:bdr w:val="nil"/>
              </w:rPr>
              <w:t>Informatika</w:t>
            </w:r>
          </w:p>
        </w:tc>
      </w:tr>
      <w:tr w:rsidR="00653764" w:rsidRPr="000B3B00" w14:paraId="1C6AE2A3" w14:textId="77777777" w:rsidTr="004D281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ED6EE" w14:textId="77777777" w:rsidR="00745700" w:rsidRPr="000B3B00" w:rsidRDefault="00745700" w:rsidP="004D2817">
            <w:pPr>
              <w:spacing w:line="240" w:lineRule="auto"/>
              <w:jc w:val="center"/>
              <w:rPr>
                <w:rFonts w:eastAsia="Calibri" w:cs="Calibri"/>
                <w:b/>
                <w:bCs/>
                <w:bdr w:val="nil"/>
              </w:rPr>
            </w:pPr>
            <w:proofErr w:type="spellStart"/>
            <w:r w:rsidRPr="000B3B00">
              <w:rPr>
                <w:rFonts w:eastAsia="Calibri" w:cs="Calibri"/>
                <w:b/>
                <w:bCs/>
                <w:bdr w:val="nil"/>
              </w:rPr>
              <w:t>KAj</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84D50" w14:textId="77777777" w:rsidR="00745700" w:rsidRPr="000B3B00" w:rsidRDefault="00745700" w:rsidP="004D2817">
            <w:pPr>
              <w:spacing w:line="240" w:lineRule="auto"/>
              <w:jc w:val="left"/>
              <w:rPr>
                <w:rFonts w:eastAsia="Calibri" w:cs="Calibri"/>
                <w:bdr w:val="nil"/>
              </w:rPr>
            </w:pPr>
            <w:r w:rsidRPr="000B3B00">
              <w:rPr>
                <w:rFonts w:eastAsia="Calibri" w:cs="Calibri"/>
                <w:bdr w:val="nil"/>
              </w:rPr>
              <w:t>Konverzace v Aj</w:t>
            </w:r>
          </w:p>
        </w:tc>
      </w:tr>
      <w:tr w:rsidR="00653764" w:rsidRPr="000B3B00" w14:paraId="3E9B15CE"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854242" w14:textId="77777777" w:rsidR="00E54AB1" w:rsidRPr="000B3B00" w:rsidRDefault="008A69AA" w:rsidP="004D2817">
            <w:pPr>
              <w:shd w:val="clear" w:color="auto" w:fill="DEEAF6"/>
              <w:spacing w:line="240" w:lineRule="auto"/>
              <w:jc w:val="center"/>
              <w:rPr>
                <w:bdr w:val="nil"/>
              </w:rPr>
            </w:pPr>
            <w:r w:rsidRPr="000B3B00">
              <w:rPr>
                <w:rFonts w:eastAsia="Calibri" w:cs="Calibri"/>
                <w:b/>
                <w:bCs/>
                <w:bdr w:val="nil"/>
              </w:rPr>
              <w:t xml:space="preserve">M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4BBCE9" w14:textId="77777777" w:rsidR="00E54AB1" w:rsidRPr="000B3B00" w:rsidRDefault="008A69AA" w:rsidP="004D2817">
            <w:pPr>
              <w:shd w:val="clear" w:color="auto" w:fill="DEEAF6"/>
              <w:spacing w:line="240" w:lineRule="auto"/>
              <w:jc w:val="left"/>
              <w:rPr>
                <w:bdr w:val="nil"/>
              </w:rPr>
            </w:pPr>
            <w:r w:rsidRPr="000B3B00">
              <w:rPr>
                <w:rFonts w:eastAsia="Calibri" w:cs="Calibri"/>
                <w:bdr w:val="nil"/>
              </w:rPr>
              <w:t>Matematika</w:t>
            </w:r>
          </w:p>
        </w:tc>
      </w:tr>
      <w:tr w:rsidR="00653764" w:rsidRPr="000B3B00" w14:paraId="0473AC6C" w14:textId="77777777" w:rsidTr="004D281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04D89" w14:textId="77777777" w:rsidR="00E54AB1" w:rsidRPr="000B3B00" w:rsidRDefault="008A69AA" w:rsidP="004D2817">
            <w:pPr>
              <w:spacing w:line="240" w:lineRule="auto"/>
              <w:jc w:val="center"/>
              <w:rPr>
                <w:bdr w:val="nil"/>
              </w:rPr>
            </w:pPr>
            <w:proofErr w:type="spellStart"/>
            <w:r w:rsidRPr="000B3B00">
              <w:rPr>
                <w:rFonts w:eastAsia="Calibri" w:cs="Calibri"/>
                <w:b/>
                <w:bCs/>
                <w:bdr w:val="nil"/>
              </w:rPr>
              <w:t>Nj</w:t>
            </w:r>
            <w:proofErr w:type="spellEnd"/>
            <w:r w:rsidRPr="000B3B00">
              <w:rPr>
                <w:rFonts w:eastAsia="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B6878" w14:textId="77777777" w:rsidR="00E54AB1" w:rsidRPr="000B3B00" w:rsidRDefault="008A69AA" w:rsidP="004D2817">
            <w:pPr>
              <w:spacing w:line="240" w:lineRule="auto"/>
              <w:jc w:val="left"/>
              <w:rPr>
                <w:bdr w:val="nil"/>
              </w:rPr>
            </w:pPr>
            <w:r w:rsidRPr="000B3B00">
              <w:rPr>
                <w:rFonts w:eastAsia="Calibri" w:cs="Calibri"/>
                <w:bdr w:val="nil"/>
              </w:rPr>
              <w:t>Německý jazyk</w:t>
            </w:r>
          </w:p>
        </w:tc>
      </w:tr>
      <w:tr w:rsidR="00653764" w:rsidRPr="000B3B00" w14:paraId="4989AF52" w14:textId="77777777" w:rsidTr="004D281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A6321" w14:textId="77777777" w:rsidR="000E0B76" w:rsidRPr="000B3B00" w:rsidRDefault="000E0B76" w:rsidP="004D2817">
            <w:pPr>
              <w:spacing w:line="240" w:lineRule="auto"/>
              <w:jc w:val="center"/>
              <w:rPr>
                <w:rFonts w:eastAsia="Calibri" w:cs="Calibri"/>
                <w:b/>
                <w:bCs/>
                <w:bdr w:val="nil"/>
              </w:rPr>
            </w:pPr>
            <w:proofErr w:type="spellStart"/>
            <w:r w:rsidRPr="000B3B00">
              <w:rPr>
                <w:rFonts w:eastAsia="Calibri" w:cs="Calibri"/>
                <w:b/>
                <w:bCs/>
                <w:bdr w:val="nil"/>
              </w:rPr>
              <w:t>PřCv</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9D628" w14:textId="77777777" w:rsidR="000E0B76" w:rsidRPr="000B3B00" w:rsidRDefault="000E0B76" w:rsidP="004D2817">
            <w:pPr>
              <w:spacing w:line="240" w:lineRule="auto"/>
              <w:jc w:val="left"/>
              <w:rPr>
                <w:rFonts w:eastAsia="Calibri" w:cs="Calibri"/>
                <w:bdr w:val="nil"/>
              </w:rPr>
            </w:pPr>
            <w:r w:rsidRPr="000B3B00">
              <w:rPr>
                <w:rFonts w:eastAsia="Calibri" w:cs="Calibri"/>
                <w:bdr w:val="nil"/>
              </w:rPr>
              <w:t>Přírodovědná cvičení</w:t>
            </w:r>
          </w:p>
        </w:tc>
      </w:tr>
      <w:tr w:rsidR="00653764" w:rsidRPr="000B3B00" w14:paraId="71E8B6F9"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17C11E" w14:textId="77777777" w:rsidR="00E54AB1" w:rsidRPr="000B3B00" w:rsidRDefault="008A69AA" w:rsidP="004D2817">
            <w:pPr>
              <w:shd w:val="clear" w:color="auto" w:fill="DEEAF6"/>
              <w:spacing w:line="240" w:lineRule="auto"/>
              <w:jc w:val="center"/>
              <w:rPr>
                <w:bdr w:val="nil"/>
              </w:rPr>
            </w:pPr>
            <w:proofErr w:type="spellStart"/>
            <w:r w:rsidRPr="000B3B00">
              <w:rPr>
                <w:rFonts w:eastAsia="Calibri" w:cs="Calibri"/>
                <w:b/>
                <w:bCs/>
                <w:bdr w:val="nil"/>
              </w:rPr>
              <w:t>Rj</w:t>
            </w:r>
            <w:proofErr w:type="spellEnd"/>
            <w:r w:rsidRPr="000B3B00">
              <w:rPr>
                <w:rFonts w:eastAsia="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587E0E" w14:textId="77777777" w:rsidR="00E54AB1" w:rsidRPr="000B3B00" w:rsidRDefault="008A69AA" w:rsidP="004D2817">
            <w:pPr>
              <w:shd w:val="clear" w:color="auto" w:fill="DEEAF6"/>
              <w:spacing w:line="240" w:lineRule="auto"/>
              <w:jc w:val="left"/>
              <w:rPr>
                <w:bdr w:val="nil"/>
              </w:rPr>
            </w:pPr>
            <w:r w:rsidRPr="000B3B00">
              <w:rPr>
                <w:rFonts w:eastAsia="Calibri" w:cs="Calibri"/>
                <w:bdr w:val="nil"/>
              </w:rPr>
              <w:t>Ruský jazyk</w:t>
            </w:r>
          </w:p>
        </w:tc>
      </w:tr>
      <w:tr w:rsidR="00653764" w:rsidRPr="000B3B00" w14:paraId="11C8DAF6" w14:textId="77777777" w:rsidTr="004D281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C07123" w14:textId="77777777" w:rsidR="00E54AB1" w:rsidRPr="000B3B00" w:rsidRDefault="008A69AA" w:rsidP="004D2817">
            <w:pPr>
              <w:spacing w:line="240" w:lineRule="auto"/>
              <w:jc w:val="center"/>
              <w:rPr>
                <w:bdr w:val="nil"/>
              </w:rPr>
            </w:pPr>
            <w:proofErr w:type="spellStart"/>
            <w:r w:rsidRPr="000B3B00">
              <w:rPr>
                <w:rFonts w:eastAsia="Calibri" w:cs="Calibri"/>
                <w:b/>
                <w:bCs/>
                <w:bdr w:val="nil"/>
              </w:rPr>
              <w:t>Šj</w:t>
            </w:r>
            <w:proofErr w:type="spellEnd"/>
            <w:r w:rsidRPr="000B3B00">
              <w:rPr>
                <w:rFonts w:eastAsia="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0F6CC" w14:textId="77777777" w:rsidR="00E54AB1" w:rsidRPr="000B3B00" w:rsidRDefault="008A69AA" w:rsidP="004D2817">
            <w:pPr>
              <w:spacing w:line="240" w:lineRule="auto"/>
              <w:jc w:val="left"/>
              <w:rPr>
                <w:bdr w:val="nil"/>
              </w:rPr>
            </w:pPr>
            <w:r w:rsidRPr="000B3B00">
              <w:rPr>
                <w:rFonts w:eastAsia="Calibri" w:cs="Calibri"/>
                <w:bdr w:val="nil"/>
              </w:rPr>
              <w:t>Španělský jazyk</w:t>
            </w:r>
          </w:p>
        </w:tc>
      </w:tr>
      <w:tr w:rsidR="00653764" w:rsidRPr="000B3B00" w14:paraId="2D5FF728"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84C3BE" w14:textId="77777777" w:rsidR="00E54AB1" w:rsidRPr="000B3B00" w:rsidRDefault="008A69AA" w:rsidP="004D2817">
            <w:pPr>
              <w:shd w:val="clear" w:color="auto" w:fill="DEEAF6"/>
              <w:spacing w:line="240" w:lineRule="auto"/>
              <w:jc w:val="center"/>
              <w:rPr>
                <w:bdr w:val="nil"/>
              </w:rPr>
            </w:pPr>
            <w:r w:rsidRPr="000B3B00">
              <w:rPr>
                <w:rFonts w:eastAsia="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562897" w14:textId="77777777" w:rsidR="00E54AB1" w:rsidRPr="000B3B00" w:rsidRDefault="008A69AA" w:rsidP="004D2817">
            <w:pPr>
              <w:shd w:val="clear" w:color="auto" w:fill="DEEAF6"/>
              <w:spacing w:line="240" w:lineRule="auto"/>
              <w:jc w:val="left"/>
              <w:rPr>
                <w:bdr w:val="nil"/>
              </w:rPr>
            </w:pPr>
            <w:r w:rsidRPr="000B3B00">
              <w:rPr>
                <w:rFonts w:eastAsia="Calibri" w:cs="Calibri"/>
                <w:bdr w:val="nil"/>
              </w:rPr>
              <w:t>Tělesná výchova</w:t>
            </w:r>
          </w:p>
        </w:tc>
      </w:tr>
      <w:tr w:rsidR="00653764" w:rsidRPr="000B3B00" w14:paraId="4FF619DA" w14:textId="77777777" w:rsidTr="004D281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998C40" w14:textId="77777777" w:rsidR="00E54AB1" w:rsidRPr="000B3B00" w:rsidRDefault="008A69AA" w:rsidP="004D2817">
            <w:pPr>
              <w:spacing w:line="240" w:lineRule="auto"/>
              <w:jc w:val="center"/>
              <w:rPr>
                <w:bdr w:val="nil"/>
              </w:rPr>
            </w:pPr>
            <w:r w:rsidRPr="000B3B00">
              <w:rPr>
                <w:rFonts w:eastAsia="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A66177" w14:textId="77777777" w:rsidR="00E54AB1" w:rsidRPr="000B3B00" w:rsidRDefault="008A69AA" w:rsidP="004D2817">
            <w:pPr>
              <w:spacing w:line="240" w:lineRule="auto"/>
              <w:jc w:val="left"/>
              <w:rPr>
                <w:bdr w:val="nil"/>
              </w:rPr>
            </w:pPr>
            <w:r w:rsidRPr="000B3B00">
              <w:rPr>
                <w:rFonts w:eastAsia="Calibri" w:cs="Calibri"/>
                <w:bdr w:val="nil"/>
              </w:rPr>
              <w:t>Výtvarná výchova</w:t>
            </w:r>
          </w:p>
        </w:tc>
      </w:tr>
      <w:tr w:rsidR="00653764" w:rsidRPr="000B3B00" w14:paraId="2CEF27A0"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4A9158" w14:textId="77777777" w:rsidR="00E54AB1" w:rsidRPr="000B3B00" w:rsidRDefault="008A69AA" w:rsidP="004D2817">
            <w:pPr>
              <w:shd w:val="clear" w:color="auto" w:fill="DEEAF6"/>
              <w:spacing w:line="240" w:lineRule="auto"/>
              <w:jc w:val="center"/>
              <w:rPr>
                <w:bdr w:val="nil"/>
              </w:rPr>
            </w:pPr>
            <w:r w:rsidRPr="000B3B00">
              <w:rPr>
                <w:rFonts w:eastAsia="Calibri" w:cs="Calibri"/>
                <w:b/>
                <w:bCs/>
                <w:bdr w:val="nil"/>
              </w:rPr>
              <w:t xml:space="preserve">Z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B6ABF1" w14:textId="77777777" w:rsidR="00E54AB1" w:rsidRPr="000B3B00" w:rsidRDefault="008A69AA" w:rsidP="004D2817">
            <w:pPr>
              <w:shd w:val="clear" w:color="auto" w:fill="DEEAF6"/>
              <w:spacing w:line="240" w:lineRule="auto"/>
              <w:jc w:val="left"/>
              <w:rPr>
                <w:bdr w:val="nil"/>
              </w:rPr>
            </w:pPr>
            <w:r w:rsidRPr="000B3B00">
              <w:rPr>
                <w:rFonts w:eastAsia="Calibri" w:cs="Calibri"/>
                <w:bdr w:val="nil"/>
              </w:rPr>
              <w:t>Zeměpis</w:t>
            </w:r>
          </w:p>
        </w:tc>
      </w:tr>
      <w:tr w:rsidR="00653764" w:rsidRPr="000B3B00" w14:paraId="1B52DA44" w14:textId="77777777" w:rsidTr="004D281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FEE41" w14:textId="77777777" w:rsidR="00E54AB1" w:rsidRPr="000B3B00" w:rsidRDefault="008A69AA" w:rsidP="004D2817">
            <w:pPr>
              <w:spacing w:line="240" w:lineRule="auto"/>
              <w:jc w:val="center"/>
              <w:rPr>
                <w:bdr w:val="nil"/>
              </w:rPr>
            </w:pPr>
            <w:r w:rsidRPr="000B3B00">
              <w:rPr>
                <w:rFonts w:eastAsia="Calibri" w:cs="Calibri"/>
                <w:b/>
                <w:bCs/>
                <w:bdr w:val="nil"/>
              </w:rPr>
              <w:t xml:space="preserve">ZSV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4183E" w14:textId="77777777" w:rsidR="00E54AB1" w:rsidRPr="000B3B00" w:rsidRDefault="008A69AA" w:rsidP="004D2817">
            <w:pPr>
              <w:spacing w:line="240" w:lineRule="auto"/>
              <w:jc w:val="left"/>
              <w:rPr>
                <w:bdr w:val="nil"/>
              </w:rPr>
            </w:pPr>
            <w:r w:rsidRPr="000B3B00">
              <w:rPr>
                <w:rFonts w:eastAsia="Calibri" w:cs="Calibri"/>
                <w:bdr w:val="nil"/>
              </w:rPr>
              <w:t>Základy společenských věd</w:t>
            </w:r>
          </w:p>
        </w:tc>
      </w:tr>
    </w:tbl>
    <w:p w14:paraId="548C3114" w14:textId="77777777" w:rsidR="00E54AB1" w:rsidRPr="000B3B00" w:rsidRDefault="008A69AA">
      <w:pPr>
        <w:rPr>
          <w:bdr w:val="nil"/>
        </w:rPr>
        <w:sectPr w:rsidR="00E54AB1" w:rsidRPr="000B3B00" w:rsidSect="00F66D66">
          <w:type w:val="nextColumn"/>
          <w:pgSz w:w="11906" w:h="16838"/>
          <w:pgMar w:top="1440" w:right="1325" w:bottom="1440" w:left="1800" w:header="720" w:footer="720" w:gutter="0"/>
          <w:cols w:space="720"/>
        </w:sectPr>
      </w:pPr>
      <w:r w:rsidRPr="000B3B00">
        <w:rPr>
          <w:bdr w:val="nil"/>
        </w:rPr>
        <w:t>   </w:t>
      </w:r>
      <w:r w:rsidRPr="000B3B00">
        <w:rPr>
          <w:bdr w:val="nil"/>
        </w:rPr>
        <w:br/>
      </w:r>
    </w:p>
    <w:p w14:paraId="2143A5F5" w14:textId="3D4603C5" w:rsidR="00E54AB1" w:rsidRPr="000B3B00" w:rsidRDefault="008A69AA" w:rsidP="00BC461A">
      <w:pPr>
        <w:pStyle w:val="Nadpis1"/>
        <w:rPr>
          <w:color w:val="auto"/>
          <w:bdr w:val="nil"/>
        </w:rPr>
      </w:pPr>
      <w:bookmarkStart w:id="32" w:name="_Toc214973918"/>
      <w:r w:rsidRPr="000B3B00">
        <w:rPr>
          <w:color w:val="auto"/>
          <w:bdr w:val="nil"/>
        </w:rPr>
        <w:lastRenderedPageBreak/>
        <w:t>Učební plán</w:t>
      </w:r>
      <w:bookmarkEnd w:id="32"/>
      <w:r w:rsidRPr="000B3B00">
        <w:rPr>
          <w:color w:val="auto"/>
          <w:bdr w:val="nil"/>
        </w:rPr>
        <w:t> </w:t>
      </w:r>
    </w:p>
    <w:p w14:paraId="3B426BBD" w14:textId="77777777" w:rsidR="000E0B76" w:rsidRPr="000B3B00" w:rsidRDefault="000E0B76" w:rsidP="000E0B76">
      <w:pPr>
        <w:pStyle w:val="Nadpis2"/>
        <w:spacing w:before="299" w:after="299"/>
        <w:rPr>
          <w:bdr w:val="nil"/>
        </w:rPr>
      </w:pPr>
      <w:bookmarkStart w:id="33" w:name="_Toc256000028"/>
      <w:bookmarkStart w:id="34" w:name="_Toc52367955"/>
      <w:bookmarkStart w:id="35" w:name="_Hlk175212141"/>
      <w:bookmarkStart w:id="36" w:name="_Toc214973919"/>
      <w:r w:rsidRPr="000B3B00">
        <w:rPr>
          <w:bdr w:val="nil"/>
        </w:rPr>
        <w:t>Celkové dotace - přehled</w:t>
      </w:r>
      <w:bookmarkEnd w:id="33"/>
      <w:bookmarkEnd w:id="34"/>
      <w:r w:rsidRPr="000B3B00">
        <w:rPr>
          <w:bdr w:val="nil"/>
        </w:rPr>
        <w:t> – G4 - všeobecné</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3166"/>
        <w:gridCol w:w="4853"/>
        <w:gridCol w:w="969"/>
        <w:gridCol w:w="969"/>
        <w:gridCol w:w="969"/>
        <w:gridCol w:w="969"/>
        <w:gridCol w:w="1803"/>
      </w:tblGrid>
      <w:tr w:rsidR="004F3265" w:rsidRPr="000B3B00" w14:paraId="18D1643A" w14:textId="77777777" w:rsidTr="004D2817">
        <w:trPr>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2C134A" w14:textId="77777777" w:rsidR="000E0B76" w:rsidRPr="000B3B00" w:rsidRDefault="000E0B76" w:rsidP="004D2817">
            <w:pPr>
              <w:keepNext/>
              <w:shd w:val="clear" w:color="auto" w:fill="9CC2E5"/>
              <w:spacing w:line="240" w:lineRule="auto"/>
              <w:jc w:val="center"/>
              <w:rPr>
                <w:bdr w:val="nil"/>
              </w:rPr>
            </w:pPr>
            <w:r w:rsidRPr="000B3B00">
              <w:rPr>
                <w:rFonts w:eastAsia="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ECF1B8" w14:textId="77777777" w:rsidR="000E0B76" w:rsidRPr="000B3B00" w:rsidRDefault="000E0B76" w:rsidP="004D2817">
            <w:pPr>
              <w:keepNext/>
              <w:shd w:val="clear" w:color="auto" w:fill="9CC2E5"/>
              <w:spacing w:line="240" w:lineRule="auto"/>
              <w:jc w:val="center"/>
              <w:rPr>
                <w:bdr w:val="nil"/>
              </w:rPr>
            </w:pPr>
            <w:r w:rsidRPr="000B3B00">
              <w:rPr>
                <w:rFonts w:eastAsia="Calibri" w:cs="Calibri"/>
                <w:b/>
                <w:bCs/>
                <w:bdr w:val="nil"/>
              </w:rPr>
              <w:t>Předmět</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021927" w14:textId="77777777" w:rsidR="000E0B76" w:rsidRPr="000B3B00" w:rsidRDefault="000E0B76" w:rsidP="004D2817">
            <w:pPr>
              <w:keepNext/>
              <w:shd w:val="clear" w:color="auto" w:fill="9CC2E5"/>
              <w:spacing w:line="240" w:lineRule="auto"/>
              <w:jc w:val="center"/>
              <w:rPr>
                <w:bdr w:val="nil"/>
              </w:rPr>
            </w:pPr>
            <w:r w:rsidRPr="000B3B00">
              <w:rPr>
                <w:rFonts w:eastAsia="Calibri" w:cs="Calibri"/>
                <w:b/>
                <w:bCs/>
                <w:bdr w:val="nil"/>
              </w:rPr>
              <w:t>Studium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8BCA02" w14:textId="77777777" w:rsidR="000E0B76" w:rsidRPr="000B3B00" w:rsidRDefault="000E0B76" w:rsidP="004D2817">
            <w:pPr>
              <w:keepNext/>
              <w:shd w:val="clear" w:color="auto" w:fill="9CC2E5"/>
              <w:spacing w:line="240" w:lineRule="auto"/>
              <w:jc w:val="center"/>
              <w:rPr>
                <w:bdr w:val="nil"/>
              </w:rPr>
            </w:pPr>
            <w:r w:rsidRPr="000B3B00">
              <w:rPr>
                <w:rFonts w:eastAsia="Calibri" w:cs="Calibri"/>
                <w:b/>
                <w:bCs/>
                <w:bdr w:val="nil"/>
              </w:rPr>
              <w:t>Celkové dotace</w:t>
            </w:r>
          </w:p>
        </w:tc>
      </w:tr>
      <w:tr w:rsidR="004F3265" w:rsidRPr="000B3B00" w14:paraId="3675A3AB" w14:textId="77777777" w:rsidTr="004D2817">
        <w:trPr>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33FED312" w14:textId="77777777" w:rsidR="000E0B76" w:rsidRPr="000B3B00" w:rsidRDefault="000E0B76" w:rsidP="004D2817">
            <w:pPr>
              <w:keepNext/>
            </w:pP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51F436C0" w14:textId="77777777" w:rsidR="000E0B76" w:rsidRPr="000B3B00" w:rsidRDefault="000E0B76" w:rsidP="004D2817">
            <w:pPr>
              <w:keepNext/>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E53C18" w14:textId="77777777" w:rsidR="000E0B76" w:rsidRPr="000B3B00" w:rsidRDefault="000E0B76" w:rsidP="004D2817">
            <w:pPr>
              <w:keepNext/>
              <w:shd w:val="clear" w:color="auto" w:fill="9CC2E5"/>
              <w:spacing w:line="240" w:lineRule="auto"/>
              <w:jc w:val="center"/>
              <w:rPr>
                <w:bdr w:val="nil"/>
              </w:rPr>
            </w:pPr>
            <w:r w:rsidRPr="000B3B00">
              <w:rPr>
                <w:rFonts w:eastAsia="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3F1E1E" w14:textId="77777777" w:rsidR="000E0B76" w:rsidRPr="000B3B00" w:rsidRDefault="000E0B76" w:rsidP="004D2817">
            <w:pPr>
              <w:keepNext/>
              <w:shd w:val="clear" w:color="auto" w:fill="9CC2E5"/>
              <w:spacing w:line="240" w:lineRule="auto"/>
              <w:jc w:val="center"/>
              <w:rPr>
                <w:bdr w:val="nil"/>
              </w:rPr>
            </w:pPr>
            <w:r w:rsidRPr="000B3B00">
              <w:rPr>
                <w:rFonts w:eastAsia="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731D9F" w14:textId="77777777" w:rsidR="000E0B76" w:rsidRPr="000B3B00" w:rsidRDefault="000E0B76" w:rsidP="004D2817">
            <w:pPr>
              <w:keepNext/>
              <w:shd w:val="clear" w:color="auto" w:fill="9CC2E5"/>
              <w:spacing w:line="240" w:lineRule="auto"/>
              <w:jc w:val="center"/>
              <w:rPr>
                <w:bdr w:val="nil"/>
              </w:rPr>
            </w:pPr>
            <w:r w:rsidRPr="000B3B00">
              <w:rPr>
                <w:rFonts w:eastAsia="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44237F" w14:textId="77777777" w:rsidR="000E0B76" w:rsidRPr="000B3B00" w:rsidRDefault="000E0B76" w:rsidP="004D2817">
            <w:pPr>
              <w:keepNext/>
              <w:shd w:val="clear" w:color="auto" w:fill="9CC2E5"/>
              <w:spacing w:line="240" w:lineRule="auto"/>
              <w:jc w:val="center"/>
              <w:rPr>
                <w:bdr w:val="nil"/>
              </w:rPr>
            </w:pPr>
            <w:r w:rsidRPr="000B3B00">
              <w:rPr>
                <w:rFonts w:eastAsia="Calibri" w:cs="Calibri"/>
                <w:b/>
                <w:bCs/>
                <w:bdr w:val="nil"/>
              </w:rPr>
              <w:t>4.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59128498" w14:textId="77777777" w:rsidR="000E0B76" w:rsidRPr="000B3B00" w:rsidRDefault="000E0B76" w:rsidP="004D2817">
            <w:pPr>
              <w:keepNext/>
            </w:pPr>
          </w:p>
        </w:tc>
      </w:tr>
      <w:tr w:rsidR="004F3265" w:rsidRPr="000B3B00" w14:paraId="192EADBC" w14:textId="77777777" w:rsidTr="001C604D">
        <w:tc>
          <w:tcPr>
            <w:tcW w:w="0" w:type="auto"/>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A14B8E7" w14:textId="77777777" w:rsidR="001C604D" w:rsidRPr="000B3B00" w:rsidRDefault="001C604D" w:rsidP="004D2817">
            <w:pPr>
              <w:spacing w:line="240" w:lineRule="auto"/>
              <w:jc w:val="left"/>
              <w:rPr>
                <w:bdr w:val="nil"/>
              </w:rPr>
            </w:pPr>
            <w:r w:rsidRPr="000B3B00">
              <w:rPr>
                <w:rFonts w:eastAsia="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65154" w14:textId="77777777" w:rsidR="001C604D" w:rsidRPr="00EC504A" w:rsidRDefault="001C604D" w:rsidP="004D2817">
            <w:pPr>
              <w:spacing w:line="240" w:lineRule="auto"/>
              <w:jc w:val="left"/>
              <w:rPr>
                <w:bdr w:val="nil"/>
              </w:rPr>
            </w:pPr>
            <w:r w:rsidRPr="00EC504A">
              <w:rPr>
                <w:rFonts w:eastAsia="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AF46E" w14:textId="77777777" w:rsidR="001C604D" w:rsidRPr="00EC504A" w:rsidRDefault="001C604D" w:rsidP="004D2817">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015E7" w14:textId="77777777" w:rsidR="001C604D" w:rsidRPr="00EC504A" w:rsidRDefault="001C604D" w:rsidP="004D2817">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4EEA5" w14:textId="77777777" w:rsidR="001C604D" w:rsidRPr="00EC504A" w:rsidRDefault="001C604D" w:rsidP="004D2817">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424D5" w14:textId="77777777" w:rsidR="001C604D" w:rsidRPr="00EC504A" w:rsidRDefault="001C604D" w:rsidP="004D2817">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05D7A5" w14:textId="77777777" w:rsidR="001C604D" w:rsidRPr="00EC504A" w:rsidRDefault="001C604D" w:rsidP="004D2817">
            <w:pPr>
              <w:shd w:val="clear" w:color="auto" w:fill="DEEAF6"/>
              <w:spacing w:line="240" w:lineRule="auto"/>
              <w:jc w:val="center"/>
              <w:rPr>
                <w:bdr w:val="nil"/>
              </w:rPr>
            </w:pPr>
            <w:r w:rsidRPr="00EC504A">
              <w:rPr>
                <w:rFonts w:eastAsia="Calibri" w:cs="Calibri"/>
                <w:b/>
                <w:bCs/>
                <w:bdr w:val="nil"/>
              </w:rPr>
              <w:t>16</w:t>
            </w:r>
          </w:p>
        </w:tc>
      </w:tr>
      <w:tr w:rsidR="004F3265" w:rsidRPr="000B3B00" w14:paraId="4E52DF0A" w14:textId="77777777" w:rsidTr="001C604D">
        <w:tc>
          <w:tcPr>
            <w:tcW w:w="0" w:type="auto"/>
            <w:vMerge/>
            <w:tcBorders>
              <w:left w:val="inset" w:sz="6" w:space="0" w:color="808080"/>
              <w:right w:val="inset" w:sz="6" w:space="0" w:color="808080"/>
            </w:tcBorders>
          </w:tcPr>
          <w:p w14:paraId="2ECBC224" w14:textId="77777777" w:rsidR="001C604D" w:rsidRPr="000B3B00" w:rsidRDefault="001C604D" w:rsidP="00404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3A56F" w14:textId="77777777" w:rsidR="001C604D" w:rsidRPr="00EC504A" w:rsidRDefault="001C604D" w:rsidP="004D2817">
            <w:pPr>
              <w:spacing w:line="240" w:lineRule="auto"/>
              <w:jc w:val="left"/>
              <w:rPr>
                <w:bdr w:val="nil"/>
              </w:rPr>
            </w:pPr>
            <w:r w:rsidRPr="00EC504A">
              <w:rPr>
                <w:rFonts w:eastAsia="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E82AC" w14:textId="721BCF5E" w:rsidR="001C604D" w:rsidRPr="00EC504A" w:rsidRDefault="001C604D" w:rsidP="004D2817">
            <w:pPr>
              <w:spacing w:line="240" w:lineRule="auto"/>
              <w:jc w:val="center"/>
              <w:rPr>
                <w:bdr w:val="nil"/>
              </w:rPr>
            </w:pPr>
            <w:r w:rsidRPr="00EC504A">
              <w:rPr>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7B0D1" w14:textId="77777777" w:rsidR="001C604D" w:rsidRPr="00EC504A" w:rsidRDefault="001C604D" w:rsidP="004D2817">
            <w:pPr>
              <w:spacing w:line="240" w:lineRule="auto"/>
              <w:jc w:val="center"/>
              <w:rPr>
                <w:bdr w:val="nil"/>
              </w:rPr>
            </w:pPr>
            <w:r w:rsidRPr="00EC504A">
              <w:rPr>
                <w:rFonts w:eastAsia="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6FB79" w14:textId="77777777" w:rsidR="001C604D" w:rsidRPr="00EC504A" w:rsidRDefault="001C604D" w:rsidP="004D2817">
            <w:pPr>
              <w:spacing w:line="240" w:lineRule="auto"/>
              <w:jc w:val="center"/>
              <w:rPr>
                <w:bdr w:val="nil"/>
              </w:rPr>
            </w:pPr>
            <w:r w:rsidRPr="00EC504A">
              <w:rPr>
                <w:rFonts w:eastAsia="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A179E" w14:textId="77777777" w:rsidR="001C604D" w:rsidRPr="00EC504A" w:rsidRDefault="001C604D" w:rsidP="004D2817">
            <w:pPr>
              <w:spacing w:line="240" w:lineRule="auto"/>
              <w:jc w:val="center"/>
              <w:rPr>
                <w:bdr w:val="nil"/>
              </w:rPr>
            </w:pPr>
            <w:r w:rsidRPr="00EC504A">
              <w:rPr>
                <w:rFonts w:eastAsia="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D8C6E4" w14:textId="0A0331B1" w:rsidR="001C604D" w:rsidRPr="00EC504A" w:rsidRDefault="001C604D" w:rsidP="004D2817">
            <w:pPr>
              <w:shd w:val="clear" w:color="auto" w:fill="DEEAF6"/>
              <w:spacing w:line="240" w:lineRule="auto"/>
              <w:jc w:val="center"/>
              <w:rPr>
                <w:bdr w:val="nil"/>
              </w:rPr>
            </w:pPr>
            <w:r w:rsidRPr="00EC504A">
              <w:rPr>
                <w:rFonts w:eastAsia="Calibri" w:cs="Calibri"/>
                <w:b/>
                <w:bCs/>
                <w:bdr w:val="nil"/>
              </w:rPr>
              <w:t>13</w:t>
            </w:r>
          </w:p>
        </w:tc>
      </w:tr>
      <w:tr w:rsidR="004F3265" w:rsidRPr="000B3B00" w14:paraId="54279A12" w14:textId="77777777" w:rsidTr="001C604D">
        <w:tc>
          <w:tcPr>
            <w:tcW w:w="0" w:type="auto"/>
            <w:vMerge/>
            <w:tcBorders>
              <w:left w:val="inset" w:sz="6" w:space="0" w:color="808080"/>
              <w:right w:val="inset" w:sz="6" w:space="0" w:color="808080"/>
            </w:tcBorders>
          </w:tcPr>
          <w:p w14:paraId="5C4354AE" w14:textId="77777777" w:rsidR="001C604D" w:rsidRPr="000B3B00" w:rsidRDefault="001C604D" w:rsidP="00404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46D15" w14:textId="77777777" w:rsidR="001C604D" w:rsidRPr="00EC504A" w:rsidRDefault="001C604D" w:rsidP="004D2817">
            <w:pPr>
              <w:spacing w:line="240" w:lineRule="auto"/>
              <w:jc w:val="left"/>
              <w:rPr>
                <w:bdr w:val="nil"/>
              </w:rPr>
            </w:pPr>
            <w:r w:rsidRPr="00EC504A">
              <w:rPr>
                <w:rFonts w:eastAsia="Calibri" w:cs="Calibri"/>
                <w:bdr w:val="nil"/>
              </w:rPr>
              <w:t>Konverzace v Aj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97841" w14:textId="0F360CFF" w:rsidR="001C604D" w:rsidRPr="00EC504A" w:rsidRDefault="001C604D" w:rsidP="004D2817">
            <w:pPr>
              <w:spacing w:line="240" w:lineRule="auto"/>
              <w:jc w:val="center"/>
              <w:rPr>
                <w:bdr w:val="nil"/>
              </w:rPr>
            </w:pPr>
            <w:r w:rsidRPr="00EC504A">
              <w:rPr>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6FCE0" w14:textId="77777777" w:rsidR="001C604D" w:rsidRPr="00EC504A" w:rsidRDefault="001C604D" w:rsidP="004D2817">
            <w:pPr>
              <w:spacing w:line="240" w:lineRule="auto"/>
              <w:jc w:val="center"/>
              <w:rPr>
                <w:bdr w:val="nil"/>
              </w:rPr>
            </w:pPr>
            <w:r w:rsidRPr="00EC504A">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FFE1B" w14:textId="77777777" w:rsidR="001C604D" w:rsidRPr="00EC504A" w:rsidRDefault="001C604D" w:rsidP="006F0E57">
            <w:pPr>
              <w:jc w:val="center"/>
            </w:pPr>
            <w:r w:rsidRPr="00EC504A">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43EC1" w14:textId="77777777" w:rsidR="001C604D" w:rsidRPr="00EC504A" w:rsidRDefault="001C604D" w:rsidP="004D2817">
            <w:pPr>
              <w:spacing w:line="240" w:lineRule="auto"/>
              <w:jc w:val="center"/>
              <w:rPr>
                <w:bdr w:val="nil"/>
              </w:rPr>
            </w:pPr>
            <w:r w:rsidRPr="00EC504A">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F85026" w14:textId="5A1E5B1B" w:rsidR="001C604D" w:rsidRPr="00EC504A" w:rsidRDefault="001C604D" w:rsidP="007F5503">
            <w:pPr>
              <w:shd w:val="clear" w:color="auto" w:fill="DEEAF6"/>
              <w:spacing w:line="240" w:lineRule="auto"/>
              <w:jc w:val="center"/>
              <w:rPr>
                <w:bdr w:val="nil"/>
              </w:rPr>
            </w:pPr>
            <w:r w:rsidRPr="00EC504A">
              <w:rPr>
                <w:rFonts w:eastAsia="Calibri" w:cs="Calibri"/>
                <w:b/>
                <w:bCs/>
                <w:bdr w:val="nil"/>
              </w:rPr>
              <w:t xml:space="preserve">3 </w:t>
            </w:r>
          </w:p>
        </w:tc>
      </w:tr>
      <w:tr w:rsidR="004F3265" w:rsidRPr="000B3B00" w14:paraId="7C28AE08" w14:textId="77777777" w:rsidTr="001C604D">
        <w:tc>
          <w:tcPr>
            <w:tcW w:w="0" w:type="auto"/>
            <w:vMerge/>
            <w:tcBorders>
              <w:left w:val="inset" w:sz="6" w:space="0" w:color="808080"/>
              <w:right w:val="inset" w:sz="6" w:space="0" w:color="808080"/>
            </w:tcBorders>
          </w:tcPr>
          <w:p w14:paraId="0E4E7D55" w14:textId="77777777" w:rsidR="001C604D" w:rsidRPr="000B3B00" w:rsidRDefault="001C604D" w:rsidP="00404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AE2B8" w14:textId="77777777" w:rsidR="001C604D" w:rsidRPr="00EC504A" w:rsidRDefault="001C604D" w:rsidP="004D2817">
            <w:pPr>
              <w:spacing w:line="240" w:lineRule="auto"/>
              <w:jc w:val="left"/>
              <w:rPr>
                <w:bdr w:val="nil"/>
              </w:rPr>
            </w:pPr>
            <w:r w:rsidRPr="00EC504A">
              <w:rPr>
                <w:rFonts w:eastAsia="Calibri" w:cs="Calibri"/>
                <w:bdr w:val="nil"/>
              </w:rPr>
              <w:t xml:space="preserve">Další cizí jazyk </w:t>
            </w:r>
          </w:p>
          <w:p w14:paraId="2C489991" w14:textId="77777777" w:rsidR="001C604D" w:rsidRPr="00EC504A" w:rsidRDefault="001C604D" w:rsidP="004D2817">
            <w:pPr>
              <w:numPr>
                <w:ilvl w:val="0"/>
                <w:numId w:val="2"/>
              </w:numPr>
              <w:spacing w:line="240" w:lineRule="auto"/>
              <w:jc w:val="left"/>
              <w:rPr>
                <w:sz w:val="24"/>
                <w:bdr w:val="nil"/>
              </w:rPr>
            </w:pPr>
            <w:r w:rsidRPr="00EC504A">
              <w:rPr>
                <w:rFonts w:eastAsia="Calibri" w:cs="Calibri"/>
                <w:bdr w:val="nil"/>
              </w:rPr>
              <w:t>Německý jazyk</w:t>
            </w:r>
          </w:p>
          <w:p w14:paraId="783818BA" w14:textId="77777777" w:rsidR="001C604D" w:rsidRPr="00EC504A" w:rsidRDefault="001C604D" w:rsidP="004D2817">
            <w:pPr>
              <w:numPr>
                <w:ilvl w:val="0"/>
                <w:numId w:val="2"/>
              </w:numPr>
              <w:spacing w:line="240" w:lineRule="auto"/>
              <w:jc w:val="left"/>
              <w:rPr>
                <w:sz w:val="24"/>
                <w:bdr w:val="nil"/>
              </w:rPr>
            </w:pPr>
            <w:r w:rsidRPr="00EC504A">
              <w:rPr>
                <w:rFonts w:eastAsia="Calibri" w:cs="Calibri"/>
                <w:bdr w:val="nil"/>
              </w:rPr>
              <w:t>Francouzský jazyk</w:t>
            </w:r>
          </w:p>
          <w:p w14:paraId="1B199B99" w14:textId="77777777" w:rsidR="001C604D" w:rsidRPr="00EC504A" w:rsidRDefault="001C604D" w:rsidP="004D2817">
            <w:pPr>
              <w:numPr>
                <w:ilvl w:val="0"/>
                <w:numId w:val="2"/>
              </w:numPr>
              <w:spacing w:line="240" w:lineRule="auto"/>
              <w:jc w:val="left"/>
              <w:rPr>
                <w:sz w:val="24"/>
                <w:bdr w:val="nil"/>
              </w:rPr>
            </w:pPr>
            <w:r w:rsidRPr="00EC504A">
              <w:rPr>
                <w:sz w:val="24"/>
                <w:bdr w:val="nil"/>
              </w:rPr>
              <w:t>Španělský jazyk</w:t>
            </w:r>
          </w:p>
          <w:p w14:paraId="4072F228" w14:textId="77777777" w:rsidR="001C604D" w:rsidRPr="00EC504A" w:rsidRDefault="001C604D" w:rsidP="00D92B0E">
            <w:pPr>
              <w:spacing w:line="240" w:lineRule="auto"/>
              <w:ind w:left="720"/>
              <w:jc w:val="left"/>
              <w:rPr>
                <w:sz w:val="24"/>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2DF98" w14:textId="77777777" w:rsidR="001C604D" w:rsidRPr="00EC504A" w:rsidRDefault="001C604D" w:rsidP="004D2817">
            <w:pPr>
              <w:spacing w:line="240" w:lineRule="auto"/>
              <w:jc w:val="center"/>
              <w:rPr>
                <w:bdr w:val="nil"/>
              </w:rPr>
            </w:pPr>
          </w:p>
          <w:p w14:paraId="4D3E9045" w14:textId="77777777" w:rsidR="001C604D" w:rsidRPr="00EC504A" w:rsidRDefault="001C604D" w:rsidP="004D2817">
            <w:pPr>
              <w:spacing w:line="240" w:lineRule="auto"/>
              <w:jc w:val="center"/>
              <w:rPr>
                <w:bdr w:val="nil"/>
              </w:rPr>
            </w:pPr>
            <w:r w:rsidRPr="00EC504A">
              <w:rPr>
                <w:bdr w:val="nil"/>
              </w:rPr>
              <w:t>2</w:t>
            </w:r>
          </w:p>
          <w:p w14:paraId="45F12130" w14:textId="77777777" w:rsidR="001C604D" w:rsidRPr="00EC504A" w:rsidRDefault="001C604D" w:rsidP="004D2817">
            <w:pPr>
              <w:spacing w:line="240" w:lineRule="auto"/>
              <w:jc w:val="center"/>
              <w:rPr>
                <w:bdr w:val="nil"/>
              </w:rPr>
            </w:pPr>
            <w:r w:rsidRPr="00EC504A">
              <w:rPr>
                <w:bdr w:val="nil"/>
              </w:rPr>
              <w:t>3</w:t>
            </w:r>
          </w:p>
          <w:p w14:paraId="14C0BD81" w14:textId="4E93061A" w:rsidR="001C604D" w:rsidRPr="00EC504A" w:rsidRDefault="001C604D" w:rsidP="004D2817">
            <w:pPr>
              <w:spacing w:line="240" w:lineRule="auto"/>
              <w:jc w:val="center"/>
              <w:rPr>
                <w:bdr w:val="nil"/>
              </w:rPr>
            </w:pPr>
            <w:r w:rsidRPr="00EC504A">
              <w:rPr>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2B097" w14:textId="77777777" w:rsidR="001C604D" w:rsidRPr="00EC504A" w:rsidRDefault="001C604D" w:rsidP="004D2817">
            <w:pPr>
              <w:spacing w:line="240" w:lineRule="auto"/>
              <w:jc w:val="center"/>
              <w:rPr>
                <w:bdr w:val="nil"/>
              </w:rPr>
            </w:pPr>
            <w:r w:rsidRPr="00EC504A">
              <w:rPr>
                <w:rFonts w:eastAsia="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D6992" w14:textId="77777777" w:rsidR="001C604D" w:rsidRPr="00EC504A" w:rsidRDefault="001C604D" w:rsidP="004D2817">
            <w:pPr>
              <w:spacing w:line="240" w:lineRule="auto"/>
              <w:jc w:val="center"/>
              <w:rPr>
                <w:bdr w:val="nil"/>
              </w:rPr>
            </w:pPr>
            <w:r w:rsidRPr="00EC504A">
              <w:rPr>
                <w:rFonts w:eastAsia="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B7E247" w14:textId="77777777" w:rsidR="001C604D" w:rsidRPr="00EC504A" w:rsidRDefault="001C604D" w:rsidP="004D2817">
            <w:pPr>
              <w:spacing w:line="240" w:lineRule="auto"/>
              <w:jc w:val="center"/>
              <w:rPr>
                <w:bdr w:val="nil"/>
              </w:rPr>
            </w:pPr>
            <w:r w:rsidRPr="00EC504A">
              <w:rPr>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708845" w14:textId="1D2D18B6" w:rsidR="001C604D" w:rsidRPr="00EC504A" w:rsidRDefault="001C604D" w:rsidP="004D2817">
            <w:pPr>
              <w:shd w:val="clear" w:color="auto" w:fill="DEEAF6"/>
              <w:spacing w:line="240" w:lineRule="auto"/>
              <w:jc w:val="center"/>
              <w:rPr>
                <w:bdr w:val="nil"/>
              </w:rPr>
            </w:pPr>
            <w:r w:rsidRPr="00EC504A">
              <w:rPr>
                <w:rFonts w:eastAsia="Calibri" w:cs="Calibri"/>
                <w:b/>
                <w:bCs/>
                <w:bdr w:val="nil"/>
              </w:rPr>
              <w:t>11 (</w:t>
            </w:r>
            <w:proofErr w:type="spellStart"/>
            <w:r w:rsidRPr="00EC504A">
              <w:rPr>
                <w:rFonts w:eastAsia="Calibri" w:cs="Calibri"/>
                <w:b/>
                <w:bCs/>
                <w:bdr w:val="nil"/>
              </w:rPr>
              <w:t>Nj</w:t>
            </w:r>
            <w:proofErr w:type="spellEnd"/>
            <w:r w:rsidRPr="00EC504A">
              <w:rPr>
                <w:rFonts w:eastAsia="Calibri" w:cs="Calibri"/>
                <w:b/>
                <w:bCs/>
                <w:bdr w:val="nil"/>
              </w:rPr>
              <w:t>)/12(</w:t>
            </w:r>
            <w:proofErr w:type="spellStart"/>
            <w:r w:rsidRPr="00EC504A">
              <w:rPr>
                <w:rFonts w:eastAsia="Calibri" w:cs="Calibri"/>
                <w:b/>
                <w:bCs/>
                <w:bdr w:val="nil"/>
              </w:rPr>
              <w:t>Fj</w:t>
            </w:r>
            <w:proofErr w:type="spellEnd"/>
            <w:r w:rsidRPr="00EC504A">
              <w:rPr>
                <w:rFonts w:eastAsia="Calibri" w:cs="Calibri"/>
                <w:b/>
                <w:bCs/>
                <w:bdr w:val="nil"/>
              </w:rPr>
              <w:t xml:space="preserve">, </w:t>
            </w:r>
            <w:proofErr w:type="spellStart"/>
            <w:r w:rsidRPr="00EC504A">
              <w:rPr>
                <w:rFonts w:eastAsia="Calibri" w:cs="Calibri"/>
                <w:b/>
                <w:bCs/>
                <w:bdr w:val="nil"/>
              </w:rPr>
              <w:t>Šj</w:t>
            </w:r>
            <w:proofErr w:type="spellEnd"/>
            <w:r w:rsidRPr="00EC504A">
              <w:rPr>
                <w:rFonts w:eastAsia="Calibri" w:cs="Calibri"/>
                <w:b/>
                <w:bCs/>
                <w:bdr w:val="nil"/>
              </w:rPr>
              <w:t>)</w:t>
            </w:r>
          </w:p>
        </w:tc>
      </w:tr>
      <w:tr w:rsidR="004F3265" w:rsidRPr="000B3B00" w14:paraId="24125667" w14:textId="77777777" w:rsidTr="001C604D">
        <w:tc>
          <w:tcPr>
            <w:tcW w:w="0" w:type="auto"/>
            <w:vMerge/>
            <w:tcBorders>
              <w:left w:val="inset" w:sz="6" w:space="0" w:color="808080"/>
              <w:right w:val="inset" w:sz="6" w:space="0" w:color="808080"/>
            </w:tcBorders>
          </w:tcPr>
          <w:p w14:paraId="79B87FCD" w14:textId="77777777" w:rsidR="001C604D" w:rsidRPr="000B3B00" w:rsidRDefault="001C604D" w:rsidP="00404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BCE1D" w14:textId="70AD61FC" w:rsidR="001C604D" w:rsidRPr="00EC504A" w:rsidRDefault="001C604D" w:rsidP="004D2817">
            <w:pPr>
              <w:spacing w:line="240" w:lineRule="auto"/>
              <w:jc w:val="left"/>
              <w:rPr>
                <w:rFonts w:eastAsia="Calibri" w:cs="Calibri"/>
                <w:bdr w:val="nil"/>
              </w:rPr>
            </w:pPr>
            <w:r w:rsidRPr="00EC504A">
              <w:rPr>
                <w:rFonts w:eastAsia="Calibri" w:cs="Calibri"/>
                <w:bdr w:val="nil"/>
              </w:rPr>
              <w:t xml:space="preserve">Konverzace v </w:t>
            </w:r>
            <w:proofErr w:type="spellStart"/>
            <w:r w:rsidRPr="00EC504A">
              <w:rPr>
                <w:rFonts w:eastAsia="Calibri" w:cs="Calibri"/>
                <w:bdr w:val="nil"/>
              </w:rPr>
              <w:t>Nj</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F0513" w14:textId="21BF42E5" w:rsidR="001C604D" w:rsidRPr="00EC504A" w:rsidRDefault="001C604D" w:rsidP="004D2817">
            <w:pPr>
              <w:spacing w:line="240" w:lineRule="auto"/>
              <w:jc w:val="center"/>
              <w:rPr>
                <w:rFonts w:eastAsia="Calibri" w:cs="Calibri"/>
                <w:bdr w:val="nil"/>
              </w:rPr>
            </w:pPr>
            <w:r w:rsidRPr="00EC504A">
              <w:rPr>
                <w:rFonts w:eastAsia="Calibri" w:cs="Calibri"/>
                <w:bdr w:val="nil"/>
              </w:rPr>
              <w:t>1</w:t>
            </w:r>
            <w:r w:rsidR="00EC504A">
              <w:rPr>
                <w:rFonts w:eastAsia="Calibri" w:cs="Calibri"/>
                <w:bdr w:val="nil"/>
              </w:rPr>
              <w:t xml:space="preserve"> (</w:t>
            </w:r>
            <w:proofErr w:type="spellStart"/>
            <w:r w:rsidR="00EC504A">
              <w:rPr>
                <w:rFonts w:eastAsia="Calibri" w:cs="Calibri"/>
                <w:bdr w:val="nil"/>
              </w:rPr>
              <w:t>Nj</w:t>
            </w:r>
            <w:proofErr w:type="spellEnd"/>
            <w:r w:rsidR="00EC504A">
              <w:rPr>
                <w:rFonts w:eastAsia="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2A23C" w14:textId="775A8FB2" w:rsidR="001C604D" w:rsidRPr="00EC504A" w:rsidRDefault="00EC504A" w:rsidP="004D2817">
            <w:pPr>
              <w:spacing w:line="240" w:lineRule="auto"/>
              <w:jc w:val="center"/>
              <w:rPr>
                <w:rFonts w:eastAsia="Calibri" w:cs="Calibri"/>
                <w:bdr w:val="nil"/>
              </w:rPr>
            </w:pPr>
            <w:r>
              <w:rPr>
                <w:rFonts w:eastAsia="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6CD35" w14:textId="6847A663" w:rsidR="001C604D" w:rsidRPr="00EC504A" w:rsidRDefault="00EC504A" w:rsidP="004D2817">
            <w:pPr>
              <w:spacing w:line="240" w:lineRule="auto"/>
              <w:jc w:val="center"/>
              <w:rPr>
                <w:rFonts w:eastAsia="Calibri" w:cs="Calibri"/>
                <w:bdr w:val="nil"/>
              </w:rPr>
            </w:pPr>
            <w:r>
              <w:rPr>
                <w:rFonts w:eastAsia="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B5C4B" w14:textId="1FC70526" w:rsidR="001C604D" w:rsidRPr="00EC504A" w:rsidRDefault="00EC504A" w:rsidP="004D2817">
            <w:pPr>
              <w:spacing w:line="240" w:lineRule="auto"/>
              <w:jc w:val="center"/>
              <w:rPr>
                <w:bdr w:val="nil"/>
              </w:rPr>
            </w:pPr>
            <w:r>
              <w:rPr>
                <w:bdr w:val="nil"/>
              </w:rPr>
              <w:t>-</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C0949F" w14:textId="08AC73F9" w:rsidR="001C604D" w:rsidRPr="00EC504A" w:rsidRDefault="001C604D" w:rsidP="004D2817">
            <w:pPr>
              <w:shd w:val="clear" w:color="auto" w:fill="DEEAF6"/>
              <w:spacing w:line="240" w:lineRule="auto"/>
              <w:jc w:val="center"/>
              <w:rPr>
                <w:rFonts w:eastAsia="Calibri" w:cs="Calibri"/>
                <w:b/>
                <w:bCs/>
                <w:bdr w:val="nil"/>
              </w:rPr>
            </w:pPr>
            <w:r w:rsidRPr="00EC504A">
              <w:rPr>
                <w:rFonts w:eastAsia="Calibri" w:cs="Calibri"/>
                <w:b/>
                <w:bCs/>
                <w:bdr w:val="nil"/>
              </w:rPr>
              <w:t>1</w:t>
            </w:r>
            <w:r w:rsidR="00EC504A">
              <w:rPr>
                <w:rFonts w:eastAsia="Calibri" w:cs="Calibri"/>
                <w:b/>
                <w:bCs/>
                <w:bdr w:val="nil"/>
              </w:rPr>
              <w:t xml:space="preserve"> (</w:t>
            </w:r>
            <w:proofErr w:type="spellStart"/>
            <w:r w:rsidR="00EC504A">
              <w:rPr>
                <w:rFonts w:eastAsia="Calibri" w:cs="Calibri"/>
                <w:b/>
                <w:bCs/>
                <w:bdr w:val="nil"/>
              </w:rPr>
              <w:t>Nj</w:t>
            </w:r>
            <w:proofErr w:type="spellEnd"/>
            <w:r w:rsidR="00EC504A">
              <w:rPr>
                <w:rFonts w:eastAsia="Calibri" w:cs="Calibri"/>
                <w:b/>
                <w:bCs/>
                <w:bdr w:val="nil"/>
              </w:rPr>
              <w:t>)</w:t>
            </w:r>
          </w:p>
        </w:tc>
      </w:tr>
      <w:tr w:rsidR="004F3265" w:rsidRPr="000B3B00" w14:paraId="34671781" w14:textId="77777777" w:rsidTr="001C604D">
        <w:tc>
          <w:tcPr>
            <w:tcW w:w="0" w:type="auto"/>
            <w:vMerge/>
            <w:tcBorders>
              <w:left w:val="inset" w:sz="6" w:space="0" w:color="808080"/>
              <w:bottom w:val="inset" w:sz="6" w:space="0" w:color="808080"/>
              <w:right w:val="inset" w:sz="6" w:space="0" w:color="808080"/>
            </w:tcBorders>
          </w:tcPr>
          <w:p w14:paraId="65927128" w14:textId="77777777" w:rsidR="001C604D" w:rsidRPr="000B3B00" w:rsidRDefault="001C604D" w:rsidP="00404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0F0DD9" w14:textId="18933E09" w:rsidR="001C604D" w:rsidRPr="00EC504A" w:rsidRDefault="001C604D" w:rsidP="004D2817">
            <w:pPr>
              <w:spacing w:line="240" w:lineRule="auto"/>
              <w:jc w:val="left"/>
              <w:rPr>
                <w:rFonts w:eastAsia="Calibri" w:cs="Calibri"/>
                <w:bdr w:val="nil"/>
              </w:rPr>
            </w:pPr>
            <w:r w:rsidRPr="00EC504A">
              <w:rPr>
                <w:rFonts w:eastAsia="Calibri" w:cs="Calibri"/>
                <w:bdr w:val="nil"/>
              </w:rPr>
              <w:t>Další cizí jazyk 2</w:t>
            </w:r>
          </w:p>
          <w:p w14:paraId="63BFB104" w14:textId="7FB6378D" w:rsidR="001C604D" w:rsidRPr="00EC504A" w:rsidRDefault="001C604D" w:rsidP="008D5470">
            <w:pPr>
              <w:pStyle w:val="Odstavecseseznamem"/>
              <w:numPr>
                <w:ilvl w:val="0"/>
                <w:numId w:val="126"/>
              </w:numPr>
              <w:spacing w:line="240" w:lineRule="auto"/>
              <w:jc w:val="left"/>
              <w:rPr>
                <w:rFonts w:eastAsia="Calibri" w:cs="Calibri"/>
                <w:bdr w:val="nil"/>
              </w:rPr>
            </w:pPr>
            <w:r w:rsidRPr="00EC504A">
              <w:rPr>
                <w:rFonts w:eastAsia="Calibri" w:cs="Calibri"/>
                <w:bdr w:val="nil"/>
              </w:rPr>
              <w:t>Francouzský jazyk</w:t>
            </w:r>
          </w:p>
          <w:p w14:paraId="3E0BF927" w14:textId="1680F3A0" w:rsidR="001C604D" w:rsidRPr="00EC504A" w:rsidRDefault="001C604D" w:rsidP="004D2817">
            <w:pPr>
              <w:spacing w:line="240" w:lineRule="auto"/>
              <w:jc w:val="left"/>
              <w:rPr>
                <w:rFonts w:eastAsia="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21D0A" w14:textId="5BED4097" w:rsidR="001C604D" w:rsidRPr="00EC504A" w:rsidRDefault="001C604D" w:rsidP="004D2817">
            <w:pPr>
              <w:spacing w:line="240" w:lineRule="auto"/>
              <w:jc w:val="center"/>
              <w:rPr>
                <w:rFonts w:eastAsia="Calibri" w:cs="Calibri"/>
                <w:color w:val="00B050"/>
                <w:bdr w:val="nil"/>
              </w:rPr>
            </w:pPr>
            <w:r w:rsidRPr="00EC504A">
              <w:rPr>
                <w:rFonts w:eastAsia="Calibri" w:cs="Calibri"/>
                <w:color w:val="00B050"/>
                <w:bdr w:val="nil"/>
              </w:rPr>
              <w:t>2n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0FA9A" w14:textId="50FBACD8" w:rsidR="001C604D" w:rsidRPr="00EC504A" w:rsidRDefault="001C604D" w:rsidP="004D2817">
            <w:pPr>
              <w:spacing w:line="240" w:lineRule="auto"/>
              <w:jc w:val="center"/>
              <w:rPr>
                <w:rFonts w:eastAsia="Calibri" w:cs="Calibri"/>
                <w:color w:val="00B050"/>
                <w:bdr w:val="nil"/>
              </w:rPr>
            </w:pPr>
            <w:r w:rsidRPr="00EC504A">
              <w:rPr>
                <w:rFonts w:eastAsia="Calibri" w:cs="Calibri"/>
                <w:color w:val="00B050"/>
                <w:bdr w:val="nil"/>
              </w:rPr>
              <w:t>2n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AA410" w14:textId="5AE9CF94" w:rsidR="001C604D" w:rsidRPr="00EC504A" w:rsidRDefault="00EC504A" w:rsidP="004D2817">
            <w:pPr>
              <w:spacing w:line="240" w:lineRule="auto"/>
              <w:jc w:val="center"/>
              <w:rPr>
                <w:rFonts w:eastAsia="Calibri" w:cs="Calibri"/>
                <w:color w:val="00B050"/>
                <w:bdr w:val="nil"/>
              </w:rPr>
            </w:pPr>
            <w:r w:rsidRPr="00EC504A">
              <w:rPr>
                <w:rFonts w:eastAsia="Calibri" w:cs="Calibri"/>
                <w:color w:val="00B050"/>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4C38B" w14:textId="56CD3C7A" w:rsidR="001C604D" w:rsidRPr="00EC504A" w:rsidRDefault="00EC504A" w:rsidP="004D2817">
            <w:pPr>
              <w:spacing w:line="240" w:lineRule="auto"/>
              <w:jc w:val="center"/>
              <w:rPr>
                <w:color w:val="00B050"/>
                <w:bdr w:val="nil"/>
              </w:rPr>
            </w:pPr>
            <w:r w:rsidRPr="00EC504A">
              <w:rPr>
                <w:color w:val="00B050"/>
                <w:bdr w:val="nil"/>
              </w:rPr>
              <w:t>-</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1E7B26" w14:textId="68ED668D" w:rsidR="001C604D" w:rsidRPr="00EC504A" w:rsidRDefault="001C604D" w:rsidP="004D2817">
            <w:pPr>
              <w:shd w:val="clear" w:color="auto" w:fill="DEEAF6"/>
              <w:spacing w:line="240" w:lineRule="auto"/>
              <w:jc w:val="center"/>
              <w:rPr>
                <w:rFonts w:eastAsia="Calibri" w:cs="Calibri"/>
                <w:b/>
                <w:bCs/>
                <w:color w:val="00B050"/>
                <w:bdr w:val="nil"/>
              </w:rPr>
            </w:pPr>
            <w:r w:rsidRPr="00EC504A">
              <w:rPr>
                <w:rFonts w:eastAsia="Calibri" w:cs="Calibri"/>
                <w:b/>
                <w:bCs/>
                <w:color w:val="00B050"/>
                <w:bdr w:val="nil"/>
              </w:rPr>
              <w:t>4n</w:t>
            </w:r>
          </w:p>
        </w:tc>
      </w:tr>
      <w:tr w:rsidR="004F3265" w:rsidRPr="000B3B00" w14:paraId="5B93D151"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9697C" w14:textId="77777777" w:rsidR="000E0B76" w:rsidRPr="000B3B00" w:rsidRDefault="000E0B76" w:rsidP="004D2817">
            <w:pPr>
              <w:spacing w:line="240" w:lineRule="auto"/>
              <w:jc w:val="left"/>
              <w:rPr>
                <w:bdr w:val="nil"/>
              </w:rPr>
            </w:pPr>
            <w:r w:rsidRPr="000B3B00">
              <w:rPr>
                <w:rFonts w:eastAsia="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08832" w14:textId="77777777" w:rsidR="000E0B76" w:rsidRPr="00EC504A" w:rsidRDefault="000E0B76" w:rsidP="004D2817">
            <w:pPr>
              <w:spacing w:line="240" w:lineRule="auto"/>
              <w:jc w:val="left"/>
              <w:rPr>
                <w:bdr w:val="nil"/>
              </w:rPr>
            </w:pPr>
            <w:r w:rsidRPr="00EC504A">
              <w:rPr>
                <w:rFonts w:eastAsia="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5D151" w14:textId="77777777" w:rsidR="000E0B76" w:rsidRPr="00EC504A" w:rsidRDefault="000E0B76" w:rsidP="004D2817">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BBA28" w14:textId="77777777" w:rsidR="000E0B76" w:rsidRPr="00EC504A" w:rsidRDefault="000E0B76" w:rsidP="004D2817">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19767" w14:textId="77777777" w:rsidR="000E0B76" w:rsidRPr="00EC504A" w:rsidRDefault="000E0B76" w:rsidP="004D2817">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6A2276" w14:textId="77777777" w:rsidR="000E0B76" w:rsidRPr="00EC504A" w:rsidRDefault="000E0B76" w:rsidP="004D2817">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B8CCC0" w14:textId="77777777" w:rsidR="000E0B76" w:rsidRPr="00EC504A" w:rsidRDefault="000E0B76" w:rsidP="004D2817">
            <w:pPr>
              <w:shd w:val="clear" w:color="auto" w:fill="DEEAF6"/>
              <w:spacing w:line="240" w:lineRule="auto"/>
              <w:jc w:val="center"/>
              <w:rPr>
                <w:bdr w:val="nil"/>
              </w:rPr>
            </w:pPr>
            <w:r w:rsidRPr="00EC504A">
              <w:rPr>
                <w:rFonts w:eastAsia="Calibri" w:cs="Calibri"/>
                <w:b/>
                <w:bCs/>
                <w:bdr w:val="nil"/>
              </w:rPr>
              <w:t>16</w:t>
            </w:r>
          </w:p>
        </w:tc>
      </w:tr>
      <w:tr w:rsidR="004F3265" w:rsidRPr="000B3B00" w14:paraId="4942C7F6" w14:textId="77777777" w:rsidTr="00EE599D">
        <w:tc>
          <w:tcPr>
            <w:tcW w:w="0" w:type="auto"/>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0D1FC06" w14:textId="77777777" w:rsidR="00EE599D" w:rsidRPr="000B3B00" w:rsidRDefault="00EE599D" w:rsidP="004D2817">
            <w:pPr>
              <w:spacing w:line="240" w:lineRule="auto"/>
              <w:jc w:val="left"/>
              <w:rPr>
                <w:bdr w:val="nil"/>
              </w:rPr>
            </w:pPr>
            <w:r w:rsidRPr="000B3B00">
              <w:rPr>
                <w:rFonts w:eastAsia="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E45BA" w14:textId="5994D871" w:rsidR="00EE599D" w:rsidRPr="00EC504A" w:rsidRDefault="001C604D" w:rsidP="004D2817">
            <w:pPr>
              <w:spacing w:line="240" w:lineRule="auto"/>
              <w:jc w:val="left"/>
              <w:rPr>
                <w:bdr w:val="nil"/>
              </w:rPr>
            </w:pPr>
            <w:r w:rsidRPr="00EC504A">
              <w:rPr>
                <w:bdr w:val="nil"/>
              </w:rPr>
              <w:t>Geografie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85B859" w14:textId="77777777" w:rsidR="00EE599D" w:rsidRPr="00EC504A" w:rsidRDefault="00EE599D"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E2EFC" w14:textId="77777777" w:rsidR="00EE599D" w:rsidRPr="00EC504A" w:rsidRDefault="00EE599D"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D4EBD" w14:textId="77777777" w:rsidR="00EE599D" w:rsidRPr="00EC504A" w:rsidRDefault="00EE599D"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296A7" w14:textId="77777777" w:rsidR="00EE599D" w:rsidRPr="00EC504A" w:rsidRDefault="00EE599D" w:rsidP="004D2817">
            <w:pPr>
              <w:spacing w:line="240" w:lineRule="auto"/>
              <w:jc w:val="center"/>
              <w:rPr>
                <w:bdr w:val="nil"/>
              </w:rPr>
            </w:pPr>
            <w:r w:rsidRPr="00EC504A">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7A7762" w14:textId="77777777" w:rsidR="00EE599D" w:rsidRPr="00EC504A" w:rsidRDefault="00EE599D" w:rsidP="004D2817">
            <w:pPr>
              <w:shd w:val="clear" w:color="auto" w:fill="DEEAF6"/>
              <w:spacing w:line="240" w:lineRule="auto"/>
              <w:jc w:val="center"/>
              <w:rPr>
                <w:bdr w:val="nil"/>
              </w:rPr>
            </w:pPr>
            <w:r w:rsidRPr="00EC504A">
              <w:rPr>
                <w:rFonts w:eastAsia="Calibri" w:cs="Calibri"/>
                <w:b/>
                <w:bCs/>
                <w:bdr w:val="nil"/>
              </w:rPr>
              <w:t>7</w:t>
            </w:r>
          </w:p>
        </w:tc>
      </w:tr>
      <w:tr w:rsidR="004F3265" w:rsidRPr="000B3B00" w14:paraId="4A1ED7FD" w14:textId="77777777" w:rsidTr="00EE599D">
        <w:tc>
          <w:tcPr>
            <w:tcW w:w="0" w:type="auto"/>
            <w:vMerge/>
            <w:tcBorders>
              <w:left w:val="inset" w:sz="6" w:space="0" w:color="808080"/>
              <w:right w:val="inset" w:sz="6" w:space="0" w:color="808080"/>
            </w:tcBorders>
          </w:tcPr>
          <w:p w14:paraId="21FE0EA5" w14:textId="77777777" w:rsidR="00EE599D" w:rsidRPr="000B3B00" w:rsidRDefault="00EE599D" w:rsidP="00404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4A776" w14:textId="77777777" w:rsidR="00EE599D" w:rsidRPr="00EC504A" w:rsidRDefault="00EE599D" w:rsidP="004D2817">
            <w:pPr>
              <w:spacing w:line="240" w:lineRule="auto"/>
              <w:jc w:val="left"/>
              <w:rPr>
                <w:bdr w:val="nil"/>
              </w:rPr>
            </w:pPr>
            <w:r w:rsidRPr="00EC504A">
              <w:rPr>
                <w:rFonts w:eastAsia="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91356" w14:textId="77777777" w:rsidR="00EE599D" w:rsidRPr="00EC504A" w:rsidRDefault="00EE599D"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7B04B" w14:textId="77777777" w:rsidR="00EE599D" w:rsidRPr="00EC504A" w:rsidRDefault="00EE599D"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31639" w14:textId="77777777" w:rsidR="00EE599D" w:rsidRPr="00EC504A" w:rsidRDefault="00EE599D"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84E8A" w14:textId="77777777" w:rsidR="00EE599D" w:rsidRPr="00EC504A" w:rsidRDefault="00EE599D"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69E910" w14:textId="77777777" w:rsidR="00EE599D" w:rsidRPr="00EC504A" w:rsidRDefault="00EE599D" w:rsidP="004D2817">
            <w:pPr>
              <w:shd w:val="clear" w:color="auto" w:fill="DEEAF6"/>
              <w:spacing w:line="240" w:lineRule="auto"/>
              <w:jc w:val="center"/>
              <w:rPr>
                <w:bdr w:val="nil"/>
              </w:rPr>
            </w:pPr>
            <w:r w:rsidRPr="00EC504A">
              <w:rPr>
                <w:rFonts w:eastAsia="Calibri" w:cs="Calibri"/>
                <w:b/>
                <w:bCs/>
                <w:bdr w:val="nil"/>
              </w:rPr>
              <w:t>8</w:t>
            </w:r>
          </w:p>
        </w:tc>
      </w:tr>
      <w:tr w:rsidR="004F3265" w:rsidRPr="000B3B00" w14:paraId="3E20C59E" w14:textId="77777777" w:rsidTr="00EE599D">
        <w:tc>
          <w:tcPr>
            <w:tcW w:w="0" w:type="auto"/>
            <w:vMerge/>
            <w:tcBorders>
              <w:left w:val="inset" w:sz="6" w:space="0" w:color="808080"/>
              <w:right w:val="inset" w:sz="6" w:space="0" w:color="808080"/>
            </w:tcBorders>
          </w:tcPr>
          <w:p w14:paraId="1C50E233" w14:textId="77777777" w:rsidR="00EE599D" w:rsidRPr="000B3B00" w:rsidRDefault="00EE599D" w:rsidP="00404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027779" w14:textId="77777777" w:rsidR="00EE599D" w:rsidRPr="00EC504A" w:rsidRDefault="00EE599D" w:rsidP="004D2817">
            <w:pPr>
              <w:spacing w:line="240" w:lineRule="auto"/>
              <w:jc w:val="left"/>
              <w:rPr>
                <w:bdr w:val="nil"/>
              </w:rPr>
            </w:pPr>
            <w:r w:rsidRPr="00EC504A">
              <w:rPr>
                <w:rFonts w:eastAsia="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E3899" w14:textId="77777777" w:rsidR="00EE599D" w:rsidRPr="00EC504A" w:rsidRDefault="00EE599D"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DFEAD" w14:textId="77777777" w:rsidR="00EE599D" w:rsidRPr="00EC504A" w:rsidRDefault="00EE599D"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01C6C" w14:textId="77777777" w:rsidR="00EE599D" w:rsidRPr="00EC504A" w:rsidRDefault="00EE599D"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AF3274" w14:textId="77777777" w:rsidR="00EE599D" w:rsidRPr="00EC504A" w:rsidRDefault="00EE599D"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2F5019" w14:textId="77777777" w:rsidR="00EE599D" w:rsidRPr="00EC504A" w:rsidRDefault="00EE599D" w:rsidP="004D2817">
            <w:pPr>
              <w:shd w:val="clear" w:color="auto" w:fill="DEEAF6"/>
              <w:spacing w:line="240" w:lineRule="auto"/>
              <w:jc w:val="center"/>
              <w:rPr>
                <w:bdr w:val="nil"/>
              </w:rPr>
            </w:pPr>
            <w:r w:rsidRPr="00EC504A">
              <w:rPr>
                <w:rFonts w:eastAsia="Calibri" w:cs="Calibri"/>
                <w:b/>
                <w:bCs/>
                <w:bdr w:val="nil"/>
              </w:rPr>
              <w:t>8</w:t>
            </w:r>
          </w:p>
        </w:tc>
      </w:tr>
      <w:tr w:rsidR="004F3265" w:rsidRPr="000B3B00" w14:paraId="66490700" w14:textId="77777777" w:rsidTr="00EE599D">
        <w:tc>
          <w:tcPr>
            <w:tcW w:w="0" w:type="auto"/>
            <w:vMerge/>
            <w:tcBorders>
              <w:left w:val="inset" w:sz="6" w:space="0" w:color="808080"/>
              <w:right w:val="inset" w:sz="6" w:space="0" w:color="808080"/>
            </w:tcBorders>
          </w:tcPr>
          <w:p w14:paraId="0A4A2607" w14:textId="77777777" w:rsidR="00EE599D" w:rsidRPr="000B3B00" w:rsidRDefault="00EE599D" w:rsidP="00404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19609" w14:textId="77777777" w:rsidR="00EE599D" w:rsidRPr="00EC504A" w:rsidRDefault="00EE599D" w:rsidP="004D2817">
            <w:pPr>
              <w:spacing w:line="240" w:lineRule="auto"/>
              <w:jc w:val="left"/>
              <w:rPr>
                <w:bdr w:val="nil"/>
              </w:rPr>
            </w:pPr>
            <w:r w:rsidRPr="00EC504A">
              <w:rPr>
                <w:rFonts w:eastAsia="Calibri" w:cs="Calibri"/>
                <w:bdr w:val="nil"/>
              </w:rPr>
              <w:t>Biologie/Geologie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5B9A7" w14:textId="77777777" w:rsidR="00EE599D" w:rsidRPr="00EC504A" w:rsidRDefault="00EE599D"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0021A" w14:textId="77777777" w:rsidR="00EE599D" w:rsidRPr="00EC504A" w:rsidRDefault="00EE599D"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D6F64" w14:textId="77777777" w:rsidR="00EE599D" w:rsidRPr="00EC504A" w:rsidRDefault="00EE599D"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74843" w14:textId="77777777" w:rsidR="00EE599D" w:rsidRPr="00EC504A" w:rsidRDefault="00EE599D"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5C12C7" w14:textId="77777777" w:rsidR="00EE599D" w:rsidRPr="00EC504A" w:rsidRDefault="00EE599D" w:rsidP="004D2817">
            <w:pPr>
              <w:shd w:val="clear" w:color="auto" w:fill="DEEAF6"/>
              <w:spacing w:line="240" w:lineRule="auto"/>
              <w:jc w:val="center"/>
              <w:rPr>
                <w:bdr w:val="nil"/>
              </w:rPr>
            </w:pPr>
            <w:r w:rsidRPr="00EC504A">
              <w:rPr>
                <w:rFonts w:eastAsia="Calibri" w:cs="Calibri"/>
                <w:b/>
                <w:bCs/>
                <w:bdr w:val="nil"/>
              </w:rPr>
              <w:t>8</w:t>
            </w:r>
          </w:p>
        </w:tc>
      </w:tr>
      <w:tr w:rsidR="004F3265" w:rsidRPr="000B3B00" w14:paraId="2D54FDEE" w14:textId="77777777" w:rsidTr="00EE599D">
        <w:tc>
          <w:tcPr>
            <w:tcW w:w="0" w:type="auto"/>
            <w:vMerge/>
            <w:tcBorders>
              <w:left w:val="inset" w:sz="6" w:space="0" w:color="808080"/>
              <w:bottom w:val="inset" w:sz="6" w:space="0" w:color="808080"/>
              <w:right w:val="inset" w:sz="6" w:space="0" w:color="808080"/>
            </w:tcBorders>
          </w:tcPr>
          <w:p w14:paraId="5AED361F" w14:textId="77777777" w:rsidR="00EE599D" w:rsidRPr="000B3B00" w:rsidRDefault="00EE599D" w:rsidP="00404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22BC9" w14:textId="21AC4DE0" w:rsidR="00EE599D" w:rsidRPr="00EC504A" w:rsidRDefault="00EE599D" w:rsidP="004D2817">
            <w:pPr>
              <w:spacing w:line="240" w:lineRule="auto"/>
              <w:jc w:val="left"/>
              <w:rPr>
                <w:rFonts w:eastAsia="Calibri" w:cs="Calibri"/>
                <w:bdr w:val="nil"/>
              </w:rPr>
            </w:pPr>
            <w:r w:rsidRPr="00EC504A">
              <w:rPr>
                <w:rFonts w:eastAsia="Calibri" w:cs="Calibri"/>
                <w:bdr w:val="nil"/>
              </w:rPr>
              <w:t>Přírodovědná cvičení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6A6C5" w14:textId="6619AD78" w:rsidR="00EE599D" w:rsidRPr="00EC504A" w:rsidRDefault="00EE599D" w:rsidP="004D2817">
            <w:pPr>
              <w:spacing w:line="240" w:lineRule="auto"/>
              <w:jc w:val="center"/>
              <w:rPr>
                <w:rFonts w:eastAsia="Calibri" w:cs="Calibri"/>
                <w:color w:val="00B050"/>
                <w:bdr w:val="nil"/>
              </w:rPr>
            </w:pPr>
            <w:r w:rsidRPr="00EC504A">
              <w:rPr>
                <w:rFonts w:eastAsia="Calibri" w:cs="Calibri"/>
                <w:color w:val="00B050"/>
                <w:bdr w:val="nil"/>
              </w:rPr>
              <w:t>2</w:t>
            </w:r>
            <w:r w:rsidR="001C604D" w:rsidRPr="00EC504A">
              <w:rPr>
                <w:rFonts w:eastAsia="Calibri" w:cs="Calibri"/>
                <w:color w:val="00B050"/>
                <w:bdr w:val="nil"/>
              </w:rPr>
              <w:t>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8AADB" w14:textId="0220CD02" w:rsidR="00EE599D" w:rsidRPr="00EC504A" w:rsidRDefault="00EE599D" w:rsidP="004D2817">
            <w:pPr>
              <w:spacing w:line="240" w:lineRule="auto"/>
              <w:jc w:val="center"/>
              <w:rPr>
                <w:rFonts w:eastAsia="Calibri" w:cs="Calibri"/>
                <w:color w:val="00B050"/>
                <w:bdr w:val="nil"/>
              </w:rPr>
            </w:pPr>
            <w:r w:rsidRPr="00EC504A">
              <w:rPr>
                <w:rFonts w:eastAsia="Calibri" w:cs="Calibri"/>
                <w:color w:val="00B050"/>
                <w:bdr w:val="nil"/>
              </w:rPr>
              <w:t>2</w:t>
            </w:r>
            <w:r w:rsidR="001C604D" w:rsidRPr="00EC504A">
              <w:rPr>
                <w:rFonts w:eastAsia="Calibri" w:cs="Calibri"/>
                <w:color w:val="00B050"/>
                <w:bdr w:val="nil"/>
              </w:rPr>
              <w:t>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F84D9" w14:textId="063D4DB0" w:rsidR="00EE599D" w:rsidRPr="00EC504A" w:rsidRDefault="00EC504A" w:rsidP="004D2817">
            <w:pPr>
              <w:spacing w:line="240" w:lineRule="auto"/>
              <w:jc w:val="center"/>
              <w:rPr>
                <w:rFonts w:eastAsia="Calibri" w:cs="Calibri"/>
                <w:color w:val="00B050"/>
                <w:bdr w:val="nil"/>
              </w:rPr>
            </w:pPr>
            <w:r w:rsidRPr="00EC504A">
              <w:rPr>
                <w:rFonts w:eastAsia="Calibri" w:cs="Calibri"/>
                <w:color w:val="00B050"/>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86B3F" w14:textId="78DA1793" w:rsidR="00EE599D" w:rsidRPr="00EC504A" w:rsidRDefault="00EC504A" w:rsidP="004D2817">
            <w:pPr>
              <w:spacing w:line="240" w:lineRule="auto"/>
              <w:jc w:val="center"/>
              <w:rPr>
                <w:rFonts w:eastAsia="Calibri" w:cs="Calibri"/>
                <w:color w:val="00B050"/>
                <w:bdr w:val="nil"/>
              </w:rPr>
            </w:pPr>
            <w:r w:rsidRPr="00EC504A">
              <w:rPr>
                <w:rFonts w:eastAsia="Calibri" w:cs="Calibri"/>
                <w:color w:val="00B050"/>
                <w:bdr w:val="nil"/>
              </w:rPr>
              <w:t>-</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E737D0" w14:textId="3F65753B" w:rsidR="00EE599D" w:rsidRPr="00EC504A" w:rsidRDefault="00EE599D" w:rsidP="004D2817">
            <w:pPr>
              <w:shd w:val="clear" w:color="auto" w:fill="DEEAF6"/>
              <w:spacing w:line="240" w:lineRule="auto"/>
              <w:jc w:val="center"/>
              <w:rPr>
                <w:rFonts w:eastAsia="Calibri" w:cs="Calibri"/>
                <w:b/>
                <w:bCs/>
                <w:color w:val="00B050"/>
                <w:bdr w:val="nil"/>
              </w:rPr>
            </w:pPr>
            <w:r w:rsidRPr="00EC504A">
              <w:rPr>
                <w:rFonts w:eastAsia="Calibri" w:cs="Calibri"/>
                <w:b/>
                <w:bCs/>
                <w:color w:val="00B050"/>
                <w:bdr w:val="nil"/>
              </w:rPr>
              <w:t>4</w:t>
            </w:r>
            <w:r w:rsidR="001C604D" w:rsidRPr="00EC504A">
              <w:rPr>
                <w:rFonts w:eastAsia="Calibri" w:cs="Calibri"/>
                <w:b/>
                <w:bCs/>
                <w:color w:val="00B050"/>
                <w:bdr w:val="nil"/>
              </w:rPr>
              <w:t>n</w:t>
            </w:r>
          </w:p>
        </w:tc>
      </w:tr>
      <w:tr w:rsidR="004F3265" w:rsidRPr="000B3B00" w14:paraId="1B53E10D" w14:textId="77777777" w:rsidTr="004D281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E795F" w14:textId="77777777" w:rsidR="000E0B76" w:rsidRPr="000B3B00" w:rsidRDefault="000E0B76" w:rsidP="004D2817">
            <w:pPr>
              <w:spacing w:line="240" w:lineRule="auto"/>
              <w:jc w:val="left"/>
              <w:rPr>
                <w:bdr w:val="nil"/>
              </w:rPr>
            </w:pPr>
            <w:r w:rsidRPr="000B3B00">
              <w:rPr>
                <w:rFonts w:eastAsia="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2FA57" w14:textId="77777777" w:rsidR="000E0B76" w:rsidRPr="00EC504A" w:rsidRDefault="000E0B76" w:rsidP="004D2817">
            <w:pPr>
              <w:spacing w:line="240" w:lineRule="auto"/>
              <w:jc w:val="left"/>
              <w:rPr>
                <w:bdr w:val="nil"/>
              </w:rPr>
            </w:pPr>
            <w:r w:rsidRPr="00EC504A">
              <w:rPr>
                <w:rFonts w:eastAsia="Calibri" w:cs="Calibri"/>
                <w:bdr w:val="nil"/>
              </w:rPr>
              <w:t>Základy společenských věd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ACABA" w14:textId="77777777" w:rsidR="000E0B76" w:rsidRPr="00EC504A" w:rsidRDefault="00D11D72" w:rsidP="004D2817">
            <w:pPr>
              <w:spacing w:line="240" w:lineRule="auto"/>
              <w:jc w:val="center"/>
              <w:rPr>
                <w:bdr w:val="nil"/>
              </w:rPr>
            </w:pPr>
            <w:r w:rsidRPr="00EC504A">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0035B" w14:textId="77777777" w:rsidR="000E0B76" w:rsidRPr="00EC504A" w:rsidRDefault="00D11D72" w:rsidP="004D2817">
            <w:pPr>
              <w:spacing w:line="240" w:lineRule="auto"/>
              <w:jc w:val="center"/>
              <w:rPr>
                <w:bdr w:val="nil"/>
              </w:rPr>
            </w:pPr>
            <w:r w:rsidRPr="00EC504A">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DA654" w14:textId="77777777" w:rsidR="000E0B76" w:rsidRPr="00EC504A" w:rsidRDefault="000E0B76" w:rsidP="004D2817">
            <w:pPr>
              <w:spacing w:line="240" w:lineRule="auto"/>
              <w:jc w:val="center"/>
              <w:rPr>
                <w:bdr w:val="nil"/>
              </w:rPr>
            </w:pPr>
            <w:r w:rsidRPr="00EC504A">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2D069" w14:textId="77777777" w:rsidR="000E0B76" w:rsidRPr="00EC504A" w:rsidRDefault="000E0B76" w:rsidP="004D2817">
            <w:pPr>
              <w:spacing w:line="240" w:lineRule="auto"/>
              <w:jc w:val="center"/>
              <w:rPr>
                <w:bdr w:val="nil"/>
              </w:rPr>
            </w:pPr>
            <w:r w:rsidRPr="00EC504A">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223B90" w14:textId="77777777" w:rsidR="000E0B76" w:rsidRPr="00E3258E" w:rsidRDefault="00D11D72" w:rsidP="004D2817">
            <w:pPr>
              <w:shd w:val="clear" w:color="auto" w:fill="DEEAF6"/>
              <w:spacing w:line="240" w:lineRule="auto"/>
              <w:jc w:val="center"/>
              <w:rPr>
                <w:b/>
                <w:bdr w:val="nil"/>
              </w:rPr>
            </w:pPr>
            <w:r w:rsidRPr="00E3258E">
              <w:rPr>
                <w:b/>
                <w:color w:val="000000" w:themeColor="text1"/>
                <w:bdr w:val="nil"/>
              </w:rPr>
              <w:t>5</w:t>
            </w:r>
          </w:p>
        </w:tc>
      </w:tr>
      <w:tr w:rsidR="004F3265" w:rsidRPr="000B3B00" w14:paraId="4AABA22D" w14:textId="77777777" w:rsidTr="004D2817">
        <w:tc>
          <w:tcPr>
            <w:tcW w:w="0" w:type="auto"/>
            <w:vMerge/>
            <w:tcBorders>
              <w:top w:val="inset" w:sz="6" w:space="0" w:color="808080"/>
              <w:left w:val="inset" w:sz="6" w:space="0" w:color="808080"/>
              <w:bottom w:val="inset" w:sz="6" w:space="0" w:color="808080"/>
              <w:right w:val="inset" w:sz="6" w:space="0" w:color="808080"/>
            </w:tcBorders>
          </w:tcPr>
          <w:p w14:paraId="7BED6C30" w14:textId="77777777" w:rsidR="000E0B76" w:rsidRPr="000B3B00" w:rsidRDefault="000E0B76" w:rsidP="00404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C5DAE" w14:textId="77777777" w:rsidR="000E0B76" w:rsidRPr="00EC504A" w:rsidRDefault="000E0B76" w:rsidP="004D2817">
            <w:pPr>
              <w:spacing w:line="240" w:lineRule="auto"/>
              <w:jc w:val="left"/>
              <w:rPr>
                <w:bdr w:val="nil"/>
              </w:rPr>
            </w:pPr>
            <w:r w:rsidRPr="00EC504A">
              <w:rPr>
                <w:rFonts w:eastAsia="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2B9F3" w14:textId="77777777" w:rsidR="000E0B76" w:rsidRPr="00EC504A" w:rsidRDefault="000E0B76"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45BAB" w14:textId="77777777" w:rsidR="000E0B76" w:rsidRPr="00EC504A" w:rsidRDefault="000E0B76"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DD9866" w14:textId="77777777" w:rsidR="000E0B76" w:rsidRPr="00EC504A" w:rsidRDefault="000E0B76"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C3C66" w14:textId="77777777" w:rsidR="000E0B76" w:rsidRPr="00EC504A" w:rsidRDefault="000E0B76" w:rsidP="004D2817">
            <w:pPr>
              <w:spacing w:line="240" w:lineRule="auto"/>
              <w:jc w:val="center"/>
              <w:rPr>
                <w:bdr w:val="nil"/>
              </w:rPr>
            </w:pPr>
            <w:r w:rsidRPr="00EC504A">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15E980" w14:textId="77777777" w:rsidR="000E0B76" w:rsidRPr="00EC504A" w:rsidRDefault="000E0B76" w:rsidP="004D2817">
            <w:pPr>
              <w:shd w:val="clear" w:color="auto" w:fill="DEEAF6"/>
              <w:spacing w:line="240" w:lineRule="auto"/>
              <w:jc w:val="center"/>
              <w:rPr>
                <w:bdr w:val="nil"/>
              </w:rPr>
            </w:pPr>
            <w:r w:rsidRPr="00EC504A">
              <w:rPr>
                <w:rFonts w:eastAsia="Calibri" w:cs="Calibri"/>
                <w:b/>
                <w:bCs/>
                <w:bdr w:val="nil"/>
              </w:rPr>
              <w:t>7</w:t>
            </w:r>
          </w:p>
        </w:tc>
      </w:tr>
      <w:tr w:rsidR="004F3265" w:rsidRPr="000B3B00" w14:paraId="4F28B06B"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9678C" w14:textId="77777777" w:rsidR="000E0B76" w:rsidRPr="000B3B00" w:rsidRDefault="000E0B76" w:rsidP="004D2817">
            <w:pPr>
              <w:spacing w:line="240" w:lineRule="auto"/>
              <w:jc w:val="left"/>
              <w:rPr>
                <w:bdr w:val="nil"/>
              </w:rPr>
            </w:pPr>
            <w:r w:rsidRPr="000B3B00">
              <w:rPr>
                <w:rFonts w:eastAsia="Calibri" w:cs="Calibri"/>
                <w:b/>
                <w:bCs/>
                <w:bdr w:val="nil"/>
              </w:rPr>
              <w:lastRenderedPageBreak/>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63F7A" w14:textId="77777777" w:rsidR="000E0B76" w:rsidRPr="00EC504A" w:rsidRDefault="000E0B76" w:rsidP="004D2817">
            <w:pPr>
              <w:spacing w:line="240" w:lineRule="auto"/>
              <w:jc w:val="left"/>
              <w:rPr>
                <w:bdr w:val="nil"/>
              </w:rPr>
            </w:pPr>
            <w:r w:rsidRPr="00EC504A">
              <w:rPr>
                <w:rFonts w:eastAsia="Calibri" w:cs="Calibri"/>
                <w:bdr w:val="nil"/>
              </w:rPr>
              <w:t xml:space="preserve">Estetická výchova </w:t>
            </w:r>
          </w:p>
          <w:p w14:paraId="723DE816" w14:textId="77777777" w:rsidR="000E0B76" w:rsidRPr="00EC504A" w:rsidRDefault="000E0B76" w:rsidP="004D2817">
            <w:pPr>
              <w:numPr>
                <w:ilvl w:val="0"/>
                <w:numId w:val="3"/>
              </w:numPr>
              <w:spacing w:line="240" w:lineRule="auto"/>
              <w:jc w:val="left"/>
              <w:rPr>
                <w:sz w:val="24"/>
                <w:bdr w:val="nil"/>
              </w:rPr>
            </w:pPr>
            <w:r w:rsidRPr="00EC504A">
              <w:rPr>
                <w:rFonts w:eastAsia="Calibri" w:cs="Calibri"/>
                <w:bdr w:val="nil"/>
              </w:rPr>
              <w:t>Hudební výchova</w:t>
            </w:r>
          </w:p>
          <w:p w14:paraId="4BFD79BF" w14:textId="77777777" w:rsidR="000E0B76" w:rsidRPr="00EC504A" w:rsidRDefault="000E0B76" w:rsidP="004D2817">
            <w:pPr>
              <w:numPr>
                <w:ilvl w:val="0"/>
                <w:numId w:val="3"/>
              </w:numPr>
              <w:spacing w:line="240" w:lineRule="auto"/>
              <w:jc w:val="left"/>
              <w:rPr>
                <w:sz w:val="24"/>
                <w:bdr w:val="nil"/>
              </w:rPr>
            </w:pPr>
            <w:r w:rsidRPr="00EC504A">
              <w:rPr>
                <w:rFonts w:eastAsia="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461A3" w14:textId="77777777" w:rsidR="000E0B76" w:rsidRPr="00EC504A" w:rsidRDefault="000E0B76"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28E78" w14:textId="77777777" w:rsidR="000E0B76" w:rsidRPr="00EC504A" w:rsidRDefault="000E0B76"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06CC8" w14:textId="61C75CE9" w:rsidR="000E0B76" w:rsidRPr="00EC504A" w:rsidRDefault="00EC504A" w:rsidP="004D2817">
            <w:pPr>
              <w:spacing w:line="240" w:lineRule="auto"/>
              <w:jc w:val="center"/>
              <w:rPr>
                <w:bdr w:val="nil"/>
              </w:rPr>
            </w:pPr>
            <w:r>
              <w:rPr>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A10AB" w14:textId="38442FE3" w:rsidR="000E0B76" w:rsidRPr="00EC504A" w:rsidRDefault="00EC504A" w:rsidP="00EC504A">
            <w:pPr>
              <w:jc w:val="center"/>
            </w:pPr>
            <w:r>
              <w:t>-</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2E4C10" w14:textId="77777777" w:rsidR="000E0B76" w:rsidRPr="00EC504A" w:rsidRDefault="00D11D72" w:rsidP="004D2817">
            <w:pPr>
              <w:shd w:val="clear" w:color="auto" w:fill="DEEAF6"/>
              <w:spacing w:line="240" w:lineRule="auto"/>
              <w:jc w:val="center"/>
              <w:rPr>
                <w:bdr w:val="nil"/>
              </w:rPr>
            </w:pPr>
            <w:r w:rsidRPr="00EC504A">
              <w:rPr>
                <w:rFonts w:eastAsia="Calibri" w:cs="Calibri"/>
                <w:b/>
                <w:bCs/>
                <w:bdr w:val="nil"/>
              </w:rPr>
              <w:t>4</w:t>
            </w:r>
          </w:p>
        </w:tc>
      </w:tr>
      <w:tr w:rsidR="004F3265" w:rsidRPr="000B3B00" w14:paraId="5CBEDF1A"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4D1F5" w14:textId="77777777" w:rsidR="000E0B76" w:rsidRPr="000B3B00" w:rsidRDefault="000E0B76" w:rsidP="004D2817">
            <w:pPr>
              <w:spacing w:line="240" w:lineRule="auto"/>
              <w:jc w:val="left"/>
              <w:rPr>
                <w:bdr w:val="nil"/>
              </w:rPr>
            </w:pPr>
            <w:r w:rsidRPr="000B3B00">
              <w:rPr>
                <w:rFonts w:eastAsia="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F7A315" w14:textId="77777777" w:rsidR="000E0B76" w:rsidRPr="00EC504A" w:rsidRDefault="000E0B76" w:rsidP="004D2817">
            <w:pPr>
              <w:spacing w:line="240" w:lineRule="auto"/>
              <w:jc w:val="left"/>
              <w:rPr>
                <w:bdr w:val="nil"/>
              </w:rPr>
            </w:pPr>
            <w:r w:rsidRPr="00EC504A">
              <w:rPr>
                <w:rFonts w:eastAsia="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3838DE" w14:textId="77777777" w:rsidR="000E0B76" w:rsidRPr="00EC504A" w:rsidRDefault="000E0B76"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A6721" w14:textId="77777777" w:rsidR="000E0B76" w:rsidRPr="00EC504A" w:rsidRDefault="000E0B76"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32598" w14:textId="77777777" w:rsidR="000E0B76" w:rsidRPr="00EC504A" w:rsidRDefault="000E0B76"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6126E" w14:textId="77777777" w:rsidR="000E0B76" w:rsidRPr="00EC504A" w:rsidRDefault="000E0B76" w:rsidP="004D2817">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3DFA79" w14:textId="77777777" w:rsidR="000E0B76" w:rsidRPr="00EC504A" w:rsidRDefault="000E0B76" w:rsidP="004D2817">
            <w:pPr>
              <w:shd w:val="clear" w:color="auto" w:fill="DEEAF6"/>
              <w:spacing w:line="240" w:lineRule="auto"/>
              <w:jc w:val="center"/>
              <w:rPr>
                <w:bdr w:val="nil"/>
              </w:rPr>
            </w:pPr>
            <w:r w:rsidRPr="00EC504A">
              <w:rPr>
                <w:rFonts w:eastAsia="Calibri" w:cs="Calibri"/>
                <w:b/>
                <w:bCs/>
                <w:bdr w:val="nil"/>
              </w:rPr>
              <w:t>8</w:t>
            </w:r>
          </w:p>
        </w:tc>
      </w:tr>
      <w:tr w:rsidR="004F3265" w:rsidRPr="000B3B00" w14:paraId="7B6DAD04"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1DEE9" w14:textId="0CAE2528" w:rsidR="000E0B76" w:rsidRPr="000B3B00" w:rsidRDefault="000E0B76" w:rsidP="004D2817">
            <w:pPr>
              <w:spacing w:line="240" w:lineRule="auto"/>
              <w:jc w:val="left"/>
              <w:rPr>
                <w:bdr w:val="nil"/>
              </w:rPr>
            </w:pPr>
            <w:r w:rsidRPr="000B3B00">
              <w:rPr>
                <w:rFonts w:eastAsia="Calibri" w:cs="Calibri"/>
                <w:b/>
                <w:bCs/>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14ACB" w14:textId="77777777" w:rsidR="000E0B76" w:rsidRPr="00EC504A" w:rsidRDefault="007F5503" w:rsidP="004D2817">
            <w:pPr>
              <w:spacing w:line="240" w:lineRule="auto"/>
              <w:jc w:val="left"/>
              <w:rPr>
                <w:bdr w:val="nil"/>
              </w:rPr>
            </w:pPr>
            <w:r w:rsidRPr="00EC504A">
              <w:rPr>
                <w:rFonts w:eastAsia="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EFF6C" w14:textId="77777777" w:rsidR="000E0B76" w:rsidRPr="00EC504A" w:rsidRDefault="00A0760A" w:rsidP="00EC504A">
            <w:pPr>
              <w:spacing w:line="240" w:lineRule="auto"/>
              <w:jc w:val="center"/>
              <w:rPr>
                <w:bCs/>
                <w:bdr w:val="nil"/>
              </w:rPr>
            </w:pPr>
            <w:r w:rsidRPr="00EC504A">
              <w:rPr>
                <w:bCs/>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9BC7B" w14:textId="77777777" w:rsidR="000E0B76" w:rsidRPr="00EC504A" w:rsidRDefault="000E0B76" w:rsidP="00EC504A">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0AA40" w14:textId="77777777" w:rsidR="000E0B76" w:rsidRPr="00EC504A" w:rsidRDefault="000E0B76" w:rsidP="00EC504A">
            <w:pPr>
              <w:spacing w:line="240" w:lineRule="auto"/>
              <w:jc w:val="center"/>
              <w:rPr>
                <w:bdr w:val="nil"/>
              </w:rPr>
            </w:pPr>
            <w:r w:rsidRPr="00EC504A">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044D9" w14:textId="2AEDD7C1" w:rsidR="000E0B76" w:rsidRPr="00EC504A" w:rsidRDefault="00EC504A" w:rsidP="00EC504A">
            <w:pPr>
              <w:jc w:val="center"/>
            </w:pPr>
            <w:r>
              <w:t>-</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3E0C61" w14:textId="77777777" w:rsidR="000E0B76" w:rsidRPr="00E3258E" w:rsidRDefault="00A0760A" w:rsidP="004D2817">
            <w:pPr>
              <w:shd w:val="clear" w:color="auto" w:fill="DEEAF6"/>
              <w:spacing w:line="240" w:lineRule="auto"/>
              <w:jc w:val="center"/>
              <w:rPr>
                <w:b/>
                <w:bdr w:val="nil"/>
              </w:rPr>
            </w:pPr>
            <w:r w:rsidRPr="00E3258E">
              <w:rPr>
                <w:b/>
                <w:bdr w:val="nil"/>
              </w:rPr>
              <w:t>4</w:t>
            </w:r>
          </w:p>
        </w:tc>
      </w:tr>
      <w:tr w:rsidR="004F3265" w:rsidRPr="000B3B00" w14:paraId="0CDD3AE2" w14:textId="77777777" w:rsidTr="006F0E57">
        <w:tc>
          <w:tcPr>
            <w:tcW w:w="0" w:type="auto"/>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993731B" w14:textId="77777777" w:rsidR="004B57DB" w:rsidRPr="000B3B00" w:rsidRDefault="004B57DB" w:rsidP="004D2817">
            <w:pPr>
              <w:spacing w:line="240" w:lineRule="auto"/>
              <w:jc w:val="left"/>
              <w:rPr>
                <w:bdr w:val="nil"/>
              </w:rPr>
            </w:pPr>
            <w:r w:rsidRPr="000B3B00">
              <w:rPr>
                <w:rFonts w:eastAsia="Calibri" w:cs="Calibri"/>
                <w:b/>
                <w:bCs/>
                <w:bdr w:val="nil"/>
              </w:rPr>
              <w:t>Volitelné vzdělávací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B3A800" w14:textId="77777777" w:rsidR="004B57DB" w:rsidRPr="00EC504A" w:rsidRDefault="004B57DB" w:rsidP="004D2817">
            <w:pPr>
              <w:spacing w:line="240" w:lineRule="auto"/>
              <w:jc w:val="left"/>
              <w:rPr>
                <w:bdr w:val="nil"/>
              </w:rPr>
            </w:pPr>
            <w:r w:rsidRPr="00EC504A">
              <w:rPr>
                <w:rFonts w:eastAsia="Calibri" w:cs="Calibri"/>
                <w:bdr w:val="nil"/>
              </w:rPr>
              <w:t xml:space="preserve">Seminář </w:t>
            </w:r>
            <w:proofErr w:type="spellStart"/>
            <w:r w:rsidRPr="00EC504A">
              <w:rPr>
                <w:rFonts w:eastAsia="Calibri" w:cs="Calibri"/>
                <w:bdr w:val="nil"/>
              </w:rPr>
              <w:t>Čj</w:t>
            </w:r>
            <w:proofErr w:type="spellEnd"/>
            <w:r w:rsidRPr="00EC504A">
              <w:rPr>
                <w:rFonts w:eastAsia="Calibri" w:cs="Calibri"/>
                <w:bdr w:val="nil"/>
              </w:rPr>
              <w:t xml:space="preserve"> a literatura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0F5FE" w14:textId="017ADB1D" w:rsidR="004B57DB" w:rsidRPr="00EC504A" w:rsidRDefault="00EC504A" w:rsidP="00EC504A">
            <w:pPr>
              <w:jc w:val="center"/>
            </w:pPr>
            <w: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A03FE" w14:textId="349C763D" w:rsidR="004B57DB" w:rsidRPr="00EC504A" w:rsidRDefault="00EC504A" w:rsidP="00EC504A">
            <w:pPr>
              <w:spacing w:line="240" w:lineRule="auto"/>
              <w:jc w:val="center"/>
              <w:rPr>
                <w:bdr w:val="nil"/>
              </w:rPr>
            </w:pPr>
            <w:r>
              <w:rPr>
                <w:rFonts w:eastAsia="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7DE46" w14:textId="37FB0CFB" w:rsidR="004B57DB" w:rsidRPr="00EC504A" w:rsidRDefault="00EC504A" w:rsidP="00EC504A">
            <w:pPr>
              <w:jc w:val="center"/>
            </w:pPr>
            <w: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6E358" w14:textId="77777777" w:rsidR="004B57DB" w:rsidRPr="00EC504A" w:rsidRDefault="004B57DB" w:rsidP="00EC504A">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8C7E7C" w14:textId="77777777" w:rsidR="004B57DB" w:rsidRPr="00EC504A" w:rsidRDefault="004B57DB" w:rsidP="004D2817">
            <w:pPr>
              <w:shd w:val="clear" w:color="auto" w:fill="DEEAF6"/>
              <w:spacing w:line="240" w:lineRule="auto"/>
              <w:jc w:val="center"/>
              <w:rPr>
                <w:bdr w:val="nil"/>
              </w:rPr>
            </w:pPr>
            <w:r w:rsidRPr="00EC504A">
              <w:rPr>
                <w:rFonts w:eastAsia="Calibri" w:cs="Calibri"/>
                <w:b/>
                <w:bCs/>
                <w:bdr w:val="nil"/>
              </w:rPr>
              <w:t>2</w:t>
            </w:r>
          </w:p>
        </w:tc>
      </w:tr>
      <w:tr w:rsidR="004F3265" w:rsidRPr="000B3B00" w14:paraId="26BE3EF6" w14:textId="77777777" w:rsidTr="006F0E57">
        <w:tc>
          <w:tcPr>
            <w:tcW w:w="0" w:type="auto"/>
            <w:vMerge/>
            <w:tcBorders>
              <w:left w:val="inset" w:sz="6" w:space="0" w:color="808080"/>
              <w:right w:val="inset" w:sz="6" w:space="0" w:color="808080"/>
            </w:tcBorders>
          </w:tcPr>
          <w:p w14:paraId="1E28AFCB" w14:textId="77777777" w:rsidR="004B57DB" w:rsidRPr="000B3B00" w:rsidRDefault="004B57DB" w:rsidP="00404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CC15C" w14:textId="77777777" w:rsidR="004B57DB" w:rsidRPr="00EC504A" w:rsidRDefault="004B57DB" w:rsidP="004D2817">
            <w:pPr>
              <w:spacing w:line="240" w:lineRule="auto"/>
              <w:jc w:val="left"/>
              <w:rPr>
                <w:bdr w:val="nil"/>
              </w:rPr>
            </w:pPr>
            <w:r w:rsidRPr="00EC504A">
              <w:rPr>
                <w:rFonts w:eastAsia="Calibri" w:cs="Calibri"/>
                <w:bdr w:val="nil"/>
              </w:rPr>
              <w:t>Povinně volitelný seminář č.1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2AC42" w14:textId="352DDC04" w:rsidR="004B57DB" w:rsidRPr="00EC504A" w:rsidRDefault="00EC504A" w:rsidP="00EC504A">
            <w:pPr>
              <w:jc w:val="center"/>
            </w:pPr>
            <w: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71E8C" w14:textId="7170CF8F" w:rsidR="004B57DB" w:rsidRPr="00EC504A" w:rsidRDefault="00EC504A" w:rsidP="00EC504A">
            <w:pPr>
              <w:spacing w:line="240" w:lineRule="auto"/>
              <w:jc w:val="center"/>
              <w:rPr>
                <w:bdr w:val="nil"/>
              </w:rPr>
            </w:pPr>
            <w:r>
              <w:rPr>
                <w:rFonts w:eastAsia="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B87AB" w14:textId="77777777" w:rsidR="004B57DB" w:rsidRPr="00EC504A" w:rsidRDefault="004B57DB" w:rsidP="00EC504A">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0AEC4" w14:textId="77777777" w:rsidR="004B57DB" w:rsidRPr="00EC504A" w:rsidRDefault="004B57DB" w:rsidP="00EC504A">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CD9AF3" w14:textId="77777777" w:rsidR="004B57DB" w:rsidRPr="00EC504A" w:rsidRDefault="004B57DB" w:rsidP="004D2817">
            <w:pPr>
              <w:shd w:val="clear" w:color="auto" w:fill="DEEAF6"/>
              <w:spacing w:line="240" w:lineRule="auto"/>
              <w:jc w:val="center"/>
              <w:rPr>
                <w:bdr w:val="nil"/>
              </w:rPr>
            </w:pPr>
            <w:r w:rsidRPr="00EC504A">
              <w:rPr>
                <w:rFonts w:eastAsia="Calibri" w:cs="Calibri"/>
                <w:b/>
                <w:bCs/>
                <w:bdr w:val="nil"/>
              </w:rPr>
              <w:t>4</w:t>
            </w:r>
          </w:p>
        </w:tc>
      </w:tr>
      <w:tr w:rsidR="004F3265" w:rsidRPr="000B3B00" w14:paraId="24D161A9" w14:textId="77777777" w:rsidTr="006F0E57">
        <w:tc>
          <w:tcPr>
            <w:tcW w:w="0" w:type="auto"/>
            <w:vMerge/>
            <w:tcBorders>
              <w:left w:val="inset" w:sz="6" w:space="0" w:color="808080"/>
              <w:right w:val="inset" w:sz="6" w:space="0" w:color="808080"/>
            </w:tcBorders>
          </w:tcPr>
          <w:p w14:paraId="6B821F62" w14:textId="77777777" w:rsidR="004B57DB" w:rsidRPr="000B3B00" w:rsidRDefault="004B57DB" w:rsidP="00404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ADF65" w14:textId="77777777" w:rsidR="004B57DB" w:rsidRPr="00EC504A" w:rsidRDefault="004B57DB" w:rsidP="004D2817">
            <w:pPr>
              <w:spacing w:line="240" w:lineRule="auto"/>
              <w:jc w:val="left"/>
              <w:rPr>
                <w:bdr w:val="nil"/>
              </w:rPr>
            </w:pPr>
            <w:r w:rsidRPr="00EC504A">
              <w:rPr>
                <w:rFonts w:eastAsia="Calibri" w:cs="Calibri"/>
                <w:bdr w:val="nil"/>
              </w:rPr>
              <w:t>Povinně volitelný seminář č.2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91C01" w14:textId="2C164D77" w:rsidR="004B57DB" w:rsidRPr="00EC504A" w:rsidRDefault="00EC504A" w:rsidP="00EC504A">
            <w:pPr>
              <w:jc w:val="center"/>
            </w:pPr>
            <w: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42501" w14:textId="0FD79325" w:rsidR="004B57DB" w:rsidRPr="00EC504A" w:rsidRDefault="00EC504A" w:rsidP="00EC504A">
            <w:pPr>
              <w:spacing w:line="240" w:lineRule="auto"/>
              <w:jc w:val="center"/>
              <w:rPr>
                <w:bdr w:val="nil"/>
              </w:rPr>
            </w:pPr>
            <w:r>
              <w:rPr>
                <w:rFonts w:eastAsia="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CA4FB" w14:textId="77777777" w:rsidR="004B57DB" w:rsidRPr="00EC504A" w:rsidRDefault="00A0760A" w:rsidP="00EC504A">
            <w:pPr>
              <w:jc w:val="center"/>
            </w:pPr>
            <w:r w:rsidRPr="00EC504A">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31F058" w14:textId="77777777" w:rsidR="004B57DB" w:rsidRPr="00EC504A" w:rsidRDefault="004B57DB" w:rsidP="00EC504A">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DE64E5" w14:textId="77777777" w:rsidR="004B57DB" w:rsidRPr="00EC504A" w:rsidRDefault="00A0760A" w:rsidP="004D2817">
            <w:pPr>
              <w:shd w:val="clear" w:color="auto" w:fill="DEEAF6"/>
              <w:spacing w:line="240" w:lineRule="auto"/>
              <w:jc w:val="center"/>
              <w:rPr>
                <w:b/>
                <w:bdr w:val="nil"/>
              </w:rPr>
            </w:pPr>
            <w:r w:rsidRPr="00EC504A">
              <w:rPr>
                <w:b/>
                <w:bdr w:val="nil"/>
              </w:rPr>
              <w:t>4</w:t>
            </w:r>
          </w:p>
        </w:tc>
      </w:tr>
      <w:tr w:rsidR="004F3265" w:rsidRPr="000B3B00" w14:paraId="7D866172" w14:textId="77777777" w:rsidTr="006F0E57">
        <w:tc>
          <w:tcPr>
            <w:tcW w:w="0" w:type="auto"/>
            <w:vMerge/>
            <w:tcBorders>
              <w:left w:val="inset" w:sz="6" w:space="0" w:color="808080"/>
              <w:right w:val="inset" w:sz="6" w:space="0" w:color="808080"/>
            </w:tcBorders>
          </w:tcPr>
          <w:p w14:paraId="0F9C5A47" w14:textId="77777777" w:rsidR="004B57DB" w:rsidRPr="000B3B00" w:rsidRDefault="004B57DB" w:rsidP="00404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00D03" w14:textId="77777777" w:rsidR="004B57DB" w:rsidRPr="00EC504A" w:rsidRDefault="004B57DB" w:rsidP="004D2817">
            <w:pPr>
              <w:spacing w:line="240" w:lineRule="auto"/>
              <w:jc w:val="left"/>
              <w:rPr>
                <w:bdr w:val="nil"/>
              </w:rPr>
            </w:pPr>
            <w:r w:rsidRPr="00EC504A">
              <w:rPr>
                <w:rFonts w:eastAsia="Calibri" w:cs="Calibri"/>
                <w:bdr w:val="nil"/>
              </w:rPr>
              <w:t xml:space="preserve">Seminář v cizím jazyce/Seminář z matematiky </w:t>
            </w:r>
          </w:p>
          <w:p w14:paraId="40402746" w14:textId="77777777" w:rsidR="004B57DB" w:rsidRPr="00EC504A" w:rsidRDefault="004B57DB" w:rsidP="004D2817">
            <w:pPr>
              <w:numPr>
                <w:ilvl w:val="0"/>
                <w:numId w:val="4"/>
              </w:numPr>
              <w:spacing w:line="240" w:lineRule="auto"/>
              <w:jc w:val="left"/>
              <w:rPr>
                <w:sz w:val="24"/>
                <w:bdr w:val="nil"/>
              </w:rPr>
            </w:pPr>
            <w:r w:rsidRPr="00EC504A">
              <w:rPr>
                <w:rFonts w:eastAsia="Calibri" w:cs="Calibri"/>
                <w:bdr w:val="nil"/>
              </w:rPr>
              <w:t>Seminář z cizího jazyka</w:t>
            </w:r>
          </w:p>
          <w:p w14:paraId="782F7394" w14:textId="77777777" w:rsidR="004B57DB" w:rsidRPr="00EC504A" w:rsidRDefault="004B57DB" w:rsidP="004D2817">
            <w:pPr>
              <w:numPr>
                <w:ilvl w:val="0"/>
                <w:numId w:val="4"/>
              </w:numPr>
              <w:spacing w:line="240" w:lineRule="auto"/>
              <w:jc w:val="left"/>
              <w:rPr>
                <w:sz w:val="24"/>
                <w:bdr w:val="nil"/>
              </w:rPr>
            </w:pPr>
            <w:r w:rsidRPr="00EC504A">
              <w:rPr>
                <w:rFonts w:eastAsia="Calibri" w:cs="Calibri"/>
                <w:bdr w:val="nil"/>
              </w:rPr>
              <w:t>Seminář z matematiky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1FC16" w14:textId="09C9F4E1" w:rsidR="004B57DB" w:rsidRPr="00EC504A" w:rsidRDefault="00EC504A" w:rsidP="00EC504A">
            <w:pPr>
              <w:jc w:val="center"/>
            </w:pPr>
            <w: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0B3A1" w14:textId="5C349F06" w:rsidR="004B57DB" w:rsidRPr="00EC504A" w:rsidRDefault="00EC504A" w:rsidP="00EC504A">
            <w:pPr>
              <w:spacing w:line="240" w:lineRule="auto"/>
              <w:jc w:val="center"/>
              <w:rPr>
                <w:bdr w:val="nil"/>
              </w:rPr>
            </w:pPr>
            <w:r>
              <w:rPr>
                <w:rFonts w:eastAsia="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806F2" w14:textId="77777777" w:rsidR="004B57DB" w:rsidRPr="00EC504A" w:rsidRDefault="004B57DB" w:rsidP="00EC504A">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F5B7E" w14:textId="77777777" w:rsidR="004B57DB" w:rsidRPr="00EC504A" w:rsidRDefault="004B57DB" w:rsidP="00EC504A">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35A1A1" w14:textId="77777777" w:rsidR="004B57DB" w:rsidRPr="00EC504A" w:rsidRDefault="004B57DB" w:rsidP="004D2817">
            <w:pPr>
              <w:shd w:val="clear" w:color="auto" w:fill="DEEAF6"/>
              <w:spacing w:line="240" w:lineRule="auto"/>
              <w:jc w:val="center"/>
              <w:rPr>
                <w:bdr w:val="nil"/>
              </w:rPr>
            </w:pPr>
            <w:r w:rsidRPr="00EC504A">
              <w:rPr>
                <w:rFonts w:eastAsia="Calibri" w:cs="Calibri"/>
                <w:b/>
                <w:bCs/>
                <w:bdr w:val="nil"/>
              </w:rPr>
              <w:t>4</w:t>
            </w:r>
          </w:p>
        </w:tc>
      </w:tr>
      <w:tr w:rsidR="00653764" w:rsidRPr="000B3B00" w14:paraId="2FD0DA71" w14:textId="77777777" w:rsidTr="004D2817">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697B8" w14:textId="77777777" w:rsidR="000E0B76" w:rsidRPr="00EC504A" w:rsidRDefault="000E0B76" w:rsidP="004D2817">
            <w:pPr>
              <w:spacing w:line="240" w:lineRule="auto"/>
              <w:jc w:val="left"/>
              <w:rPr>
                <w:bdr w:val="nil"/>
              </w:rPr>
            </w:pPr>
            <w:r w:rsidRPr="00EC504A">
              <w:rPr>
                <w:rFonts w:eastAsia="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73E17" w14:textId="7A6F61E4" w:rsidR="000E0B76" w:rsidRPr="00EC504A" w:rsidRDefault="000E0B76" w:rsidP="004D2817">
            <w:pPr>
              <w:spacing w:line="240" w:lineRule="auto"/>
              <w:jc w:val="center"/>
              <w:rPr>
                <w:bdr w:val="nil"/>
              </w:rPr>
            </w:pPr>
            <w:r w:rsidRPr="00EC504A">
              <w:rPr>
                <w:rFonts w:eastAsia="Calibri" w:cs="Calibri"/>
                <w:b/>
                <w:bCs/>
                <w:bdr w:val="nil"/>
              </w:rPr>
              <w:t>3</w:t>
            </w:r>
            <w:r w:rsidR="001C604D" w:rsidRPr="00EC504A">
              <w:rPr>
                <w:rFonts w:eastAsia="Calibri" w:cs="Calibri"/>
                <w:b/>
                <w:bCs/>
                <w:bdr w:val="nil"/>
              </w:rPr>
              <w:t xml:space="preserve">2 </w:t>
            </w:r>
            <w:r w:rsidR="001C604D" w:rsidRPr="00EC504A">
              <w:rPr>
                <w:rFonts w:eastAsia="Calibri" w:cs="Calibri"/>
                <w:b/>
                <w:bCs/>
                <w:color w:val="00B050"/>
                <w:bdr w:val="nil"/>
              </w:rPr>
              <w:t>+ 4n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5E6CE" w14:textId="68DABA42" w:rsidR="000E0B76" w:rsidRPr="00EC504A" w:rsidRDefault="000E0B76" w:rsidP="004D2817">
            <w:pPr>
              <w:spacing w:line="240" w:lineRule="auto"/>
              <w:jc w:val="center"/>
              <w:rPr>
                <w:color w:val="00B050"/>
                <w:bdr w:val="nil"/>
              </w:rPr>
            </w:pPr>
            <w:r w:rsidRPr="00EC504A">
              <w:rPr>
                <w:rFonts w:eastAsia="Calibri" w:cs="Calibri"/>
                <w:b/>
                <w:bCs/>
                <w:bdr w:val="nil"/>
              </w:rPr>
              <w:t>3</w:t>
            </w:r>
            <w:r w:rsidR="001C604D" w:rsidRPr="00EC504A">
              <w:rPr>
                <w:rFonts w:eastAsia="Calibri" w:cs="Calibri"/>
                <w:b/>
                <w:bCs/>
                <w:bdr w:val="nil"/>
              </w:rPr>
              <w:t>2</w:t>
            </w:r>
            <w:r w:rsidR="001C604D" w:rsidRPr="00EC504A">
              <w:rPr>
                <w:rFonts w:eastAsia="Calibri" w:cs="Calibri"/>
                <w:b/>
                <w:bCs/>
                <w:color w:val="00B050"/>
                <w:bdr w:val="nil"/>
              </w:rPr>
              <w:t xml:space="preserve"> + 4n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41646" w14:textId="77777777" w:rsidR="000E0B76" w:rsidRPr="00EC504A" w:rsidRDefault="000E0B76" w:rsidP="004D2817">
            <w:pPr>
              <w:spacing w:line="240" w:lineRule="auto"/>
              <w:jc w:val="center"/>
              <w:rPr>
                <w:bdr w:val="nil"/>
              </w:rPr>
            </w:pPr>
            <w:r w:rsidRPr="00EC504A">
              <w:rPr>
                <w:rFonts w:eastAsia="Calibri" w:cs="Calibri"/>
                <w:b/>
                <w:bCs/>
                <w:bdr w:val="nil"/>
              </w:rPr>
              <w:t>3</w:t>
            </w:r>
            <w:r w:rsidR="00A0760A" w:rsidRPr="00EC504A">
              <w:rPr>
                <w:rFonts w:eastAsia="Calibri" w:cs="Calibri"/>
                <w:b/>
                <w:bCs/>
                <w:bdr w:val="nil"/>
              </w:rPr>
              <w:t>5</w:t>
            </w:r>
            <w:r w:rsidR="006F0E57" w:rsidRPr="00EC504A">
              <w:rPr>
                <w:rFonts w:eastAsia="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74010" w14:textId="77777777" w:rsidR="000E0B76" w:rsidRPr="00EC504A" w:rsidRDefault="000E0B76" w:rsidP="004D2817">
            <w:pPr>
              <w:spacing w:line="240" w:lineRule="auto"/>
              <w:jc w:val="center"/>
              <w:rPr>
                <w:bdr w:val="nil"/>
              </w:rPr>
            </w:pPr>
            <w:r w:rsidRPr="00EC504A">
              <w:rPr>
                <w:rFonts w:eastAsia="Calibri" w:cs="Calibri"/>
                <w:b/>
                <w:bCs/>
                <w:bdr w:val="nil"/>
              </w:rPr>
              <w:t>34</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21A558" w14:textId="0E375165" w:rsidR="000E0B76" w:rsidRPr="00EC504A" w:rsidRDefault="000E0B76" w:rsidP="004D2817">
            <w:pPr>
              <w:shd w:val="clear" w:color="auto" w:fill="DEEAF6"/>
              <w:spacing w:line="240" w:lineRule="auto"/>
              <w:jc w:val="center"/>
              <w:rPr>
                <w:bdr w:val="nil"/>
              </w:rPr>
            </w:pPr>
            <w:r w:rsidRPr="00EC504A">
              <w:rPr>
                <w:rFonts w:eastAsia="Calibri" w:cs="Calibri"/>
                <w:b/>
                <w:bCs/>
                <w:bdr w:val="nil"/>
              </w:rPr>
              <w:t>13</w:t>
            </w:r>
            <w:r w:rsidR="001C604D" w:rsidRPr="00EC504A">
              <w:rPr>
                <w:rFonts w:eastAsia="Calibri" w:cs="Calibri"/>
                <w:b/>
                <w:bCs/>
                <w:bdr w:val="nil"/>
              </w:rPr>
              <w:t xml:space="preserve">3 </w:t>
            </w:r>
            <w:r w:rsidR="001C604D" w:rsidRPr="00EC504A">
              <w:rPr>
                <w:rFonts w:eastAsia="Calibri" w:cs="Calibri"/>
                <w:b/>
                <w:bCs/>
                <w:color w:val="00B050"/>
                <w:bdr w:val="nil"/>
              </w:rPr>
              <w:t>+ 8n</w:t>
            </w:r>
          </w:p>
        </w:tc>
      </w:tr>
    </w:tbl>
    <w:p w14:paraId="7A58E0BD" w14:textId="77777777" w:rsidR="000E0B76" w:rsidRPr="000B3B00" w:rsidRDefault="000E0B76" w:rsidP="000E0B76">
      <w:pPr>
        <w:rPr>
          <w:bdr w:val="nil"/>
        </w:rPr>
      </w:pPr>
      <w:r w:rsidRPr="000B3B00">
        <w:rPr>
          <w:bdr w:val="nil"/>
        </w:rPr>
        <w:t>   </w:t>
      </w:r>
    </w:p>
    <w:p w14:paraId="3EB29BA3" w14:textId="77777777" w:rsidR="00D92B0E" w:rsidRPr="000B3B00" w:rsidRDefault="00D92B0E" w:rsidP="000E0B76">
      <w:pPr>
        <w:rPr>
          <w:bdr w:val="nil"/>
        </w:rPr>
      </w:pPr>
    </w:p>
    <w:p w14:paraId="6509821F" w14:textId="77777777" w:rsidR="00745700" w:rsidRPr="000B3B00" w:rsidRDefault="008A69AA" w:rsidP="00745700">
      <w:pPr>
        <w:pStyle w:val="Nadpis2"/>
        <w:spacing w:before="299" w:after="299"/>
        <w:rPr>
          <w:bdr w:val="nil"/>
        </w:rPr>
      </w:pPr>
      <w:r w:rsidRPr="000B3B00">
        <w:rPr>
          <w:bdr w:val="nil"/>
        </w:rPr>
        <w:t> </w:t>
      </w:r>
      <w:bookmarkStart w:id="37" w:name="_Toc48895621"/>
      <w:bookmarkStart w:id="38" w:name="_Toc214973920"/>
      <w:r w:rsidR="00745700" w:rsidRPr="000B3B00">
        <w:rPr>
          <w:bdr w:val="nil"/>
        </w:rPr>
        <w:t>Celkové dotace - přehled</w:t>
      </w:r>
      <w:bookmarkEnd w:id="37"/>
      <w:r w:rsidR="00745700" w:rsidRPr="000B3B00">
        <w:rPr>
          <w:bdr w:val="nil"/>
        </w:rPr>
        <w:t> – G6 – vyšší gymnázium</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3000"/>
        <w:gridCol w:w="4599"/>
        <w:gridCol w:w="778"/>
        <w:gridCol w:w="778"/>
        <w:gridCol w:w="860"/>
        <w:gridCol w:w="1764"/>
        <w:gridCol w:w="1919"/>
      </w:tblGrid>
      <w:tr w:rsidR="004F3265" w:rsidRPr="000B3B00" w14:paraId="0D646688" w14:textId="77777777" w:rsidTr="00D92B0E">
        <w:trPr>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D1CB29" w14:textId="77777777" w:rsidR="003E5192" w:rsidRPr="000B3B00" w:rsidRDefault="003E5192" w:rsidP="00D92B0E">
            <w:pPr>
              <w:keepNext/>
              <w:shd w:val="clear" w:color="auto" w:fill="9CC2E5"/>
              <w:spacing w:line="240" w:lineRule="auto"/>
              <w:jc w:val="center"/>
              <w:rPr>
                <w:bdr w:val="nil"/>
              </w:rPr>
            </w:pPr>
            <w:r w:rsidRPr="000B3B00">
              <w:rPr>
                <w:rFonts w:eastAsia="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6BACF3" w14:textId="77777777" w:rsidR="003E5192" w:rsidRPr="000B3B00" w:rsidRDefault="003E5192" w:rsidP="00D92B0E">
            <w:pPr>
              <w:keepNext/>
              <w:shd w:val="clear" w:color="auto" w:fill="9CC2E5"/>
              <w:spacing w:line="240" w:lineRule="auto"/>
              <w:jc w:val="center"/>
              <w:rPr>
                <w:bdr w:val="nil"/>
              </w:rPr>
            </w:pPr>
            <w:r w:rsidRPr="000B3B00">
              <w:rPr>
                <w:rFonts w:eastAsia="Calibri" w:cs="Calibri"/>
                <w:b/>
                <w:bCs/>
                <w:bdr w:val="nil"/>
              </w:rPr>
              <w:t>Předmět</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D6C3F0" w14:textId="77777777" w:rsidR="003E5192" w:rsidRPr="000B3B00" w:rsidRDefault="003E5192" w:rsidP="00D92B0E">
            <w:pPr>
              <w:keepNext/>
              <w:shd w:val="clear" w:color="auto" w:fill="9CC2E5"/>
              <w:spacing w:line="240" w:lineRule="auto"/>
              <w:jc w:val="center"/>
              <w:rPr>
                <w:bdr w:val="nil"/>
              </w:rPr>
            </w:pPr>
            <w:r w:rsidRPr="000B3B00">
              <w:rPr>
                <w:rFonts w:eastAsia="Calibri" w:cs="Calibri"/>
                <w:b/>
                <w:bCs/>
                <w:bdr w:val="nil"/>
              </w:rPr>
              <w:t>Studium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27A9FA" w14:textId="77777777" w:rsidR="003E5192" w:rsidRPr="000B3B00" w:rsidRDefault="003E5192" w:rsidP="00D92B0E">
            <w:pPr>
              <w:keepNext/>
              <w:shd w:val="clear" w:color="auto" w:fill="9CC2E5"/>
              <w:spacing w:line="240" w:lineRule="auto"/>
              <w:jc w:val="center"/>
              <w:rPr>
                <w:rFonts w:eastAsia="Calibri" w:cs="Calibri"/>
                <w:b/>
                <w:bCs/>
                <w:bdr w:val="nil"/>
              </w:rPr>
            </w:pPr>
            <w:r w:rsidRPr="000B3B00">
              <w:rPr>
                <w:rFonts w:eastAsia="Calibri" w:cs="Calibri"/>
                <w:b/>
                <w:bCs/>
                <w:bdr w:val="nil"/>
              </w:rPr>
              <w:t>Celkové dotace</w:t>
            </w:r>
          </w:p>
          <w:p w14:paraId="42B0A2DA" w14:textId="77777777" w:rsidR="003E5192" w:rsidRPr="000B3B00" w:rsidRDefault="003E5192" w:rsidP="00D92B0E">
            <w:pPr>
              <w:keepNext/>
              <w:shd w:val="clear" w:color="auto" w:fill="9CC2E5"/>
              <w:spacing w:line="240" w:lineRule="auto"/>
              <w:jc w:val="center"/>
              <w:rPr>
                <w:bdr w:val="nil"/>
              </w:rPr>
            </w:pPr>
            <w:r w:rsidRPr="000B3B00">
              <w:rPr>
                <w:rFonts w:eastAsia="Calibri" w:cs="Calibri"/>
                <w:b/>
                <w:bCs/>
                <w:bdr w:val="nil"/>
              </w:rPr>
              <w:t>(vyšší gymnázium)</w:t>
            </w:r>
          </w:p>
        </w:tc>
      </w:tr>
      <w:tr w:rsidR="004F3265" w:rsidRPr="000B3B00" w14:paraId="2FC4E4DE" w14:textId="77777777" w:rsidTr="00D92B0E">
        <w:trPr>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5FBE2102" w14:textId="77777777" w:rsidR="003E5192" w:rsidRPr="000B3B00" w:rsidRDefault="003E5192" w:rsidP="00D92B0E">
            <w:pPr>
              <w:keepNext/>
            </w:pP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1C052D02" w14:textId="77777777" w:rsidR="003E5192" w:rsidRPr="000B3B00" w:rsidRDefault="003E5192" w:rsidP="00D92B0E">
            <w:pPr>
              <w:keepNext/>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9C730E" w14:textId="77777777" w:rsidR="003E5192" w:rsidRPr="000B3B00" w:rsidRDefault="003E5192" w:rsidP="00D92B0E">
            <w:pPr>
              <w:keepNext/>
              <w:shd w:val="clear" w:color="auto" w:fill="9CC2E5"/>
              <w:spacing w:line="240" w:lineRule="auto"/>
              <w:jc w:val="center"/>
              <w:rPr>
                <w:b/>
                <w:bdr w:val="nil"/>
              </w:rPr>
            </w:pPr>
            <w:r w:rsidRPr="000B3B00">
              <w:rPr>
                <w:b/>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F6A4F2" w14:textId="77777777" w:rsidR="003E5192" w:rsidRPr="000B3B00" w:rsidRDefault="003E5192" w:rsidP="00D92B0E">
            <w:pPr>
              <w:keepNext/>
              <w:shd w:val="clear" w:color="auto" w:fill="9CC2E5"/>
              <w:spacing w:line="240" w:lineRule="auto"/>
              <w:jc w:val="center"/>
              <w:rPr>
                <w:bdr w:val="nil"/>
              </w:rPr>
            </w:pPr>
            <w:r w:rsidRPr="000B3B00">
              <w:rPr>
                <w:rFonts w:eastAsia="Calibri" w:cs="Calibri"/>
                <w:b/>
                <w:bCs/>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22AEFC" w14:textId="77777777" w:rsidR="003E5192" w:rsidRPr="000B3B00" w:rsidRDefault="003E5192" w:rsidP="00D92B0E">
            <w:pPr>
              <w:keepNext/>
              <w:shd w:val="clear" w:color="auto" w:fill="9CC2E5"/>
              <w:spacing w:line="240" w:lineRule="auto"/>
              <w:jc w:val="center"/>
              <w:rPr>
                <w:bdr w:val="nil"/>
              </w:rPr>
            </w:pPr>
            <w:r w:rsidRPr="000B3B00">
              <w:rPr>
                <w:rFonts w:eastAsia="Calibri" w:cs="Calibri"/>
                <w:b/>
                <w:bCs/>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9FAF92" w14:textId="77777777" w:rsidR="003E5192" w:rsidRPr="000B3B00" w:rsidRDefault="003E5192" w:rsidP="00D92B0E">
            <w:pPr>
              <w:keepNext/>
              <w:shd w:val="clear" w:color="auto" w:fill="9CC2E5"/>
              <w:spacing w:line="240" w:lineRule="auto"/>
              <w:jc w:val="center"/>
              <w:rPr>
                <w:bdr w:val="nil"/>
              </w:rPr>
            </w:pPr>
            <w:r w:rsidRPr="000B3B00">
              <w:rPr>
                <w:rFonts w:eastAsia="Calibri" w:cs="Calibri"/>
                <w:b/>
                <w:bCs/>
                <w:bdr w:val="nil"/>
              </w:rPr>
              <w:t>oktáva</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341F4C75" w14:textId="77777777" w:rsidR="003E5192" w:rsidRPr="000B3B00" w:rsidRDefault="003E5192" w:rsidP="00D92B0E">
            <w:pPr>
              <w:keepNext/>
            </w:pPr>
          </w:p>
        </w:tc>
      </w:tr>
      <w:tr w:rsidR="004F3265" w:rsidRPr="000B3B00" w14:paraId="68BFC681" w14:textId="77777777" w:rsidTr="006F0E57">
        <w:tc>
          <w:tcPr>
            <w:tcW w:w="0" w:type="auto"/>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F8CF39D" w14:textId="77777777" w:rsidR="004B57DB" w:rsidRPr="000B3B00" w:rsidRDefault="004B57DB" w:rsidP="00D92B0E">
            <w:pPr>
              <w:spacing w:line="240" w:lineRule="auto"/>
              <w:jc w:val="left"/>
              <w:rPr>
                <w:bdr w:val="nil"/>
              </w:rPr>
            </w:pPr>
            <w:r w:rsidRPr="000B3B00">
              <w:rPr>
                <w:rFonts w:eastAsia="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6A9524" w14:textId="77777777" w:rsidR="004B57DB" w:rsidRPr="00EC504A" w:rsidRDefault="004B57DB" w:rsidP="00D92B0E">
            <w:pPr>
              <w:spacing w:line="240" w:lineRule="auto"/>
              <w:jc w:val="left"/>
              <w:rPr>
                <w:bdr w:val="nil"/>
              </w:rPr>
            </w:pPr>
            <w:r w:rsidRPr="00EC504A">
              <w:rPr>
                <w:rFonts w:eastAsia="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86E62" w14:textId="77777777" w:rsidR="004B57DB" w:rsidRPr="00EC504A" w:rsidRDefault="004B57DB" w:rsidP="00D92B0E">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F5315" w14:textId="77777777" w:rsidR="004B57DB" w:rsidRPr="00EC504A" w:rsidRDefault="004B57DB" w:rsidP="00D92B0E">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33048" w14:textId="77777777" w:rsidR="004B57DB" w:rsidRPr="00EC504A" w:rsidRDefault="004B57DB" w:rsidP="00D92B0E">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02A53" w14:textId="77777777" w:rsidR="004B57DB" w:rsidRPr="00EC504A" w:rsidRDefault="004B57DB" w:rsidP="00D92B0E">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C488C6" w14:textId="77777777" w:rsidR="004B57DB" w:rsidRPr="00EC504A" w:rsidRDefault="004B57DB" w:rsidP="00D92B0E">
            <w:pPr>
              <w:shd w:val="clear" w:color="auto" w:fill="DEEAF6"/>
              <w:spacing w:line="240" w:lineRule="auto"/>
              <w:jc w:val="center"/>
              <w:rPr>
                <w:bdr w:val="nil"/>
              </w:rPr>
            </w:pPr>
            <w:r w:rsidRPr="00EC504A">
              <w:rPr>
                <w:rFonts w:eastAsia="Calibri" w:cs="Calibri"/>
                <w:b/>
                <w:bCs/>
                <w:bdr w:val="nil"/>
              </w:rPr>
              <w:t>16</w:t>
            </w:r>
          </w:p>
        </w:tc>
      </w:tr>
      <w:tr w:rsidR="004F3265" w:rsidRPr="000B3B00" w14:paraId="65B42741" w14:textId="77777777" w:rsidTr="006F0E57">
        <w:tc>
          <w:tcPr>
            <w:tcW w:w="0" w:type="auto"/>
            <w:vMerge/>
            <w:tcBorders>
              <w:left w:val="inset" w:sz="6" w:space="0" w:color="808080"/>
              <w:right w:val="inset" w:sz="6" w:space="0" w:color="808080"/>
            </w:tcBorders>
          </w:tcPr>
          <w:p w14:paraId="202F3402" w14:textId="77777777" w:rsidR="004B57DB" w:rsidRPr="000B3B00" w:rsidRDefault="004B57DB" w:rsidP="00D92B0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AEED7" w14:textId="77777777" w:rsidR="004B57DB" w:rsidRPr="00EC504A" w:rsidRDefault="004B57DB" w:rsidP="00D92B0E">
            <w:pPr>
              <w:spacing w:line="240" w:lineRule="auto"/>
              <w:jc w:val="left"/>
              <w:rPr>
                <w:bdr w:val="nil"/>
              </w:rPr>
            </w:pPr>
            <w:r w:rsidRPr="00EC504A">
              <w:rPr>
                <w:rFonts w:eastAsia="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99E33" w14:textId="77777777" w:rsidR="004B57DB" w:rsidRPr="00EC504A" w:rsidRDefault="004B57DB" w:rsidP="00D92B0E">
            <w:pPr>
              <w:spacing w:line="240" w:lineRule="auto"/>
              <w:jc w:val="center"/>
              <w:rPr>
                <w:bdr w:val="nil"/>
              </w:rPr>
            </w:pPr>
            <w:r w:rsidRPr="00EC504A">
              <w:rPr>
                <w:rFonts w:eastAsia="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6DA2D" w14:textId="665E7E6B" w:rsidR="004B57DB" w:rsidRPr="00EC504A" w:rsidRDefault="004C51D1" w:rsidP="00D92B0E">
            <w:pPr>
              <w:spacing w:line="240" w:lineRule="auto"/>
              <w:jc w:val="center"/>
              <w:rPr>
                <w:bdr w:val="nil"/>
              </w:rPr>
            </w:pPr>
            <w:r w:rsidRPr="00EC504A">
              <w:rPr>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CCD69" w14:textId="48D0DE12" w:rsidR="004B57DB" w:rsidRPr="00EC504A" w:rsidRDefault="00424AF4" w:rsidP="00D92B0E">
            <w:pPr>
              <w:spacing w:line="240" w:lineRule="auto"/>
              <w:jc w:val="center"/>
              <w:rPr>
                <w:bdr w:val="nil"/>
              </w:rPr>
            </w:pPr>
            <w:r w:rsidRPr="00EC504A">
              <w:rPr>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0FF8C" w14:textId="79DC3C05" w:rsidR="004B57DB" w:rsidRPr="00EC504A" w:rsidRDefault="004C51D1" w:rsidP="00D92B0E">
            <w:pPr>
              <w:spacing w:line="240" w:lineRule="auto"/>
              <w:jc w:val="center"/>
              <w:rPr>
                <w:bdr w:val="nil"/>
              </w:rPr>
            </w:pPr>
            <w:r w:rsidRPr="00EC504A">
              <w:rPr>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7885DB" w14:textId="3F878F42" w:rsidR="004B57DB" w:rsidRPr="00EC504A" w:rsidRDefault="004B57DB" w:rsidP="00D92B0E">
            <w:pPr>
              <w:shd w:val="clear" w:color="auto" w:fill="DEEAF6"/>
              <w:spacing w:line="240" w:lineRule="auto"/>
              <w:jc w:val="center"/>
              <w:rPr>
                <w:bdr w:val="nil"/>
              </w:rPr>
            </w:pPr>
            <w:r w:rsidRPr="00EC504A">
              <w:rPr>
                <w:rFonts w:eastAsia="Calibri" w:cs="Calibri"/>
                <w:b/>
                <w:bCs/>
                <w:bdr w:val="nil"/>
              </w:rPr>
              <w:t>1</w:t>
            </w:r>
            <w:r w:rsidR="00424AF4" w:rsidRPr="00EC504A">
              <w:rPr>
                <w:rFonts w:eastAsia="Calibri" w:cs="Calibri"/>
                <w:b/>
                <w:bCs/>
                <w:bdr w:val="nil"/>
              </w:rPr>
              <w:t>2</w:t>
            </w:r>
          </w:p>
        </w:tc>
      </w:tr>
      <w:tr w:rsidR="004F3265" w:rsidRPr="000B3B00" w14:paraId="154F7199" w14:textId="77777777" w:rsidTr="006F0E57">
        <w:tc>
          <w:tcPr>
            <w:tcW w:w="0" w:type="auto"/>
            <w:vMerge/>
            <w:tcBorders>
              <w:left w:val="inset" w:sz="6" w:space="0" w:color="808080"/>
              <w:right w:val="inset" w:sz="6" w:space="0" w:color="808080"/>
            </w:tcBorders>
          </w:tcPr>
          <w:p w14:paraId="4B52DCD4" w14:textId="77777777" w:rsidR="004B57DB" w:rsidRPr="000B3B00" w:rsidRDefault="004B57DB" w:rsidP="00D92B0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E804A" w14:textId="77777777" w:rsidR="004B57DB" w:rsidRPr="00EC504A" w:rsidRDefault="004B57DB" w:rsidP="00D92B0E">
            <w:pPr>
              <w:spacing w:line="240" w:lineRule="auto"/>
              <w:jc w:val="left"/>
              <w:rPr>
                <w:bdr w:val="nil"/>
              </w:rPr>
            </w:pPr>
            <w:r w:rsidRPr="00EC504A">
              <w:rPr>
                <w:rFonts w:eastAsia="Calibri" w:cs="Calibri"/>
                <w:bdr w:val="nil"/>
              </w:rPr>
              <w:t>Konverzace v Aj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C7778" w14:textId="77777777" w:rsidR="004B57DB" w:rsidRPr="00EC504A" w:rsidRDefault="004B57DB" w:rsidP="004B57DB">
            <w:pPr>
              <w:jc w:val="center"/>
            </w:pPr>
            <w:r w:rsidRPr="00EC504A">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FEF3E" w14:textId="63AE1CAF" w:rsidR="004B57DB" w:rsidRPr="00EC504A" w:rsidRDefault="004C51D1" w:rsidP="00D92B0E">
            <w:pPr>
              <w:spacing w:line="240" w:lineRule="auto"/>
              <w:jc w:val="center"/>
              <w:rPr>
                <w:bdr w:val="nil"/>
              </w:rPr>
            </w:pPr>
            <w:r w:rsidRPr="00EC504A">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C9DD49" w14:textId="486761BB" w:rsidR="004B57DB" w:rsidRPr="00EC504A" w:rsidRDefault="002568DB" w:rsidP="00D92B0E">
            <w:pPr>
              <w:spacing w:line="240" w:lineRule="auto"/>
              <w:jc w:val="center"/>
              <w:rPr>
                <w:bdr w:val="nil"/>
              </w:rPr>
            </w:pPr>
            <w:r w:rsidRPr="00EC504A">
              <w:rPr>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B2977" w14:textId="77777777" w:rsidR="004B57DB" w:rsidRPr="00EC504A" w:rsidRDefault="004B57DB" w:rsidP="00D92B0E">
            <w:pPr>
              <w:spacing w:line="240" w:lineRule="auto"/>
              <w:jc w:val="center"/>
              <w:rPr>
                <w:bdr w:val="nil"/>
              </w:rPr>
            </w:pPr>
            <w:r w:rsidRPr="00EC504A">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B27C17" w14:textId="007C1355" w:rsidR="004B57DB" w:rsidRPr="00EC504A" w:rsidRDefault="004C51D1" w:rsidP="00D92B0E">
            <w:pPr>
              <w:shd w:val="clear" w:color="auto" w:fill="DEEAF6"/>
              <w:spacing w:line="240" w:lineRule="auto"/>
              <w:jc w:val="center"/>
              <w:rPr>
                <w:bdr w:val="nil"/>
              </w:rPr>
            </w:pPr>
            <w:r w:rsidRPr="00EC504A">
              <w:rPr>
                <w:rFonts w:eastAsia="Calibri" w:cs="Calibri"/>
                <w:b/>
                <w:bCs/>
                <w:bdr w:val="nil"/>
              </w:rPr>
              <w:t>3</w:t>
            </w:r>
          </w:p>
        </w:tc>
      </w:tr>
      <w:tr w:rsidR="004F3265" w:rsidRPr="000B3B00" w14:paraId="46E23721" w14:textId="77777777" w:rsidTr="006F0E57">
        <w:tc>
          <w:tcPr>
            <w:tcW w:w="0" w:type="auto"/>
            <w:vMerge/>
            <w:tcBorders>
              <w:left w:val="inset" w:sz="6" w:space="0" w:color="808080"/>
              <w:right w:val="inset" w:sz="6" w:space="0" w:color="808080"/>
            </w:tcBorders>
          </w:tcPr>
          <w:p w14:paraId="23C5BC25" w14:textId="77777777" w:rsidR="004B57DB" w:rsidRPr="000B3B00" w:rsidRDefault="004B57DB" w:rsidP="00D92B0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FAECE" w14:textId="77777777" w:rsidR="004B57DB" w:rsidRPr="00EC504A" w:rsidRDefault="004B57DB" w:rsidP="00D92B0E">
            <w:pPr>
              <w:spacing w:line="240" w:lineRule="auto"/>
              <w:jc w:val="left"/>
              <w:rPr>
                <w:bdr w:val="nil"/>
              </w:rPr>
            </w:pPr>
            <w:r w:rsidRPr="00EC504A">
              <w:rPr>
                <w:rFonts w:eastAsia="Calibri" w:cs="Calibri"/>
                <w:bdr w:val="nil"/>
              </w:rPr>
              <w:t xml:space="preserve">Další cizí jazyk </w:t>
            </w:r>
          </w:p>
          <w:p w14:paraId="01720D1A" w14:textId="77777777" w:rsidR="004B57DB" w:rsidRPr="00EC504A" w:rsidRDefault="004B57DB" w:rsidP="00D92B0E">
            <w:pPr>
              <w:numPr>
                <w:ilvl w:val="0"/>
                <w:numId w:val="2"/>
              </w:numPr>
              <w:spacing w:line="240" w:lineRule="auto"/>
              <w:jc w:val="left"/>
              <w:rPr>
                <w:sz w:val="24"/>
                <w:bdr w:val="nil"/>
              </w:rPr>
            </w:pPr>
            <w:r w:rsidRPr="00EC504A">
              <w:rPr>
                <w:rFonts w:eastAsia="Calibri" w:cs="Calibri"/>
                <w:bdr w:val="nil"/>
              </w:rPr>
              <w:t>Německý jazyk</w:t>
            </w:r>
          </w:p>
          <w:p w14:paraId="6FD2ED49" w14:textId="77777777" w:rsidR="004B57DB" w:rsidRPr="00EC504A" w:rsidRDefault="006B755B" w:rsidP="006B755B">
            <w:pPr>
              <w:numPr>
                <w:ilvl w:val="0"/>
                <w:numId w:val="2"/>
              </w:numPr>
              <w:spacing w:line="240" w:lineRule="auto"/>
              <w:jc w:val="left"/>
              <w:rPr>
                <w:sz w:val="24"/>
                <w:bdr w:val="nil"/>
              </w:rPr>
            </w:pPr>
            <w:r w:rsidRPr="00EC504A">
              <w:rPr>
                <w:sz w:val="24"/>
                <w:bdr w:val="nil"/>
              </w:rPr>
              <w:lastRenderedPageBreak/>
              <w:t>Španělský jazyk</w:t>
            </w:r>
          </w:p>
          <w:p w14:paraId="09E60DC6" w14:textId="77777777" w:rsidR="00BA450D" w:rsidRPr="00EC504A" w:rsidRDefault="00BA450D" w:rsidP="00BA450D">
            <w:pPr>
              <w:numPr>
                <w:ilvl w:val="0"/>
                <w:numId w:val="2"/>
              </w:numPr>
              <w:spacing w:line="240" w:lineRule="auto"/>
              <w:jc w:val="left"/>
              <w:rPr>
                <w:sz w:val="24"/>
                <w:bdr w:val="nil"/>
              </w:rPr>
            </w:pPr>
            <w:r w:rsidRPr="00EC504A">
              <w:rPr>
                <w:rFonts w:eastAsia="Calibri" w:cs="Calibri"/>
                <w:bdr w:val="nil"/>
              </w:rPr>
              <w:t>Francouzský jazyk</w:t>
            </w:r>
          </w:p>
          <w:p w14:paraId="6D407B2F" w14:textId="65224C38" w:rsidR="00BA450D" w:rsidRPr="00EC504A" w:rsidRDefault="00BA450D" w:rsidP="00BA450D">
            <w:pPr>
              <w:spacing w:line="240" w:lineRule="auto"/>
              <w:ind w:left="720"/>
              <w:jc w:val="left"/>
              <w:rPr>
                <w:sz w:val="24"/>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325FF" w14:textId="77777777" w:rsidR="00BA450D" w:rsidRPr="00EC504A" w:rsidRDefault="00BA450D" w:rsidP="00D92B0E">
            <w:pPr>
              <w:spacing w:line="240" w:lineRule="auto"/>
              <w:jc w:val="center"/>
              <w:rPr>
                <w:rFonts w:eastAsia="Calibri" w:cs="Calibri"/>
                <w:bdr w:val="nil"/>
              </w:rPr>
            </w:pPr>
          </w:p>
          <w:p w14:paraId="35C4D98E" w14:textId="77777777" w:rsidR="004B57DB" w:rsidRPr="00EC504A" w:rsidRDefault="004B57DB" w:rsidP="00D92B0E">
            <w:pPr>
              <w:spacing w:line="240" w:lineRule="auto"/>
              <w:jc w:val="center"/>
              <w:rPr>
                <w:rFonts w:eastAsia="Calibri" w:cs="Calibri"/>
                <w:bdr w:val="nil"/>
              </w:rPr>
            </w:pPr>
            <w:r w:rsidRPr="00EC504A">
              <w:rPr>
                <w:rFonts w:eastAsia="Calibri" w:cs="Calibri"/>
                <w:bdr w:val="nil"/>
              </w:rPr>
              <w:t>3</w:t>
            </w:r>
          </w:p>
          <w:p w14:paraId="70F4A881" w14:textId="77777777" w:rsidR="00BA450D" w:rsidRPr="00EC504A" w:rsidRDefault="00BA450D" w:rsidP="00D92B0E">
            <w:pPr>
              <w:spacing w:line="240" w:lineRule="auto"/>
              <w:jc w:val="center"/>
              <w:rPr>
                <w:bdr w:val="nil"/>
              </w:rPr>
            </w:pPr>
            <w:r w:rsidRPr="00EC504A">
              <w:rPr>
                <w:bdr w:val="nil"/>
              </w:rPr>
              <w:lastRenderedPageBreak/>
              <w:t>3</w:t>
            </w:r>
          </w:p>
          <w:p w14:paraId="5DC2B4B1" w14:textId="74F157D1" w:rsidR="00BA450D" w:rsidRPr="00EC504A" w:rsidRDefault="00BA450D" w:rsidP="00D92B0E">
            <w:pPr>
              <w:spacing w:line="240" w:lineRule="auto"/>
              <w:jc w:val="center"/>
              <w:rPr>
                <w:bdr w:val="nil"/>
              </w:rPr>
            </w:pPr>
            <w:r w:rsidRPr="00EC504A">
              <w:rPr>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E82DE2" w14:textId="77777777" w:rsidR="00BA450D" w:rsidRPr="00EC504A" w:rsidRDefault="00BA450D" w:rsidP="00D92B0E">
            <w:pPr>
              <w:spacing w:line="240" w:lineRule="auto"/>
              <w:jc w:val="center"/>
              <w:rPr>
                <w:bdr w:val="nil"/>
              </w:rPr>
            </w:pPr>
          </w:p>
          <w:p w14:paraId="50727F2B" w14:textId="581C6E3C" w:rsidR="004B57DB" w:rsidRPr="00EC504A" w:rsidRDefault="00995355" w:rsidP="00D92B0E">
            <w:pPr>
              <w:spacing w:line="240" w:lineRule="auto"/>
              <w:jc w:val="center"/>
              <w:rPr>
                <w:bdr w:val="nil"/>
              </w:rPr>
            </w:pPr>
            <w:r w:rsidRPr="00EC504A">
              <w:rPr>
                <w:bdr w:val="nil"/>
              </w:rPr>
              <w:t>3</w:t>
            </w:r>
          </w:p>
          <w:p w14:paraId="767D17D1" w14:textId="77777777" w:rsidR="00BA450D" w:rsidRPr="00EC504A" w:rsidRDefault="00BA450D" w:rsidP="00D92B0E">
            <w:pPr>
              <w:spacing w:line="240" w:lineRule="auto"/>
              <w:jc w:val="center"/>
              <w:rPr>
                <w:bdr w:val="nil"/>
              </w:rPr>
            </w:pPr>
            <w:r w:rsidRPr="00EC504A">
              <w:rPr>
                <w:bdr w:val="nil"/>
              </w:rPr>
              <w:lastRenderedPageBreak/>
              <w:t>4</w:t>
            </w:r>
          </w:p>
          <w:p w14:paraId="119AE137" w14:textId="3807B080" w:rsidR="00BA450D" w:rsidRPr="00EC504A" w:rsidRDefault="00BA450D" w:rsidP="00D92B0E">
            <w:pPr>
              <w:spacing w:line="240" w:lineRule="auto"/>
              <w:jc w:val="center"/>
              <w:rPr>
                <w:bdr w:val="nil"/>
              </w:rPr>
            </w:pPr>
            <w:r w:rsidRPr="00EC504A">
              <w:rPr>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A9F18" w14:textId="77777777" w:rsidR="00BA450D" w:rsidRPr="00EC504A" w:rsidRDefault="00BA450D" w:rsidP="00D92B0E">
            <w:pPr>
              <w:spacing w:line="240" w:lineRule="auto"/>
              <w:jc w:val="center"/>
              <w:rPr>
                <w:bdr w:val="nil"/>
              </w:rPr>
            </w:pPr>
          </w:p>
          <w:p w14:paraId="7CB036F5" w14:textId="03ECE716" w:rsidR="004B57DB" w:rsidRPr="00EC504A" w:rsidRDefault="00173DA9" w:rsidP="00D92B0E">
            <w:pPr>
              <w:spacing w:line="240" w:lineRule="auto"/>
              <w:jc w:val="center"/>
              <w:rPr>
                <w:bdr w:val="nil"/>
              </w:rPr>
            </w:pPr>
            <w:r w:rsidRPr="00EC504A">
              <w:rPr>
                <w:bdr w:val="nil"/>
              </w:rPr>
              <w:t>2</w:t>
            </w:r>
          </w:p>
          <w:p w14:paraId="31AC75DD" w14:textId="77777777" w:rsidR="00BA450D" w:rsidRPr="00EC504A" w:rsidRDefault="00BA450D" w:rsidP="00D92B0E">
            <w:pPr>
              <w:spacing w:line="240" w:lineRule="auto"/>
              <w:jc w:val="center"/>
              <w:rPr>
                <w:bdr w:val="nil"/>
              </w:rPr>
            </w:pPr>
            <w:r w:rsidRPr="00EC504A">
              <w:rPr>
                <w:bdr w:val="nil"/>
              </w:rPr>
              <w:lastRenderedPageBreak/>
              <w:t>3</w:t>
            </w:r>
          </w:p>
          <w:p w14:paraId="7DBEB891" w14:textId="40327E5F" w:rsidR="00BA450D" w:rsidRPr="00EC504A" w:rsidRDefault="00BA450D" w:rsidP="00D92B0E">
            <w:pPr>
              <w:spacing w:line="240" w:lineRule="auto"/>
              <w:jc w:val="center"/>
              <w:rPr>
                <w:bdr w:val="nil"/>
              </w:rPr>
            </w:pPr>
            <w:r w:rsidRPr="00EC504A">
              <w:rPr>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22884" w14:textId="77777777" w:rsidR="00BA450D" w:rsidRPr="00EC504A" w:rsidRDefault="00BA450D" w:rsidP="00D92B0E">
            <w:pPr>
              <w:spacing w:line="240" w:lineRule="auto"/>
              <w:jc w:val="center"/>
              <w:rPr>
                <w:rFonts w:eastAsia="Calibri" w:cs="Calibri"/>
                <w:bdr w:val="nil"/>
              </w:rPr>
            </w:pPr>
          </w:p>
          <w:p w14:paraId="4037C802" w14:textId="57930BDA" w:rsidR="004B57DB" w:rsidRPr="00EC504A" w:rsidRDefault="004B33D0" w:rsidP="00D92B0E">
            <w:pPr>
              <w:spacing w:line="240" w:lineRule="auto"/>
              <w:jc w:val="center"/>
              <w:rPr>
                <w:rFonts w:eastAsia="Calibri" w:cs="Calibri"/>
                <w:bdr w:val="nil"/>
              </w:rPr>
            </w:pPr>
            <w:r w:rsidRPr="00EC504A">
              <w:rPr>
                <w:rFonts w:eastAsia="Calibri" w:cs="Calibri"/>
                <w:bdr w:val="nil"/>
              </w:rPr>
              <w:t>1</w:t>
            </w:r>
          </w:p>
          <w:p w14:paraId="2F2D8EA2" w14:textId="6C26C93E" w:rsidR="00BA450D" w:rsidRPr="00EC504A" w:rsidRDefault="00BA450D" w:rsidP="00D92B0E">
            <w:pPr>
              <w:spacing w:line="240" w:lineRule="auto"/>
              <w:jc w:val="center"/>
              <w:rPr>
                <w:rFonts w:eastAsia="Calibri" w:cs="Calibri"/>
                <w:bdr w:val="nil"/>
              </w:rPr>
            </w:pPr>
            <w:r w:rsidRPr="00EC504A">
              <w:rPr>
                <w:rFonts w:eastAsia="Calibri" w:cs="Calibri"/>
                <w:bdr w:val="nil"/>
              </w:rPr>
              <w:lastRenderedPageBreak/>
              <w:t>2</w:t>
            </w:r>
          </w:p>
          <w:p w14:paraId="27033B59" w14:textId="2FA234BB" w:rsidR="00BA450D" w:rsidRPr="00EC504A" w:rsidRDefault="009933FF" w:rsidP="00D92B0E">
            <w:pPr>
              <w:spacing w:line="240" w:lineRule="auto"/>
              <w:jc w:val="center"/>
              <w:rPr>
                <w:rFonts w:eastAsia="Calibri" w:cs="Calibri"/>
                <w:bdr w:val="nil"/>
              </w:rPr>
            </w:pPr>
            <w:r w:rsidRPr="00EC504A">
              <w:rPr>
                <w:rFonts w:eastAsia="Calibri" w:cs="Calibri"/>
                <w:bdr w:val="nil"/>
              </w:rPr>
              <w:t xml:space="preserve">3                                                                                 </w:t>
            </w:r>
          </w:p>
          <w:p w14:paraId="18BB9EB8" w14:textId="7027C184" w:rsidR="00BA450D" w:rsidRPr="00EC504A" w:rsidRDefault="00BA450D" w:rsidP="00D92B0E">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064CFA" w14:textId="77777777" w:rsidR="00BA450D" w:rsidRPr="00EC504A" w:rsidRDefault="00BA450D" w:rsidP="00D92B0E">
            <w:pPr>
              <w:shd w:val="clear" w:color="auto" w:fill="DEEAF6"/>
              <w:spacing w:line="240" w:lineRule="auto"/>
              <w:jc w:val="center"/>
              <w:rPr>
                <w:rFonts w:eastAsia="Calibri" w:cs="Calibri"/>
                <w:b/>
                <w:bCs/>
                <w:bdr w:val="nil"/>
              </w:rPr>
            </w:pPr>
          </w:p>
          <w:p w14:paraId="6E5F1D04" w14:textId="77777777" w:rsidR="00BA450D" w:rsidRPr="00EC504A" w:rsidRDefault="00BA450D" w:rsidP="00D92B0E">
            <w:pPr>
              <w:shd w:val="clear" w:color="auto" w:fill="DEEAF6"/>
              <w:spacing w:line="240" w:lineRule="auto"/>
              <w:jc w:val="center"/>
              <w:rPr>
                <w:rFonts w:eastAsia="Calibri" w:cs="Calibri"/>
                <w:b/>
                <w:bCs/>
                <w:bdr w:val="nil"/>
              </w:rPr>
            </w:pPr>
          </w:p>
          <w:p w14:paraId="70C4BF0D" w14:textId="16D708F3" w:rsidR="004B57DB" w:rsidRPr="00EC504A" w:rsidRDefault="00173DA9" w:rsidP="0072258D">
            <w:pPr>
              <w:shd w:val="clear" w:color="auto" w:fill="DEEAF6"/>
              <w:spacing w:line="240" w:lineRule="auto"/>
              <w:jc w:val="center"/>
              <w:rPr>
                <w:bdr w:val="nil"/>
              </w:rPr>
            </w:pPr>
            <w:r w:rsidRPr="00EC504A">
              <w:rPr>
                <w:rFonts w:eastAsia="Calibri" w:cs="Calibri"/>
                <w:b/>
                <w:bCs/>
                <w:bdr w:val="nil"/>
              </w:rPr>
              <w:lastRenderedPageBreak/>
              <w:t>9</w:t>
            </w:r>
            <w:r w:rsidR="0072258D" w:rsidRPr="00EC504A">
              <w:rPr>
                <w:rFonts w:eastAsia="Calibri" w:cs="Calibri"/>
                <w:b/>
                <w:bCs/>
                <w:bdr w:val="nil"/>
              </w:rPr>
              <w:t>(</w:t>
            </w:r>
            <w:proofErr w:type="spellStart"/>
            <w:r w:rsidR="0072258D" w:rsidRPr="00EC504A">
              <w:rPr>
                <w:rFonts w:eastAsia="Calibri" w:cs="Calibri"/>
                <w:b/>
                <w:bCs/>
                <w:bdr w:val="nil"/>
              </w:rPr>
              <w:t>Nj</w:t>
            </w:r>
            <w:proofErr w:type="spellEnd"/>
            <w:r w:rsidR="0072258D" w:rsidRPr="00EC504A">
              <w:rPr>
                <w:rFonts w:eastAsia="Calibri" w:cs="Calibri"/>
                <w:b/>
                <w:bCs/>
                <w:bdr w:val="nil"/>
              </w:rPr>
              <w:t>)</w:t>
            </w:r>
            <w:r w:rsidR="00BA450D" w:rsidRPr="00EC504A">
              <w:rPr>
                <w:rFonts w:eastAsia="Calibri" w:cs="Calibri"/>
                <w:b/>
                <w:bCs/>
                <w:bdr w:val="nil"/>
              </w:rPr>
              <w:t>/</w:t>
            </w:r>
            <w:r w:rsidR="002B32EC" w:rsidRPr="00EC504A">
              <w:rPr>
                <w:rFonts w:eastAsia="Calibri" w:cs="Calibri"/>
                <w:b/>
                <w:bCs/>
                <w:bdr w:val="nil"/>
              </w:rPr>
              <w:t>12</w:t>
            </w:r>
            <w:r w:rsidR="0072258D" w:rsidRPr="00EC504A">
              <w:rPr>
                <w:rFonts w:eastAsia="Calibri" w:cs="Calibri"/>
                <w:b/>
                <w:bCs/>
                <w:bdr w:val="nil"/>
              </w:rPr>
              <w:t>(</w:t>
            </w:r>
            <w:proofErr w:type="spellStart"/>
            <w:r w:rsidR="0072258D" w:rsidRPr="00EC504A">
              <w:rPr>
                <w:rFonts w:eastAsia="Calibri" w:cs="Calibri"/>
                <w:b/>
                <w:bCs/>
                <w:bdr w:val="nil"/>
              </w:rPr>
              <w:t>Šj</w:t>
            </w:r>
            <w:proofErr w:type="spellEnd"/>
            <w:r w:rsidR="0072258D" w:rsidRPr="00EC504A">
              <w:rPr>
                <w:rFonts w:eastAsia="Calibri" w:cs="Calibri"/>
                <w:b/>
                <w:bCs/>
                <w:bdr w:val="nil"/>
              </w:rPr>
              <w:t>)/</w:t>
            </w:r>
            <w:r w:rsidR="00BA450D" w:rsidRPr="00EC504A">
              <w:rPr>
                <w:rFonts w:eastAsia="Calibri" w:cs="Calibri"/>
                <w:b/>
                <w:bCs/>
                <w:bdr w:val="nil"/>
              </w:rPr>
              <w:t>1</w:t>
            </w:r>
            <w:r w:rsidRPr="00EC504A">
              <w:rPr>
                <w:rFonts w:eastAsia="Calibri" w:cs="Calibri"/>
                <w:b/>
                <w:bCs/>
                <w:bdr w:val="nil"/>
              </w:rPr>
              <w:t>3</w:t>
            </w:r>
            <w:r w:rsidR="0072258D" w:rsidRPr="00EC504A">
              <w:rPr>
                <w:rFonts w:eastAsia="Calibri" w:cs="Calibri"/>
                <w:b/>
                <w:bCs/>
                <w:bdr w:val="nil"/>
              </w:rPr>
              <w:t>(</w:t>
            </w:r>
            <w:proofErr w:type="spellStart"/>
            <w:r w:rsidR="0072258D" w:rsidRPr="00EC504A">
              <w:rPr>
                <w:rFonts w:eastAsia="Calibri" w:cs="Calibri"/>
                <w:b/>
                <w:bCs/>
                <w:bdr w:val="nil"/>
              </w:rPr>
              <w:t>Fj</w:t>
            </w:r>
            <w:proofErr w:type="spellEnd"/>
            <w:r w:rsidR="0072258D" w:rsidRPr="00EC504A">
              <w:rPr>
                <w:rFonts w:eastAsia="Calibri" w:cs="Calibri"/>
                <w:b/>
                <w:bCs/>
                <w:bdr w:val="nil"/>
              </w:rPr>
              <w:t>)</w:t>
            </w:r>
          </w:p>
        </w:tc>
      </w:tr>
      <w:tr w:rsidR="004F3265" w:rsidRPr="000B3B00" w14:paraId="62649E23" w14:textId="77777777" w:rsidTr="006F0E57">
        <w:tc>
          <w:tcPr>
            <w:tcW w:w="0" w:type="auto"/>
            <w:vMerge/>
            <w:tcBorders>
              <w:left w:val="inset" w:sz="6" w:space="0" w:color="808080"/>
              <w:right w:val="inset" w:sz="6" w:space="0" w:color="808080"/>
            </w:tcBorders>
          </w:tcPr>
          <w:p w14:paraId="7E61C3B1" w14:textId="77777777" w:rsidR="002B32EC" w:rsidRPr="000B3B00" w:rsidRDefault="002B32EC" w:rsidP="00D92B0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D4D3F" w14:textId="76C974C0" w:rsidR="002B32EC" w:rsidRPr="00EC504A" w:rsidRDefault="002B32EC" w:rsidP="00995355">
            <w:pPr>
              <w:spacing w:line="240" w:lineRule="auto"/>
              <w:jc w:val="left"/>
              <w:rPr>
                <w:rFonts w:eastAsia="Calibri" w:cs="Calibri"/>
                <w:bdr w:val="nil"/>
              </w:rPr>
            </w:pPr>
            <w:r w:rsidRPr="00EC504A">
              <w:rPr>
                <w:rFonts w:eastAsia="Calibri" w:cs="Calibri"/>
                <w:bdr w:val="nil"/>
              </w:rPr>
              <w:t>Konverzace v</w:t>
            </w:r>
            <w:r w:rsidR="00C23DDB" w:rsidRPr="00EC504A">
              <w:rPr>
                <w:rFonts w:eastAsia="Calibri" w:cs="Calibri"/>
                <w:bdr w:val="nil"/>
              </w:rPr>
              <w:t> </w:t>
            </w:r>
            <w:proofErr w:type="spellStart"/>
            <w:r w:rsidR="0072258D" w:rsidRPr="00EC504A">
              <w:rPr>
                <w:rFonts w:eastAsia="Calibri" w:cs="Calibri"/>
                <w:bdr w:val="nil"/>
              </w:rPr>
              <w:t>Nj</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92BC0" w14:textId="0716DA98" w:rsidR="002B32EC" w:rsidRPr="00EC504A" w:rsidRDefault="002B32EC" w:rsidP="00D92B0E">
            <w:pPr>
              <w:spacing w:line="240" w:lineRule="auto"/>
              <w:jc w:val="center"/>
              <w:rPr>
                <w:rFonts w:eastAsia="Calibri" w:cs="Calibri"/>
                <w:bdr w:val="nil"/>
              </w:rPr>
            </w:pPr>
            <w:r w:rsidRPr="00EC504A">
              <w:rPr>
                <w:rFonts w:eastAsia="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031A0" w14:textId="479CC29A" w:rsidR="002B32EC" w:rsidRPr="00EC504A" w:rsidRDefault="00995355" w:rsidP="00D92B0E">
            <w:pPr>
              <w:spacing w:line="240" w:lineRule="auto"/>
              <w:jc w:val="center"/>
              <w:rPr>
                <w:bdr w:val="nil"/>
              </w:rPr>
            </w:pPr>
            <w:r w:rsidRPr="00EC504A">
              <w:rPr>
                <w:bdr w:val="nil"/>
              </w:rPr>
              <w:t>1</w:t>
            </w:r>
            <w:r w:rsidR="00EC504A">
              <w:rPr>
                <w:bdr w:val="nil"/>
              </w:rPr>
              <w:t xml:space="preserve"> (</w:t>
            </w:r>
            <w:proofErr w:type="spellStart"/>
            <w:r w:rsidR="00EC504A">
              <w:rPr>
                <w:bdr w:val="nil"/>
              </w:rPr>
              <w:t>Nj</w:t>
            </w:r>
            <w:proofErr w:type="spellEnd"/>
            <w:r w:rsidR="00EC504A">
              <w:rPr>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CAEE7" w14:textId="6DF03262" w:rsidR="002B32EC" w:rsidRPr="00EC504A" w:rsidRDefault="00173DA9" w:rsidP="00D92B0E">
            <w:pPr>
              <w:spacing w:line="240" w:lineRule="auto"/>
              <w:jc w:val="center"/>
              <w:rPr>
                <w:bdr w:val="nil"/>
              </w:rPr>
            </w:pPr>
            <w:r w:rsidRPr="00EC504A">
              <w:rPr>
                <w:bdr w:val="nil"/>
              </w:rPr>
              <w:t>1</w:t>
            </w:r>
            <w:r w:rsidR="00EC504A">
              <w:rPr>
                <w:bdr w:val="nil"/>
              </w:rPr>
              <w:t xml:space="preserve"> (</w:t>
            </w:r>
            <w:proofErr w:type="spellStart"/>
            <w:r w:rsidR="00EC504A">
              <w:rPr>
                <w:bdr w:val="nil"/>
              </w:rPr>
              <w:t>Nj</w:t>
            </w:r>
            <w:proofErr w:type="spellEnd"/>
            <w:r w:rsidR="00EC504A">
              <w:rPr>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E9D5A" w14:textId="2E85FC18" w:rsidR="002B32EC" w:rsidRPr="00EC504A" w:rsidRDefault="002B32EC" w:rsidP="00D92B0E">
            <w:pPr>
              <w:spacing w:line="240" w:lineRule="auto"/>
              <w:jc w:val="center"/>
              <w:rPr>
                <w:rFonts w:eastAsia="Calibri" w:cs="Calibri"/>
                <w:bdr w:val="nil"/>
              </w:rPr>
            </w:pPr>
            <w:r w:rsidRPr="00EC504A">
              <w:rPr>
                <w:rFonts w:eastAsia="Calibri" w:cs="Calibri"/>
                <w:bdr w:val="nil"/>
              </w:rPr>
              <w:t>1</w:t>
            </w:r>
            <w:r w:rsidR="00EC504A">
              <w:rPr>
                <w:rFonts w:eastAsia="Calibri" w:cs="Calibri"/>
                <w:bdr w:val="nil"/>
              </w:rPr>
              <w:t xml:space="preserve"> (</w:t>
            </w:r>
            <w:proofErr w:type="spellStart"/>
            <w:r w:rsidR="00EC504A">
              <w:rPr>
                <w:rFonts w:eastAsia="Calibri" w:cs="Calibri"/>
                <w:bdr w:val="nil"/>
              </w:rPr>
              <w:t>Nj</w:t>
            </w:r>
            <w:proofErr w:type="spellEnd"/>
            <w:r w:rsidR="00EC504A">
              <w:rPr>
                <w:rFonts w:eastAsia="Calibri" w:cs="Calibri"/>
                <w:bdr w:val="nil"/>
              </w:rPr>
              <w:t>)</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F73978" w14:textId="291877F6" w:rsidR="002B32EC" w:rsidRPr="00EC504A" w:rsidRDefault="00173DA9" w:rsidP="00D92B0E">
            <w:pPr>
              <w:shd w:val="clear" w:color="auto" w:fill="DEEAF6"/>
              <w:spacing w:line="240" w:lineRule="auto"/>
              <w:jc w:val="center"/>
              <w:rPr>
                <w:rFonts w:eastAsia="Calibri" w:cs="Calibri"/>
                <w:b/>
                <w:bCs/>
                <w:bdr w:val="nil"/>
              </w:rPr>
            </w:pPr>
            <w:r w:rsidRPr="00EC504A">
              <w:rPr>
                <w:rFonts w:eastAsia="Calibri" w:cs="Calibri"/>
                <w:b/>
                <w:bCs/>
                <w:bdr w:val="nil"/>
              </w:rPr>
              <w:t>3</w:t>
            </w:r>
            <w:r w:rsidR="00B11C9A" w:rsidRPr="00EC504A">
              <w:rPr>
                <w:rFonts w:eastAsia="Calibri" w:cs="Calibri"/>
                <w:b/>
                <w:bCs/>
                <w:bdr w:val="nil"/>
              </w:rPr>
              <w:t xml:space="preserve"> (</w:t>
            </w:r>
            <w:proofErr w:type="spellStart"/>
            <w:r w:rsidR="00B11C9A" w:rsidRPr="00EC504A">
              <w:rPr>
                <w:rFonts w:eastAsia="Calibri" w:cs="Calibri"/>
                <w:b/>
                <w:bCs/>
                <w:bdr w:val="nil"/>
              </w:rPr>
              <w:t>Nj</w:t>
            </w:r>
            <w:proofErr w:type="spellEnd"/>
            <w:r w:rsidR="00B11C9A" w:rsidRPr="00EC504A">
              <w:rPr>
                <w:rFonts w:eastAsia="Calibri" w:cs="Calibri"/>
                <w:b/>
                <w:bCs/>
                <w:bdr w:val="nil"/>
              </w:rPr>
              <w:t xml:space="preserve">)  </w:t>
            </w:r>
          </w:p>
        </w:tc>
      </w:tr>
      <w:tr w:rsidR="004F3265" w:rsidRPr="000B3B00" w14:paraId="5D75B41B" w14:textId="77777777" w:rsidTr="006F0E57">
        <w:tc>
          <w:tcPr>
            <w:tcW w:w="0" w:type="auto"/>
            <w:vMerge/>
            <w:tcBorders>
              <w:left w:val="inset" w:sz="6" w:space="0" w:color="808080"/>
              <w:right w:val="inset" w:sz="6" w:space="0" w:color="808080"/>
            </w:tcBorders>
          </w:tcPr>
          <w:p w14:paraId="6F69CBEB" w14:textId="77777777" w:rsidR="00F43054" w:rsidRPr="000B3B00" w:rsidRDefault="00F43054" w:rsidP="00D92B0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C0FBE5" w14:textId="77777777" w:rsidR="00F43054" w:rsidRPr="00EC504A" w:rsidRDefault="006F1FFB" w:rsidP="00D92B0E">
            <w:pPr>
              <w:spacing w:line="240" w:lineRule="auto"/>
              <w:jc w:val="left"/>
              <w:rPr>
                <w:rFonts w:eastAsia="Calibri" w:cs="Calibri"/>
                <w:bdr w:val="nil"/>
              </w:rPr>
            </w:pPr>
            <w:r w:rsidRPr="00EC504A">
              <w:rPr>
                <w:rFonts w:eastAsia="Calibri" w:cs="Calibri"/>
                <w:bdr w:val="nil"/>
              </w:rPr>
              <w:t>Další cizí jazyk 2</w:t>
            </w:r>
          </w:p>
          <w:p w14:paraId="2E8C4E0B" w14:textId="77777777" w:rsidR="006F1FFB" w:rsidRPr="00EC504A" w:rsidRDefault="006F1FFB" w:rsidP="006F1FFB">
            <w:pPr>
              <w:numPr>
                <w:ilvl w:val="0"/>
                <w:numId w:val="2"/>
              </w:numPr>
              <w:spacing w:line="240" w:lineRule="auto"/>
              <w:jc w:val="left"/>
              <w:rPr>
                <w:sz w:val="24"/>
                <w:bdr w:val="nil"/>
              </w:rPr>
            </w:pPr>
            <w:r w:rsidRPr="00EC504A">
              <w:rPr>
                <w:rFonts w:eastAsia="Calibri" w:cs="Calibri"/>
                <w:bdr w:val="nil"/>
              </w:rPr>
              <w:t>Francouzský jazyk</w:t>
            </w:r>
          </w:p>
          <w:p w14:paraId="579ACB45" w14:textId="77777777" w:rsidR="006F1FFB" w:rsidRPr="00EC504A" w:rsidRDefault="006F1FFB" w:rsidP="00D92B0E">
            <w:pPr>
              <w:spacing w:line="240" w:lineRule="auto"/>
              <w:jc w:val="left"/>
              <w:rPr>
                <w:rFonts w:eastAsia="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74F6A6" w14:textId="77777777" w:rsidR="00F43054" w:rsidRPr="00EC504A" w:rsidRDefault="006F1FFB" w:rsidP="00D92B0E">
            <w:pPr>
              <w:spacing w:line="240" w:lineRule="auto"/>
              <w:jc w:val="center"/>
              <w:rPr>
                <w:rFonts w:eastAsia="Calibri" w:cs="Calibri"/>
                <w:bdr w:val="nil"/>
              </w:rPr>
            </w:pPr>
            <w:r w:rsidRPr="00EC504A">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71D50" w14:textId="5246B09B" w:rsidR="00F43054" w:rsidRPr="00EC504A" w:rsidRDefault="004C51D1" w:rsidP="00D92B0E">
            <w:pPr>
              <w:spacing w:line="240" w:lineRule="auto"/>
              <w:jc w:val="center"/>
              <w:rPr>
                <w:rFonts w:eastAsia="Calibri" w:cs="Calibri"/>
                <w:color w:val="00B050"/>
                <w:bdr w:val="nil"/>
              </w:rPr>
            </w:pPr>
            <w:r w:rsidRPr="00EC504A">
              <w:rPr>
                <w:rFonts w:eastAsia="Calibri" w:cs="Calibri"/>
                <w:color w:val="00B050"/>
                <w:bdr w:val="nil"/>
              </w:rPr>
              <w:t>1n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C6C30" w14:textId="65CFAFA5" w:rsidR="00F43054" w:rsidRPr="00EC504A" w:rsidRDefault="004C51D1" w:rsidP="00D92B0E">
            <w:pPr>
              <w:spacing w:line="240" w:lineRule="auto"/>
              <w:jc w:val="center"/>
              <w:rPr>
                <w:color w:val="00B050"/>
                <w:bdr w:val="nil"/>
              </w:rPr>
            </w:pPr>
            <w:r w:rsidRPr="00EC504A">
              <w:rPr>
                <w:color w:val="00B050"/>
                <w:bdr w:val="nil"/>
              </w:rPr>
              <w:t>1n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F5D62" w14:textId="43019D95" w:rsidR="00F43054" w:rsidRPr="00EC504A" w:rsidRDefault="00DA60B2" w:rsidP="00D92B0E">
            <w:pPr>
              <w:spacing w:line="240" w:lineRule="auto"/>
              <w:jc w:val="center"/>
              <w:rPr>
                <w:rFonts w:eastAsia="Calibri" w:cs="Calibri"/>
                <w:bdr w:val="nil"/>
              </w:rPr>
            </w:pPr>
            <w:r w:rsidRPr="00EC504A">
              <w:rPr>
                <w:rFonts w:eastAsia="Calibri" w:cs="Calibri"/>
                <w:bdr w:val="nil"/>
              </w:rPr>
              <w:t>-</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DE3A76" w14:textId="2189861C" w:rsidR="00F43054" w:rsidRPr="00EC504A" w:rsidRDefault="00DA60B2" w:rsidP="00D92B0E">
            <w:pPr>
              <w:shd w:val="clear" w:color="auto" w:fill="DEEAF6"/>
              <w:spacing w:line="240" w:lineRule="auto"/>
              <w:jc w:val="center"/>
              <w:rPr>
                <w:rFonts w:eastAsia="Calibri" w:cs="Calibri"/>
                <w:b/>
                <w:bCs/>
                <w:bdr w:val="nil"/>
              </w:rPr>
            </w:pPr>
            <w:r w:rsidRPr="00EC504A">
              <w:rPr>
                <w:rFonts w:eastAsia="Calibri" w:cs="Calibri"/>
                <w:b/>
                <w:bCs/>
                <w:bdr w:val="nil"/>
              </w:rPr>
              <w:t>1</w:t>
            </w:r>
            <w:r w:rsidR="004C51D1" w:rsidRPr="00EC504A">
              <w:rPr>
                <w:rFonts w:eastAsia="Calibri" w:cs="Calibri"/>
                <w:b/>
                <w:bCs/>
                <w:bdr w:val="nil"/>
              </w:rPr>
              <w:t xml:space="preserve"> </w:t>
            </w:r>
            <w:r w:rsidR="004C51D1" w:rsidRPr="00EC504A">
              <w:rPr>
                <w:rFonts w:eastAsia="Calibri" w:cs="Calibri"/>
                <w:b/>
                <w:bCs/>
                <w:color w:val="00B050"/>
                <w:bdr w:val="nil"/>
              </w:rPr>
              <w:t>+ 2n</w:t>
            </w:r>
          </w:p>
        </w:tc>
      </w:tr>
      <w:tr w:rsidR="004F3265" w:rsidRPr="000B3B00" w14:paraId="6EC083D1" w14:textId="77777777" w:rsidTr="00D92B0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F66BE" w14:textId="77777777" w:rsidR="003E5192" w:rsidRPr="000B3B00" w:rsidRDefault="003E5192" w:rsidP="00D92B0E">
            <w:pPr>
              <w:spacing w:line="240" w:lineRule="auto"/>
              <w:jc w:val="left"/>
              <w:rPr>
                <w:bdr w:val="nil"/>
              </w:rPr>
            </w:pPr>
            <w:r w:rsidRPr="000B3B00">
              <w:rPr>
                <w:rFonts w:eastAsia="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54CCE" w14:textId="77777777" w:rsidR="003E5192" w:rsidRPr="00EC504A" w:rsidRDefault="003E5192" w:rsidP="00D92B0E">
            <w:pPr>
              <w:spacing w:line="240" w:lineRule="auto"/>
              <w:jc w:val="left"/>
              <w:rPr>
                <w:bdr w:val="nil"/>
              </w:rPr>
            </w:pPr>
            <w:r w:rsidRPr="00EC504A">
              <w:rPr>
                <w:rFonts w:eastAsia="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02A91" w14:textId="77777777" w:rsidR="003E5192" w:rsidRPr="00EC504A" w:rsidRDefault="003E5192" w:rsidP="00D92B0E">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DCB33" w14:textId="77777777" w:rsidR="003E5192" w:rsidRPr="00EC504A" w:rsidRDefault="003E5192" w:rsidP="00D92B0E">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94B28" w14:textId="77777777" w:rsidR="003E5192" w:rsidRPr="00EC504A" w:rsidRDefault="003E5192" w:rsidP="00D92B0E">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4F906" w14:textId="77777777" w:rsidR="003E5192" w:rsidRPr="00EC504A" w:rsidRDefault="003E5192" w:rsidP="00D92B0E">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C23D90" w14:textId="77777777" w:rsidR="003E5192" w:rsidRPr="00EC504A" w:rsidRDefault="003E5192" w:rsidP="00D92B0E">
            <w:pPr>
              <w:shd w:val="clear" w:color="auto" w:fill="DEEAF6"/>
              <w:spacing w:line="240" w:lineRule="auto"/>
              <w:jc w:val="center"/>
              <w:rPr>
                <w:bdr w:val="nil"/>
              </w:rPr>
            </w:pPr>
            <w:r w:rsidRPr="00EC504A">
              <w:rPr>
                <w:rFonts w:eastAsia="Calibri" w:cs="Calibri"/>
                <w:b/>
                <w:bCs/>
                <w:bdr w:val="nil"/>
              </w:rPr>
              <w:t>16</w:t>
            </w:r>
          </w:p>
        </w:tc>
      </w:tr>
      <w:tr w:rsidR="004F3265" w:rsidRPr="000B3B00" w14:paraId="4CA22F9D" w14:textId="77777777" w:rsidTr="00EE599D">
        <w:tc>
          <w:tcPr>
            <w:tcW w:w="0" w:type="auto"/>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A8DE634" w14:textId="77777777" w:rsidR="00EE599D" w:rsidRPr="000B3B00" w:rsidRDefault="00EE599D" w:rsidP="00D92B0E">
            <w:pPr>
              <w:spacing w:line="240" w:lineRule="auto"/>
              <w:jc w:val="left"/>
              <w:rPr>
                <w:bdr w:val="nil"/>
              </w:rPr>
            </w:pPr>
            <w:r w:rsidRPr="000B3B00">
              <w:rPr>
                <w:rFonts w:eastAsia="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54DB4" w14:textId="4D331244" w:rsidR="00EE599D" w:rsidRPr="00EC504A" w:rsidRDefault="00173DA9" w:rsidP="00D92B0E">
            <w:pPr>
              <w:spacing w:line="240" w:lineRule="auto"/>
              <w:jc w:val="left"/>
              <w:rPr>
                <w:bdr w:val="nil"/>
              </w:rPr>
            </w:pPr>
            <w:r w:rsidRPr="00EC504A">
              <w:rPr>
                <w:bdr w:val="nil"/>
              </w:rPr>
              <w:t xml:space="preserve">Geografie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2D30D" w14:textId="77777777" w:rsidR="00EE599D" w:rsidRPr="00EC504A" w:rsidRDefault="00EE599D" w:rsidP="00D92B0E">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75955" w14:textId="77777777" w:rsidR="00EE599D" w:rsidRPr="00EC504A" w:rsidRDefault="00EE599D" w:rsidP="00D92B0E">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1B1A41" w14:textId="77777777" w:rsidR="00EE599D" w:rsidRPr="00EC504A" w:rsidRDefault="00EE599D" w:rsidP="00D92B0E">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CAD335" w14:textId="77777777" w:rsidR="00EE599D" w:rsidRPr="00EC504A" w:rsidRDefault="00EE599D" w:rsidP="00D92B0E">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155673" w14:textId="77777777" w:rsidR="00EE599D" w:rsidRPr="00EC504A" w:rsidRDefault="00EE599D" w:rsidP="00D92B0E">
            <w:pPr>
              <w:shd w:val="clear" w:color="auto" w:fill="DEEAF6"/>
              <w:spacing w:line="240" w:lineRule="auto"/>
              <w:jc w:val="center"/>
              <w:rPr>
                <w:bdr w:val="nil"/>
              </w:rPr>
            </w:pPr>
            <w:r w:rsidRPr="00EC504A">
              <w:rPr>
                <w:rFonts w:eastAsia="Calibri" w:cs="Calibri"/>
                <w:b/>
                <w:bCs/>
                <w:bdr w:val="nil"/>
              </w:rPr>
              <w:t>8</w:t>
            </w:r>
          </w:p>
        </w:tc>
      </w:tr>
      <w:tr w:rsidR="004F3265" w:rsidRPr="000B3B00" w14:paraId="40FB62C0" w14:textId="77777777" w:rsidTr="00EE599D">
        <w:tc>
          <w:tcPr>
            <w:tcW w:w="0" w:type="auto"/>
            <w:vMerge/>
            <w:tcBorders>
              <w:left w:val="inset" w:sz="6" w:space="0" w:color="808080"/>
              <w:right w:val="inset" w:sz="6" w:space="0" w:color="808080"/>
            </w:tcBorders>
          </w:tcPr>
          <w:p w14:paraId="05097437" w14:textId="77777777" w:rsidR="00EE599D" w:rsidRPr="000B3B00" w:rsidRDefault="00EE599D" w:rsidP="00D92B0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C196D" w14:textId="77777777" w:rsidR="00EE599D" w:rsidRPr="00EC504A" w:rsidRDefault="00EE599D" w:rsidP="00D92B0E">
            <w:pPr>
              <w:spacing w:line="240" w:lineRule="auto"/>
              <w:jc w:val="left"/>
              <w:rPr>
                <w:bdr w:val="nil"/>
              </w:rPr>
            </w:pPr>
            <w:r w:rsidRPr="00EC504A">
              <w:rPr>
                <w:rFonts w:eastAsia="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85453" w14:textId="77777777" w:rsidR="00EE599D" w:rsidRPr="00EC504A" w:rsidRDefault="00EE599D" w:rsidP="00D92B0E">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7B2F1" w14:textId="77777777" w:rsidR="00EE599D" w:rsidRPr="00EC504A" w:rsidRDefault="00EE599D" w:rsidP="00D92B0E">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8A9A2" w14:textId="77777777" w:rsidR="00EE599D" w:rsidRPr="00EC504A" w:rsidRDefault="00EE599D" w:rsidP="00D92B0E">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07CD9" w14:textId="77777777" w:rsidR="00EE599D" w:rsidRPr="00EC504A" w:rsidRDefault="00EE599D" w:rsidP="00D92B0E">
            <w:pPr>
              <w:spacing w:line="240" w:lineRule="auto"/>
              <w:jc w:val="center"/>
              <w:rPr>
                <w:bdr w:val="nil"/>
              </w:rPr>
            </w:pPr>
            <w:r w:rsidRPr="00EC504A">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F2783C" w14:textId="77777777" w:rsidR="00EE599D" w:rsidRPr="00EC504A" w:rsidRDefault="00EE599D" w:rsidP="00D92B0E">
            <w:pPr>
              <w:shd w:val="clear" w:color="auto" w:fill="DEEAF6"/>
              <w:spacing w:line="240" w:lineRule="auto"/>
              <w:jc w:val="center"/>
              <w:rPr>
                <w:bdr w:val="nil"/>
              </w:rPr>
            </w:pPr>
            <w:r w:rsidRPr="00EC504A">
              <w:rPr>
                <w:rFonts w:eastAsia="Calibri" w:cs="Calibri"/>
                <w:b/>
                <w:bCs/>
                <w:bdr w:val="nil"/>
              </w:rPr>
              <w:t>7</w:t>
            </w:r>
          </w:p>
        </w:tc>
      </w:tr>
      <w:tr w:rsidR="004F3265" w:rsidRPr="000B3B00" w14:paraId="1230D6CF" w14:textId="77777777" w:rsidTr="00EE599D">
        <w:tc>
          <w:tcPr>
            <w:tcW w:w="0" w:type="auto"/>
            <w:vMerge/>
            <w:tcBorders>
              <w:left w:val="inset" w:sz="6" w:space="0" w:color="808080"/>
              <w:right w:val="inset" w:sz="6" w:space="0" w:color="808080"/>
            </w:tcBorders>
          </w:tcPr>
          <w:p w14:paraId="07082822" w14:textId="77777777" w:rsidR="00EE599D" w:rsidRPr="000B3B00" w:rsidRDefault="00EE599D" w:rsidP="00D92B0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865A9" w14:textId="77777777" w:rsidR="00EE599D" w:rsidRPr="00EC504A" w:rsidRDefault="00EE599D" w:rsidP="00D92B0E">
            <w:pPr>
              <w:spacing w:line="240" w:lineRule="auto"/>
              <w:jc w:val="left"/>
              <w:rPr>
                <w:bdr w:val="nil"/>
              </w:rPr>
            </w:pPr>
            <w:r w:rsidRPr="00EC504A">
              <w:rPr>
                <w:rFonts w:eastAsia="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0DEE8" w14:textId="77777777" w:rsidR="00EE599D" w:rsidRPr="00EC504A" w:rsidRDefault="00EE599D" w:rsidP="00D92B0E">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4544D" w14:textId="77777777" w:rsidR="00EE599D" w:rsidRPr="00EC504A" w:rsidRDefault="00EE599D" w:rsidP="00D92B0E">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30F13" w14:textId="77777777" w:rsidR="00EE599D" w:rsidRPr="00EC504A" w:rsidRDefault="00EE599D" w:rsidP="00D92B0E">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6248C" w14:textId="77777777" w:rsidR="00EE599D" w:rsidRPr="00EC504A" w:rsidRDefault="00EE599D" w:rsidP="00D92B0E">
            <w:pPr>
              <w:spacing w:line="240" w:lineRule="auto"/>
              <w:jc w:val="center"/>
              <w:rPr>
                <w:bdr w:val="nil"/>
              </w:rPr>
            </w:pPr>
            <w:r w:rsidRPr="00EC504A">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44BDC4" w14:textId="77777777" w:rsidR="00EE599D" w:rsidRPr="00EC504A" w:rsidRDefault="00EE599D" w:rsidP="00D92B0E">
            <w:pPr>
              <w:shd w:val="clear" w:color="auto" w:fill="DEEAF6"/>
              <w:spacing w:line="240" w:lineRule="auto"/>
              <w:jc w:val="center"/>
              <w:rPr>
                <w:bdr w:val="nil"/>
              </w:rPr>
            </w:pPr>
            <w:r w:rsidRPr="00EC504A">
              <w:rPr>
                <w:rFonts w:eastAsia="Calibri" w:cs="Calibri"/>
                <w:b/>
                <w:bCs/>
                <w:bdr w:val="nil"/>
              </w:rPr>
              <w:t>7</w:t>
            </w:r>
          </w:p>
        </w:tc>
      </w:tr>
      <w:tr w:rsidR="004F3265" w:rsidRPr="000B3B00" w14:paraId="7706FB17" w14:textId="77777777" w:rsidTr="00EE599D">
        <w:tc>
          <w:tcPr>
            <w:tcW w:w="0" w:type="auto"/>
            <w:vMerge/>
            <w:tcBorders>
              <w:left w:val="inset" w:sz="6" w:space="0" w:color="808080"/>
              <w:right w:val="inset" w:sz="6" w:space="0" w:color="808080"/>
            </w:tcBorders>
          </w:tcPr>
          <w:p w14:paraId="76AD7091" w14:textId="77777777" w:rsidR="00EE599D" w:rsidRPr="000B3B00" w:rsidRDefault="00EE599D" w:rsidP="00D92B0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4570E" w14:textId="77777777" w:rsidR="00EE599D" w:rsidRPr="00EC504A" w:rsidRDefault="00EE599D" w:rsidP="00D92B0E">
            <w:pPr>
              <w:spacing w:line="240" w:lineRule="auto"/>
              <w:jc w:val="left"/>
              <w:rPr>
                <w:bdr w:val="nil"/>
              </w:rPr>
            </w:pPr>
            <w:r w:rsidRPr="00EC504A">
              <w:rPr>
                <w:rFonts w:eastAsia="Calibri" w:cs="Calibri"/>
                <w:bdr w:val="nil"/>
              </w:rPr>
              <w:t>Biologie/Geologie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CBDBA" w14:textId="77777777" w:rsidR="00EE599D" w:rsidRPr="00EC504A" w:rsidRDefault="00EE599D" w:rsidP="00D92B0E">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77C56" w14:textId="77777777" w:rsidR="00EE599D" w:rsidRPr="00EC504A" w:rsidRDefault="00EE599D" w:rsidP="00D92B0E">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9BB12" w14:textId="77777777" w:rsidR="00EE599D" w:rsidRPr="00EC504A" w:rsidRDefault="00EE599D" w:rsidP="00D92B0E">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A747C" w14:textId="77777777" w:rsidR="00EE599D" w:rsidRPr="00EC504A" w:rsidRDefault="00EE599D" w:rsidP="00D92B0E">
            <w:pPr>
              <w:spacing w:line="240" w:lineRule="auto"/>
              <w:jc w:val="center"/>
              <w:rPr>
                <w:bdr w:val="nil"/>
              </w:rPr>
            </w:pPr>
            <w:r w:rsidRPr="00EC504A">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3395D0" w14:textId="77777777" w:rsidR="00EE599D" w:rsidRPr="00EC504A" w:rsidRDefault="00EE599D" w:rsidP="00D92B0E">
            <w:pPr>
              <w:shd w:val="clear" w:color="auto" w:fill="DEEAF6"/>
              <w:spacing w:line="240" w:lineRule="auto"/>
              <w:jc w:val="center"/>
              <w:rPr>
                <w:bdr w:val="nil"/>
              </w:rPr>
            </w:pPr>
            <w:r w:rsidRPr="00EC504A">
              <w:rPr>
                <w:rFonts w:eastAsia="Calibri" w:cs="Calibri"/>
                <w:b/>
                <w:bCs/>
                <w:bdr w:val="nil"/>
              </w:rPr>
              <w:t>7</w:t>
            </w:r>
          </w:p>
        </w:tc>
      </w:tr>
      <w:tr w:rsidR="004F3265" w:rsidRPr="000B3B00" w14:paraId="35F0BD95" w14:textId="77777777" w:rsidTr="00EE599D">
        <w:tc>
          <w:tcPr>
            <w:tcW w:w="0" w:type="auto"/>
            <w:vMerge/>
            <w:tcBorders>
              <w:left w:val="inset" w:sz="6" w:space="0" w:color="808080"/>
              <w:bottom w:val="inset" w:sz="6" w:space="0" w:color="808080"/>
              <w:right w:val="inset" w:sz="6" w:space="0" w:color="808080"/>
            </w:tcBorders>
          </w:tcPr>
          <w:p w14:paraId="32F8198F" w14:textId="77777777" w:rsidR="00EE599D" w:rsidRPr="000B3B00" w:rsidRDefault="00EE599D" w:rsidP="00EE599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95E49" w14:textId="4549F902" w:rsidR="00EE599D" w:rsidRPr="00EC504A" w:rsidRDefault="00EE599D" w:rsidP="00EE599D">
            <w:pPr>
              <w:spacing w:line="240" w:lineRule="auto"/>
              <w:jc w:val="left"/>
              <w:rPr>
                <w:rFonts w:eastAsia="Calibri" w:cs="Calibri"/>
                <w:bdr w:val="nil"/>
              </w:rPr>
            </w:pPr>
            <w:r w:rsidRPr="00EC504A">
              <w:rPr>
                <w:rFonts w:eastAsia="Calibri" w:cs="Calibri"/>
                <w:bdr w:val="nil"/>
              </w:rPr>
              <w:t>Přírodovědná cvičení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30077" w14:textId="6AE35A7F" w:rsidR="00EE599D" w:rsidRPr="00EC504A" w:rsidRDefault="00173DA9" w:rsidP="00EE599D">
            <w:pPr>
              <w:spacing w:line="240" w:lineRule="auto"/>
              <w:jc w:val="center"/>
              <w:rPr>
                <w:rFonts w:eastAsia="Calibri" w:cs="Calibri"/>
                <w:color w:val="00B050"/>
                <w:bdr w:val="nil"/>
              </w:rPr>
            </w:pPr>
            <w:r w:rsidRPr="00EC504A">
              <w:rPr>
                <w:rFonts w:eastAsia="Calibri" w:cs="Calibri"/>
                <w:color w:val="00B050"/>
                <w:bdr w:val="nil"/>
              </w:rPr>
              <w:t>2</w:t>
            </w:r>
            <w:r w:rsidR="00EE599D" w:rsidRPr="00EC504A">
              <w:rPr>
                <w:rFonts w:eastAsia="Calibri" w:cs="Calibri"/>
                <w:color w:val="00B050"/>
                <w:bdr w:val="nil"/>
              </w:rPr>
              <w:t>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5CF6F" w14:textId="1EB8DD35" w:rsidR="00EE599D" w:rsidRPr="00EC504A" w:rsidRDefault="00173DA9" w:rsidP="00EE599D">
            <w:pPr>
              <w:spacing w:line="240" w:lineRule="auto"/>
              <w:jc w:val="center"/>
              <w:rPr>
                <w:rFonts w:eastAsia="Calibri" w:cs="Calibri"/>
                <w:color w:val="00B050"/>
                <w:bdr w:val="nil"/>
              </w:rPr>
            </w:pPr>
            <w:r w:rsidRPr="00EC504A">
              <w:rPr>
                <w:rFonts w:eastAsia="Calibri" w:cs="Calibri"/>
                <w:color w:val="00B050"/>
                <w:bdr w:val="nil"/>
              </w:rPr>
              <w:t>2</w:t>
            </w:r>
            <w:r w:rsidR="00EE599D" w:rsidRPr="00EC504A">
              <w:rPr>
                <w:rFonts w:eastAsia="Calibri" w:cs="Calibri"/>
                <w:color w:val="00B050"/>
                <w:bdr w:val="nil"/>
              </w:rPr>
              <w:t>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3DF58" w14:textId="79631CDF" w:rsidR="00EE599D" w:rsidRPr="00EC504A" w:rsidRDefault="00FE2515" w:rsidP="00EE599D">
            <w:pPr>
              <w:spacing w:line="240" w:lineRule="auto"/>
              <w:jc w:val="center"/>
              <w:rPr>
                <w:rFonts w:eastAsia="Calibri" w:cs="Calibri"/>
                <w:color w:val="00B050"/>
                <w:bdr w:val="nil"/>
              </w:rPr>
            </w:pPr>
            <w:r w:rsidRPr="00EC504A">
              <w:rPr>
                <w:rFonts w:eastAsia="Calibri" w:cs="Calibri"/>
                <w:color w:val="00B050"/>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BFCED" w14:textId="6A57987C" w:rsidR="00EE599D" w:rsidRPr="00EC504A" w:rsidRDefault="00FE2515" w:rsidP="00EE599D">
            <w:pPr>
              <w:spacing w:line="240" w:lineRule="auto"/>
              <w:jc w:val="center"/>
              <w:rPr>
                <w:rFonts w:eastAsia="Calibri" w:cs="Calibri"/>
                <w:color w:val="00B050"/>
                <w:bdr w:val="nil"/>
              </w:rPr>
            </w:pPr>
            <w:r w:rsidRPr="00EC504A">
              <w:rPr>
                <w:rFonts w:eastAsia="Calibri" w:cs="Calibri"/>
                <w:color w:val="00B050"/>
                <w:bdr w:val="nil"/>
              </w:rPr>
              <w:t>-</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42CE49" w14:textId="7ED3562A" w:rsidR="00EE599D" w:rsidRPr="00EC504A" w:rsidRDefault="00173DA9" w:rsidP="00EE599D">
            <w:pPr>
              <w:shd w:val="clear" w:color="auto" w:fill="DEEAF6"/>
              <w:spacing w:line="240" w:lineRule="auto"/>
              <w:jc w:val="center"/>
              <w:rPr>
                <w:rFonts w:eastAsia="Calibri" w:cs="Calibri"/>
                <w:b/>
                <w:bCs/>
                <w:color w:val="00B050"/>
                <w:bdr w:val="nil"/>
              </w:rPr>
            </w:pPr>
            <w:r w:rsidRPr="00EC504A">
              <w:rPr>
                <w:rFonts w:eastAsia="Calibri" w:cs="Calibri"/>
                <w:b/>
                <w:bCs/>
                <w:color w:val="00B050"/>
                <w:bdr w:val="nil"/>
              </w:rPr>
              <w:t>4</w:t>
            </w:r>
            <w:r w:rsidR="00EE599D" w:rsidRPr="00EC504A">
              <w:rPr>
                <w:rFonts w:eastAsia="Calibri" w:cs="Calibri"/>
                <w:b/>
                <w:bCs/>
                <w:color w:val="00B050"/>
                <w:bdr w:val="nil"/>
              </w:rPr>
              <w:t>n</w:t>
            </w:r>
          </w:p>
        </w:tc>
      </w:tr>
      <w:tr w:rsidR="004F3265" w:rsidRPr="000B3B00" w14:paraId="2300FC0F" w14:textId="77777777" w:rsidTr="00D92B0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B99D7" w14:textId="77777777" w:rsidR="00EE599D" w:rsidRPr="000B3B00" w:rsidRDefault="00EE599D" w:rsidP="00EE599D">
            <w:pPr>
              <w:spacing w:line="240" w:lineRule="auto"/>
              <w:jc w:val="left"/>
              <w:rPr>
                <w:bdr w:val="nil"/>
              </w:rPr>
            </w:pPr>
            <w:r w:rsidRPr="000B3B00">
              <w:rPr>
                <w:rFonts w:eastAsia="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9A9F1" w14:textId="77777777" w:rsidR="00EE599D" w:rsidRPr="00EC504A" w:rsidRDefault="00EE599D" w:rsidP="00EE599D">
            <w:pPr>
              <w:spacing w:line="240" w:lineRule="auto"/>
              <w:jc w:val="left"/>
              <w:rPr>
                <w:bdr w:val="nil"/>
              </w:rPr>
            </w:pPr>
            <w:r w:rsidRPr="00EC504A">
              <w:rPr>
                <w:rFonts w:eastAsia="Calibri" w:cs="Calibri"/>
                <w:bdr w:val="nil"/>
              </w:rPr>
              <w:t>Základy společenských věd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E95E6A" w14:textId="77777777" w:rsidR="00EE599D" w:rsidRPr="00EC504A" w:rsidRDefault="00EE599D" w:rsidP="00EE599D">
            <w:pPr>
              <w:spacing w:line="240" w:lineRule="auto"/>
              <w:jc w:val="center"/>
              <w:rPr>
                <w:bdr w:val="nil"/>
              </w:rPr>
            </w:pPr>
            <w:r w:rsidRPr="00EC504A">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7D682" w14:textId="4A757FBB" w:rsidR="00EE599D" w:rsidRPr="00EC504A" w:rsidRDefault="00EE599D" w:rsidP="00EE599D">
            <w:pPr>
              <w:spacing w:line="240" w:lineRule="auto"/>
              <w:jc w:val="center"/>
              <w:rPr>
                <w:bdr w:val="nil"/>
              </w:rPr>
            </w:pPr>
            <w:r w:rsidRPr="00EC504A">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D1671" w14:textId="7B792FEF" w:rsidR="00EE599D" w:rsidRPr="00EC504A" w:rsidRDefault="00424AF4" w:rsidP="00EE599D">
            <w:pPr>
              <w:spacing w:line="240" w:lineRule="auto"/>
              <w:jc w:val="center"/>
              <w:rPr>
                <w:bdr w:val="nil"/>
              </w:rPr>
            </w:pPr>
            <w:r w:rsidRPr="00EC504A">
              <w:rPr>
                <w:bdr w:val="nil"/>
              </w:rPr>
              <w:t xml:space="preserve">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29F07" w14:textId="77777777" w:rsidR="00EE599D" w:rsidRPr="00EC504A" w:rsidRDefault="00EE599D" w:rsidP="00EE599D">
            <w:pPr>
              <w:spacing w:line="240" w:lineRule="auto"/>
              <w:jc w:val="center"/>
              <w:rPr>
                <w:bdr w:val="nil"/>
              </w:rPr>
            </w:pPr>
            <w:r w:rsidRPr="00EC504A">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7BAF4E" w14:textId="365AEA46" w:rsidR="00EE599D" w:rsidRPr="00EC504A" w:rsidRDefault="00424AF4" w:rsidP="00EE599D">
            <w:pPr>
              <w:shd w:val="clear" w:color="auto" w:fill="DEEAF6"/>
              <w:spacing w:line="240" w:lineRule="auto"/>
              <w:jc w:val="center"/>
              <w:rPr>
                <w:b/>
                <w:bdr w:val="nil"/>
              </w:rPr>
            </w:pPr>
            <w:r w:rsidRPr="00EC504A">
              <w:rPr>
                <w:b/>
                <w:bdr w:val="nil"/>
              </w:rPr>
              <w:t>7</w:t>
            </w:r>
          </w:p>
        </w:tc>
      </w:tr>
      <w:tr w:rsidR="004F3265" w:rsidRPr="000B3B00" w14:paraId="320295FE" w14:textId="77777777" w:rsidTr="00D92B0E">
        <w:tc>
          <w:tcPr>
            <w:tcW w:w="0" w:type="auto"/>
            <w:vMerge/>
            <w:tcBorders>
              <w:top w:val="inset" w:sz="6" w:space="0" w:color="808080"/>
              <w:left w:val="inset" w:sz="6" w:space="0" w:color="808080"/>
              <w:bottom w:val="inset" w:sz="6" w:space="0" w:color="808080"/>
              <w:right w:val="inset" w:sz="6" w:space="0" w:color="808080"/>
            </w:tcBorders>
          </w:tcPr>
          <w:p w14:paraId="77D2922E" w14:textId="77777777" w:rsidR="00EE599D" w:rsidRPr="000B3B00" w:rsidRDefault="00EE599D" w:rsidP="00EE599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EDA88" w14:textId="77777777" w:rsidR="00EE599D" w:rsidRPr="00EC504A" w:rsidRDefault="00EE599D" w:rsidP="00EE599D">
            <w:pPr>
              <w:spacing w:line="240" w:lineRule="auto"/>
              <w:jc w:val="left"/>
              <w:rPr>
                <w:bdr w:val="nil"/>
              </w:rPr>
            </w:pPr>
            <w:r w:rsidRPr="00EC504A">
              <w:rPr>
                <w:rFonts w:eastAsia="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27BEE"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94236"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DE8E9"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CFD94"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18BC74" w14:textId="77777777" w:rsidR="00EE599D" w:rsidRPr="00EC504A" w:rsidRDefault="00EE599D" w:rsidP="00EE599D">
            <w:pPr>
              <w:shd w:val="clear" w:color="auto" w:fill="DEEAF6"/>
              <w:spacing w:line="240" w:lineRule="auto"/>
              <w:jc w:val="center"/>
              <w:rPr>
                <w:bdr w:val="nil"/>
              </w:rPr>
            </w:pPr>
            <w:r w:rsidRPr="00EC504A">
              <w:rPr>
                <w:rFonts w:eastAsia="Calibri" w:cs="Calibri"/>
                <w:b/>
                <w:bCs/>
                <w:bdr w:val="nil"/>
              </w:rPr>
              <w:t>8</w:t>
            </w:r>
          </w:p>
        </w:tc>
      </w:tr>
      <w:tr w:rsidR="004F3265" w:rsidRPr="000B3B00" w14:paraId="134A5603" w14:textId="77777777" w:rsidTr="00D92B0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101AC" w14:textId="77777777" w:rsidR="00EE599D" w:rsidRPr="000B3B00" w:rsidRDefault="00EE599D" w:rsidP="00EE599D">
            <w:pPr>
              <w:spacing w:line="240" w:lineRule="auto"/>
              <w:jc w:val="left"/>
              <w:rPr>
                <w:bdr w:val="nil"/>
              </w:rPr>
            </w:pPr>
            <w:r w:rsidRPr="000B3B00">
              <w:rPr>
                <w:rFonts w:eastAsia="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9F980" w14:textId="77777777" w:rsidR="00EE599D" w:rsidRPr="00EC504A" w:rsidRDefault="00EE599D" w:rsidP="00EE599D">
            <w:pPr>
              <w:spacing w:line="240" w:lineRule="auto"/>
              <w:jc w:val="left"/>
              <w:rPr>
                <w:bdr w:val="nil"/>
              </w:rPr>
            </w:pPr>
            <w:r w:rsidRPr="00EC504A">
              <w:rPr>
                <w:rFonts w:eastAsia="Calibri" w:cs="Calibri"/>
                <w:bdr w:val="nil"/>
              </w:rPr>
              <w:t xml:space="preserve">Estetická výchova </w:t>
            </w:r>
          </w:p>
          <w:p w14:paraId="0B15916C" w14:textId="77777777" w:rsidR="00EE599D" w:rsidRPr="00EC504A" w:rsidRDefault="00EE599D" w:rsidP="00EE599D">
            <w:pPr>
              <w:numPr>
                <w:ilvl w:val="0"/>
                <w:numId w:val="3"/>
              </w:numPr>
              <w:spacing w:line="240" w:lineRule="auto"/>
              <w:jc w:val="left"/>
              <w:rPr>
                <w:sz w:val="24"/>
                <w:bdr w:val="nil"/>
              </w:rPr>
            </w:pPr>
            <w:r w:rsidRPr="00EC504A">
              <w:rPr>
                <w:rFonts w:eastAsia="Calibri" w:cs="Calibri"/>
                <w:bdr w:val="nil"/>
              </w:rPr>
              <w:t>Hudební výchova</w:t>
            </w:r>
          </w:p>
          <w:p w14:paraId="5578A19E" w14:textId="77777777" w:rsidR="00EE599D" w:rsidRPr="00EC504A" w:rsidRDefault="00EE599D" w:rsidP="00EE599D">
            <w:pPr>
              <w:numPr>
                <w:ilvl w:val="0"/>
                <w:numId w:val="3"/>
              </w:numPr>
              <w:spacing w:line="240" w:lineRule="auto"/>
              <w:jc w:val="left"/>
              <w:rPr>
                <w:sz w:val="24"/>
                <w:bdr w:val="nil"/>
              </w:rPr>
            </w:pPr>
            <w:r w:rsidRPr="00EC504A">
              <w:rPr>
                <w:rFonts w:eastAsia="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DD0BE2"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1D9CA4"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F1A9E" w14:textId="3D81C874" w:rsidR="00EE599D" w:rsidRPr="00EC504A" w:rsidRDefault="00FE2515" w:rsidP="00EE599D">
            <w:pPr>
              <w:spacing w:line="240" w:lineRule="auto"/>
              <w:jc w:val="center"/>
              <w:rPr>
                <w:bdr w:val="nil"/>
              </w:rPr>
            </w:pPr>
            <w:r w:rsidRPr="00EC504A">
              <w:rPr>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CED78" w14:textId="46755980" w:rsidR="00EE599D" w:rsidRPr="00EC504A" w:rsidRDefault="008C5C2A" w:rsidP="00EE599D">
            <w:r w:rsidRPr="00EC504A">
              <w:t xml:space="preserve">              </w:t>
            </w:r>
            <w:r w:rsidR="00FE2515" w:rsidRPr="00EC504A">
              <w:t>-</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AF1F24" w14:textId="77777777" w:rsidR="00EE599D" w:rsidRPr="00EC504A" w:rsidRDefault="00EE599D" w:rsidP="00EE599D">
            <w:pPr>
              <w:shd w:val="clear" w:color="auto" w:fill="DEEAF6"/>
              <w:spacing w:line="240" w:lineRule="auto"/>
              <w:jc w:val="center"/>
              <w:rPr>
                <w:b/>
                <w:bdr w:val="nil"/>
              </w:rPr>
            </w:pPr>
            <w:r w:rsidRPr="00EC504A">
              <w:rPr>
                <w:b/>
                <w:bdr w:val="nil"/>
              </w:rPr>
              <w:t>4</w:t>
            </w:r>
          </w:p>
        </w:tc>
      </w:tr>
      <w:tr w:rsidR="004F3265" w:rsidRPr="000B3B00" w14:paraId="62742B1B" w14:textId="77777777" w:rsidTr="00D92B0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271D5" w14:textId="77777777" w:rsidR="00EE599D" w:rsidRPr="000B3B00" w:rsidRDefault="00EE599D" w:rsidP="00EE599D">
            <w:pPr>
              <w:spacing w:line="240" w:lineRule="auto"/>
              <w:jc w:val="left"/>
              <w:rPr>
                <w:bdr w:val="nil"/>
              </w:rPr>
            </w:pPr>
            <w:r w:rsidRPr="000B3B00">
              <w:rPr>
                <w:rFonts w:eastAsia="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5C076" w14:textId="77777777" w:rsidR="00EE599D" w:rsidRPr="00EC504A" w:rsidRDefault="00EE599D" w:rsidP="00EE599D">
            <w:pPr>
              <w:spacing w:line="240" w:lineRule="auto"/>
              <w:jc w:val="left"/>
              <w:rPr>
                <w:bdr w:val="nil"/>
              </w:rPr>
            </w:pPr>
            <w:r w:rsidRPr="00EC504A">
              <w:rPr>
                <w:rFonts w:eastAsia="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53EAA"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1EAC2"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7D6A4"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213F8"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64C207" w14:textId="77777777" w:rsidR="00EE599D" w:rsidRPr="00EC504A" w:rsidRDefault="00EE599D" w:rsidP="00EE599D">
            <w:pPr>
              <w:shd w:val="clear" w:color="auto" w:fill="DEEAF6"/>
              <w:spacing w:line="240" w:lineRule="auto"/>
              <w:jc w:val="center"/>
              <w:rPr>
                <w:bdr w:val="nil"/>
              </w:rPr>
            </w:pPr>
            <w:r w:rsidRPr="00EC504A">
              <w:rPr>
                <w:rFonts w:eastAsia="Calibri" w:cs="Calibri"/>
                <w:b/>
                <w:bCs/>
                <w:bdr w:val="nil"/>
              </w:rPr>
              <w:t>8</w:t>
            </w:r>
          </w:p>
        </w:tc>
      </w:tr>
      <w:tr w:rsidR="004F3265" w:rsidRPr="000B3B00" w14:paraId="409DD7CD" w14:textId="77777777" w:rsidTr="00D92B0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69D3A" w14:textId="6799CDCE" w:rsidR="00EE599D" w:rsidRPr="000B3B00" w:rsidRDefault="00EE599D" w:rsidP="00EE599D">
            <w:pPr>
              <w:spacing w:line="240" w:lineRule="auto"/>
              <w:jc w:val="left"/>
              <w:rPr>
                <w:bdr w:val="nil"/>
              </w:rPr>
            </w:pPr>
            <w:r w:rsidRPr="000B3B00">
              <w:rPr>
                <w:rFonts w:eastAsia="Calibri" w:cs="Calibri"/>
                <w:b/>
                <w:bCs/>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A7B8F" w14:textId="77777777" w:rsidR="00EE599D" w:rsidRPr="00EC504A" w:rsidRDefault="00EE599D" w:rsidP="00EE599D">
            <w:pPr>
              <w:spacing w:line="240" w:lineRule="auto"/>
              <w:jc w:val="left"/>
              <w:rPr>
                <w:bdr w:val="nil"/>
              </w:rPr>
            </w:pPr>
            <w:r w:rsidRPr="00EC504A">
              <w:rPr>
                <w:rFonts w:eastAsia="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2ED5A" w14:textId="77777777" w:rsidR="00EE599D" w:rsidRPr="00EC504A" w:rsidRDefault="00EE599D" w:rsidP="00EE599D">
            <w:pPr>
              <w:spacing w:line="240" w:lineRule="auto"/>
              <w:jc w:val="center"/>
              <w:rPr>
                <w:bdr w:val="nil"/>
              </w:rPr>
            </w:pPr>
            <w:r w:rsidRPr="00EC504A">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84559"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95540" w14:textId="77777777" w:rsidR="00EE599D" w:rsidRPr="00EC504A" w:rsidRDefault="00EE599D" w:rsidP="00EE599D">
            <w:pPr>
              <w:spacing w:line="240" w:lineRule="auto"/>
              <w:jc w:val="center"/>
              <w:rPr>
                <w:bdr w:val="nil"/>
              </w:rPr>
            </w:pPr>
            <w:r w:rsidRPr="00EC504A">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86400" w14:textId="466C7B1F" w:rsidR="00EE599D" w:rsidRPr="00EC504A" w:rsidRDefault="00FE2515" w:rsidP="00E3258E">
            <w:pPr>
              <w:jc w:val="center"/>
            </w:pPr>
            <w:r w:rsidRPr="00EC504A">
              <w:t>-</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B10F1E" w14:textId="77777777" w:rsidR="00EE599D" w:rsidRPr="00EC504A" w:rsidRDefault="00EE599D" w:rsidP="00EE599D">
            <w:pPr>
              <w:shd w:val="clear" w:color="auto" w:fill="DEEAF6"/>
              <w:spacing w:line="240" w:lineRule="auto"/>
              <w:jc w:val="center"/>
              <w:rPr>
                <w:bdr w:val="nil"/>
              </w:rPr>
            </w:pPr>
            <w:r w:rsidRPr="00EC504A">
              <w:rPr>
                <w:rFonts w:eastAsia="Calibri" w:cs="Calibri"/>
                <w:b/>
                <w:bCs/>
                <w:bdr w:val="nil"/>
              </w:rPr>
              <w:t>4</w:t>
            </w:r>
          </w:p>
        </w:tc>
      </w:tr>
      <w:tr w:rsidR="004F3265" w:rsidRPr="000B3B00" w14:paraId="32332A05" w14:textId="77777777" w:rsidTr="00D92B0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CAE84" w14:textId="77777777" w:rsidR="00EE599D" w:rsidRPr="000B3B00" w:rsidRDefault="00EE599D" w:rsidP="00EE599D">
            <w:pPr>
              <w:spacing w:line="240" w:lineRule="auto"/>
              <w:jc w:val="left"/>
              <w:rPr>
                <w:bdr w:val="nil"/>
              </w:rPr>
            </w:pPr>
            <w:r w:rsidRPr="000B3B00">
              <w:rPr>
                <w:rFonts w:eastAsia="Calibri" w:cs="Calibri"/>
                <w:b/>
                <w:bCs/>
                <w:bdr w:val="nil"/>
              </w:rPr>
              <w:t>Volitelné vzdělávací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FA5AB" w14:textId="77777777" w:rsidR="00EE599D" w:rsidRPr="00EC504A" w:rsidRDefault="00EE599D" w:rsidP="00EE599D">
            <w:pPr>
              <w:spacing w:line="240" w:lineRule="auto"/>
              <w:jc w:val="left"/>
              <w:rPr>
                <w:bdr w:val="nil"/>
              </w:rPr>
            </w:pPr>
            <w:r w:rsidRPr="00EC504A">
              <w:rPr>
                <w:rFonts w:eastAsia="Calibri" w:cs="Calibri"/>
                <w:bdr w:val="nil"/>
              </w:rPr>
              <w:t xml:space="preserve">Seminář </w:t>
            </w:r>
            <w:proofErr w:type="spellStart"/>
            <w:r w:rsidRPr="00EC504A">
              <w:rPr>
                <w:rFonts w:eastAsia="Calibri" w:cs="Calibri"/>
                <w:bdr w:val="nil"/>
              </w:rPr>
              <w:t>Čj</w:t>
            </w:r>
            <w:proofErr w:type="spellEnd"/>
            <w:r w:rsidRPr="00EC504A">
              <w:rPr>
                <w:rFonts w:eastAsia="Calibri" w:cs="Calibri"/>
                <w:bdr w:val="nil"/>
              </w:rPr>
              <w:t xml:space="preserve"> a literatura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34EF1" w14:textId="4ABC30DF" w:rsidR="00EE599D" w:rsidRPr="00EC504A" w:rsidRDefault="00FE2515" w:rsidP="00FE2515">
            <w:pPr>
              <w:jc w:val="center"/>
            </w:pPr>
            <w:r w:rsidRPr="00EC504A">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8386A" w14:textId="0154099D" w:rsidR="00EE599D" w:rsidRPr="00EC504A" w:rsidRDefault="00FE2515" w:rsidP="00FE2515">
            <w:pPr>
              <w:spacing w:line="240" w:lineRule="auto"/>
              <w:jc w:val="center"/>
              <w:rPr>
                <w:bdr w:val="nil"/>
              </w:rPr>
            </w:pPr>
            <w:r w:rsidRPr="00EC504A">
              <w:rPr>
                <w:rFonts w:eastAsia="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8EB37" w14:textId="49313F3E" w:rsidR="00EE599D" w:rsidRPr="00EC504A" w:rsidRDefault="00FE2515" w:rsidP="00FE2515">
            <w:pPr>
              <w:jc w:val="center"/>
            </w:pPr>
            <w:r w:rsidRPr="00EC504A">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45301"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A125C8" w14:textId="77777777" w:rsidR="00EE599D" w:rsidRPr="00EC504A" w:rsidRDefault="00EE599D" w:rsidP="00EE599D">
            <w:pPr>
              <w:shd w:val="clear" w:color="auto" w:fill="DEEAF6"/>
              <w:spacing w:line="240" w:lineRule="auto"/>
              <w:jc w:val="center"/>
              <w:rPr>
                <w:bdr w:val="nil"/>
              </w:rPr>
            </w:pPr>
            <w:r w:rsidRPr="00EC504A">
              <w:rPr>
                <w:rFonts w:eastAsia="Calibri" w:cs="Calibri"/>
                <w:b/>
                <w:bCs/>
                <w:bdr w:val="nil"/>
              </w:rPr>
              <w:t>2</w:t>
            </w:r>
          </w:p>
        </w:tc>
      </w:tr>
      <w:tr w:rsidR="004F3265" w:rsidRPr="000B3B00" w14:paraId="0D084676" w14:textId="77777777" w:rsidTr="00D92B0E">
        <w:tc>
          <w:tcPr>
            <w:tcW w:w="0" w:type="auto"/>
            <w:vMerge/>
            <w:tcBorders>
              <w:top w:val="inset" w:sz="6" w:space="0" w:color="808080"/>
              <w:left w:val="inset" w:sz="6" w:space="0" w:color="808080"/>
              <w:bottom w:val="inset" w:sz="6" w:space="0" w:color="808080"/>
              <w:right w:val="inset" w:sz="6" w:space="0" w:color="808080"/>
            </w:tcBorders>
          </w:tcPr>
          <w:p w14:paraId="6FDFDCC7" w14:textId="77777777" w:rsidR="00EE599D" w:rsidRPr="000B3B00" w:rsidRDefault="00EE599D" w:rsidP="00EE599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5ABC3" w14:textId="77777777" w:rsidR="00EE599D" w:rsidRPr="00EC504A" w:rsidRDefault="00EE599D" w:rsidP="00EE599D">
            <w:pPr>
              <w:spacing w:line="240" w:lineRule="auto"/>
              <w:jc w:val="left"/>
              <w:rPr>
                <w:bdr w:val="nil"/>
              </w:rPr>
            </w:pPr>
            <w:r w:rsidRPr="00EC504A">
              <w:rPr>
                <w:rFonts w:eastAsia="Calibri" w:cs="Calibri"/>
                <w:bdr w:val="nil"/>
              </w:rPr>
              <w:t>Povinně volitelný seminář č.1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B4038" w14:textId="10018895" w:rsidR="00EE599D" w:rsidRPr="00EC504A" w:rsidRDefault="00FE2515" w:rsidP="00FE2515">
            <w:pPr>
              <w:jc w:val="center"/>
            </w:pPr>
            <w:r w:rsidRPr="00EC504A">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B58DF" w14:textId="25E1669E" w:rsidR="00EE599D" w:rsidRPr="00EC504A" w:rsidRDefault="00EE599D" w:rsidP="00EE599D">
            <w:pPr>
              <w:spacing w:line="240" w:lineRule="auto"/>
              <w:jc w:val="center"/>
              <w:rPr>
                <w:bdr w:val="nil"/>
              </w:rPr>
            </w:pPr>
            <w:r w:rsidRPr="00EC504A">
              <w:rPr>
                <w:rFonts w:eastAsia="Calibri" w:cs="Calibri"/>
                <w:bdr w:val="nil"/>
              </w:rPr>
              <w:t> </w:t>
            </w:r>
            <w:r w:rsidR="00FE2515" w:rsidRPr="00EC504A">
              <w:rPr>
                <w:rFonts w:eastAsia="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D2326"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A5539"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94658B" w14:textId="77777777" w:rsidR="00EE599D" w:rsidRPr="00EC504A" w:rsidRDefault="00EE599D" w:rsidP="00EE599D">
            <w:pPr>
              <w:shd w:val="clear" w:color="auto" w:fill="DEEAF6"/>
              <w:spacing w:line="240" w:lineRule="auto"/>
              <w:jc w:val="center"/>
              <w:rPr>
                <w:bdr w:val="nil"/>
              </w:rPr>
            </w:pPr>
            <w:r w:rsidRPr="00EC504A">
              <w:rPr>
                <w:rFonts w:eastAsia="Calibri" w:cs="Calibri"/>
                <w:b/>
                <w:bCs/>
                <w:bdr w:val="nil"/>
              </w:rPr>
              <w:t>4</w:t>
            </w:r>
          </w:p>
        </w:tc>
      </w:tr>
      <w:tr w:rsidR="004F3265" w:rsidRPr="000B3B00" w14:paraId="2A7794D6" w14:textId="77777777" w:rsidTr="00D92B0E">
        <w:tc>
          <w:tcPr>
            <w:tcW w:w="0" w:type="auto"/>
            <w:vMerge/>
            <w:tcBorders>
              <w:top w:val="inset" w:sz="6" w:space="0" w:color="808080"/>
              <w:left w:val="inset" w:sz="6" w:space="0" w:color="808080"/>
              <w:bottom w:val="inset" w:sz="6" w:space="0" w:color="808080"/>
              <w:right w:val="inset" w:sz="6" w:space="0" w:color="808080"/>
            </w:tcBorders>
          </w:tcPr>
          <w:p w14:paraId="1183E2DA" w14:textId="77777777" w:rsidR="00EE599D" w:rsidRPr="000B3B00" w:rsidRDefault="00EE599D" w:rsidP="00EE599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291B3" w14:textId="77777777" w:rsidR="00EE599D" w:rsidRPr="00EC504A" w:rsidRDefault="00EE599D" w:rsidP="00EE599D">
            <w:pPr>
              <w:spacing w:line="240" w:lineRule="auto"/>
              <w:jc w:val="left"/>
              <w:rPr>
                <w:bdr w:val="nil"/>
              </w:rPr>
            </w:pPr>
            <w:r w:rsidRPr="00EC504A">
              <w:rPr>
                <w:rFonts w:eastAsia="Calibri" w:cs="Calibri"/>
                <w:bdr w:val="nil"/>
              </w:rPr>
              <w:t>Povinně volitelný seminář č.2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C44F5" w14:textId="532A7A00" w:rsidR="00EE599D" w:rsidRPr="00EC504A" w:rsidRDefault="00FE2515" w:rsidP="00FE2515">
            <w:pPr>
              <w:jc w:val="center"/>
            </w:pPr>
            <w:r w:rsidRPr="00EC504A">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E6F67" w14:textId="1F9735D8" w:rsidR="00EE599D" w:rsidRPr="00EC504A" w:rsidRDefault="00EE599D" w:rsidP="00EE599D">
            <w:pPr>
              <w:spacing w:line="240" w:lineRule="auto"/>
              <w:jc w:val="center"/>
              <w:rPr>
                <w:bdr w:val="nil"/>
              </w:rPr>
            </w:pPr>
            <w:r w:rsidRPr="00EC504A">
              <w:rPr>
                <w:rFonts w:eastAsia="Calibri" w:cs="Calibri"/>
                <w:bdr w:val="nil"/>
              </w:rPr>
              <w:t> </w:t>
            </w:r>
            <w:r w:rsidR="00FE2515" w:rsidRPr="00EC504A">
              <w:rPr>
                <w:rFonts w:eastAsia="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49AC2" w14:textId="77777777" w:rsidR="00EE599D" w:rsidRPr="00EC504A" w:rsidRDefault="00EE599D" w:rsidP="00EE599D">
            <w:pPr>
              <w:jc w:val="center"/>
            </w:pPr>
            <w:r w:rsidRPr="00EC504A">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1E43C"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FDB0E2" w14:textId="77777777" w:rsidR="00EE599D" w:rsidRPr="00EC504A" w:rsidRDefault="00EE599D" w:rsidP="00EE599D">
            <w:pPr>
              <w:shd w:val="clear" w:color="auto" w:fill="DEEAF6"/>
              <w:spacing w:line="240" w:lineRule="auto"/>
              <w:jc w:val="center"/>
              <w:rPr>
                <w:b/>
                <w:bdr w:val="nil"/>
              </w:rPr>
            </w:pPr>
            <w:r w:rsidRPr="00EC504A">
              <w:rPr>
                <w:b/>
                <w:bdr w:val="nil"/>
              </w:rPr>
              <w:t>4</w:t>
            </w:r>
          </w:p>
        </w:tc>
      </w:tr>
      <w:tr w:rsidR="004F3265" w:rsidRPr="000B3B00" w14:paraId="4E13471E" w14:textId="77777777" w:rsidTr="00D92B0E">
        <w:tc>
          <w:tcPr>
            <w:tcW w:w="0" w:type="auto"/>
            <w:vMerge/>
            <w:tcBorders>
              <w:top w:val="inset" w:sz="6" w:space="0" w:color="808080"/>
              <w:left w:val="inset" w:sz="6" w:space="0" w:color="808080"/>
              <w:bottom w:val="inset" w:sz="6" w:space="0" w:color="808080"/>
              <w:right w:val="inset" w:sz="6" w:space="0" w:color="808080"/>
            </w:tcBorders>
          </w:tcPr>
          <w:p w14:paraId="48959B33" w14:textId="77777777" w:rsidR="00EE599D" w:rsidRPr="000B3B00" w:rsidRDefault="00EE599D" w:rsidP="00EE599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FDBFB" w14:textId="77777777" w:rsidR="00EE599D" w:rsidRPr="00EC504A" w:rsidRDefault="00EE599D" w:rsidP="00EE599D">
            <w:pPr>
              <w:spacing w:line="240" w:lineRule="auto"/>
              <w:jc w:val="left"/>
              <w:rPr>
                <w:bdr w:val="nil"/>
              </w:rPr>
            </w:pPr>
            <w:r w:rsidRPr="00EC504A">
              <w:rPr>
                <w:rFonts w:eastAsia="Calibri" w:cs="Calibri"/>
                <w:bdr w:val="nil"/>
              </w:rPr>
              <w:t xml:space="preserve">Seminář v cizím jazyce/Seminář z matematiky </w:t>
            </w:r>
          </w:p>
          <w:p w14:paraId="1456E79B" w14:textId="77777777" w:rsidR="00EE599D" w:rsidRPr="00EC504A" w:rsidRDefault="00EE599D" w:rsidP="00EE599D">
            <w:pPr>
              <w:numPr>
                <w:ilvl w:val="0"/>
                <w:numId w:val="4"/>
              </w:numPr>
              <w:spacing w:line="240" w:lineRule="auto"/>
              <w:jc w:val="left"/>
              <w:rPr>
                <w:sz w:val="24"/>
                <w:bdr w:val="nil"/>
              </w:rPr>
            </w:pPr>
            <w:r w:rsidRPr="00EC504A">
              <w:rPr>
                <w:rFonts w:eastAsia="Calibri" w:cs="Calibri"/>
                <w:bdr w:val="nil"/>
              </w:rPr>
              <w:t>Seminář z cizího jazyka</w:t>
            </w:r>
          </w:p>
          <w:p w14:paraId="64FFDA5B" w14:textId="77777777" w:rsidR="00EE599D" w:rsidRPr="00EC504A" w:rsidRDefault="00EE599D" w:rsidP="00EE599D">
            <w:pPr>
              <w:numPr>
                <w:ilvl w:val="0"/>
                <w:numId w:val="4"/>
              </w:numPr>
              <w:spacing w:line="240" w:lineRule="auto"/>
              <w:jc w:val="left"/>
              <w:rPr>
                <w:sz w:val="24"/>
                <w:bdr w:val="nil"/>
              </w:rPr>
            </w:pPr>
            <w:r w:rsidRPr="00EC504A">
              <w:rPr>
                <w:rFonts w:eastAsia="Calibri" w:cs="Calibri"/>
                <w:bdr w:val="nil"/>
              </w:rPr>
              <w:lastRenderedPageBreak/>
              <w:t>Seminář z matematiky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68C5FA" w14:textId="06F9678E" w:rsidR="00EE599D" w:rsidRPr="00EC504A" w:rsidRDefault="00FE2515" w:rsidP="00FE2515">
            <w:pPr>
              <w:jc w:val="center"/>
            </w:pPr>
            <w:r w:rsidRPr="00EC504A">
              <w:lastRenderedPageBreak/>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FD765" w14:textId="740516D0" w:rsidR="00EE599D" w:rsidRPr="00EC504A" w:rsidRDefault="00FE2515" w:rsidP="00FE2515">
            <w:pPr>
              <w:spacing w:line="240" w:lineRule="auto"/>
              <w:jc w:val="center"/>
              <w:rPr>
                <w:bdr w:val="nil"/>
              </w:rPr>
            </w:pPr>
            <w:r w:rsidRPr="00EC504A">
              <w:rPr>
                <w:rFonts w:eastAsia="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713CA"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ED48B"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6CC020" w14:textId="77777777" w:rsidR="00EE599D" w:rsidRPr="00EC504A" w:rsidRDefault="00EE599D" w:rsidP="00EE599D">
            <w:pPr>
              <w:shd w:val="clear" w:color="auto" w:fill="DEEAF6"/>
              <w:spacing w:line="240" w:lineRule="auto"/>
              <w:jc w:val="center"/>
              <w:rPr>
                <w:bdr w:val="nil"/>
              </w:rPr>
            </w:pPr>
            <w:r w:rsidRPr="00EC504A">
              <w:rPr>
                <w:rFonts w:eastAsia="Calibri" w:cs="Calibri"/>
                <w:b/>
                <w:bCs/>
                <w:bdr w:val="nil"/>
              </w:rPr>
              <w:t>4</w:t>
            </w:r>
          </w:p>
        </w:tc>
      </w:tr>
      <w:tr w:rsidR="004F3265" w:rsidRPr="000B3B00" w14:paraId="4A427386" w14:textId="77777777" w:rsidTr="00D92B0E">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C2C47" w14:textId="77777777" w:rsidR="00EE599D" w:rsidRPr="00EC504A" w:rsidRDefault="00EE599D" w:rsidP="00EE599D">
            <w:pPr>
              <w:spacing w:line="240" w:lineRule="auto"/>
              <w:jc w:val="left"/>
              <w:rPr>
                <w:bdr w:val="nil"/>
              </w:rPr>
            </w:pPr>
            <w:r w:rsidRPr="00EC504A">
              <w:rPr>
                <w:rFonts w:eastAsia="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5B8C98" w14:textId="2757ACA6" w:rsidR="00EE599D" w:rsidRPr="00EC504A" w:rsidRDefault="00EE599D" w:rsidP="00EE599D">
            <w:pPr>
              <w:spacing w:line="240" w:lineRule="auto"/>
              <w:jc w:val="center"/>
              <w:rPr>
                <w:bdr w:val="nil"/>
              </w:rPr>
            </w:pPr>
            <w:r w:rsidRPr="00EC504A">
              <w:rPr>
                <w:rFonts w:eastAsia="Calibri" w:cs="Calibri"/>
                <w:b/>
                <w:bCs/>
                <w:bdr w:val="nil"/>
              </w:rPr>
              <w:t xml:space="preserve">33 </w:t>
            </w:r>
            <w:r w:rsidRPr="00EC504A">
              <w:rPr>
                <w:rFonts w:eastAsia="Calibri" w:cs="Calibri"/>
                <w:b/>
                <w:bCs/>
                <w:color w:val="00B050"/>
                <w:bdr w:val="nil"/>
              </w:rPr>
              <w:t xml:space="preserve">+ </w:t>
            </w:r>
            <w:r w:rsidR="00173DA9" w:rsidRPr="00EC504A">
              <w:rPr>
                <w:rFonts w:eastAsia="Calibri" w:cs="Calibri"/>
                <w:b/>
                <w:bCs/>
                <w:color w:val="00B050"/>
                <w:bdr w:val="nil"/>
              </w:rPr>
              <w:t>2</w:t>
            </w:r>
            <w:r w:rsidRPr="00EC504A">
              <w:rPr>
                <w:rFonts w:eastAsia="Calibri" w:cs="Calibri"/>
                <w:b/>
                <w:bCs/>
                <w:color w:val="00B050"/>
                <w:bdr w:val="nil"/>
              </w:rPr>
              <w:t>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2D4CCF" w14:textId="3188C0B4" w:rsidR="00EE599D" w:rsidRPr="00EC504A" w:rsidRDefault="00EE599D" w:rsidP="00EE599D">
            <w:pPr>
              <w:spacing w:line="240" w:lineRule="auto"/>
              <w:jc w:val="center"/>
              <w:rPr>
                <w:bdr w:val="nil"/>
              </w:rPr>
            </w:pPr>
            <w:r w:rsidRPr="00EC504A">
              <w:rPr>
                <w:rFonts w:eastAsia="Calibri" w:cs="Calibri"/>
                <w:b/>
                <w:bCs/>
                <w:bdr w:val="nil"/>
              </w:rPr>
              <w:t xml:space="preserve">35 </w:t>
            </w:r>
            <w:r w:rsidRPr="00EC504A">
              <w:rPr>
                <w:rFonts w:eastAsia="Calibri" w:cs="Calibri"/>
                <w:b/>
                <w:bCs/>
                <w:color w:val="00B050"/>
                <w:bdr w:val="nil"/>
              </w:rPr>
              <w:t xml:space="preserve">+ </w:t>
            </w:r>
            <w:r w:rsidR="007977CA" w:rsidRPr="00EC504A">
              <w:rPr>
                <w:rFonts w:eastAsia="Calibri" w:cs="Calibri"/>
                <w:b/>
                <w:bCs/>
                <w:color w:val="00B050"/>
                <w:bdr w:val="nil"/>
              </w:rPr>
              <w:t>3</w:t>
            </w:r>
            <w:r w:rsidRPr="00EC504A">
              <w:rPr>
                <w:rFonts w:eastAsia="Calibri" w:cs="Calibri"/>
                <w:b/>
                <w:bCs/>
                <w:color w:val="00B050"/>
                <w:bdr w:val="nil"/>
              </w:rPr>
              <w:t>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84D68" w14:textId="6524E36F" w:rsidR="00EE599D" w:rsidRPr="00EC504A" w:rsidRDefault="00EE599D" w:rsidP="00EE599D">
            <w:pPr>
              <w:spacing w:line="240" w:lineRule="auto"/>
              <w:jc w:val="center"/>
              <w:rPr>
                <w:bdr w:val="nil"/>
              </w:rPr>
            </w:pPr>
            <w:r w:rsidRPr="00EC504A">
              <w:rPr>
                <w:rFonts w:eastAsia="Calibri" w:cs="Calibri"/>
                <w:b/>
                <w:bCs/>
                <w:bdr w:val="nil"/>
              </w:rPr>
              <w:t xml:space="preserve">35 </w:t>
            </w:r>
            <w:r w:rsidRPr="00EC504A">
              <w:rPr>
                <w:rFonts w:eastAsia="Calibri" w:cs="Calibri"/>
                <w:b/>
                <w:bCs/>
                <w:color w:val="00B050"/>
                <w:bdr w:val="nil"/>
              </w:rPr>
              <w:t>+ 1n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E6F12" w14:textId="62012EF8" w:rsidR="00EE599D" w:rsidRPr="00EC504A" w:rsidRDefault="00EE599D" w:rsidP="00EE599D">
            <w:pPr>
              <w:spacing w:line="240" w:lineRule="auto"/>
              <w:jc w:val="center"/>
              <w:rPr>
                <w:bdr w:val="nil"/>
              </w:rPr>
            </w:pPr>
            <w:r w:rsidRPr="00EC504A">
              <w:rPr>
                <w:rFonts w:eastAsia="Calibri" w:cs="Calibri"/>
                <w:b/>
                <w:bCs/>
                <w:bdr w:val="nil"/>
              </w:rPr>
              <w:t>31</w:t>
            </w:r>
            <w:r w:rsidR="00776844" w:rsidRPr="00EC504A">
              <w:rPr>
                <w:rFonts w:eastAsia="Calibri" w:cs="Calibri"/>
                <w:b/>
                <w:bCs/>
                <w:bdr w:val="nil"/>
              </w:rPr>
              <w:t xml:space="preserve"> (</w:t>
            </w:r>
            <w:proofErr w:type="spellStart"/>
            <w:r w:rsidR="00776844" w:rsidRPr="00EC504A">
              <w:rPr>
                <w:rFonts w:eastAsia="Calibri" w:cs="Calibri"/>
                <w:b/>
                <w:bCs/>
                <w:bdr w:val="nil"/>
              </w:rPr>
              <w:t>Nj</w:t>
            </w:r>
            <w:proofErr w:type="spellEnd"/>
            <w:r w:rsidR="00776844" w:rsidRPr="00EC504A">
              <w:rPr>
                <w:rFonts w:eastAsia="Calibri" w:cs="Calibri"/>
                <w:b/>
                <w:bCs/>
                <w:bdr w:val="nil"/>
              </w:rPr>
              <w:t xml:space="preserve">, </w:t>
            </w:r>
            <w:proofErr w:type="spellStart"/>
            <w:proofErr w:type="gramStart"/>
            <w:r w:rsidR="00776844" w:rsidRPr="00EC504A">
              <w:rPr>
                <w:rFonts w:eastAsia="Calibri" w:cs="Calibri"/>
                <w:b/>
                <w:bCs/>
                <w:bdr w:val="nil"/>
              </w:rPr>
              <w:t>Šj</w:t>
            </w:r>
            <w:proofErr w:type="spellEnd"/>
            <w:r w:rsidR="00776844" w:rsidRPr="00EC504A">
              <w:rPr>
                <w:rFonts w:eastAsia="Calibri" w:cs="Calibri"/>
                <w:b/>
                <w:bCs/>
                <w:bdr w:val="nil"/>
              </w:rPr>
              <w:t>)/</w:t>
            </w:r>
            <w:proofErr w:type="gramEnd"/>
            <w:r w:rsidR="00776844" w:rsidRPr="00EC504A">
              <w:rPr>
                <w:rFonts w:eastAsia="Calibri" w:cs="Calibri"/>
                <w:b/>
                <w:bCs/>
                <w:bdr w:val="nil"/>
              </w:rPr>
              <w:t>32 (</w:t>
            </w:r>
            <w:proofErr w:type="spellStart"/>
            <w:r w:rsidR="00776844" w:rsidRPr="00EC504A">
              <w:rPr>
                <w:rFonts w:eastAsia="Calibri" w:cs="Calibri"/>
                <w:b/>
                <w:bCs/>
                <w:bdr w:val="nil"/>
              </w:rPr>
              <w:t>Fj</w:t>
            </w:r>
            <w:proofErr w:type="spellEnd"/>
            <w:r w:rsidR="00776844" w:rsidRPr="00EC504A">
              <w:rPr>
                <w:rFonts w:eastAsia="Calibri" w:cs="Calibri"/>
                <w:b/>
                <w:bCs/>
                <w:bdr w:val="nil"/>
              </w:rPr>
              <w:t>)</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390CD0" w14:textId="2BF8E4CD" w:rsidR="00EE599D" w:rsidRPr="00EC504A" w:rsidRDefault="00EE599D" w:rsidP="004B33D0">
            <w:pPr>
              <w:shd w:val="clear" w:color="auto" w:fill="DEEAF6"/>
              <w:spacing w:line="240" w:lineRule="auto"/>
              <w:jc w:val="center"/>
              <w:rPr>
                <w:rFonts w:eastAsia="Calibri" w:cs="Calibri"/>
                <w:b/>
                <w:bCs/>
                <w:bdr w:val="nil"/>
              </w:rPr>
            </w:pPr>
            <w:r w:rsidRPr="00EC504A">
              <w:rPr>
                <w:rFonts w:eastAsia="Calibri" w:cs="Calibri"/>
                <w:b/>
                <w:bCs/>
                <w:bdr w:val="nil"/>
              </w:rPr>
              <w:t>134</w:t>
            </w:r>
            <w:r w:rsidRPr="00EC504A">
              <w:rPr>
                <w:rFonts w:eastAsia="Calibri" w:cs="Calibri"/>
                <w:b/>
                <w:bCs/>
                <w:color w:val="00B050"/>
                <w:bdr w:val="nil"/>
              </w:rPr>
              <w:t xml:space="preserve"> </w:t>
            </w:r>
            <w:r w:rsidRPr="00EC504A">
              <w:rPr>
                <w:rFonts w:eastAsia="Calibri" w:cs="Calibri"/>
                <w:b/>
                <w:bCs/>
                <w:bdr w:val="nil"/>
              </w:rPr>
              <w:t>(</w:t>
            </w:r>
            <w:proofErr w:type="spellStart"/>
            <w:r w:rsidRPr="00EC504A">
              <w:rPr>
                <w:rFonts w:eastAsia="Calibri" w:cs="Calibri"/>
                <w:b/>
                <w:bCs/>
                <w:bdr w:val="nil"/>
              </w:rPr>
              <w:t>Nj</w:t>
            </w:r>
            <w:proofErr w:type="spellEnd"/>
            <w:r w:rsidRPr="00EC504A">
              <w:rPr>
                <w:rFonts w:eastAsia="Calibri" w:cs="Calibri"/>
                <w:b/>
                <w:bCs/>
                <w:bdr w:val="nil"/>
              </w:rPr>
              <w:t xml:space="preserve">, </w:t>
            </w:r>
            <w:proofErr w:type="spellStart"/>
            <w:proofErr w:type="gramStart"/>
            <w:r w:rsidRPr="00EC504A">
              <w:rPr>
                <w:rFonts w:eastAsia="Calibri" w:cs="Calibri"/>
                <w:b/>
                <w:bCs/>
                <w:bdr w:val="nil"/>
              </w:rPr>
              <w:t>Šj</w:t>
            </w:r>
            <w:proofErr w:type="spellEnd"/>
            <w:r w:rsidRPr="00EC504A">
              <w:rPr>
                <w:rFonts w:eastAsia="Calibri" w:cs="Calibri"/>
                <w:b/>
                <w:bCs/>
                <w:bdr w:val="nil"/>
              </w:rPr>
              <w:t>)</w:t>
            </w:r>
            <w:r w:rsidR="00EC504A">
              <w:rPr>
                <w:rFonts w:eastAsia="Calibri" w:cs="Calibri"/>
                <w:b/>
                <w:bCs/>
                <w:bdr w:val="nil"/>
              </w:rPr>
              <w:t>/</w:t>
            </w:r>
            <w:proofErr w:type="gramEnd"/>
          </w:p>
          <w:p w14:paraId="6127ADC6" w14:textId="6F445AD7" w:rsidR="00173DA9" w:rsidRPr="00EC504A" w:rsidRDefault="00173DA9" w:rsidP="004B33D0">
            <w:pPr>
              <w:shd w:val="clear" w:color="auto" w:fill="DEEAF6"/>
              <w:spacing w:line="240" w:lineRule="auto"/>
              <w:jc w:val="center"/>
              <w:rPr>
                <w:rFonts w:eastAsia="Calibri" w:cs="Calibri"/>
                <w:b/>
                <w:bCs/>
                <w:bdr w:val="nil"/>
              </w:rPr>
            </w:pPr>
            <w:r w:rsidRPr="00EC504A">
              <w:rPr>
                <w:rFonts w:eastAsia="Calibri" w:cs="Calibri"/>
                <w:b/>
                <w:bCs/>
                <w:bdr w:val="nil"/>
              </w:rPr>
              <w:t>135</w:t>
            </w:r>
            <w:r w:rsidR="00EC504A">
              <w:rPr>
                <w:rFonts w:eastAsia="Calibri" w:cs="Calibri"/>
                <w:b/>
                <w:bCs/>
                <w:bdr w:val="nil"/>
              </w:rPr>
              <w:t xml:space="preserve"> </w:t>
            </w:r>
            <w:r w:rsidRPr="00EC504A">
              <w:rPr>
                <w:rFonts w:eastAsia="Calibri" w:cs="Calibri"/>
                <w:b/>
                <w:bCs/>
                <w:bdr w:val="nil"/>
              </w:rPr>
              <w:t>(</w:t>
            </w:r>
            <w:proofErr w:type="spellStart"/>
            <w:r w:rsidRPr="00EC504A">
              <w:rPr>
                <w:rFonts w:eastAsia="Calibri" w:cs="Calibri"/>
                <w:b/>
                <w:bCs/>
                <w:bdr w:val="nil"/>
              </w:rPr>
              <w:t>Fj</w:t>
            </w:r>
            <w:proofErr w:type="spellEnd"/>
            <w:r w:rsidRPr="00EC504A">
              <w:rPr>
                <w:rFonts w:eastAsia="Calibri" w:cs="Calibri"/>
                <w:b/>
                <w:bCs/>
                <w:bdr w:val="nil"/>
              </w:rPr>
              <w:t>)</w:t>
            </w:r>
            <w:r w:rsidR="00EC504A">
              <w:rPr>
                <w:rFonts w:eastAsia="Calibri" w:cs="Calibri"/>
                <w:b/>
                <w:bCs/>
                <w:bdr w:val="nil"/>
              </w:rPr>
              <w:t xml:space="preserve"> </w:t>
            </w:r>
            <w:r w:rsidR="00EC504A" w:rsidRPr="00EC504A">
              <w:rPr>
                <w:rFonts w:eastAsia="Calibri" w:cs="Calibri"/>
                <w:b/>
                <w:bCs/>
                <w:color w:val="00B050"/>
                <w:bdr w:val="nil"/>
              </w:rPr>
              <w:t>+ 6n</w:t>
            </w:r>
          </w:p>
        </w:tc>
      </w:tr>
    </w:tbl>
    <w:p w14:paraId="7256B96A" w14:textId="77777777" w:rsidR="003E5192" w:rsidRPr="000B3B00" w:rsidRDefault="003E5192" w:rsidP="003E5192">
      <w:pPr>
        <w:pStyle w:val="Nadpis2"/>
        <w:numPr>
          <w:ilvl w:val="0"/>
          <w:numId w:val="0"/>
        </w:numPr>
        <w:spacing w:before="299" w:after="299"/>
        <w:ind w:left="578"/>
        <w:rPr>
          <w:bdr w:val="nil"/>
        </w:rPr>
      </w:pPr>
    </w:p>
    <w:p w14:paraId="0413FA44" w14:textId="77777777" w:rsidR="003E5192" w:rsidRPr="00214838" w:rsidRDefault="003E5192" w:rsidP="003E5192">
      <w:pPr>
        <w:pStyle w:val="Nadpis2"/>
        <w:spacing w:before="299" w:after="299"/>
        <w:rPr>
          <w:bdr w:val="nil"/>
        </w:rPr>
      </w:pPr>
      <w:bookmarkStart w:id="39" w:name="_Hlk175213377"/>
      <w:bookmarkStart w:id="40" w:name="_Toc214973921"/>
      <w:r w:rsidRPr="00214838">
        <w:rPr>
          <w:bdr w:val="nil"/>
        </w:rPr>
        <w:t xml:space="preserve">Celkové dotace – přehled – </w:t>
      </w:r>
      <w:bookmarkStart w:id="41" w:name="_Hlk208932405"/>
      <w:r w:rsidRPr="00214838">
        <w:rPr>
          <w:bdr w:val="nil"/>
        </w:rPr>
        <w:t>G8 – vyšší gymnázium</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828"/>
        <w:gridCol w:w="4336"/>
        <w:gridCol w:w="733"/>
        <w:gridCol w:w="551"/>
        <w:gridCol w:w="811"/>
        <w:gridCol w:w="2128"/>
        <w:gridCol w:w="2311"/>
      </w:tblGrid>
      <w:tr w:rsidR="004F3265" w:rsidRPr="00214838" w14:paraId="21588901" w14:textId="77777777" w:rsidTr="00D92B0E">
        <w:trPr>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74C5C4" w14:textId="77777777" w:rsidR="003E5192" w:rsidRPr="00214838" w:rsidRDefault="003E5192" w:rsidP="00D92B0E">
            <w:pPr>
              <w:keepNext/>
              <w:shd w:val="clear" w:color="auto" w:fill="9CC2E5"/>
              <w:spacing w:line="240" w:lineRule="auto"/>
              <w:jc w:val="center"/>
              <w:rPr>
                <w:bdr w:val="nil"/>
              </w:rPr>
            </w:pPr>
            <w:r w:rsidRPr="00214838">
              <w:rPr>
                <w:rFonts w:eastAsia="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D3B97B" w14:textId="77777777" w:rsidR="003E5192" w:rsidRPr="00214838" w:rsidRDefault="003E5192" w:rsidP="00D92B0E">
            <w:pPr>
              <w:keepNext/>
              <w:shd w:val="clear" w:color="auto" w:fill="9CC2E5"/>
              <w:spacing w:line="240" w:lineRule="auto"/>
              <w:jc w:val="center"/>
              <w:rPr>
                <w:bdr w:val="nil"/>
              </w:rPr>
            </w:pPr>
            <w:r w:rsidRPr="00214838">
              <w:rPr>
                <w:rFonts w:eastAsia="Calibri" w:cs="Calibri"/>
                <w:b/>
                <w:bCs/>
                <w:bdr w:val="nil"/>
              </w:rPr>
              <w:t>Předmět</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7F963F" w14:textId="77777777" w:rsidR="003E5192" w:rsidRPr="00214838" w:rsidRDefault="003E5192" w:rsidP="00D92B0E">
            <w:pPr>
              <w:keepNext/>
              <w:shd w:val="clear" w:color="auto" w:fill="9CC2E5"/>
              <w:spacing w:line="240" w:lineRule="auto"/>
              <w:jc w:val="center"/>
              <w:rPr>
                <w:bdr w:val="nil"/>
              </w:rPr>
            </w:pPr>
            <w:r w:rsidRPr="00214838">
              <w:rPr>
                <w:rFonts w:eastAsia="Calibri" w:cs="Calibri"/>
                <w:b/>
                <w:bCs/>
                <w:bdr w:val="nil"/>
              </w:rPr>
              <w:t>Studium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B3E4AD" w14:textId="77777777" w:rsidR="003E5192" w:rsidRPr="00214838" w:rsidRDefault="003E5192" w:rsidP="00D92B0E">
            <w:pPr>
              <w:keepNext/>
              <w:shd w:val="clear" w:color="auto" w:fill="9CC2E5"/>
              <w:spacing w:line="240" w:lineRule="auto"/>
              <w:jc w:val="center"/>
              <w:rPr>
                <w:bdr w:val="nil"/>
              </w:rPr>
            </w:pPr>
            <w:r w:rsidRPr="00214838">
              <w:rPr>
                <w:rFonts w:eastAsia="Calibri" w:cs="Calibri"/>
                <w:b/>
                <w:bCs/>
                <w:bdr w:val="nil"/>
              </w:rPr>
              <w:t>Celkové dotace</w:t>
            </w:r>
          </w:p>
        </w:tc>
      </w:tr>
      <w:tr w:rsidR="004F3265" w:rsidRPr="00214838" w14:paraId="4AD4B4D3" w14:textId="77777777" w:rsidTr="00D92B0E">
        <w:trPr>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5C8CC221" w14:textId="77777777" w:rsidR="003E5192" w:rsidRPr="00214838" w:rsidRDefault="003E5192" w:rsidP="00D92B0E">
            <w:pPr>
              <w:keepNext/>
            </w:pP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1F0052DE" w14:textId="77777777" w:rsidR="003E5192" w:rsidRPr="00214838" w:rsidRDefault="003E5192" w:rsidP="00D92B0E">
            <w:pPr>
              <w:keepNext/>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77D12F" w14:textId="77777777" w:rsidR="003E5192" w:rsidRPr="00214838" w:rsidRDefault="005D52AF" w:rsidP="00D92B0E">
            <w:pPr>
              <w:keepNext/>
              <w:shd w:val="clear" w:color="auto" w:fill="9CC2E5"/>
              <w:spacing w:line="240" w:lineRule="auto"/>
              <w:jc w:val="center"/>
              <w:rPr>
                <w:bdr w:val="nil"/>
              </w:rPr>
            </w:pPr>
            <w:r w:rsidRPr="00214838">
              <w:rPr>
                <w:rFonts w:eastAsia="Calibri" w:cs="Calibri"/>
                <w:b/>
                <w:bCs/>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A0DD4E" w14:textId="77777777" w:rsidR="003E5192" w:rsidRPr="00214838" w:rsidRDefault="005D52AF" w:rsidP="00D92B0E">
            <w:pPr>
              <w:keepNext/>
              <w:shd w:val="clear" w:color="auto" w:fill="9CC2E5"/>
              <w:spacing w:line="240" w:lineRule="auto"/>
              <w:jc w:val="center"/>
              <w:rPr>
                <w:bdr w:val="nil"/>
              </w:rPr>
            </w:pPr>
            <w:r w:rsidRPr="00214838">
              <w:rPr>
                <w:rFonts w:eastAsia="Calibri" w:cs="Calibri"/>
                <w:b/>
                <w:bCs/>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56BC05" w14:textId="77777777" w:rsidR="003E5192" w:rsidRPr="00214838" w:rsidRDefault="005D52AF" w:rsidP="00D92B0E">
            <w:pPr>
              <w:keepNext/>
              <w:shd w:val="clear" w:color="auto" w:fill="9CC2E5"/>
              <w:spacing w:line="240" w:lineRule="auto"/>
              <w:jc w:val="center"/>
              <w:rPr>
                <w:bdr w:val="nil"/>
              </w:rPr>
            </w:pPr>
            <w:r w:rsidRPr="00214838">
              <w:rPr>
                <w:rFonts w:eastAsia="Calibri" w:cs="Calibri"/>
                <w:b/>
                <w:bCs/>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77FEFC" w14:textId="77777777" w:rsidR="003E5192" w:rsidRPr="00214838" w:rsidRDefault="005D52AF" w:rsidP="00D92B0E">
            <w:pPr>
              <w:keepNext/>
              <w:shd w:val="clear" w:color="auto" w:fill="9CC2E5"/>
              <w:spacing w:line="240" w:lineRule="auto"/>
              <w:jc w:val="center"/>
              <w:rPr>
                <w:bdr w:val="nil"/>
              </w:rPr>
            </w:pPr>
            <w:r w:rsidRPr="00214838">
              <w:rPr>
                <w:rFonts w:eastAsia="Calibri" w:cs="Calibri"/>
                <w:b/>
                <w:bCs/>
                <w:bdr w:val="nil"/>
              </w:rPr>
              <w:t>oktáva</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437DC3FE" w14:textId="77777777" w:rsidR="003E5192" w:rsidRPr="00214838" w:rsidRDefault="003E5192" w:rsidP="00D92B0E">
            <w:pPr>
              <w:keepNext/>
            </w:pPr>
          </w:p>
        </w:tc>
      </w:tr>
      <w:tr w:rsidR="004F3265" w:rsidRPr="00214838" w14:paraId="7CED330F" w14:textId="77777777" w:rsidTr="0072258D">
        <w:tc>
          <w:tcPr>
            <w:tcW w:w="0" w:type="auto"/>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D29DC6A" w14:textId="77777777" w:rsidR="00C23DDB" w:rsidRPr="00214838" w:rsidRDefault="00C23DDB" w:rsidP="00D92B0E">
            <w:pPr>
              <w:spacing w:line="240" w:lineRule="auto"/>
              <w:jc w:val="left"/>
              <w:rPr>
                <w:bdr w:val="nil"/>
              </w:rPr>
            </w:pPr>
            <w:r w:rsidRPr="00214838">
              <w:rPr>
                <w:rFonts w:eastAsia="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9BF94" w14:textId="77777777" w:rsidR="00C23DDB" w:rsidRPr="00EC504A" w:rsidRDefault="00C23DDB" w:rsidP="00D92B0E">
            <w:pPr>
              <w:spacing w:line="240" w:lineRule="auto"/>
              <w:jc w:val="left"/>
              <w:rPr>
                <w:bdr w:val="nil"/>
              </w:rPr>
            </w:pPr>
            <w:r w:rsidRPr="00EC504A">
              <w:rPr>
                <w:rFonts w:eastAsia="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747E9" w14:textId="77777777" w:rsidR="00C23DDB" w:rsidRPr="00EC504A" w:rsidRDefault="00C23DDB" w:rsidP="00D92B0E">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EA9DB" w14:textId="77777777" w:rsidR="00C23DDB" w:rsidRPr="00EC504A" w:rsidRDefault="00C23DDB" w:rsidP="00D92B0E">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572C46" w14:textId="77777777" w:rsidR="00C23DDB" w:rsidRPr="00EC504A" w:rsidRDefault="00C23DDB" w:rsidP="00D92B0E">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A3AB1" w14:textId="77777777" w:rsidR="00C23DDB" w:rsidRPr="00EC504A" w:rsidRDefault="00C23DDB" w:rsidP="00D92B0E">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BA7A29" w14:textId="77777777" w:rsidR="00C23DDB" w:rsidRPr="00EC504A" w:rsidRDefault="00C23DDB" w:rsidP="00D92B0E">
            <w:pPr>
              <w:shd w:val="clear" w:color="auto" w:fill="DEEAF6"/>
              <w:spacing w:line="240" w:lineRule="auto"/>
              <w:jc w:val="center"/>
              <w:rPr>
                <w:bdr w:val="nil"/>
              </w:rPr>
            </w:pPr>
            <w:r w:rsidRPr="00EC504A">
              <w:rPr>
                <w:rFonts w:eastAsia="Calibri" w:cs="Calibri"/>
                <w:b/>
                <w:bCs/>
                <w:bdr w:val="nil"/>
              </w:rPr>
              <w:t>16</w:t>
            </w:r>
          </w:p>
        </w:tc>
      </w:tr>
      <w:tr w:rsidR="004F3265" w:rsidRPr="00214838" w14:paraId="67CEF1C8" w14:textId="77777777" w:rsidTr="0072258D">
        <w:tc>
          <w:tcPr>
            <w:tcW w:w="0" w:type="auto"/>
            <w:vMerge/>
            <w:tcBorders>
              <w:left w:val="inset" w:sz="6" w:space="0" w:color="808080"/>
              <w:right w:val="inset" w:sz="6" w:space="0" w:color="808080"/>
            </w:tcBorders>
          </w:tcPr>
          <w:p w14:paraId="32CCC12F" w14:textId="77777777" w:rsidR="00C23DDB" w:rsidRPr="00214838" w:rsidRDefault="00C23DDB" w:rsidP="00D92B0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BEFED" w14:textId="77777777" w:rsidR="00C23DDB" w:rsidRPr="00EC504A" w:rsidRDefault="00C23DDB" w:rsidP="00D92B0E">
            <w:pPr>
              <w:spacing w:line="240" w:lineRule="auto"/>
              <w:jc w:val="left"/>
              <w:rPr>
                <w:bdr w:val="nil"/>
              </w:rPr>
            </w:pPr>
            <w:r w:rsidRPr="00EC504A">
              <w:rPr>
                <w:rFonts w:eastAsia="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05EB7" w14:textId="096400D2" w:rsidR="00C23DDB" w:rsidRPr="00EC504A" w:rsidRDefault="00B11C9A" w:rsidP="00D92B0E">
            <w:pPr>
              <w:spacing w:line="240" w:lineRule="auto"/>
              <w:jc w:val="center"/>
              <w:rPr>
                <w:bdr w:val="nil"/>
              </w:rPr>
            </w:pPr>
            <w:r w:rsidRPr="00EC504A">
              <w:rPr>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E89FE" w14:textId="77777777" w:rsidR="00C23DDB" w:rsidRPr="00EC504A" w:rsidRDefault="00C23DDB" w:rsidP="00D92B0E">
            <w:pPr>
              <w:spacing w:line="240" w:lineRule="auto"/>
              <w:jc w:val="center"/>
              <w:rPr>
                <w:bdr w:val="nil"/>
              </w:rPr>
            </w:pPr>
            <w:r w:rsidRPr="00EC504A">
              <w:rPr>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0A452" w14:textId="7A266F0C" w:rsidR="00C23DDB" w:rsidRPr="00EC504A" w:rsidRDefault="00C23DDB" w:rsidP="00D92B0E">
            <w:pPr>
              <w:spacing w:line="240" w:lineRule="auto"/>
              <w:jc w:val="center"/>
              <w:rPr>
                <w:bdr w:val="nil"/>
              </w:rPr>
            </w:pPr>
            <w:r w:rsidRPr="00EC504A">
              <w:rPr>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CCFD4" w14:textId="3A3EA558" w:rsidR="00C23DDB" w:rsidRPr="00EC504A" w:rsidRDefault="00B11C9A" w:rsidP="00D92B0E">
            <w:pPr>
              <w:spacing w:line="240" w:lineRule="auto"/>
              <w:jc w:val="center"/>
              <w:rPr>
                <w:bdr w:val="nil"/>
              </w:rPr>
            </w:pPr>
            <w:r w:rsidRPr="00EC504A">
              <w:rPr>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BDE38A" w14:textId="65EF34C4" w:rsidR="00C23DDB" w:rsidRPr="00EC504A" w:rsidRDefault="00C23DDB" w:rsidP="00C454B0">
            <w:pPr>
              <w:shd w:val="clear" w:color="auto" w:fill="DEEAF6"/>
              <w:tabs>
                <w:tab w:val="center" w:pos="705"/>
              </w:tabs>
              <w:spacing w:line="240" w:lineRule="auto"/>
              <w:jc w:val="center"/>
              <w:rPr>
                <w:b/>
                <w:bdr w:val="nil"/>
              </w:rPr>
            </w:pPr>
            <w:r w:rsidRPr="00EC504A">
              <w:rPr>
                <w:rFonts w:eastAsia="Calibri" w:cs="Calibri"/>
                <w:b/>
                <w:bCs/>
                <w:bdr w:val="nil"/>
              </w:rPr>
              <w:t>1</w:t>
            </w:r>
            <w:r w:rsidR="00B11C9A" w:rsidRPr="00EC504A">
              <w:rPr>
                <w:rFonts w:eastAsia="Calibri" w:cs="Calibri"/>
                <w:b/>
                <w:bCs/>
                <w:bdr w:val="nil"/>
              </w:rPr>
              <w:t>2</w:t>
            </w:r>
          </w:p>
        </w:tc>
      </w:tr>
      <w:tr w:rsidR="004F3265" w:rsidRPr="00214838" w14:paraId="6A0E3A9A" w14:textId="77777777" w:rsidTr="0072258D">
        <w:tc>
          <w:tcPr>
            <w:tcW w:w="0" w:type="auto"/>
            <w:vMerge/>
            <w:tcBorders>
              <w:left w:val="inset" w:sz="6" w:space="0" w:color="808080"/>
              <w:right w:val="inset" w:sz="6" w:space="0" w:color="808080"/>
            </w:tcBorders>
          </w:tcPr>
          <w:p w14:paraId="091E7EE5" w14:textId="77777777" w:rsidR="00C23DDB" w:rsidRPr="00214838" w:rsidRDefault="00C23DDB" w:rsidP="00D92B0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6C69E" w14:textId="77777777" w:rsidR="00C23DDB" w:rsidRPr="00EC504A" w:rsidRDefault="00C23DDB" w:rsidP="00D92B0E">
            <w:pPr>
              <w:spacing w:line="240" w:lineRule="auto"/>
              <w:jc w:val="left"/>
              <w:rPr>
                <w:bdr w:val="nil"/>
              </w:rPr>
            </w:pPr>
            <w:r w:rsidRPr="00EC504A">
              <w:rPr>
                <w:rFonts w:eastAsia="Calibri" w:cs="Calibri"/>
                <w:bdr w:val="nil"/>
              </w:rPr>
              <w:t>Konverzace v Aj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E9AC7" w14:textId="77777777" w:rsidR="00C23DDB" w:rsidRPr="00EC504A" w:rsidRDefault="00C23DDB" w:rsidP="00D92B0E">
            <w:pPr>
              <w:spacing w:line="240" w:lineRule="auto"/>
              <w:jc w:val="center"/>
              <w:rPr>
                <w:bdr w:val="nil"/>
              </w:rPr>
            </w:pPr>
            <w:r w:rsidRPr="00EC504A">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4960A" w14:textId="33B8D86B" w:rsidR="00C23DDB" w:rsidRPr="00EC504A" w:rsidRDefault="00B11C9A" w:rsidP="00D92B0E">
            <w:pPr>
              <w:spacing w:line="240" w:lineRule="auto"/>
              <w:jc w:val="center"/>
              <w:rPr>
                <w:bdr w:val="nil"/>
              </w:rPr>
            </w:pPr>
            <w:r w:rsidRPr="00EC504A">
              <w:rPr>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CDDFE" w14:textId="2F7F1A51" w:rsidR="00C23DDB" w:rsidRPr="00EC504A" w:rsidRDefault="00C23DDB" w:rsidP="00F31074">
            <w:pPr>
              <w:jc w:val="center"/>
            </w:pPr>
            <w:r w:rsidRPr="00EC504A">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D2361" w14:textId="34DE3FF3" w:rsidR="00C23DDB" w:rsidRPr="00EC504A" w:rsidRDefault="00C23DDB" w:rsidP="00D92B0E">
            <w:pPr>
              <w:spacing w:line="240" w:lineRule="auto"/>
              <w:jc w:val="center"/>
              <w:rPr>
                <w:bdr w:val="nil"/>
              </w:rPr>
            </w:pPr>
            <w:r w:rsidRPr="00EC504A">
              <w:rPr>
                <w:rFonts w:eastAsia="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530C5F" w14:textId="7986DB47" w:rsidR="00C23DDB" w:rsidRPr="00EC504A" w:rsidRDefault="00B11C9A" w:rsidP="00D92B0E">
            <w:pPr>
              <w:shd w:val="clear" w:color="auto" w:fill="DEEAF6"/>
              <w:spacing w:line="240" w:lineRule="auto"/>
              <w:jc w:val="center"/>
              <w:rPr>
                <w:b/>
                <w:bdr w:val="nil"/>
              </w:rPr>
            </w:pPr>
            <w:r w:rsidRPr="00EC504A">
              <w:rPr>
                <w:b/>
                <w:bdr w:val="nil"/>
              </w:rPr>
              <w:t>2</w:t>
            </w:r>
          </w:p>
        </w:tc>
      </w:tr>
      <w:tr w:rsidR="004F3265" w:rsidRPr="00214838" w14:paraId="67EB490C" w14:textId="77777777" w:rsidTr="0072258D">
        <w:tc>
          <w:tcPr>
            <w:tcW w:w="0" w:type="auto"/>
            <w:vMerge/>
            <w:tcBorders>
              <w:left w:val="inset" w:sz="6" w:space="0" w:color="808080"/>
              <w:right w:val="inset" w:sz="6" w:space="0" w:color="808080"/>
            </w:tcBorders>
          </w:tcPr>
          <w:p w14:paraId="3EEB1896" w14:textId="77777777" w:rsidR="00C23DDB" w:rsidRPr="00214838" w:rsidRDefault="00C23DDB" w:rsidP="00D92B0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B1459" w14:textId="77777777" w:rsidR="00C23DDB" w:rsidRPr="00EC504A" w:rsidRDefault="00C23DDB" w:rsidP="00D92B0E">
            <w:pPr>
              <w:spacing w:line="240" w:lineRule="auto"/>
              <w:jc w:val="left"/>
              <w:rPr>
                <w:bdr w:val="nil"/>
              </w:rPr>
            </w:pPr>
            <w:r w:rsidRPr="00EC504A">
              <w:rPr>
                <w:rFonts w:eastAsia="Calibri" w:cs="Calibri"/>
                <w:bdr w:val="nil"/>
              </w:rPr>
              <w:t xml:space="preserve">Další cizí jazyk </w:t>
            </w:r>
          </w:p>
          <w:p w14:paraId="15E87CB7" w14:textId="7250A40D" w:rsidR="00C23DDB" w:rsidRPr="00EC504A" w:rsidRDefault="00C23DDB" w:rsidP="00D92B0E">
            <w:pPr>
              <w:numPr>
                <w:ilvl w:val="0"/>
                <w:numId w:val="2"/>
              </w:numPr>
              <w:spacing w:line="240" w:lineRule="auto"/>
              <w:jc w:val="left"/>
              <w:rPr>
                <w:sz w:val="24"/>
                <w:bdr w:val="nil"/>
              </w:rPr>
            </w:pPr>
            <w:r w:rsidRPr="00EC504A">
              <w:rPr>
                <w:rFonts w:eastAsia="Calibri" w:cs="Calibri"/>
                <w:bdr w:val="nil"/>
              </w:rPr>
              <w:t>Německý jazyk/</w:t>
            </w:r>
          </w:p>
          <w:p w14:paraId="13053EEB" w14:textId="1AB2873A" w:rsidR="00C23DDB" w:rsidRPr="00EC504A" w:rsidRDefault="00C23DDB" w:rsidP="00D92B0E">
            <w:pPr>
              <w:numPr>
                <w:ilvl w:val="0"/>
                <w:numId w:val="2"/>
              </w:numPr>
              <w:spacing w:line="240" w:lineRule="auto"/>
              <w:jc w:val="left"/>
              <w:rPr>
                <w:sz w:val="24"/>
                <w:bdr w:val="nil"/>
              </w:rPr>
            </w:pPr>
            <w:r w:rsidRPr="00EC504A">
              <w:rPr>
                <w:sz w:val="24"/>
                <w:bdr w:val="nil"/>
              </w:rPr>
              <w:t>Španělský</w:t>
            </w:r>
            <w:r w:rsidRPr="00EC504A">
              <w:rPr>
                <w:rFonts w:eastAsia="Calibri" w:cs="Calibri"/>
                <w:bdr w:val="nil"/>
              </w:rPr>
              <w:t xml:space="preserve"> jazyk/</w:t>
            </w:r>
          </w:p>
          <w:p w14:paraId="4B4B66F5" w14:textId="2F43A4C9" w:rsidR="00C23DDB" w:rsidRPr="00EC504A" w:rsidRDefault="00C23DDB" w:rsidP="006B755B">
            <w:pPr>
              <w:numPr>
                <w:ilvl w:val="0"/>
                <w:numId w:val="2"/>
              </w:numPr>
              <w:spacing w:line="240" w:lineRule="auto"/>
              <w:jc w:val="left"/>
              <w:rPr>
                <w:sz w:val="24"/>
                <w:bdr w:val="nil"/>
              </w:rPr>
            </w:pPr>
            <w:r w:rsidRPr="00EC504A">
              <w:rPr>
                <w:rFonts w:eastAsia="Calibri" w:cs="Calibri"/>
                <w:bdr w:val="nil"/>
              </w:rPr>
              <w:t>Francouzský</w:t>
            </w:r>
            <w:r w:rsidRPr="00EC504A">
              <w:rPr>
                <w:sz w:val="24"/>
                <w:bdr w:val="nil"/>
              </w:rPr>
              <w:t xml:space="preserve">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A1C41" w14:textId="77777777" w:rsidR="00C23DDB" w:rsidRPr="00EC504A" w:rsidRDefault="00C23DDB" w:rsidP="00D92B0E">
            <w:pPr>
              <w:spacing w:line="240" w:lineRule="auto"/>
              <w:jc w:val="center"/>
              <w:rPr>
                <w:bdr w:val="nil"/>
              </w:rPr>
            </w:pPr>
          </w:p>
          <w:p w14:paraId="771320DB" w14:textId="5156175F" w:rsidR="00C23DDB" w:rsidRPr="00EC504A" w:rsidRDefault="00B11C9A" w:rsidP="00D92B0E">
            <w:pPr>
              <w:spacing w:line="240" w:lineRule="auto"/>
              <w:jc w:val="center"/>
              <w:rPr>
                <w:bdr w:val="nil"/>
              </w:rPr>
            </w:pPr>
            <w:r w:rsidRPr="00EC504A">
              <w:rPr>
                <w:bdr w:val="nil"/>
              </w:rPr>
              <w:t>4</w:t>
            </w:r>
            <w:r w:rsidR="00C23DDB" w:rsidRPr="00EC504A">
              <w:rPr>
                <w:bdr w:val="nil"/>
              </w:rPr>
              <w:t>/</w:t>
            </w:r>
          </w:p>
          <w:p w14:paraId="1A54F025" w14:textId="0D2A427C" w:rsidR="00C23DDB" w:rsidRPr="00EC504A" w:rsidRDefault="00B11C9A" w:rsidP="00D92B0E">
            <w:pPr>
              <w:spacing w:line="240" w:lineRule="auto"/>
              <w:jc w:val="center"/>
              <w:rPr>
                <w:bdr w:val="nil"/>
              </w:rPr>
            </w:pPr>
            <w:r w:rsidRPr="00EC504A">
              <w:rPr>
                <w:bdr w:val="nil"/>
              </w:rPr>
              <w:t>4</w:t>
            </w:r>
            <w:r w:rsidR="00C23DDB" w:rsidRPr="00EC504A">
              <w:rPr>
                <w:bdr w:val="nil"/>
              </w:rPr>
              <w:t>/</w:t>
            </w:r>
          </w:p>
          <w:p w14:paraId="26B99794" w14:textId="5E72897E" w:rsidR="00C23DDB" w:rsidRPr="00EC504A" w:rsidRDefault="00C23DDB" w:rsidP="004C7282">
            <w:pPr>
              <w:spacing w:line="240" w:lineRule="auto"/>
              <w:rPr>
                <w:bdr w:val="nil"/>
              </w:rPr>
            </w:pPr>
            <w:r w:rsidRPr="00EC504A">
              <w:rPr>
                <w:bdr w:val="nil"/>
              </w:rPr>
              <w:t xml:space="preserve">    </w:t>
            </w:r>
            <w:r w:rsidR="004F33CF" w:rsidRPr="00EC504A">
              <w:rPr>
                <w:bdr w:val="nil"/>
              </w:rPr>
              <w:t xml:space="preserve"> </w:t>
            </w:r>
            <w:r w:rsidR="00B11C9A" w:rsidRPr="00EC504A">
              <w:rPr>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5366F" w14:textId="77777777" w:rsidR="00C23DDB" w:rsidRPr="00EC504A" w:rsidRDefault="00C23DDB" w:rsidP="00D92B0E">
            <w:pPr>
              <w:spacing w:line="240" w:lineRule="auto"/>
              <w:jc w:val="center"/>
              <w:rPr>
                <w:bdr w:val="nil"/>
              </w:rPr>
            </w:pPr>
          </w:p>
          <w:p w14:paraId="08AA8453" w14:textId="15FC9C37" w:rsidR="00C23DDB" w:rsidRPr="00EC504A" w:rsidRDefault="00B11C9A" w:rsidP="00D92B0E">
            <w:pPr>
              <w:spacing w:line="240" w:lineRule="auto"/>
              <w:jc w:val="center"/>
              <w:rPr>
                <w:bdr w:val="nil"/>
              </w:rPr>
            </w:pPr>
            <w:r w:rsidRPr="00EC504A">
              <w:rPr>
                <w:bdr w:val="nil"/>
              </w:rPr>
              <w:t>2</w:t>
            </w:r>
            <w:r w:rsidR="00C23DDB" w:rsidRPr="00EC504A">
              <w:rPr>
                <w:bdr w:val="nil"/>
              </w:rPr>
              <w:t>/</w:t>
            </w:r>
          </w:p>
          <w:p w14:paraId="3AD5FE41" w14:textId="023C00AF" w:rsidR="00C23DDB" w:rsidRPr="00EC504A" w:rsidRDefault="00C23DDB" w:rsidP="00D92B0E">
            <w:pPr>
              <w:spacing w:line="240" w:lineRule="auto"/>
              <w:jc w:val="center"/>
              <w:rPr>
                <w:bdr w:val="nil"/>
              </w:rPr>
            </w:pPr>
            <w:r w:rsidRPr="00EC504A">
              <w:rPr>
                <w:bdr w:val="nil"/>
              </w:rPr>
              <w:t>3/</w:t>
            </w:r>
          </w:p>
          <w:p w14:paraId="38F8C2B0" w14:textId="350BD5B2" w:rsidR="00C23DDB" w:rsidRPr="00EC504A" w:rsidRDefault="00C23DDB" w:rsidP="004C7282">
            <w:pPr>
              <w:spacing w:line="240" w:lineRule="auto"/>
              <w:rPr>
                <w:bdr w:val="nil"/>
              </w:rPr>
            </w:pPr>
            <w:r w:rsidRPr="00EC504A">
              <w:rPr>
                <w:bdr w:val="nil"/>
              </w:rPr>
              <w:t xml:space="preserve">   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C8EFD" w14:textId="77777777" w:rsidR="00C23DDB" w:rsidRPr="00EC504A" w:rsidRDefault="00C23DDB" w:rsidP="00D92B0E">
            <w:pPr>
              <w:spacing w:line="240" w:lineRule="auto"/>
              <w:jc w:val="center"/>
              <w:rPr>
                <w:bdr w:val="nil"/>
              </w:rPr>
            </w:pPr>
          </w:p>
          <w:p w14:paraId="789B5B51" w14:textId="52F2EC4D" w:rsidR="00C23DDB" w:rsidRPr="00EC504A" w:rsidRDefault="00C23DDB" w:rsidP="00D92B0E">
            <w:pPr>
              <w:spacing w:line="240" w:lineRule="auto"/>
              <w:jc w:val="center"/>
              <w:rPr>
                <w:bdr w:val="nil"/>
              </w:rPr>
            </w:pPr>
            <w:r w:rsidRPr="00EC504A">
              <w:rPr>
                <w:bdr w:val="nil"/>
              </w:rPr>
              <w:t>2/</w:t>
            </w:r>
          </w:p>
          <w:p w14:paraId="1EF2AF34" w14:textId="4C601EB1" w:rsidR="00C23DDB" w:rsidRPr="00EC504A" w:rsidRDefault="00C23DDB" w:rsidP="00D92B0E">
            <w:pPr>
              <w:spacing w:line="240" w:lineRule="auto"/>
              <w:jc w:val="center"/>
              <w:rPr>
                <w:bdr w:val="nil"/>
              </w:rPr>
            </w:pPr>
            <w:r w:rsidRPr="00EC504A">
              <w:rPr>
                <w:bdr w:val="nil"/>
              </w:rPr>
              <w:t>3/</w:t>
            </w:r>
          </w:p>
          <w:p w14:paraId="3A519D13" w14:textId="5335CA5A" w:rsidR="00C23DDB" w:rsidRPr="00EC504A" w:rsidRDefault="00C23DDB" w:rsidP="004C7282">
            <w:pPr>
              <w:spacing w:line="240" w:lineRule="auto"/>
              <w:rPr>
                <w:bdr w:val="nil"/>
              </w:rPr>
            </w:pPr>
            <w:r w:rsidRPr="00EC504A">
              <w:rPr>
                <w:bdr w:val="nil"/>
              </w:rPr>
              <w:t xml:space="preserve">    </w:t>
            </w:r>
            <w:r w:rsidR="00B11C9A" w:rsidRPr="00EC504A">
              <w:rPr>
                <w:bdr w:val="nil"/>
              </w:rPr>
              <w:t xml:space="preserve">  </w:t>
            </w:r>
            <w:r w:rsidRPr="00EC504A">
              <w:rPr>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BF081" w14:textId="77777777" w:rsidR="00C23DDB" w:rsidRPr="00EC504A" w:rsidRDefault="00C23DDB" w:rsidP="00D92B0E">
            <w:pPr>
              <w:spacing w:line="240" w:lineRule="auto"/>
              <w:jc w:val="center"/>
              <w:rPr>
                <w:rFonts w:eastAsia="Calibri" w:cs="Calibri"/>
                <w:bdr w:val="nil"/>
              </w:rPr>
            </w:pPr>
          </w:p>
          <w:p w14:paraId="4478F936" w14:textId="1E86392E" w:rsidR="00C23DDB" w:rsidRPr="00EC504A" w:rsidRDefault="00C23DDB" w:rsidP="00D92B0E">
            <w:pPr>
              <w:spacing w:line="240" w:lineRule="auto"/>
              <w:jc w:val="center"/>
              <w:rPr>
                <w:rFonts w:eastAsia="Calibri" w:cs="Calibri"/>
                <w:bdr w:val="nil"/>
              </w:rPr>
            </w:pPr>
            <w:r w:rsidRPr="00EC504A">
              <w:rPr>
                <w:rFonts w:eastAsia="Calibri" w:cs="Calibri"/>
                <w:bdr w:val="nil"/>
              </w:rPr>
              <w:t>2/</w:t>
            </w:r>
          </w:p>
          <w:p w14:paraId="7547C1C9" w14:textId="45E6380F" w:rsidR="00C23DDB" w:rsidRPr="00EC504A" w:rsidRDefault="00C23DDB" w:rsidP="00D92B0E">
            <w:pPr>
              <w:spacing w:line="240" w:lineRule="auto"/>
              <w:jc w:val="center"/>
              <w:rPr>
                <w:bdr w:val="nil"/>
              </w:rPr>
            </w:pPr>
            <w:r w:rsidRPr="00EC504A">
              <w:rPr>
                <w:bdr w:val="nil"/>
              </w:rPr>
              <w:t>2/</w:t>
            </w:r>
          </w:p>
          <w:p w14:paraId="6803B226" w14:textId="2588CB16" w:rsidR="00C23DDB" w:rsidRPr="00EC504A" w:rsidRDefault="00C23DDB" w:rsidP="004C7282">
            <w:pPr>
              <w:spacing w:line="240" w:lineRule="auto"/>
              <w:rPr>
                <w:bdr w:val="nil"/>
              </w:rPr>
            </w:pPr>
            <w:r w:rsidRPr="00EC504A">
              <w:rPr>
                <w:bdr w:val="nil"/>
              </w:rPr>
              <w:t xml:space="preserve">    </w:t>
            </w:r>
            <w:r w:rsidR="004F33CF" w:rsidRPr="00EC504A">
              <w:rPr>
                <w:bdr w:val="nil"/>
              </w:rPr>
              <w:t xml:space="preserve">       </w:t>
            </w:r>
            <w:r w:rsidR="00E15CDE">
              <w:rPr>
                <w:bdr w:val="nil"/>
              </w:rPr>
              <w:t xml:space="preserve">        </w:t>
            </w:r>
            <w:r w:rsidRPr="00EC504A">
              <w:rPr>
                <w:bdr w:val="nil"/>
              </w:rPr>
              <w:t xml:space="preserve"> 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5F93C8" w14:textId="77777777" w:rsidR="00C23DDB" w:rsidRPr="00EC504A" w:rsidRDefault="00C23DDB" w:rsidP="00D92B0E">
            <w:pPr>
              <w:shd w:val="clear" w:color="auto" w:fill="DEEAF6"/>
              <w:spacing w:line="240" w:lineRule="auto"/>
              <w:jc w:val="center"/>
              <w:rPr>
                <w:b/>
                <w:bdr w:val="nil"/>
              </w:rPr>
            </w:pPr>
          </w:p>
          <w:p w14:paraId="70D64A3F" w14:textId="1942BB93" w:rsidR="00C23DDB" w:rsidRPr="00EC504A" w:rsidRDefault="00C23DDB" w:rsidP="00D92B0E">
            <w:pPr>
              <w:shd w:val="clear" w:color="auto" w:fill="DEEAF6"/>
              <w:spacing w:line="240" w:lineRule="auto"/>
              <w:jc w:val="center"/>
              <w:rPr>
                <w:b/>
                <w:bdr w:val="nil"/>
              </w:rPr>
            </w:pPr>
            <w:r w:rsidRPr="00EC504A">
              <w:rPr>
                <w:b/>
                <w:bdr w:val="nil"/>
              </w:rPr>
              <w:t>10 (</w:t>
            </w:r>
            <w:proofErr w:type="spellStart"/>
            <w:r w:rsidRPr="00EC504A">
              <w:rPr>
                <w:b/>
                <w:bdr w:val="nil"/>
              </w:rPr>
              <w:t>Nj</w:t>
            </w:r>
            <w:proofErr w:type="spellEnd"/>
            <w:r w:rsidRPr="00EC504A">
              <w:rPr>
                <w:b/>
                <w:bdr w:val="nil"/>
              </w:rPr>
              <w:t>)/ 1</w:t>
            </w:r>
            <w:r w:rsidR="00B11C9A" w:rsidRPr="00EC504A">
              <w:rPr>
                <w:b/>
                <w:bdr w:val="nil"/>
              </w:rPr>
              <w:t>2</w:t>
            </w:r>
            <w:r w:rsidRPr="00EC504A">
              <w:rPr>
                <w:b/>
                <w:bdr w:val="nil"/>
              </w:rPr>
              <w:t xml:space="preserve"> (</w:t>
            </w:r>
            <w:proofErr w:type="spellStart"/>
            <w:r w:rsidRPr="00EC504A">
              <w:rPr>
                <w:b/>
                <w:bdr w:val="nil"/>
              </w:rPr>
              <w:t>Šj</w:t>
            </w:r>
            <w:proofErr w:type="spellEnd"/>
            <w:r w:rsidRPr="00EC504A">
              <w:rPr>
                <w:b/>
                <w:bdr w:val="nil"/>
              </w:rPr>
              <w:t>)/ 1</w:t>
            </w:r>
            <w:r w:rsidR="00B11C9A" w:rsidRPr="00EC504A">
              <w:rPr>
                <w:b/>
                <w:bdr w:val="nil"/>
              </w:rPr>
              <w:t>2</w:t>
            </w:r>
            <w:r w:rsidRPr="00EC504A">
              <w:rPr>
                <w:b/>
                <w:bdr w:val="nil"/>
              </w:rPr>
              <w:t>(</w:t>
            </w:r>
            <w:proofErr w:type="spellStart"/>
            <w:r w:rsidRPr="00EC504A">
              <w:rPr>
                <w:b/>
                <w:bdr w:val="nil"/>
              </w:rPr>
              <w:t>Fj</w:t>
            </w:r>
            <w:proofErr w:type="spellEnd"/>
            <w:r w:rsidRPr="00EC504A">
              <w:rPr>
                <w:b/>
                <w:bdr w:val="nil"/>
              </w:rPr>
              <w:t>)</w:t>
            </w:r>
          </w:p>
        </w:tc>
      </w:tr>
      <w:tr w:rsidR="004F3265" w:rsidRPr="00214838" w14:paraId="6FD1E66E" w14:textId="77777777" w:rsidTr="0072258D">
        <w:tc>
          <w:tcPr>
            <w:tcW w:w="0" w:type="auto"/>
            <w:vMerge/>
            <w:tcBorders>
              <w:left w:val="inset" w:sz="6" w:space="0" w:color="808080"/>
              <w:right w:val="inset" w:sz="6" w:space="0" w:color="808080"/>
            </w:tcBorders>
          </w:tcPr>
          <w:p w14:paraId="08EC2809" w14:textId="77777777" w:rsidR="00C23DDB" w:rsidRPr="00214838" w:rsidRDefault="00C23DDB" w:rsidP="00D92B0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88D0E" w14:textId="48297163" w:rsidR="002010E2" w:rsidRPr="00EC504A" w:rsidRDefault="00C23DDB" w:rsidP="00B11C9A">
            <w:pPr>
              <w:spacing w:line="240" w:lineRule="auto"/>
              <w:jc w:val="left"/>
              <w:rPr>
                <w:rFonts w:eastAsia="Calibri" w:cs="Calibri"/>
                <w:bdr w:val="nil"/>
              </w:rPr>
            </w:pPr>
            <w:r w:rsidRPr="00EC504A">
              <w:rPr>
                <w:rFonts w:eastAsia="Calibri" w:cs="Calibri"/>
                <w:bdr w:val="nil"/>
              </w:rPr>
              <w:t>Konverzace v</w:t>
            </w:r>
            <w:r w:rsidR="002010E2" w:rsidRPr="00EC504A">
              <w:rPr>
                <w:rFonts w:eastAsia="Calibri" w:cs="Calibri"/>
                <w:bdr w:val="nil"/>
              </w:rPr>
              <w:t> </w:t>
            </w:r>
            <w:proofErr w:type="spellStart"/>
            <w:r w:rsidR="00B11C9A" w:rsidRPr="00EC504A">
              <w:rPr>
                <w:rFonts w:eastAsia="Calibri" w:cs="Calibri"/>
                <w:bdr w:val="nil"/>
              </w:rPr>
              <w:t>Nj</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83655" w14:textId="687A1A05" w:rsidR="00C23DDB" w:rsidRPr="00EC504A" w:rsidRDefault="00C23DDB" w:rsidP="00D92B0E">
            <w:pPr>
              <w:spacing w:line="240" w:lineRule="auto"/>
              <w:jc w:val="center"/>
              <w:rPr>
                <w:bdr w:val="nil"/>
              </w:rPr>
            </w:pPr>
            <w:r w:rsidRPr="00EC504A">
              <w:rPr>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A926C9" w14:textId="34B3E4B4" w:rsidR="00C23DDB" w:rsidRPr="00EC504A" w:rsidRDefault="002010E2" w:rsidP="00D92B0E">
            <w:pPr>
              <w:spacing w:line="240" w:lineRule="auto"/>
              <w:jc w:val="center"/>
              <w:rPr>
                <w:bdr w:val="nil"/>
              </w:rPr>
            </w:pPr>
            <w:r w:rsidRPr="00EC504A">
              <w:rPr>
                <w:bdr w:val="nil"/>
              </w:rPr>
              <w:t>1</w:t>
            </w:r>
            <w:r w:rsidR="00EC504A">
              <w:rPr>
                <w:bdr w:val="nil"/>
              </w:rPr>
              <w:t xml:space="preserve"> (</w:t>
            </w:r>
            <w:proofErr w:type="spellStart"/>
            <w:r w:rsidR="00EC504A">
              <w:rPr>
                <w:bdr w:val="nil"/>
              </w:rPr>
              <w:t>Nj</w:t>
            </w:r>
            <w:proofErr w:type="spellEnd"/>
            <w:r w:rsidR="00EC504A">
              <w:rPr>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1A092" w14:textId="228D5DC4" w:rsidR="00C23DDB" w:rsidRPr="00EC504A" w:rsidRDefault="0072258D" w:rsidP="00D92B0E">
            <w:pPr>
              <w:spacing w:line="240" w:lineRule="auto"/>
              <w:jc w:val="center"/>
              <w:rPr>
                <w:bdr w:val="nil"/>
              </w:rPr>
            </w:pPr>
            <w:r w:rsidRPr="00EC504A">
              <w:rPr>
                <w:bdr w:val="nil"/>
              </w:rPr>
              <w:t>1</w:t>
            </w:r>
            <w:r w:rsidR="00EC504A">
              <w:rPr>
                <w:bdr w:val="nil"/>
              </w:rPr>
              <w:t xml:space="preserve"> (</w:t>
            </w:r>
            <w:proofErr w:type="spellStart"/>
            <w:r w:rsidR="00EC504A">
              <w:rPr>
                <w:bdr w:val="nil"/>
              </w:rPr>
              <w:t>Nj</w:t>
            </w:r>
            <w:proofErr w:type="spellEnd"/>
            <w:r w:rsidR="00EC504A">
              <w:rPr>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9D9AD" w14:textId="65E9E08C" w:rsidR="00C23DDB" w:rsidRPr="00EC504A" w:rsidRDefault="002010E2" w:rsidP="00D92B0E">
            <w:pPr>
              <w:spacing w:line="240" w:lineRule="auto"/>
              <w:jc w:val="center"/>
              <w:rPr>
                <w:rFonts w:eastAsia="Calibri" w:cs="Calibri"/>
                <w:bdr w:val="nil"/>
              </w:rPr>
            </w:pPr>
            <w:r w:rsidRPr="00EC504A">
              <w:rPr>
                <w:rFonts w:eastAsia="Calibri" w:cs="Calibri"/>
                <w:bdr w:val="nil"/>
              </w:rPr>
              <w:t>1</w:t>
            </w:r>
            <w:r w:rsidR="00EC504A">
              <w:rPr>
                <w:rFonts w:eastAsia="Calibri" w:cs="Calibri"/>
                <w:bdr w:val="nil"/>
              </w:rPr>
              <w:t xml:space="preserve"> (</w:t>
            </w:r>
            <w:proofErr w:type="spellStart"/>
            <w:r w:rsidR="00EC504A">
              <w:rPr>
                <w:rFonts w:eastAsia="Calibri" w:cs="Calibri"/>
                <w:bdr w:val="nil"/>
              </w:rPr>
              <w:t>Nj</w:t>
            </w:r>
            <w:proofErr w:type="spellEnd"/>
            <w:r w:rsidR="00EC504A">
              <w:rPr>
                <w:rFonts w:eastAsia="Calibri" w:cs="Calibri"/>
                <w:bdr w:val="nil"/>
              </w:rPr>
              <w:t>)</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E0BD7A" w14:textId="5ABDF365" w:rsidR="00C23DDB" w:rsidRPr="00EC504A" w:rsidRDefault="002010E2" w:rsidP="00D92B0E">
            <w:pPr>
              <w:shd w:val="clear" w:color="auto" w:fill="DEEAF6"/>
              <w:spacing w:line="240" w:lineRule="auto"/>
              <w:jc w:val="center"/>
              <w:rPr>
                <w:b/>
                <w:bdr w:val="nil"/>
              </w:rPr>
            </w:pPr>
            <w:r w:rsidRPr="00EC504A">
              <w:rPr>
                <w:b/>
                <w:bdr w:val="nil"/>
              </w:rPr>
              <w:t>3</w:t>
            </w:r>
            <w:r w:rsidR="0072258D" w:rsidRPr="00EC504A">
              <w:rPr>
                <w:b/>
                <w:bdr w:val="nil"/>
              </w:rPr>
              <w:t xml:space="preserve"> (</w:t>
            </w:r>
            <w:proofErr w:type="spellStart"/>
            <w:r w:rsidR="0072258D" w:rsidRPr="00EC504A">
              <w:rPr>
                <w:b/>
                <w:bdr w:val="nil"/>
              </w:rPr>
              <w:t>Nj</w:t>
            </w:r>
            <w:proofErr w:type="spellEnd"/>
            <w:r w:rsidR="0072258D" w:rsidRPr="00EC504A">
              <w:rPr>
                <w:b/>
                <w:bdr w:val="nil"/>
              </w:rPr>
              <w:t>)</w:t>
            </w:r>
          </w:p>
        </w:tc>
      </w:tr>
      <w:tr w:rsidR="004F3265" w:rsidRPr="00214838" w14:paraId="1279A945" w14:textId="77777777" w:rsidTr="0072258D">
        <w:tc>
          <w:tcPr>
            <w:tcW w:w="0" w:type="auto"/>
            <w:vMerge/>
            <w:tcBorders>
              <w:left w:val="inset" w:sz="6" w:space="0" w:color="808080"/>
              <w:bottom w:val="inset" w:sz="6" w:space="0" w:color="808080"/>
              <w:right w:val="inset" w:sz="6" w:space="0" w:color="808080"/>
            </w:tcBorders>
          </w:tcPr>
          <w:p w14:paraId="5B4C2DFF" w14:textId="77777777" w:rsidR="00C23DDB" w:rsidRPr="00214838" w:rsidRDefault="00C23DDB" w:rsidP="00D92B0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D4BBC" w14:textId="5646E78D" w:rsidR="00C23DDB" w:rsidRPr="00EC504A" w:rsidRDefault="00C23DDB" w:rsidP="008133FF">
            <w:pPr>
              <w:spacing w:line="240" w:lineRule="auto"/>
              <w:jc w:val="left"/>
              <w:rPr>
                <w:bdr w:val="nil"/>
              </w:rPr>
            </w:pPr>
            <w:r w:rsidRPr="00EC504A">
              <w:rPr>
                <w:rFonts w:eastAsia="Calibri" w:cs="Calibri"/>
                <w:bdr w:val="nil"/>
              </w:rPr>
              <w:t>Další cizí jazyk 2</w:t>
            </w:r>
          </w:p>
          <w:p w14:paraId="148D63B6" w14:textId="792DE48F" w:rsidR="00C23DDB" w:rsidRPr="00EC504A" w:rsidRDefault="00C23DDB" w:rsidP="008133FF">
            <w:pPr>
              <w:numPr>
                <w:ilvl w:val="0"/>
                <w:numId w:val="2"/>
              </w:numPr>
              <w:spacing w:line="240" w:lineRule="auto"/>
              <w:jc w:val="left"/>
              <w:rPr>
                <w:rFonts w:eastAsia="Calibri" w:cs="Calibri"/>
                <w:bdr w:val="nil"/>
              </w:rPr>
            </w:pPr>
            <w:r w:rsidRPr="00EC504A">
              <w:rPr>
                <w:rFonts w:eastAsia="Calibri" w:cs="Calibri"/>
                <w:bdr w:val="nil"/>
              </w:rPr>
              <w:t>Francouzský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6E8F4" w14:textId="46FF608A" w:rsidR="00C23DDB" w:rsidRPr="00EC504A" w:rsidRDefault="00B11C9A" w:rsidP="00F31074">
            <w:pPr>
              <w:spacing w:line="240" w:lineRule="auto"/>
              <w:jc w:val="center"/>
              <w:rPr>
                <w:color w:val="00B050"/>
                <w:bdr w:val="nil"/>
              </w:rPr>
            </w:pPr>
            <w:r w:rsidRPr="00EC504A">
              <w:rPr>
                <w:color w:val="00B050"/>
                <w:bdr w:val="nil"/>
              </w:rPr>
              <w:t>2n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39615" w14:textId="5BDB4C88" w:rsidR="00C23DDB" w:rsidRPr="00EC504A" w:rsidRDefault="00B11C9A" w:rsidP="00F31074">
            <w:pPr>
              <w:spacing w:line="240" w:lineRule="auto"/>
              <w:jc w:val="center"/>
              <w:rPr>
                <w:color w:val="00B050"/>
                <w:bdr w:val="nil"/>
              </w:rPr>
            </w:pPr>
            <w:r w:rsidRPr="00EC504A">
              <w:rPr>
                <w:color w:val="00B050"/>
                <w:bdr w:val="nil"/>
              </w:rPr>
              <w:t>2n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17B5E" w14:textId="5F6BD57A" w:rsidR="00C23DDB" w:rsidRPr="00EC504A" w:rsidRDefault="00C23DDB" w:rsidP="00F31074">
            <w:pPr>
              <w:spacing w:line="240" w:lineRule="auto"/>
              <w:jc w:val="center"/>
              <w:rPr>
                <w:rFonts w:eastAsia="Calibri" w:cs="Calibri"/>
                <w:color w:val="00B050"/>
                <w:bdr w:val="nil"/>
              </w:rPr>
            </w:pPr>
            <w:r w:rsidRPr="00EC504A">
              <w:rPr>
                <w:rFonts w:eastAsia="Calibri" w:cs="Calibri"/>
                <w:color w:val="00B050"/>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6B9E3" w14:textId="25FB8A85" w:rsidR="00C23DDB" w:rsidRPr="00EC504A" w:rsidRDefault="00C23DDB" w:rsidP="00F31074">
            <w:pPr>
              <w:spacing w:line="240" w:lineRule="auto"/>
              <w:jc w:val="center"/>
              <w:rPr>
                <w:rFonts w:eastAsia="Calibri" w:cs="Calibri"/>
                <w:color w:val="00B050"/>
                <w:bdr w:val="nil"/>
              </w:rPr>
            </w:pPr>
            <w:r w:rsidRPr="00EC504A">
              <w:rPr>
                <w:rFonts w:eastAsia="Calibri" w:cs="Calibri"/>
                <w:color w:val="00B050"/>
                <w:bdr w:val="nil"/>
              </w:rPr>
              <w:t>-</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E61328" w14:textId="4D422414" w:rsidR="00C23DDB" w:rsidRPr="00EC504A" w:rsidRDefault="00B11C9A" w:rsidP="00D92B0E">
            <w:pPr>
              <w:shd w:val="clear" w:color="auto" w:fill="DEEAF6"/>
              <w:spacing w:line="240" w:lineRule="auto"/>
              <w:jc w:val="center"/>
              <w:rPr>
                <w:b/>
                <w:color w:val="00B050"/>
                <w:bdr w:val="nil"/>
              </w:rPr>
            </w:pPr>
            <w:r w:rsidRPr="00EC504A">
              <w:rPr>
                <w:b/>
                <w:color w:val="00B050"/>
                <w:bdr w:val="nil"/>
              </w:rPr>
              <w:t>4n</w:t>
            </w:r>
          </w:p>
        </w:tc>
      </w:tr>
      <w:tr w:rsidR="004F3265" w:rsidRPr="00214838" w14:paraId="088517A1" w14:textId="77777777" w:rsidTr="00D92B0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7ACD2" w14:textId="77777777" w:rsidR="00740508" w:rsidRPr="00214838" w:rsidRDefault="00740508" w:rsidP="00740508">
            <w:pPr>
              <w:spacing w:line="240" w:lineRule="auto"/>
              <w:jc w:val="left"/>
              <w:rPr>
                <w:bdr w:val="nil"/>
              </w:rPr>
            </w:pPr>
            <w:r w:rsidRPr="00214838">
              <w:rPr>
                <w:rFonts w:eastAsia="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DB5DA" w14:textId="77777777" w:rsidR="00740508" w:rsidRPr="00EC504A" w:rsidRDefault="00740508" w:rsidP="00740508">
            <w:pPr>
              <w:spacing w:line="240" w:lineRule="auto"/>
              <w:jc w:val="left"/>
              <w:rPr>
                <w:bdr w:val="nil"/>
              </w:rPr>
            </w:pPr>
            <w:r w:rsidRPr="00EC504A">
              <w:rPr>
                <w:rFonts w:eastAsia="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76438F" w14:textId="77777777" w:rsidR="00740508" w:rsidRPr="00EC504A" w:rsidRDefault="00740508" w:rsidP="00740508">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ABD35" w14:textId="77777777" w:rsidR="00740508" w:rsidRPr="00EC504A" w:rsidRDefault="00740508" w:rsidP="00740508">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0988A0" w14:textId="77777777" w:rsidR="00740508" w:rsidRPr="00EC504A" w:rsidRDefault="00740508" w:rsidP="00740508">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B2AF5" w14:textId="77777777" w:rsidR="00740508" w:rsidRPr="00EC504A" w:rsidRDefault="00740508" w:rsidP="00740508">
            <w:pPr>
              <w:spacing w:line="240" w:lineRule="auto"/>
              <w:jc w:val="center"/>
              <w:rPr>
                <w:bdr w:val="nil"/>
              </w:rPr>
            </w:pPr>
            <w:r w:rsidRPr="00EC504A">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3BC1C2" w14:textId="77777777" w:rsidR="00740508" w:rsidRPr="00EC504A" w:rsidRDefault="00740508" w:rsidP="00740508">
            <w:pPr>
              <w:shd w:val="clear" w:color="auto" w:fill="DEEAF6"/>
              <w:spacing w:line="240" w:lineRule="auto"/>
              <w:jc w:val="center"/>
              <w:rPr>
                <w:bdr w:val="nil"/>
              </w:rPr>
            </w:pPr>
            <w:r w:rsidRPr="00EC504A">
              <w:rPr>
                <w:rFonts w:eastAsia="Calibri" w:cs="Calibri"/>
                <w:b/>
                <w:bCs/>
                <w:bdr w:val="nil"/>
              </w:rPr>
              <w:t>16</w:t>
            </w:r>
          </w:p>
        </w:tc>
      </w:tr>
      <w:tr w:rsidR="004F3265" w:rsidRPr="00214838" w14:paraId="3150D5A5" w14:textId="77777777" w:rsidTr="00EE599D">
        <w:tc>
          <w:tcPr>
            <w:tcW w:w="0" w:type="auto"/>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4E84165" w14:textId="77777777" w:rsidR="00EE599D" w:rsidRPr="00214838" w:rsidRDefault="00EE599D" w:rsidP="00740508">
            <w:pPr>
              <w:spacing w:line="240" w:lineRule="auto"/>
              <w:jc w:val="left"/>
              <w:rPr>
                <w:bdr w:val="nil"/>
              </w:rPr>
            </w:pPr>
            <w:r w:rsidRPr="00214838">
              <w:rPr>
                <w:rFonts w:eastAsia="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1AB97" w14:textId="44ACF128" w:rsidR="00EE599D" w:rsidRPr="00EC504A" w:rsidRDefault="00EC504A" w:rsidP="00740508">
            <w:pPr>
              <w:spacing w:line="240" w:lineRule="auto"/>
              <w:jc w:val="left"/>
              <w:rPr>
                <w:bdr w:val="nil"/>
              </w:rPr>
            </w:pPr>
            <w:r w:rsidRPr="00EC504A">
              <w:rPr>
                <w:bdr w:val="nil"/>
              </w:rPr>
              <w:t>Geografie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088E9" w14:textId="77777777" w:rsidR="00EE599D" w:rsidRPr="00EC504A" w:rsidRDefault="00EE599D" w:rsidP="00740508">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1304D" w14:textId="77777777" w:rsidR="00EE599D" w:rsidRPr="00EC504A" w:rsidRDefault="00EE599D" w:rsidP="00740508">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6FC1F" w14:textId="77777777" w:rsidR="00EE599D" w:rsidRPr="00EC504A" w:rsidRDefault="00EE599D" w:rsidP="00740508">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31EBB" w14:textId="574EDD23" w:rsidR="00EE599D" w:rsidRPr="00EC504A" w:rsidRDefault="006C44E1" w:rsidP="00740508">
            <w:pPr>
              <w:spacing w:line="240" w:lineRule="auto"/>
              <w:jc w:val="center"/>
              <w:rPr>
                <w:bdr w:val="nil"/>
              </w:rPr>
            </w:pPr>
            <w:r>
              <w:rPr>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EED43C" w14:textId="4D306A07" w:rsidR="00EE599D" w:rsidRPr="003C44C8" w:rsidRDefault="006C44E1" w:rsidP="00740508">
            <w:pPr>
              <w:shd w:val="clear" w:color="auto" w:fill="DEEAF6"/>
              <w:spacing w:line="240" w:lineRule="auto"/>
              <w:jc w:val="center"/>
              <w:rPr>
                <w:b/>
                <w:bdr w:val="nil"/>
              </w:rPr>
            </w:pPr>
            <w:r w:rsidRPr="003C44C8">
              <w:rPr>
                <w:b/>
                <w:bdr w:val="nil"/>
              </w:rPr>
              <w:t>8</w:t>
            </w:r>
          </w:p>
        </w:tc>
      </w:tr>
      <w:tr w:rsidR="004F3265" w:rsidRPr="00214838" w14:paraId="26DC7DFB" w14:textId="77777777" w:rsidTr="00EE599D">
        <w:tc>
          <w:tcPr>
            <w:tcW w:w="0" w:type="auto"/>
            <w:vMerge/>
            <w:tcBorders>
              <w:left w:val="inset" w:sz="6" w:space="0" w:color="808080"/>
              <w:right w:val="inset" w:sz="6" w:space="0" w:color="808080"/>
            </w:tcBorders>
          </w:tcPr>
          <w:p w14:paraId="0520D83D" w14:textId="77777777" w:rsidR="00EE599D" w:rsidRPr="00214838" w:rsidRDefault="00EE599D" w:rsidP="0074050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43F9A" w14:textId="77777777" w:rsidR="00EE599D" w:rsidRPr="00EC504A" w:rsidRDefault="00EE599D" w:rsidP="00740508">
            <w:pPr>
              <w:spacing w:line="240" w:lineRule="auto"/>
              <w:jc w:val="left"/>
              <w:rPr>
                <w:bdr w:val="nil"/>
              </w:rPr>
            </w:pPr>
            <w:r w:rsidRPr="00EC504A">
              <w:rPr>
                <w:rFonts w:eastAsia="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8CD91" w14:textId="77777777" w:rsidR="00EE599D" w:rsidRPr="00EC504A" w:rsidRDefault="00EE599D" w:rsidP="00740508">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2E640" w14:textId="77777777" w:rsidR="00EE599D" w:rsidRPr="00EC504A" w:rsidRDefault="00EE599D" w:rsidP="00740508">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581664" w14:textId="77777777" w:rsidR="00EE599D" w:rsidRPr="00EC504A" w:rsidRDefault="00EE599D" w:rsidP="00740508">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FDECF" w14:textId="77777777" w:rsidR="00EE599D" w:rsidRPr="00EC504A" w:rsidRDefault="00EE599D" w:rsidP="00740508">
            <w:pPr>
              <w:spacing w:line="240" w:lineRule="auto"/>
              <w:jc w:val="center"/>
              <w:rPr>
                <w:bdr w:val="nil"/>
              </w:rPr>
            </w:pPr>
            <w:r w:rsidRPr="00EC504A">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F37501" w14:textId="77777777" w:rsidR="00EE599D" w:rsidRPr="00EC504A" w:rsidRDefault="00EE599D" w:rsidP="00740508">
            <w:pPr>
              <w:shd w:val="clear" w:color="auto" w:fill="DEEAF6"/>
              <w:spacing w:line="240" w:lineRule="auto"/>
              <w:jc w:val="center"/>
              <w:rPr>
                <w:bdr w:val="nil"/>
              </w:rPr>
            </w:pPr>
            <w:r w:rsidRPr="00EC504A">
              <w:rPr>
                <w:rFonts w:eastAsia="Calibri" w:cs="Calibri"/>
                <w:b/>
                <w:bCs/>
                <w:bdr w:val="nil"/>
              </w:rPr>
              <w:t>7</w:t>
            </w:r>
          </w:p>
        </w:tc>
      </w:tr>
      <w:tr w:rsidR="004F3265" w:rsidRPr="00214838" w14:paraId="1C01D2A3" w14:textId="77777777" w:rsidTr="00EE599D">
        <w:tc>
          <w:tcPr>
            <w:tcW w:w="0" w:type="auto"/>
            <w:vMerge/>
            <w:tcBorders>
              <w:left w:val="inset" w:sz="6" w:space="0" w:color="808080"/>
              <w:right w:val="inset" w:sz="6" w:space="0" w:color="808080"/>
            </w:tcBorders>
          </w:tcPr>
          <w:p w14:paraId="73D9DF1F" w14:textId="77777777" w:rsidR="00EE599D" w:rsidRPr="00214838" w:rsidRDefault="00EE599D" w:rsidP="0074050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19968" w14:textId="77777777" w:rsidR="00EE599D" w:rsidRPr="00EC504A" w:rsidRDefault="00EE599D" w:rsidP="00740508">
            <w:pPr>
              <w:spacing w:line="240" w:lineRule="auto"/>
              <w:jc w:val="left"/>
              <w:rPr>
                <w:bdr w:val="nil"/>
              </w:rPr>
            </w:pPr>
            <w:r w:rsidRPr="00EC504A">
              <w:rPr>
                <w:rFonts w:eastAsia="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6E90C" w14:textId="77777777" w:rsidR="00EE599D" w:rsidRPr="00EC504A" w:rsidRDefault="00EE599D" w:rsidP="00740508">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74907" w14:textId="77777777" w:rsidR="00EE599D" w:rsidRPr="00EC504A" w:rsidRDefault="00EE599D" w:rsidP="00740508">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958F2" w14:textId="77777777" w:rsidR="00EE599D" w:rsidRPr="00EC504A" w:rsidRDefault="00EE599D" w:rsidP="00740508">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64017" w14:textId="77777777" w:rsidR="00EE599D" w:rsidRPr="00EC504A" w:rsidRDefault="00EE599D" w:rsidP="00740508">
            <w:pPr>
              <w:spacing w:line="240" w:lineRule="auto"/>
              <w:jc w:val="center"/>
              <w:rPr>
                <w:bdr w:val="nil"/>
              </w:rPr>
            </w:pPr>
            <w:r w:rsidRPr="00EC504A">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8575B7" w14:textId="77777777" w:rsidR="00EE599D" w:rsidRPr="00EC504A" w:rsidRDefault="00EE599D" w:rsidP="00740508">
            <w:pPr>
              <w:shd w:val="clear" w:color="auto" w:fill="DEEAF6"/>
              <w:spacing w:line="240" w:lineRule="auto"/>
              <w:jc w:val="center"/>
              <w:rPr>
                <w:bdr w:val="nil"/>
              </w:rPr>
            </w:pPr>
            <w:r w:rsidRPr="00EC504A">
              <w:rPr>
                <w:rFonts w:eastAsia="Calibri" w:cs="Calibri"/>
                <w:b/>
                <w:bCs/>
                <w:bdr w:val="nil"/>
              </w:rPr>
              <w:t>7</w:t>
            </w:r>
          </w:p>
        </w:tc>
      </w:tr>
      <w:tr w:rsidR="004F3265" w:rsidRPr="00214838" w14:paraId="40640BAF" w14:textId="77777777" w:rsidTr="00EE599D">
        <w:tc>
          <w:tcPr>
            <w:tcW w:w="0" w:type="auto"/>
            <w:vMerge/>
            <w:tcBorders>
              <w:left w:val="inset" w:sz="6" w:space="0" w:color="808080"/>
              <w:right w:val="inset" w:sz="6" w:space="0" w:color="808080"/>
            </w:tcBorders>
          </w:tcPr>
          <w:p w14:paraId="0CFA7316" w14:textId="77777777" w:rsidR="00EE599D" w:rsidRPr="00214838" w:rsidRDefault="00EE599D" w:rsidP="0074050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DCB7C" w14:textId="77777777" w:rsidR="00EE599D" w:rsidRPr="00EC504A" w:rsidRDefault="00EE599D" w:rsidP="00740508">
            <w:pPr>
              <w:spacing w:line="240" w:lineRule="auto"/>
              <w:jc w:val="left"/>
              <w:rPr>
                <w:bdr w:val="nil"/>
              </w:rPr>
            </w:pPr>
            <w:r w:rsidRPr="00EC504A">
              <w:rPr>
                <w:rFonts w:eastAsia="Calibri" w:cs="Calibri"/>
                <w:bdr w:val="nil"/>
              </w:rPr>
              <w:t>Biologie/Geologie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14529A" w14:textId="77777777" w:rsidR="00EE599D" w:rsidRPr="00EC504A" w:rsidRDefault="00EE599D" w:rsidP="00740508">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1AFD7" w14:textId="77777777" w:rsidR="00EE599D" w:rsidRPr="00EC504A" w:rsidRDefault="00EE599D" w:rsidP="00740508">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3B967" w14:textId="77777777" w:rsidR="00EE599D" w:rsidRPr="00EC504A" w:rsidRDefault="00EE599D" w:rsidP="00740508">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C6647" w14:textId="4DF056EF" w:rsidR="00EE599D" w:rsidRPr="00EC504A" w:rsidRDefault="00B11C9A" w:rsidP="00740508">
            <w:pPr>
              <w:spacing w:line="240" w:lineRule="auto"/>
              <w:jc w:val="center"/>
              <w:rPr>
                <w:bdr w:val="nil"/>
              </w:rPr>
            </w:pPr>
            <w:r w:rsidRPr="00EC504A">
              <w:rPr>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4CA508" w14:textId="003BEAB2" w:rsidR="00EE599D" w:rsidRPr="00EC504A" w:rsidRDefault="00B11C9A" w:rsidP="00740508">
            <w:pPr>
              <w:shd w:val="clear" w:color="auto" w:fill="DEEAF6"/>
              <w:spacing w:line="240" w:lineRule="auto"/>
              <w:jc w:val="center"/>
              <w:rPr>
                <w:bdr w:val="nil"/>
              </w:rPr>
            </w:pPr>
            <w:r w:rsidRPr="00EC504A">
              <w:rPr>
                <w:bdr w:val="nil"/>
              </w:rPr>
              <w:t>8</w:t>
            </w:r>
          </w:p>
        </w:tc>
      </w:tr>
      <w:tr w:rsidR="004F3265" w:rsidRPr="00214838" w14:paraId="5762A628" w14:textId="77777777" w:rsidTr="00EE599D">
        <w:tc>
          <w:tcPr>
            <w:tcW w:w="0" w:type="auto"/>
            <w:vMerge/>
            <w:tcBorders>
              <w:left w:val="inset" w:sz="6" w:space="0" w:color="808080"/>
              <w:bottom w:val="inset" w:sz="6" w:space="0" w:color="808080"/>
              <w:right w:val="inset" w:sz="6" w:space="0" w:color="808080"/>
            </w:tcBorders>
          </w:tcPr>
          <w:p w14:paraId="77C339BF" w14:textId="77777777" w:rsidR="00EE599D" w:rsidRPr="00214838" w:rsidRDefault="00EE599D" w:rsidP="00EE599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B47A1" w14:textId="0997D4E6" w:rsidR="00EE599D" w:rsidRPr="00EC504A" w:rsidRDefault="00EE599D" w:rsidP="00EE599D">
            <w:pPr>
              <w:spacing w:line="240" w:lineRule="auto"/>
              <w:jc w:val="left"/>
              <w:rPr>
                <w:rFonts w:eastAsia="Calibri" w:cs="Calibri"/>
                <w:bdr w:val="nil"/>
              </w:rPr>
            </w:pPr>
            <w:r w:rsidRPr="00EC504A">
              <w:rPr>
                <w:rFonts w:eastAsia="Calibri" w:cs="Calibri"/>
                <w:bdr w:val="nil"/>
              </w:rPr>
              <w:t>Přírodovědná cvičení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7AD0D" w14:textId="5E2AADD1" w:rsidR="00EE599D" w:rsidRPr="001109B8" w:rsidRDefault="00B11C9A" w:rsidP="00EE599D">
            <w:pPr>
              <w:spacing w:line="240" w:lineRule="auto"/>
              <w:jc w:val="center"/>
              <w:rPr>
                <w:rFonts w:eastAsia="Calibri" w:cs="Calibri"/>
                <w:color w:val="00B050"/>
                <w:bdr w:val="nil"/>
              </w:rPr>
            </w:pPr>
            <w:r w:rsidRPr="001109B8">
              <w:rPr>
                <w:rFonts w:eastAsia="Calibri" w:cs="Calibri"/>
                <w:color w:val="00B050"/>
                <w:bdr w:val="nil"/>
              </w:rPr>
              <w:t>2</w:t>
            </w:r>
            <w:r w:rsidR="00EE599D" w:rsidRPr="001109B8">
              <w:rPr>
                <w:rFonts w:eastAsia="Calibri" w:cs="Calibri"/>
                <w:color w:val="00B050"/>
                <w:bdr w:val="nil"/>
              </w:rPr>
              <w:t>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6A317" w14:textId="0FD50238" w:rsidR="00EE599D" w:rsidRPr="001109B8" w:rsidRDefault="00B11C9A" w:rsidP="00EE599D">
            <w:pPr>
              <w:spacing w:line="240" w:lineRule="auto"/>
              <w:jc w:val="center"/>
              <w:rPr>
                <w:rFonts w:eastAsia="Calibri" w:cs="Calibri"/>
                <w:color w:val="00B050"/>
                <w:bdr w:val="nil"/>
              </w:rPr>
            </w:pPr>
            <w:r w:rsidRPr="001109B8">
              <w:rPr>
                <w:rFonts w:eastAsia="Calibri" w:cs="Calibri"/>
                <w:color w:val="00B050"/>
                <w:bdr w:val="nil"/>
              </w:rPr>
              <w:t>2</w:t>
            </w:r>
            <w:r w:rsidR="00EE599D" w:rsidRPr="001109B8">
              <w:rPr>
                <w:rFonts w:eastAsia="Calibri" w:cs="Calibri"/>
                <w:color w:val="00B050"/>
                <w:bdr w:val="nil"/>
              </w:rPr>
              <w:t>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B7B41" w14:textId="3E051B71" w:rsidR="00EE599D" w:rsidRPr="001109B8" w:rsidRDefault="00FE2515" w:rsidP="00EE599D">
            <w:pPr>
              <w:spacing w:line="240" w:lineRule="auto"/>
              <w:jc w:val="center"/>
              <w:rPr>
                <w:rFonts w:eastAsia="Calibri" w:cs="Calibri"/>
                <w:color w:val="00B050"/>
                <w:bdr w:val="nil"/>
              </w:rPr>
            </w:pPr>
            <w:r w:rsidRPr="001109B8">
              <w:rPr>
                <w:rFonts w:eastAsia="Calibri" w:cs="Calibri"/>
                <w:color w:val="00B050"/>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4348B" w14:textId="64FA823C" w:rsidR="00EE599D" w:rsidRPr="001109B8" w:rsidRDefault="00FE2515" w:rsidP="00EE599D">
            <w:pPr>
              <w:spacing w:line="240" w:lineRule="auto"/>
              <w:jc w:val="center"/>
              <w:rPr>
                <w:rFonts w:eastAsia="Calibri" w:cs="Calibri"/>
                <w:color w:val="00B050"/>
                <w:bdr w:val="nil"/>
              </w:rPr>
            </w:pPr>
            <w:r w:rsidRPr="001109B8">
              <w:rPr>
                <w:rFonts w:eastAsia="Calibri" w:cs="Calibri"/>
                <w:color w:val="00B050"/>
                <w:bdr w:val="nil"/>
              </w:rPr>
              <w:t>-</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0A0B8" w14:textId="431D69C5" w:rsidR="00EE599D" w:rsidRPr="001109B8" w:rsidRDefault="00B11C9A" w:rsidP="00EE599D">
            <w:pPr>
              <w:shd w:val="clear" w:color="auto" w:fill="DEEAF6"/>
              <w:spacing w:line="240" w:lineRule="auto"/>
              <w:jc w:val="center"/>
              <w:rPr>
                <w:rFonts w:eastAsia="Calibri" w:cs="Calibri"/>
                <w:b/>
                <w:bCs/>
                <w:color w:val="00B050"/>
                <w:bdr w:val="nil"/>
              </w:rPr>
            </w:pPr>
            <w:r w:rsidRPr="001109B8">
              <w:rPr>
                <w:rFonts w:eastAsia="Calibri" w:cs="Calibri"/>
                <w:b/>
                <w:bCs/>
                <w:color w:val="00B050"/>
                <w:bdr w:val="nil"/>
              </w:rPr>
              <w:t>4</w:t>
            </w:r>
            <w:r w:rsidR="00EE599D" w:rsidRPr="001109B8">
              <w:rPr>
                <w:rFonts w:eastAsia="Calibri" w:cs="Calibri"/>
                <w:b/>
                <w:bCs/>
                <w:color w:val="00B050"/>
                <w:bdr w:val="nil"/>
              </w:rPr>
              <w:t>n</w:t>
            </w:r>
          </w:p>
        </w:tc>
      </w:tr>
      <w:tr w:rsidR="004F3265" w:rsidRPr="00214838" w14:paraId="56EF57D0" w14:textId="77777777" w:rsidTr="00D92B0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10201" w14:textId="77777777" w:rsidR="00EE599D" w:rsidRPr="00214838" w:rsidRDefault="00EE599D" w:rsidP="00EE599D">
            <w:pPr>
              <w:spacing w:line="240" w:lineRule="auto"/>
              <w:jc w:val="left"/>
              <w:rPr>
                <w:bdr w:val="nil"/>
              </w:rPr>
            </w:pPr>
            <w:r w:rsidRPr="00214838">
              <w:rPr>
                <w:rFonts w:eastAsia="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56BA80" w14:textId="77777777" w:rsidR="00EE599D" w:rsidRPr="00EC504A" w:rsidRDefault="00EE599D" w:rsidP="00EE599D">
            <w:pPr>
              <w:spacing w:line="240" w:lineRule="auto"/>
              <w:jc w:val="left"/>
              <w:rPr>
                <w:bdr w:val="nil"/>
              </w:rPr>
            </w:pPr>
            <w:r w:rsidRPr="00EC504A">
              <w:rPr>
                <w:rFonts w:eastAsia="Calibri" w:cs="Calibri"/>
                <w:bdr w:val="nil"/>
              </w:rPr>
              <w:t>Základy společenských věd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DAE0C" w14:textId="1F5EBF82" w:rsidR="00EE599D" w:rsidRPr="00EC504A" w:rsidRDefault="00EE599D" w:rsidP="00EE599D">
            <w:pPr>
              <w:spacing w:line="240" w:lineRule="auto"/>
              <w:jc w:val="center"/>
              <w:rPr>
                <w:bdr w:val="nil"/>
              </w:rPr>
            </w:pPr>
            <w:r w:rsidRPr="00EC504A">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ACB44" w14:textId="77777777" w:rsidR="00EE599D" w:rsidRPr="00EC504A" w:rsidRDefault="00EE599D" w:rsidP="00EE599D">
            <w:pPr>
              <w:spacing w:line="240" w:lineRule="auto"/>
              <w:jc w:val="center"/>
              <w:rPr>
                <w:bdr w:val="nil"/>
              </w:rPr>
            </w:pPr>
            <w:r w:rsidRPr="00EC504A">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4BF6C" w14:textId="77777777" w:rsidR="00EE599D" w:rsidRPr="00EC504A" w:rsidRDefault="00EE599D" w:rsidP="00EE599D">
            <w:pPr>
              <w:spacing w:line="240" w:lineRule="auto"/>
              <w:jc w:val="center"/>
              <w:rPr>
                <w:bdr w:val="nil"/>
              </w:rPr>
            </w:pPr>
            <w:r w:rsidRPr="00EC504A">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09CA1" w14:textId="77777777" w:rsidR="00EE599D" w:rsidRPr="00EC504A" w:rsidRDefault="00EE599D" w:rsidP="00EE599D">
            <w:pPr>
              <w:spacing w:line="240" w:lineRule="auto"/>
              <w:jc w:val="center"/>
              <w:rPr>
                <w:bdr w:val="nil"/>
              </w:rPr>
            </w:pPr>
            <w:r w:rsidRPr="00EC504A">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5592D8" w14:textId="26912F18" w:rsidR="00EE599D" w:rsidRPr="00EC504A" w:rsidRDefault="00EE599D" w:rsidP="00EE599D">
            <w:pPr>
              <w:shd w:val="clear" w:color="auto" w:fill="DEEAF6"/>
              <w:spacing w:line="240" w:lineRule="auto"/>
              <w:jc w:val="center"/>
              <w:rPr>
                <w:b/>
                <w:bCs/>
                <w:bdr w:val="nil"/>
              </w:rPr>
            </w:pPr>
            <w:r w:rsidRPr="00EC504A">
              <w:rPr>
                <w:b/>
                <w:bCs/>
                <w:bdr w:val="nil"/>
              </w:rPr>
              <w:t>6</w:t>
            </w:r>
          </w:p>
        </w:tc>
      </w:tr>
      <w:tr w:rsidR="004F3265" w:rsidRPr="00214838" w14:paraId="7F3219EE" w14:textId="77777777" w:rsidTr="00D92B0E">
        <w:tc>
          <w:tcPr>
            <w:tcW w:w="0" w:type="auto"/>
            <w:vMerge/>
            <w:tcBorders>
              <w:top w:val="inset" w:sz="6" w:space="0" w:color="808080"/>
              <w:left w:val="inset" w:sz="6" w:space="0" w:color="808080"/>
              <w:bottom w:val="inset" w:sz="6" w:space="0" w:color="808080"/>
              <w:right w:val="inset" w:sz="6" w:space="0" w:color="808080"/>
            </w:tcBorders>
          </w:tcPr>
          <w:p w14:paraId="37089D68" w14:textId="77777777" w:rsidR="00EE599D" w:rsidRPr="00214838" w:rsidRDefault="00EE599D" w:rsidP="00EE599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B6643" w14:textId="77777777" w:rsidR="00EE599D" w:rsidRPr="00EC504A" w:rsidRDefault="00EE599D" w:rsidP="00EE599D">
            <w:pPr>
              <w:spacing w:line="240" w:lineRule="auto"/>
              <w:jc w:val="left"/>
              <w:rPr>
                <w:bdr w:val="nil"/>
              </w:rPr>
            </w:pPr>
            <w:r w:rsidRPr="00EC504A">
              <w:rPr>
                <w:rFonts w:eastAsia="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EFD1E"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14D81"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70D07"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BA41B"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435C20" w14:textId="77777777" w:rsidR="00EE599D" w:rsidRPr="00EC504A" w:rsidRDefault="00EE599D" w:rsidP="00EE599D">
            <w:pPr>
              <w:shd w:val="clear" w:color="auto" w:fill="DEEAF6"/>
              <w:spacing w:line="240" w:lineRule="auto"/>
              <w:jc w:val="center"/>
              <w:rPr>
                <w:bdr w:val="nil"/>
              </w:rPr>
            </w:pPr>
            <w:r w:rsidRPr="00EC504A">
              <w:rPr>
                <w:rFonts w:eastAsia="Calibri" w:cs="Calibri"/>
                <w:b/>
                <w:bCs/>
                <w:bdr w:val="nil"/>
              </w:rPr>
              <w:t>8</w:t>
            </w:r>
          </w:p>
        </w:tc>
      </w:tr>
      <w:tr w:rsidR="004F3265" w:rsidRPr="00214838" w14:paraId="7D62B4E2" w14:textId="77777777" w:rsidTr="00D92B0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9BC4B" w14:textId="77777777" w:rsidR="00EE599D" w:rsidRPr="00214838" w:rsidRDefault="00EE599D" w:rsidP="00EE599D">
            <w:pPr>
              <w:spacing w:line="240" w:lineRule="auto"/>
              <w:jc w:val="left"/>
              <w:rPr>
                <w:bdr w:val="nil"/>
              </w:rPr>
            </w:pPr>
            <w:r w:rsidRPr="00214838">
              <w:rPr>
                <w:rFonts w:eastAsia="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95466" w14:textId="77777777" w:rsidR="00EE599D" w:rsidRPr="00EC504A" w:rsidRDefault="00EE599D" w:rsidP="00EE599D">
            <w:pPr>
              <w:spacing w:line="240" w:lineRule="auto"/>
              <w:jc w:val="left"/>
              <w:rPr>
                <w:bdr w:val="nil"/>
              </w:rPr>
            </w:pPr>
            <w:r w:rsidRPr="00EC504A">
              <w:rPr>
                <w:rFonts w:eastAsia="Calibri" w:cs="Calibri"/>
                <w:bdr w:val="nil"/>
              </w:rPr>
              <w:t xml:space="preserve">Estetická výchova </w:t>
            </w:r>
          </w:p>
          <w:p w14:paraId="1C07AE04" w14:textId="77777777" w:rsidR="00EE599D" w:rsidRPr="00EC504A" w:rsidRDefault="00EE599D" w:rsidP="00EE599D">
            <w:pPr>
              <w:numPr>
                <w:ilvl w:val="0"/>
                <w:numId w:val="3"/>
              </w:numPr>
              <w:spacing w:line="240" w:lineRule="auto"/>
              <w:jc w:val="left"/>
              <w:rPr>
                <w:sz w:val="24"/>
                <w:bdr w:val="nil"/>
              </w:rPr>
            </w:pPr>
            <w:r w:rsidRPr="00EC504A">
              <w:rPr>
                <w:rFonts w:eastAsia="Calibri" w:cs="Calibri"/>
                <w:bdr w:val="nil"/>
              </w:rPr>
              <w:t>Hudební výchova</w:t>
            </w:r>
          </w:p>
          <w:p w14:paraId="6DAB8493" w14:textId="77777777" w:rsidR="00EE599D" w:rsidRPr="00EC504A" w:rsidRDefault="00EE599D" w:rsidP="00EE599D">
            <w:pPr>
              <w:numPr>
                <w:ilvl w:val="0"/>
                <w:numId w:val="3"/>
              </w:numPr>
              <w:spacing w:line="240" w:lineRule="auto"/>
              <w:jc w:val="left"/>
              <w:rPr>
                <w:sz w:val="24"/>
                <w:bdr w:val="nil"/>
              </w:rPr>
            </w:pPr>
            <w:r w:rsidRPr="00EC504A">
              <w:rPr>
                <w:rFonts w:eastAsia="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9F349"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72955"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99EB5" w14:textId="47931D14" w:rsidR="00EE599D" w:rsidRPr="00EC504A" w:rsidRDefault="00EE599D" w:rsidP="00EE599D">
            <w:pPr>
              <w:spacing w:line="240" w:lineRule="auto"/>
              <w:jc w:val="center"/>
              <w:rPr>
                <w:bdr w:val="nil"/>
              </w:rPr>
            </w:pPr>
            <w:r w:rsidRPr="00EC504A">
              <w:rPr>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A771E" w14:textId="6E6FE999" w:rsidR="00EE599D" w:rsidRPr="00EC504A" w:rsidRDefault="00EE599D" w:rsidP="00EE599D">
            <w:pPr>
              <w:jc w:val="center"/>
            </w:pPr>
            <w:r w:rsidRPr="00EC504A">
              <w:t>-</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D8B347" w14:textId="77777777" w:rsidR="00EE599D" w:rsidRPr="00EC504A" w:rsidRDefault="00EE599D" w:rsidP="00EE599D">
            <w:pPr>
              <w:shd w:val="clear" w:color="auto" w:fill="DEEAF6"/>
              <w:spacing w:line="240" w:lineRule="auto"/>
              <w:jc w:val="center"/>
              <w:rPr>
                <w:b/>
                <w:bCs/>
                <w:bdr w:val="nil"/>
              </w:rPr>
            </w:pPr>
            <w:r w:rsidRPr="00EC504A">
              <w:rPr>
                <w:b/>
                <w:bCs/>
                <w:bdr w:val="nil"/>
              </w:rPr>
              <w:t>4</w:t>
            </w:r>
          </w:p>
        </w:tc>
      </w:tr>
      <w:tr w:rsidR="004F3265" w:rsidRPr="00214838" w14:paraId="33116130" w14:textId="77777777" w:rsidTr="00D92B0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23950" w14:textId="77777777" w:rsidR="00EE599D" w:rsidRPr="00214838" w:rsidRDefault="00EE599D" w:rsidP="00EE599D">
            <w:pPr>
              <w:spacing w:line="240" w:lineRule="auto"/>
              <w:jc w:val="left"/>
              <w:rPr>
                <w:bdr w:val="nil"/>
              </w:rPr>
            </w:pPr>
            <w:r w:rsidRPr="00214838">
              <w:rPr>
                <w:rFonts w:eastAsia="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D8B9B" w14:textId="77777777" w:rsidR="00EE599D" w:rsidRPr="00EC504A" w:rsidRDefault="00EE599D" w:rsidP="00EE599D">
            <w:pPr>
              <w:spacing w:line="240" w:lineRule="auto"/>
              <w:jc w:val="left"/>
              <w:rPr>
                <w:bdr w:val="nil"/>
              </w:rPr>
            </w:pPr>
            <w:r w:rsidRPr="00EC504A">
              <w:rPr>
                <w:rFonts w:eastAsia="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16F1B"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048AE"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12E4D"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A19CF"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DD123C" w14:textId="77777777" w:rsidR="00EE599D" w:rsidRPr="00EC504A" w:rsidRDefault="00EE599D" w:rsidP="00EE599D">
            <w:pPr>
              <w:shd w:val="clear" w:color="auto" w:fill="DEEAF6"/>
              <w:spacing w:line="240" w:lineRule="auto"/>
              <w:jc w:val="center"/>
              <w:rPr>
                <w:bdr w:val="nil"/>
              </w:rPr>
            </w:pPr>
            <w:r w:rsidRPr="00EC504A">
              <w:rPr>
                <w:rFonts w:eastAsia="Calibri" w:cs="Calibri"/>
                <w:b/>
                <w:bCs/>
                <w:bdr w:val="nil"/>
              </w:rPr>
              <w:t>8</w:t>
            </w:r>
          </w:p>
        </w:tc>
      </w:tr>
      <w:tr w:rsidR="004F3265" w:rsidRPr="00214838" w14:paraId="446DEB1E" w14:textId="77777777" w:rsidTr="00D92B0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CA3CAA" w14:textId="1DEF4E1E" w:rsidR="00EE599D" w:rsidRPr="00214838" w:rsidRDefault="00EE599D" w:rsidP="00EE599D">
            <w:pPr>
              <w:spacing w:line="240" w:lineRule="auto"/>
              <w:jc w:val="left"/>
              <w:rPr>
                <w:bdr w:val="nil"/>
              </w:rPr>
            </w:pPr>
            <w:r w:rsidRPr="00214838">
              <w:rPr>
                <w:rFonts w:eastAsia="Calibri" w:cs="Calibri"/>
                <w:b/>
                <w:bCs/>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61183" w14:textId="77777777" w:rsidR="00EE599D" w:rsidRPr="00EC504A" w:rsidRDefault="00EE599D" w:rsidP="00EE599D">
            <w:pPr>
              <w:spacing w:line="240" w:lineRule="auto"/>
              <w:jc w:val="left"/>
              <w:rPr>
                <w:bdr w:val="nil"/>
              </w:rPr>
            </w:pPr>
            <w:r w:rsidRPr="00EC504A">
              <w:rPr>
                <w:rFonts w:eastAsia="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A9A90"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88D8E" w14:textId="77777777" w:rsidR="00EE599D" w:rsidRPr="00EC504A" w:rsidRDefault="00EE599D"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8B7B8A" w14:textId="77777777" w:rsidR="00EE599D" w:rsidRPr="00EC504A" w:rsidRDefault="00EE599D" w:rsidP="00EE599D">
            <w:pPr>
              <w:spacing w:line="240" w:lineRule="auto"/>
              <w:jc w:val="center"/>
              <w:rPr>
                <w:bdr w:val="nil"/>
              </w:rPr>
            </w:pPr>
            <w:r w:rsidRPr="00EC504A">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0F6030" w14:textId="7D53C5E2" w:rsidR="00EE599D" w:rsidRPr="00EC504A" w:rsidRDefault="00EC504A" w:rsidP="00EC504A">
            <w:pPr>
              <w:jc w:val="center"/>
            </w:pPr>
            <w:r>
              <w:t>-</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E9B912" w14:textId="77777777" w:rsidR="00EE599D" w:rsidRPr="00EC504A" w:rsidRDefault="00EE599D" w:rsidP="00EE599D">
            <w:pPr>
              <w:shd w:val="clear" w:color="auto" w:fill="DEEAF6"/>
              <w:spacing w:line="240" w:lineRule="auto"/>
              <w:jc w:val="center"/>
              <w:rPr>
                <w:bdr w:val="nil"/>
              </w:rPr>
            </w:pPr>
            <w:r w:rsidRPr="00EC504A">
              <w:rPr>
                <w:rFonts w:eastAsia="Calibri" w:cs="Calibri"/>
                <w:b/>
                <w:bCs/>
                <w:bdr w:val="nil"/>
              </w:rPr>
              <w:t>5</w:t>
            </w:r>
          </w:p>
        </w:tc>
      </w:tr>
      <w:tr w:rsidR="004F3265" w:rsidRPr="00214838" w14:paraId="4B36AE06" w14:textId="77777777" w:rsidTr="00FC7B53">
        <w:tc>
          <w:tcPr>
            <w:tcW w:w="0" w:type="auto"/>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7E1A6F4" w14:textId="77777777" w:rsidR="00FC7B53" w:rsidRPr="00214838" w:rsidRDefault="00FC7B53" w:rsidP="00EE599D">
            <w:pPr>
              <w:spacing w:line="240" w:lineRule="auto"/>
              <w:jc w:val="left"/>
              <w:rPr>
                <w:bdr w:val="nil"/>
              </w:rPr>
            </w:pPr>
            <w:r w:rsidRPr="00214838">
              <w:rPr>
                <w:rFonts w:eastAsia="Calibri" w:cs="Calibri"/>
                <w:b/>
                <w:bCs/>
                <w:bdr w:val="nil"/>
              </w:rPr>
              <w:t>Volitelné vzdělávací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EBC4D" w14:textId="77777777" w:rsidR="00FC7B53" w:rsidRPr="00EC504A" w:rsidRDefault="00FC7B53" w:rsidP="00EE599D">
            <w:pPr>
              <w:spacing w:line="240" w:lineRule="auto"/>
              <w:jc w:val="left"/>
              <w:rPr>
                <w:bdr w:val="nil"/>
              </w:rPr>
            </w:pPr>
            <w:r w:rsidRPr="00EC504A">
              <w:rPr>
                <w:rFonts w:eastAsia="Calibri" w:cs="Calibri"/>
                <w:bdr w:val="nil"/>
              </w:rPr>
              <w:t xml:space="preserve">Seminář </w:t>
            </w:r>
            <w:proofErr w:type="spellStart"/>
            <w:r w:rsidRPr="00EC504A">
              <w:rPr>
                <w:rFonts w:eastAsia="Calibri" w:cs="Calibri"/>
                <w:bdr w:val="nil"/>
              </w:rPr>
              <w:t>Čj</w:t>
            </w:r>
            <w:proofErr w:type="spellEnd"/>
            <w:r w:rsidRPr="00EC504A">
              <w:rPr>
                <w:rFonts w:eastAsia="Calibri" w:cs="Calibri"/>
                <w:bdr w:val="nil"/>
              </w:rPr>
              <w:t xml:space="preserve"> a literatura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AB1C3" w14:textId="56618FB6" w:rsidR="00FC7B53" w:rsidRPr="00EC504A" w:rsidRDefault="00FC7B53" w:rsidP="00EE599D">
            <w:pPr>
              <w:jc w:val="center"/>
            </w:pPr>
            <w:r w:rsidRPr="00EC504A">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24CDE" w14:textId="7DC11D24" w:rsidR="00FC7B53" w:rsidRPr="00EC504A" w:rsidRDefault="00FC7B53" w:rsidP="00EE599D">
            <w:pPr>
              <w:spacing w:line="240" w:lineRule="auto"/>
              <w:jc w:val="center"/>
              <w:rPr>
                <w:bdr w:val="nil"/>
              </w:rPr>
            </w:pPr>
            <w:r w:rsidRPr="00EC504A">
              <w:rPr>
                <w:rFonts w:eastAsia="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BE858" w14:textId="7984FBE9" w:rsidR="00FC7B53" w:rsidRPr="00EC504A" w:rsidRDefault="00FC7B53" w:rsidP="00EE599D">
            <w:pPr>
              <w:jc w:val="center"/>
            </w:pPr>
            <w:r w:rsidRPr="00EC504A">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D5003" w14:textId="77777777" w:rsidR="00FC7B53" w:rsidRPr="00EC504A" w:rsidRDefault="00FC7B53"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3346F9" w14:textId="77777777" w:rsidR="00FC7B53" w:rsidRPr="00EC504A" w:rsidRDefault="00FC7B53" w:rsidP="00EE599D">
            <w:pPr>
              <w:shd w:val="clear" w:color="auto" w:fill="DEEAF6"/>
              <w:spacing w:line="240" w:lineRule="auto"/>
              <w:jc w:val="center"/>
              <w:rPr>
                <w:bdr w:val="nil"/>
              </w:rPr>
            </w:pPr>
            <w:r w:rsidRPr="00EC504A">
              <w:rPr>
                <w:rFonts w:eastAsia="Calibri" w:cs="Calibri"/>
                <w:b/>
                <w:bCs/>
                <w:bdr w:val="nil"/>
              </w:rPr>
              <w:t>2</w:t>
            </w:r>
          </w:p>
        </w:tc>
      </w:tr>
      <w:tr w:rsidR="004F3265" w:rsidRPr="00214838" w14:paraId="5698AA83" w14:textId="77777777" w:rsidTr="00FC7B53">
        <w:tc>
          <w:tcPr>
            <w:tcW w:w="0" w:type="auto"/>
            <w:vMerge/>
            <w:tcBorders>
              <w:left w:val="inset" w:sz="6" w:space="0" w:color="808080"/>
              <w:right w:val="inset" w:sz="6" w:space="0" w:color="808080"/>
            </w:tcBorders>
          </w:tcPr>
          <w:p w14:paraId="0BBF07DB" w14:textId="77777777" w:rsidR="00FC7B53" w:rsidRPr="00214838" w:rsidRDefault="00FC7B53" w:rsidP="00EE599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D10B6" w14:textId="77777777" w:rsidR="00FC7B53" w:rsidRPr="00EC504A" w:rsidRDefault="00FC7B53" w:rsidP="00EE599D">
            <w:pPr>
              <w:spacing w:line="240" w:lineRule="auto"/>
              <w:jc w:val="left"/>
              <w:rPr>
                <w:bdr w:val="nil"/>
              </w:rPr>
            </w:pPr>
            <w:r w:rsidRPr="00EC504A">
              <w:rPr>
                <w:rFonts w:eastAsia="Calibri" w:cs="Calibri"/>
                <w:bdr w:val="nil"/>
              </w:rPr>
              <w:t>Povinně volitelný seminář č.1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6D9C7" w14:textId="7487E5E3" w:rsidR="00FC7B53" w:rsidRPr="00EC504A" w:rsidRDefault="00FC7B53" w:rsidP="00EE599D">
            <w:pPr>
              <w:jc w:val="center"/>
            </w:pPr>
            <w:r w:rsidRPr="00EC504A">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D81F5" w14:textId="20665799" w:rsidR="00FC7B53" w:rsidRPr="00EC504A" w:rsidRDefault="00FC7B53" w:rsidP="00EE599D">
            <w:pPr>
              <w:spacing w:line="240" w:lineRule="auto"/>
              <w:jc w:val="center"/>
              <w:rPr>
                <w:bdr w:val="nil"/>
              </w:rPr>
            </w:pPr>
            <w:r w:rsidRPr="00EC504A">
              <w:rPr>
                <w:rFonts w:eastAsia="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F6599" w14:textId="77777777" w:rsidR="00FC7B53" w:rsidRPr="00EC504A" w:rsidRDefault="00FC7B53"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9975E" w14:textId="77777777" w:rsidR="00FC7B53" w:rsidRPr="00EC504A" w:rsidRDefault="00FC7B53"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40C37F" w14:textId="77777777" w:rsidR="00FC7B53" w:rsidRPr="00EC504A" w:rsidRDefault="00FC7B53" w:rsidP="00EE599D">
            <w:pPr>
              <w:shd w:val="clear" w:color="auto" w:fill="DEEAF6"/>
              <w:spacing w:line="240" w:lineRule="auto"/>
              <w:jc w:val="center"/>
              <w:rPr>
                <w:bdr w:val="nil"/>
              </w:rPr>
            </w:pPr>
            <w:r w:rsidRPr="00EC504A">
              <w:rPr>
                <w:rFonts w:eastAsia="Calibri" w:cs="Calibri"/>
                <w:b/>
                <w:bCs/>
                <w:bdr w:val="nil"/>
              </w:rPr>
              <w:t>4</w:t>
            </w:r>
          </w:p>
        </w:tc>
      </w:tr>
      <w:tr w:rsidR="004F3265" w:rsidRPr="00214838" w14:paraId="770ACAAB" w14:textId="77777777" w:rsidTr="00FC7B53">
        <w:tc>
          <w:tcPr>
            <w:tcW w:w="0" w:type="auto"/>
            <w:vMerge/>
            <w:tcBorders>
              <w:left w:val="inset" w:sz="6" w:space="0" w:color="808080"/>
              <w:right w:val="inset" w:sz="6" w:space="0" w:color="808080"/>
            </w:tcBorders>
          </w:tcPr>
          <w:p w14:paraId="39D25974" w14:textId="77777777" w:rsidR="00FC7B53" w:rsidRPr="00214838" w:rsidRDefault="00FC7B53" w:rsidP="00EE599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E8644" w14:textId="77777777" w:rsidR="00FC7B53" w:rsidRPr="00EC504A" w:rsidRDefault="00FC7B53" w:rsidP="00EE599D">
            <w:pPr>
              <w:spacing w:line="240" w:lineRule="auto"/>
              <w:jc w:val="left"/>
              <w:rPr>
                <w:bdr w:val="nil"/>
              </w:rPr>
            </w:pPr>
            <w:r w:rsidRPr="00EC504A">
              <w:rPr>
                <w:rFonts w:eastAsia="Calibri" w:cs="Calibri"/>
                <w:bdr w:val="nil"/>
              </w:rPr>
              <w:t>Povinně volitelný seminář č.2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1B15A" w14:textId="113B5610" w:rsidR="00FC7B53" w:rsidRPr="00EC504A" w:rsidRDefault="00FC7B53" w:rsidP="00EE599D">
            <w:pPr>
              <w:jc w:val="center"/>
            </w:pPr>
            <w:r w:rsidRPr="00EC504A">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6D8A95" w14:textId="2C504FB6" w:rsidR="00FC7B53" w:rsidRPr="00EC504A" w:rsidRDefault="00FC7B53" w:rsidP="00EE599D">
            <w:pPr>
              <w:spacing w:line="240" w:lineRule="auto"/>
              <w:jc w:val="center"/>
              <w:rPr>
                <w:bdr w:val="nil"/>
              </w:rPr>
            </w:pPr>
            <w:r w:rsidRPr="00EC504A">
              <w:rPr>
                <w:rFonts w:eastAsia="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A5B82" w14:textId="77777777" w:rsidR="00FC7B53" w:rsidRPr="00EC504A" w:rsidRDefault="00FC7B53" w:rsidP="00EE599D">
            <w:pPr>
              <w:jc w:val="center"/>
            </w:pPr>
            <w:r w:rsidRPr="00EC504A">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55ADA" w14:textId="77777777" w:rsidR="00FC7B53" w:rsidRPr="00EC504A" w:rsidRDefault="00FC7B53"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BB21C2" w14:textId="77777777" w:rsidR="00FC7B53" w:rsidRPr="00EC504A" w:rsidRDefault="00FC7B53" w:rsidP="00EE599D">
            <w:pPr>
              <w:shd w:val="clear" w:color="auto" w:fill="DEEAF6"/>
              <w:spacing w:line="240" w:lineRule="auto"/>
              <w:jc w:val="center"/>
              <w:rPr>
                <w:b/>
                <w:bCs/>
                <w:bdr w:val="nil"/>
              </w:rPr>
            </w:pPr>
            <w:r w:rsidRPr="00EC504A">
              <w:rPr>
                <w:b/>
                <w:bCs/>
                <w:bdr w:val="nil"/>
              </w:rPr>
              <w:t>4</w:t>
            </w:r>
          </w:p>
        </w:tc>
      </w:tr>
      <w:tr w:rsidR="004F3265" w:rsidRPr="00214838" w14:paraId="02222176" w14:textId="77777777" w:rsidTr="00FC7B53">
        <w:tc>
          <w:tcPr>
            <w:tcW w:w="0" w:type="auto"/>
            <w:vMerge/>
            <w:tcBorders>
              <w:left w:val="inset" w:sz="6" w:space="0" w:color="808080"/>
              <w:right w:val="inset" w:sz="6" w:space="0" w:color="808080"/>
            </w:tcBorders>
          </w:tcPr>
          <w:p w14:paraId="740DEEFD" w14:textId="77777777" w:rsidR="00FC7B53" w:rsidRPr="00214838" w:rsidRDefault="00FC7B53" w:rsidP="00EE599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965D44" w14:textId="77777777" w:rsidR="00FC7B53" w:rsidRPr="00EC504A" w:rsidRDefault="00FC7B53" w:rsidP="00EE599D">
            <w:pPr>
              <w:spacing w:line="240" w:lineRule="auto"/>
              <w:jc w:val="left"/>
              <w:rPr>
                <w:bdr w:val="nil"/>
              </w:rPr>
            </w:pPr>
            <w:r w:rsidRPr="00EC504A">
              <w:rPr>
                <w:rFonts w:eastAsia="Calibri" w:cs="Calibri"/>
                <w:bdr w:val="nil"/>
              </w:rPr>
              <w:t xml:space="preserve">Seminář v cizím jazyce/Seminář z matematiky </w:t>
            </w:r>
          </w:p>
          <w:p w14:paraId="0484CF33" w14:textId="77777777" w:rsidR="00FC7B53" w:rsidRPr="00EC504A" w:rsidRDefault="00FC7B53" w:rsidP="00EE599D">
            <w:pPr>
              <w:numPr>
                <w:ilvl w:val="0"/>
                <w:numId w:val="4"/>
              </w:numPr>
              <w:spacing w:line="240" w:lineRule="auto"/>
              <w:jc w:val="left"/>
              <w:rPr>
                <w:sz w:val="24"/>
                <w:bdr w:val="nil"/>
              </w:rPr>
            </w:pPr>
            <w:r w:rsidRPr="00EC504A">
              <w:rPr>
                <w:rFonts w:eastAsia="Calibri" w:cs="Calibri"/>
                <w:bdr w:val="nil"/>
              </w:rPr>
              <w:t>Seminář z cizího jazyka</w:t>
            </w:r>
          </w:p>
          <w:p w14:paraId="760D94AA" w14:textId="77777777" w:rsidR="00FC7B53" w:rsidRPr="00EC504A" w:rsidRDefault="00FC7B53" w:rsidP="00EE599D">
            <w:pPr>
              <w:numPr>
                <w:ilvl w:val="0"/>
                <w:numId w:val="4"/>
              </w:numPr>
              <w:spacing w:line="240" w:lineRule="auto"/>
              <w:jc w:val="left"/>
              <w:rPr>
                <w:sz w:val="24"/>
                <w:bdr w:val="nil"/>
              </w:rPr>
            </w:pPr>
            <w:r w:rsidRPr="00EC504A">
              <w:rPr>
                <w:rFonts w:eastAsia="Calibri" w:cs="Calibri"/>
                <w:bdr w:val="nil"/>
              </w:rPr>
              <w:t>Seminář z matematiky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D465B" w14:textId="200ED641" w:rsidR="00FC7B53" w:rsidRPr="00EC504A" w:rsidRDefault="00FC7B53" w:rsidP="00EE599D">
            <w:pPr>
              <w:jc w:val="center"/>
            </w:pPr>
            <w:r w:rsidRPr="00EC504A">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0C9A1" w14:textId="151C436E" w:rsidR="00FC7B53" w:rsidRPr="00EC504A" w:rsidRDefault="00FC7B53" w:rsidP="00EE599D">
            <w:pPr>
              <w:spacing w:line="240" w:lineRule="auto"/>
              <w:jc w:val="center"/>
              <w:rPr>
                <w:bdr w:val="nil"/>
              </w:rPr>
            </w:pPr>
            <w:r w:rsidRPr="00EC504A">
              <w:rPr>
                <w:rFonts w:eastAsia="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404A7" w14:textId="77777777" w:rsidR="00FC7B53" w:rsidRPr="00EC504A" w:rsidRDefault="00FC7B53"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33902" w14:textId="77777777" w:rsidR="00FC7B53" w:rsidRPr="00EC504A" w:rsidRDefault="00FC7B53" w:rsidP="00EE599D">
            <w:pPr>
              <w:spacing w:line="240" w:lineRule="auto"/>
              <w:jc w:val="center"/>
              <w:rPr>
                <w:bdr w:val="nil"/>
              </w:rPr>
            </w:pPr>
            <w:r w:rsidRPr="00EC504A">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EEE05C" w14:textId="77777777" w:rsidR="00FC7B53" w:rsidRPr="00EC504A" w:rsidRDefault="00FC7B53" w:rsidP="00EE599D">
            <w:pPr>
              <w:shd w:val="clear" w:color="auto" w:fill="DEEAF6"/>
              <w:spacing w:line="240" w:lineRule="auto"/>
              <w:jc w:val="center"/>
              <w:rPr>
                <w:bdr w:val="nil"/>
              </w:rPr>
            </w:pPr>
            <w:r w:rsidRPr="00EC504A">
              <w:rPr>
                <w:rFonts w:eastAsia="Calibri" w:cs="Calibri"/>
                <w:b/>
                <w:bCs/>
                <w:bdr w:val="nil"/>
              </w:rPr>
              <w:t>4</w:t>
            </w:r>
          </w:p>
        </w:tc>
      </w:tr>
      <w:tr w:rsidR="004F3265" w:rsidRPr="00214838" w14:paraId="42942E05" w14:textId="77777777" w:rsidTr="00FC7B53">
        <w:tc>
          <w:tcPr>
            <w:tcW w:w="0" w:type="auto"/>
            <w:vMerge/>
            <w:tcBorders>
              <w:left w:val="inset" w:sz="6" w:space="0" w:color="808080"/>
              <w:bottom w:val="inset" w:sz="6" w:space="0" w:color="808080"/>
              <w:right w:val="inset" w:sz="6" w:space="0" w:color="808080"/>
            </w:tcBorders>
          </w:tcPr>
          <w:p w14:paraId="5EE18D68" w14:textId="77777777" w:rsidR="00FC7B53" w:rsidRPr="00214838" w:rsidRDefault="00FC7B53" w:rsidP="00EE599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AC6D2" w14:textId="5E2EDB2E" w:rsidR="00FC7B53" w:rsidRPr="00EC504A" w:rsidRDefault="00627FAB" w:rsidP="00EE599D">
            <w:pPr>
              <w:spacing w:line="240" w:lineRule="auto"/>
              <w:jc w:val="left"/>
              <w:rPr>
                <w:rFonts w:eastAsia="Calibri" w:cs="Calibri"/>
                <w:bdr w:val="nil"/>
              </w:rPr>
            </w:pPr>
            <w:r w:rsidRPr="00EC504A">
              <w:rPr>
                <w:rFonts w:eastAsia="Calibri" w:cs="Calibri"/>
                <w:bdr w:val="nil"/>
              </w:rPr>
              <w:t xml:space="preserve">Dějiny umění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A1950" w14:textId="77777777" w:rsidR="00FC7B53" w:rsidRPr="00EC504A" w:rsidRDefault="00FC7B53" w:rsidP="00EE599D">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A06A6" w14:textId="77777777" w:rsidR="00FC7B53" w:rsidRPr="00EC504A" w:rsidRDefault="00FC7B53" w:rsidP="00EE599D">
            <w:pPr>
              <w:spacing w:line="240" w:lineRule="auto"/>
              <w:jc w:val="center"/>
              <w:rPr>
                <w:rFonts w:eastAsia="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E006C" w14:textId="77777777" w:rsidR="00FC7B53" w:rsidRPr="00EC504A" w:rsidRDefault="00FC7B53" w:rsidP="00EE599D">
            <w:pPr>
              <w:spacing w:line="240" w:lineRule="auto"/>
              <w:jc w:val="center"/>
              <w:rPr>
                <w:rFonts w:eastAsia="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2FB37" w14:textId="51762F50" w:rsidR="00FC7B53" w:rsidRPr="001109B8" w:rsidRDefault="00627FAB" w:rsidP="00EE599D">
            <w:pPr>
              <w:spacing w:line="240" w:lineRule="auto"/>
              <w:jc w:val="center"/>
              <w:rPr>
                <w:rFonts w:eastAsia="Calibri" w:cs="Calibri"/>
                <w:color w:val="00B050"/>
                <w:bdr w:val="nil"/>
              </w:rPr>
            </w:pPr>
            <w:r w:rsidRPr="001109B8">
              <w:rPr>
                <w:rFonts w:eastAsia="Calibri" w:cs="Calibri"/>
                <w:color w:val="00B050"/>
                <w:bdr w:val="nil"/>
              </w:rPr>
              <w:t>1n</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4C2780" w14:textId="4B340EDD" w:rsidR="00FC7B53" w:rsidRPr="001109B8" w:rsidRDefault="00627FAB" w:rsidP="00EE599D">
            <w:pPr>
              <w:shd w:val="clear" w:color="auto" w:fill="DEEAF6"/>
              <w:spacing w:line="240" w:lineRule="auto"/>
              <w:jc w:val="center"/>
              <w:rPr>
                <w:rFonts w:eastAsia="Calibri" w:cs="Calibri"/>
                <w:b/>
                <w:bCs/>
                <w:color w:val="00B050"/>
                <w:bdr w:val="nil"/>
              </w:rPr>
            </w:pPr>
            <w:r w:rsidRPr="001109B8">
              <w:rPr>
                <w:rFonts w:eastAsia="Calibri" w:cs="Calibri"/>
                <w:b/>
                <w:bCs/>
                <w:color w:val="00B050"/>
                <w:bdr w:val="nil"/>
              </w:rPr>
              <w:t>1n</w:t>
            </w:r>
          </w:p>
        </w:tc>
      </w:tr>
      <w:tr w:rsidR="004F3265" w:rsidRPr="00214838" w14:paraId="76FF2EA7" w14:textId="77777777" w:rsidTr="00D92B0E">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A5EE4" w14:textId="77777777" w:rsidR="00EE599D" w:rsidRPr="00EC504A" w:rsidRDefault="00EE599D" w:rsidP="00EE599D">
            <w:pPr>
              <w:spacing w:line="240" w:lineRule="auto"/>
              <w:jc w:val="left"/>
              <w:rPr>
                <w:bdr w:val="nil"/>
              </w:rPr>
            </w:pPr>
            <w:r w:rsidRPr="00EC504A">
              <w:rPr>
                <w:rFonts w:eastAsia="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7456A" w14:textId="13E2F9EA" w:rsidR="00EE599D" w:rsidRPr="00EC504A" w:rsidRDefault="00EE599D" w:rsidP="00EE599D">
            <w:pPr>
              <w:spacing w:line="240" w:lineRule="auto"/>
              <w:jc w:val="center"/>
              <w:rPr>
                <w:bdr w:val="nil"/>
              </w:rPr>
            </w:pPr>
            <w:r w:rsidRPr="00EC504A">
              <w:rPr>
                <w:rFonts w:eastAsia="Calibri" w:cs="Calibri"/>
                <w:b/>
                <w:bCs/>
                <w:bdr w:val="nil"/>
              </w:rPr>
              <w:t>3</w:t>
            </w:r>
            <w:r w:rsidR="00B11C9A" w:rsidRPr="00EC504A">
              <w:rPr>
                <w:rFonts w:eastAsia="Calibri" w:cs="Calibri"/>
                <w:b/>
                <w:bCs/>
                <w:bdr w:val="nil"/>
              </w:rPr>
              <w:t>4</w:t>
            </w:r>
            <w:r w:rsidRPr="00EC504A">
              <w:rPr>
                <w:rFonts w:eastAsia="Calibri" w:cs="Calibri"/>
                <w:b/>
                <w:bCs/>
                <w:bdr w:val="nil"/>
              </w:rPr>
              <w:t xml:space="preserve"> </w:t>
            </w:r>
            <w:r w:rsidRPr="00EC504A">
              <w:rPr>
                <w:rFonts w:eastAsia="Calibri" w:cs="Calibri"/>
                <w:b/>
                <w:bCs/>
                <w:color w:val="00B050"/>
                <w:bdr w:val="nil"/>
              </w:rPr>
              <w:t xml:space="preserve">+ </w:t>
            </w:r>
            <w:r w:rsidR="00B11C9A" w:rsidRPr="00EC504A">
              <w:rPr>
                <w:rFonts w:eastAsia="Calibri" w:cs="Calibri"/>
                <w:b/>
                <w:bCs/>
                <w:color w:val="00B050"/>
                <w:bdr w:val="nil"/>
              </w:rPr>
              <w:t>4</w:t>
            </w:r>
            <w:r w:rsidRPr="00EC504A">
              <w:rPr>
                <w:rFonts w:eastAsia="Calibri" w:cs="Calibri"/>
                <w:b/>
                <w:bCs/>
                <w:color w:val="00B050"/>
                <w:bdr w:val="nil"/>
              </w:rPr>
              <w:t>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2992F" w14:textId="4F095EBF" w:rsidR="00EE599D" w:rsidRPr="00EC504A" w:rsidRDefault="00EE599D" w:rsidP="00EE599D">
            <w:pPr>
              <w:spacing w:line="240" w:lineRule="auto"/>
              <w:jc w:val="center"/>
              <w:rPr>
                <w:rFonts w:eastAsia="Calibri" w:cs="Calibri"/>
                <w:b/>
                <w:bCs/>
                <w:color w:val="00B050"/>
                <w:bdr w:val="nil"/>
              </w:rPr>
            </w:pPr>
            <w:r w:rsidRPr="00EC504A">
              <w:rPr>
                <w:rFonts w:eastAsia="Calibri" w:cs="Calibri"/>
                <w:b/>
                <w:bCs/>
                <w:bdr w:val="nil"/>
              </w:rPr>
              <w:t>3</w:t>
            </w:r>
            <w:r w:rsidR="00B11C9A" w:rsidRPr="00EC504A">
              <w:rPr>
                <w:rFonts w:eastAsia="Calibri" w:cs="Calibri"/>
                <w:b/>
                <w:bCs/>
                <w:bdr w:val="nil"/>
              </w:rPr>
              <w:t>2</w:t>
            </w:r>
            <w:r w:rsidRPr="00EC504A">
              <w:rPr>
                <w:rFonts w:eastAsia="Calibri" w:cs="Calibri"/>
                <w:b/>
                <w:bCs/>
                <w:bdr w:val="nil"/>
              </w:rPr>
              <w:t xml:space="preserve"> </w:t>
            </w:r>
            <w:r w:rsidRPr="00EC504A">
              <w:rPr>
                <w:rFonts w:eastAsia="Calibri" w:cs="Calibri"/>
                <w:b/>
                <w:bCs/>
                <w:color w:val="00B050"/>
                <w:bdr w:val="nil"/>
              </w:rPr>
              <w:t>+</w:t>
            </w:r>
          </w:p>
          <w:p w14:paraId="78BEFCB3" w14:textId="101820EF" w:rsidR="00EE599D" w:rsidRPr="00EC504A" w:rsidRDefault="00B11C9A" w:rsidP="00EE599D">
            <w:pPr>
              <w:spacing w:line="240" w:lineRule="auto"/>
              <w:jc w:val="center"/>
              <w:rPr>
                <w:bdr w:val="nil"/>
              </w:rPr>
            </w:pPr>
            <w:r w:rsidRPr="00EC504A">
              <w:rPr>
                <w:rFonts w:eastAsia="Calibri" w:cs="Calibri"/>
                <w:b/>
                <w:bCs/>
                <w:color w:val="00B050"/>
                <w:bdr w:val="nil"/>
              </w:rPr>
              <w:t>4</w:t>
            </w:r>
            <w:r w:rsidR="00EE599D" w:rsidRPr="00EC504A">
              <w:rPr>
                <w:rFonts w:eastAsia="Calibri" w:cs="Calibri"/>
                <w:b/>
                <w:bCs/>
                <w:color w:val="00B050"/>
                <w:bdr w:val="nil"/>
              </w:rPr>
              <w:t>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14F58" w14:textId="347BE0E6" w:rsidR="00EE599D" w:rsidRPr="00EC504A" w:rsidRDefault="004F33CF" w:rsidP="00EE599D">
            <w:pPr>
              <w:spacing w:line="240" w:lineRule="auto"/>
              <w:jc w:val="center"/>
              <w:rPr>
                <w:b/>
                <w:bdr w:val="nil"/>
              </w:rPr>
            </w:pPr>
            <w:r w:rsidRPr="00EC504A">
              <w:rPr>
                <w:b/>
                <w:bdr w:val="nil"/>
              </w:rPr>
              <w:t>35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DC799" w14:textId="316C942F" w:rsidR="00EE599D" w:rsidRPr="00EC504A" w:rsidRDefault="004F33CF" w:rsidP="00EE599D">
            <w:pPr>
              <w:spacing w:line="240" w:lineRule="auto"/>
              <w:jc w:val="center"/>
              <w:rPr>
                <w:bdr w:val="nil"/>
              </w:rPr>
            </w:pPr>
            <w:r w:rsidRPr="00EC504A">
              <w:rPr>
                <w:rFonts w:eastAsia="Calibri" w:cs="Calibri"/>
                <w:b/>
                <w:bCs/>
                <w:bdr w:val="nil"/>
              </w:rPr>
              <w:t>3</w:t>
            </w:r>
            <w:r w:rsidR="006C44E1">
              <w:rPr>
                <w:rFonts w:eastAsia="Calibri" w:cs="Calibri"/>
                <w:b/>
                <w:bCs/>
                <w:bdr w:val="nil"/>
              </w:rPr>
              <w:t>3</w:t>
            </w:r>
            <w:r w:rsidRPr="00EC504A">
              <w:rPr>
                <w:rFonts w:eastAsia="Calibri" w:cs="Calibri"/>
                <w:b/>
                <w:bCs/>
                <w:bdr w:val="nil"/>
              </w:rPr>
              <w:t xml:space="preserve"> (</w:t>
            </w:r>
            <w:proofErr w:type="spellStart"/>
            <w:r w:rsidRPr="00EC504A">
              <w:rPr>
                <w:rFonts w:eastAsia="Calibri" w:cs="Calibri"/>
                <w:b/>
                <w:bCs/>
                <w:bdr w:val="nil"/>
              </w:rPr>
              <w:t>Nj</w:t>
            </w:r>
            <w:proofErr w:type="spellEnd"/>
            <w:r w:rsidRPr="00EC504A">
              <w:rPr>
                <w:rFonts w:eastAsia="Calibri" w:cs="Calibri"/>
                <w:b/>
                <w:bCs/>
                <w:bdr w:val="nil"/>
              </w:rPr>
              <w:t>)/3</w:t>
            </w:r>
            <w:r w:rsidR="006C44E1">
              <w:rPr>
                <w:rFonts w:eastAsia="Calibri" w:cs="Calibri"/>
                <w:b/>
                <w:bCs/>
                <w:bdr w:val="nil"/>
              </w:rPr>
              <w:t>2</w:t>
            </w:r>
            <w:r w:rsidRPr="00EC504A">
              <w:rPr>
                <w:rFonts w:eastAsia="Calibri" w:cs="Calibri"/>
                <w:b/>
                <w:bCs/>
                <w:bdr w:val="nil"/>
              </w:rPr>
              <w:t xml:space="preserve"> (</w:t>
            </w:r>
            <w:proofErr w:type="spellStart"/>
            <w:r w:rsidRPr="00EC504A">
              <w:rPr>
                <w:rFonts w:eastAsia="Calibri" w:cs="Calibri"/>
                <w:b/>
                <w:bCs/>
                <w:bdr w:val="nil"/>
              </w:rPr>
              <w:t>Fj</w:t>
            </w:r>
            <w:proofErr w:type="spellEnd"/>
            <w:r w:rsidRPr="00EC504A">
              <w:rPr>
                <w:rFonts w:eastAsia="Calibri" w:cs="Calibri"/>
                <w:b/>
                <w:bCs/>
                <w:bdr w:val="nil"/>
              </w:rPr>
              <w:t xml:space="preserve">, </w:t>
            </w:r>
            <w:proofErr w:type="spellStart"/>
            <w:r w:rsidRPr="00EC504A">
              <w:rPr>
                <w:rFonts w:eastAsia="Calibri" w:cs="Calibri"/>
                <w:b/>
                <w:bCs/>
                <w:bdr w:val="nil"/>
              </w:rPr>
              <w:t>Šj</w:t>
            </w:r>
            <w:proofErr w:type="spellEnd"/>
            <w:r w:rsidR="00EC504A">
              <w:rPr>
                <w:rFonts w:eastAsia="Calibri" w:cs="Calibri"/>
                <w:b/>
                <w:bCs/>
                <w:bdr w:val="nil"/>
              </w:rPr>
              <w:t>)</w:t>
            </w:r>
            <w:r w:rsidR="00627FAB" w:rsidRPr="00EC504A">
              <w:rPr>
                <w:rFonts w:eastAsia="Calibri" w:cs="Calibri"/>
                <w:b/>
                <w:bCs/>
                <w:bdr w:val="nil"/>
              </w:rPr>
              <w:t xml:space="preserve"> </w:t>
            </w:r>
            <w:r w:rsidR="00627FAB" w:rsidRPr="00EC504A">
              <w:rPr>
                <w:rFonts w:eastAsia="Calibri" w:cs="Calibri"/>
                <w:b/>
                <w:bCs/>
                <w:color w:val="00B050"/>
                <w:bdr w:val="nil"/>
              </w:rPr>
              <w:t>+ 1n</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5F1040" w14:textId="0A752BC0" w:rsidR="00EE599D" w:rsidRPr="00EC504A" w:rsidRDefault="00B11C9A" w:rsidP="00EE599D">
            <w:pPr>
              <w:shd w:val="clear" w:color="auto" w:fill="DEEAF6"/>
              <w:spacing w:line="240" w:lineRule="auto"/>
              <w:jc w:val="center"/>
              <w:rPr>
                <w:bdr w:val="nil"/>
              </w:rPr>
            </w:pPr>
            <w:r w:rsidRPr="00EC504A">
              <w:rPr>
                <w:rFonts w:eastAsia="Calibri" w:cs="Calibri"/>
                <w:b/>
                <w:bCs/>
                <w:bdr w:val="nil"/>
              </w:rPr>
              <w:t>13</w:t>
            </w:r>
            <w:r w:rsidR="006C44E1">
              <w:rPr>
                <w:rFonts w:eastAsia="Calibri" w:cs="Calibri"/>
                <w:b/>
                <w:bCs/>
                <w:bdr w:val="nil"/>
              </w:rPr>
              <w:t>4</w:t>
            </w:r>
            <w:r w:rsidRPr="00EC504A">
              <w:rPr>
                <w:rFonts w:eastAsia="Calibri" w:cs="Calibri"/>
                <w:b/>
                <w:bCs/>
                <w:bdr w:val="nil"/>
              </w:rPr>
              <w:t xml:space="preserve"> (</w:t>
            </w:r>
            <w:proofErr w:type="spellStart"/>
            <w:r w:rsidRPr="00EC504A">
              <w:rPr>
                <w:rFonts w:eastAsia="Calibri" w:cs="Calibri"/>
                <w:b/>
                <w:bCs/>
                <w:bdr w:val="nil"/>
              </w:rPr>
              <w:t>Nj</w:t>
            </w:r>
            <w:proofErr w:type="spellEnd"/>
            <w:r w:rsidRPr="00EC504A">
              <w:rPr>
                <w:rFonts w:eastAsia="Calibri" w:cs="Calibri"/>
                <w:b/>
                <w:bCs/>
                <w:bdr w:val="nil"/>
              </w:rPr>
              <w:t>)/13</w:t>
            </w:r>
            <w:r w:rsidR="006C44E1">
              <w:rPr>
                <w:rFonts w:eastAsia="Calibri" w:cs="Calibri"/>
                <w:b/>
                <w:bCs/>
                <w:bdr w:val="nil"/>
              </w:rPr>
              <w:t>3</w:t>
            </w:r>
            <w:r w:rsidRPr="00EC504A">
              <w:rPr>
                <w:rFonts w:eastAsia="Calibri" w:cs="Calibri"/>
                <w:b/>
                <w:bCs/>
                <w:bdr w:val="nil"/>
              </w:rPr>
              <w:t>(</w:t>
            </w:r>
            <w:proofErr w:type="spellStart"/>
            <w:r w:rsidRPr="00EC504A">
              <w:rPr>
                <w:rFonts w:eastAsia="Calibri" w:cs="Calibri"/>
                <w:b/>
                <w:bCs/>
                <w:bdr w:val="nil"/>
              </w:rPr>
              <w:t>Šj</w:t>
            </w:r>
            <w:proofErr w:type="spellEnd"/>
            <w:r w:rsidRPr="00EC504A">
              <w:rPr>
                <w:rFonts w:eastAsia="Calibri" w:cs="Calibri"/>
                <w:b/>
                <w:bCs/>
                <w:bdr w:val="nil"/>
              </w:rPr>
              <w:t xml:space="preserve">, </w:t>
            </w:r>
            <w:proofErr w:type="spellStart"/>
            <w:r w:rsidRPr="00EC504A">
              <w:rPr>
                <w:rFonts w:eastAsia="Calibri" w:cs="Calibri"/>
                <w:b/>
                <w:bCs/>
                <w:bdr w:val="nil"/>
              </w:rPr>
              <w:t>Fj</w:t>
            </w:r>
            <w:proofErr w:type="spellEnd"/>
            <w:r w:rsidRPr="00EC504A">
              <w:rPr>
                <w:rFonts w:eastAsia="Calibri" w:cs="Calibri"/>
                <w:b/>
                <w:bCs/>
                <w:bdr w:val="nil"/>
              </w:rPr>
              <w:t xml:space="preserve">) </w:t>
            </w:r>
            <w:r w:rsidRPr="00EC504A">
              <w:rPr>
                <w:rFonts w:eastAsia="Calibri" w:cs="Calibri"/>
                <w:b/>
                <w:bCs/>
                <w:color w:val="00B050"/>
                <w:bdr w:val="nil"/>
              </w:rPr>
              <w:t>+ 9n</w:t>
            </w:r>
          </w:p>
        </w:tc>
      </w:tr>
    </w:tbl>
    <w:bookmarkEnd w:id="35"/>
    <w:bookmarkEnd w:id="39"/>
    <w:p w14:paraId="42CBE1D4" w14:textId="05AF58BA" w:rsidR="00E54AB1" w:rsidRPr="00214838" w:rsidRDefault="003E5192" w:rsidP="006B755B">
      <w:pPr>
        <w:rPr>
          <w:sz w:val="20"/>
          <w:szCs w:val="20"/>
          <w:bdr w:val="nil"/>
        </w:rPr>
      </w:pPr>
      <w:r w:rsidRPr="00214838">
        <w:rPr>
          <w:sz w:val="20"/>
          <w:szCs w:val="20"/>
          <w:bdr w:val="nil"/>
        </w:rPr>
        <w:t> </w:t>
      </w:r>
      <w:r w:rsidR="008A69AA" w:rsidRPr="00214838">
        <w:rPr>
          <w:sz w:val="20"/>
          <w:szCs w:val="20"/>
          <w:bdr w:val="nil"/>
        </w:rPr>
        <w:t>Poznámky k učebnímu plánu </w:t>
      </w:r>
    </w:p>
    <w:bookmarkEnd w:id="41"/>
    <w:p w14:paraId="22A3672C" w14:textId="6ED85165" w:rsidR="00E54AB1" w:rsidRPr="00214838" w:rsidRDefault="008A69AA">
      <w:pPr>
        <w:spacing w:before="240" w:after="240"/>
        <w:rPr>
          <w:rFonts w:cs="Calibri"/>
          <w:szCs w:val="22"/>
          <w:bdr w:val="nil"/>
        </w:rPr>
      </w:pPr>
      <w:r w:rsidRPr="00214838">
        <w:rPr>
          <w:rFonts w:cs="Calibri"/>
          <w:szCs w:val="22"/>
          <w:bdr w:val="nil"/>
        </w:rPr>
        <w:t xml:space="preserve">Povinně volitelný seminář č. 1 a č. 2 - ve 3. a 4. ročníku si </w:t>
      </w:r>
      <w:proofErr w:type="gramStart"/>
      <w:r w:rsidRPr="00214838">
        <w:rPr>
          <w:rFonts w:cs="Calibri"/>
          <w:szCs w:val="22"/>
          <w:bdr w:val="nil"/>
        </w:rPr>
        <w:t>žáci  </w:t>
      </w:r>
      <w:r w:rsidRPr="00214838">
        <w:rPr>
          <w:rFonts w:eastAsia="Verdana" w:cs="Calibri"/>
          <w:szCs w:val="22"/>
          <w:bdr w:val="nil"/>
        </w:rPr>
        <w:t>vybírají</w:t>
      </w:r>
      <w:proofErr w:type="gramEnd"/>
      <w:r w:rsidRPr="00214838">
        <w:rPr>
          <w:rFonts w:eastAsia="Verdana" w:cs="Calibri"/>
          <w:szCs w:val="22"/>
          <w:bdr w:val="nil"/>
        </w:rPr>
        <w:t xml:space="preserve"> dle svých zájmů z nabídky povinně volitelných seminářů </w:t>
      </w:r>
      <w:r w:rsidR="004629BE" w:rsidRPr="00214838">
        <w:rPr>
          <w:rFonts w:eastAsia="Verdana" w:cs="Calibri"/>
          <w:szCs w:val="22"/>
          <w:bdr w:val="nil"/>
        </w:rPr>
        <w:t xml:space="preserve">zpravidla </w:t>
      </w:r>
      <w:r w:rsidRPr="00214838">
        <w:rPr>
          <w:rFonts w:eastAsia="Verdana" w:cs="Calibri"/>
          <w:szCs w:val="22"/>
          <w:bdr w:val="nil"/>
        </w:rPr>
        <w:t xml:space="preserve">ze zeměpisu, dějepisu, fyziky, matematiky, </w:t>
      </w:r>
      <w:r w:rsidR="00A610FF" w:rsidRPr="00214838">
        <w:rPr>
          <w:rFonts w:eastAsia="Verdana" w:cs="Calibri"/>
          <w:szCs w:val="22"/>
          <w:bdr w:val="nil"/>
        </w:rPr>
        <w:t>informatiky</w:t>
      </w:r>
      <w:r w:rsidRPr="00214838">
        <w:rPr>
          <w:rFonts w:eastAsia="Verdana" w:cs="Calibri"/>
          <w:szCs w:val="22"/>
          <w:bdr w:val="nil"/>
        </w:rPr>
        <w:t xml:space="preserve">, chemie, biologie, základů společenských věd, </w:t>
      </w:r>
      <w:r w:rsidR="00576D4D" w:rsidRPr="00214838">
        <w:rPr>
          <w:rFonts w:eastAsia="Verdana" w:cs="Calibri"/>
          <w:szCs w:val="22"/>
          <w:bdr w:val="nil"/>
        </w:rPr>
        <w:t xml:space="preserve">estetické </w:t>
      </w:r>
      <w:r w:rsidRPr="00214838">
        <w:rPr>
          <w:rFonts w:eastAsia="Verdana" w:cs="Calibri"/>
          <w:szCs w:val="22"/>
          <w:bdr w:val="nil"/>
        </w:rPr>
        <w:t>výchovy, anglického jazyka, německého jazyka,  francouzského jazyka. </w:t>
      </w:r>
    </w:p>
    <w:p w14:paraId="71B9BEB3" w14:textId="311BBA54" w:rsidR="003E31A8" w:rsidRPr="00214838" w:rsidRDefault="008A69AA" w:rsidP="003E31A8">
      <w:pPr>
        <w:rPr>
          <w:rFonts w:cs="Calibri"/>
          <w:szCs w:val="22"/>
          <w:bdr w:val="nil"/>
        </w:rPr>
      </w:pPr>
      <w:r w:rsidRPr="00214838">
        <w:rPr>
          <w:rFonts w:cs="Calibri"/>
          <w:szCs w:val="22"/>
          <w:bdr w:val="nil"/>
        </w:rPr>
        <w:lastRenderedPageBreak/>
        <w:t xml:space="preserve">Žáci si mohou vybrat z nabídky nepovinných předmětů a kroužků - deskriptivní geometrie, </w:t>
      </w:r>
      <w:r w:rsidR="00840D60" w:rsidRPr="00214838">
        <w:rPr>
          <w:rFonts w:cs="Calibri"/>
          <w:szCs w:val="22"/>
          <w:bdr w:val="nil"/>
        </w:rPr>
        <w:t xml:space="preserve">cizí jazyky dle aktuální nabídky, </w:t>
      </w:r>
      <w:r w:rsidRPr="00214838">
        <w:rPr>
          <w:rFonts w:cs="Calibri"/>
          <w:szCs w:val="22"/>
          <w:bdr w:val="nil"/>
        </w:rPr>
        <w:t xml:space="preserve">finanční matematika, sportovní hry, divadelní kroužek, studentský časopis, seminář ze zeměpisu, dějepisu, fyziky, matematiky, </w:t>
      </w:r>
      <w:r w:rsidR="00601BAB" w:rsidRPr="00214838">
        <w:rPr>
          <w:rFonts w:cs="Calibri"/>
          <w:szCs w:val="22"/>
          <w:bdr w:val="nil"/>
        </w:rPr>
        <w:t>informatiky</w:t>
      </w:r>
      <w:r w:rsidRPr="00214838">
        <w:rPr>
          <w:rFonts w:cs="Calibri"/>
          <w:szCs w:val="22"/>
          <w:bdr w:val="nil"/>
        </w:rPr>
        <w:t>, chemie, biologie, dějin umění, základů společenských věd, hudební výchovy, anglického, německého, španělského, francouzského jazyka</w:t>
      </w:r>
      <w:r w:rsidR="000F005B" w:rsidRPr="00214838">
        <w:rPr>
          <w:rFonts w:cs="Calibri"/>
          <w:szCs w:val="22"/>
          <w:bdr w:val="nil"/>
        </w:rPr>
        <w:t xml:space="preserve"> a latiny</w:t>
      </w:r>
      <w:r w:rsidR="00B62CE7" w:rsidRPr="00214838">
        <w:rPr>
          <w:rFonts w:cs="Calibri"/>
          <w:szCs w:val="22"/>
          <w:bdr w:val="nil"/>
        </w:rPr>
        <w:t>, kluby komunikace v cizích jazycích, šachy, laboratorní práce a badatelský klub</w:t>
      </w:r>
      <w:r w:rsidRPr="00214838">
        <w:rPr>
          <w:rFonts w:cs="Calibri"/>
          <w:szCs w:val="22"/>
          <w:bdr w:val="nil"/>
        </w:rPr>
        <w:t>. </w:t>
      </w:r>
    </w:p>
    <w:p w14:paraId="7DD5D04F" w14:textId="77777777" w:rsidR="00E54AB1" w:rsidRPr="00214838" w:rsidRDefault="003E31A8" w:rsidP="003E31A8">
      <w:pPr>
        <w:rPr>
          <w:rFonts w:cs="Calibri"/>
          <w:szCs w:val="22"/>
          <w:bdr w:val="nil"/>
        </w:rPr>
      </w:pPr>
      <w:r w:rsidRPr="00214838">
        <w:rPr>
          <w:rFonts w:cs="Calibri"/>
          <w:szCs w:val="22"/>
          <w:bdr w:val="nil"/>
        </w:rPr>
        <w:t>Nepovinné semináře jsou zpravidla dvouhodinové, pokud není určeno jinak.</w:t>
      </w:r>
    </w:p>
    <w:p w14:paraId="0EA56D80" w14:textId="77777777" w:rsidR="000F005B" w:rsidRPr="00214838" w:rsidRDefault="008A69AA" w:rsidP="004629BE">
      <w:pPr>
        <w:spacing w:before="240" w:after="240"/>
        <w:rPr>
          <w:rFonts w:cs="Calibri"/>
          <w:szCs w:val="22"/>
          <w:bdr w:val="nil"/>
        </w:rPr>
      </w:pPr>
      <w:r w:rsidRPr="00214838">
        <w:rPr>
          <w:rFonts w:cs="Calibri"/>
          <w:szCs w:val="22"/>
          <w:bdr w:val="nil"/>
        </w:rPr>
        <w:t>Žáci se mohou účastnit řady sportovních aktivit doma i v zahraničí, pracovat na evropských projektech, navštěvovat divadla, výstavy, účastnit se exkurzí. Pro žáky nabízíme kurzy - adaptační, lyžařský, první pomoci, jazykový, sportovně-turistický. Žáci 3. ročníků mají</w:t>
      </w:r>
      <w:r w:rsidR="000F005B" w:rsidRPr="00214838">
        <w:rPr>
          <w:rFonts w:cs="Calibri"/>
          <w:szCs w:val="22"/>
          <w:bdr w:val="nil"/>
        </w:rPr>
        <w:t xml:space="preserve"> zpravidla</w:t>
      </w:r>
      <w:r w:rsidRPr="00214838">
        <w:rPr>
          <w:rFonts w:cs="Calibri"/>
          <w:szCs w:val="22"/>
          <w:bdr w:val="nil"/>
        </w:rPr>
        <w:t xml:space="preserve"> týdenní praxi ve firmách. </w:t>
      </w:r>
    </w:p>
    <w:p w14:paraId="7B667248" w14:textId="77777777" w:rsidR="00E54AB1" w:rsidRPr="00214838" w:rsidRDefault="008A69AA">
      <w:pPr>
        <w:pStyle w:val="Nadpis1"/>
        <w:spacing w:before="322" w:after="322"/>
        <w:rPr>
          <w:color w:val="auto"/>
          <w:bdr w:val="nil"/>
        </w:rPr>
      </w:pPr>
      <w:bookmarkStart w:id="42" w:name="_Toc214973922"/>
      <w:r w:rsidRPr="00214838">
        <w:rPr>
          <w:color w:val="auto"/>
          <w:bdr w:val="nil"/>
        </w:rPr>
        <w:t>Učební osnovy</w:t>
      </w:r>
      <w:bookmarkEnd w:id="42"/>
      <w:r w:rsidRPr="00214838">
        <w:rPr>
          <w:color w:val="auto"/>
          <w:bdr w:val="nil"/>
        </w:rPr>
        <w:t> </w:t>
      </w:r>
    </w:p>
    <w:p w14:paraId="243B297F" w14:textId="77777777" w:rsidR="00981B1A" w:rsidRPr="00214838" w:rsidRDefault="00981B1A">
      <w:pPr>
        <w:pStyle w:val="Nadpis2"/>
        <w:spacing w:before="299" w:after="299"/>
        <w:rPr>
          <w:bdr w:val="nil"/>
        </w:rPr>
      </w:pPr>
      <w:bookmarkStart w:id="43" w:name="_Toc214973923"/>
      <w:r w:rsidRPr="00214838">
        <w:rPr>
          <w:bdr w:val="nil"/>
        </w:rPr>
        <w:t>Charakteristika vzdělávací oblasti jazyk a jazyková komunikace</w:t>
      </w:r>
      <w:bookmarkEnd w:id="43"/>
    </w:p>
    <w:p w14:paraId="0CB3B200" w14:textId="77777777" w:rsidR="00204DDB" w:rsidRPr="00214838" w:rsidRDefault="00204DDB" w:rsidP="00204DDB">
      <w:pPr>
        <w:autoSpaceDE w:val="0"/>
        <w:autoSpaceDN w:val="0"/>
        <w:adjustRightInd w:val="0"/>
        <w:ind w:firstLine="708"/>
        <w:rPr>
          <w:rFonts w:eastAsia="Calibri" w:cs="Calibri"/>
        </w:rPr>
      </w:pPr>
      <w:r w:rsidRPr="00214838">
        <w:rPr>
          <w:rFonts w:eastAsia="Calibri" w:cs="Calibri"/>
        </w:rPr>
        <w:t>Význam vzdělávací oblasti spočívá především v rozšiřování vědomého užívání jazyka jako základního nástroje pro rozvíjení abstraktního myšlení a v prohlubování vyjadřovacích a komunikačních schopností a dovedností vytvářejících podklad pro všestranné efektivní vzdělávání. Jazykové vyučování umožňuje žákům poznávat duchovní bohatství národa a jeho tradice. Žáci se postupně učí ovládnout nejen jazyk sám, ale především principy jeho užívání v různých komunikačních situacích (a to v mluvené i písemné podobě). Jazykové</w:t>
      </w:r>
    </w:p>
    <w:p w14:paraId="64C05AB4" w14:textId="77777777" w:rsidR="00204DDB" w:rsidRPr="00214838" w:rsidRDefault="00204DDB" w:rsidP="00204DDB">
      <w:pPr>
        <w:autoSpaceDE w:val="0"/>
        <w:autoSpaceDN w:val="0"/>
        <w:adjustRightInd w:val="0"/>
        <w:rPr>
          <w:rFonts w:eastAsia="Calibri" w:cs="Calibri"/>
        </w:rPr>
      </w:pPr>
      <w:r w:rsidRPr="00214838">
        <w:rPr>
          <w:rFonts w:eastAsia="Calibri" w:cs="Calibri"/>
        </w:rPr>
        <w:t>a stylizační schopnosti a dovednosti a jim odpovídající komunikační kompetence žáci rozvíjejí pod vedením učitele prostřednictvím aktivního podílu na nejrůznějších komunikačních situacích.</w:t>
      </w:r>
    </w:p>
    <w:p w14:paraId="426487C7" w14:textId="77777777" w:rsidR="00204DDB" w:rsidRPr="00214838" w:rsidRDefault="00204DDB" w:rsidP="00204DDB">
      <w:pPr>
        <w:pStyle w:val="TextodatsvecRVPZV11bZarovnatdoblokuPrvndek1cmPed6b"/>
        <w:spacing w:before="0"/>
        <w:rPr>
          <w:rFonts w:ascii="Calibri" w:hAnsi="Calibri" w:cs="Calibri"/>
          <w:sz w:val="24"/>
        </w:rPr>
      </w:pPr>
      <w:r w:rsidRPr="00214838">
        <w:rPr>
          <w:rFonts w:ascii="Calibri" w:hAnsi="Calibri" w:cs="Calibri"/>
          <w:sz w:val="24"/>
        </w:rPr>
        <w:t>Obsah vzdělávací oblasti Jazyk a jazyková komunikace realizujeme ve vzdělávacích oborech:</w:t>
      </w:r>
    </w:p>
    <w:p w14:paraId="25B9B5B6" w14:textId="77777777" w:rsidR="00204DDB" w:rsidRPr="00214838" w:rsidRDefault="00204DDB" w:rsidP="00806564">
      <w:pPr>
        <w:pStyle w:val="TextodatsvecRVPZV11bZarovnatdoblokuPrvndek1cmPed6b"/>
        <w:numPr>
          <w:ilvl w:val="0"/>
          <w:numId w:val="103"/>
        </w:numPr>
        <w:spacing w:before="0"/>
        <w:rPr>
          <w:rFonts w:ascii="Calibri" w:hAnsi="Calibri" w:cs="Calibri"/>
          <w:b/>
          <w:sz w:val="24"/>
        </w:rPr>
      </w:pPr>
      <w:r w:rsidRPr="00214838">
        <w:rPr>
          <w:rFonts w:ascii="Calibri" w:hAnsi="Calibri" w:cs="Calibri"/>
          <w:bCs/>
          <w:sz w:val="24"/>
        </w:rPr>
        <w:t xml:space="preserve">Český jazyk a literatura, </w:t>
      </w:r>
    </w:p>
    <w:p w14:paraId="607CC77B" w14:textId="77777777" w:rsidR="00204DDB" w:rsidRPr="00214838" w:rsidRDefault="00204DDB" w:rsidP="00806564">
      <w:pPr>
        <w:pStyle w:val="TextodatsvecRVPZV11bZarovnatdoblokuPrvndek1cmPed6b"/>
        <w:numPr>
          <w:ilvl w:val="0"/>
          <w:numId w:val="103"/>
        </w:numPr>
        <w:spacing w:before="0"/>
        <w:rPr>
          <w:rFonts w:ascii="Calibri" w:hAnsi="Calibri" w:cs="Calibri"/>
          <w:b/>
          <w:sz w:val="24"/>
        </w:rPr>
      </w:pPr>
      <w:r w:rsidRPr="00214838">
        <w:rPr>
          <w:rFonts w:ascii="Calibri" w:hAnsi="Calibri" w:cs="Calibri"/>
          <w:bCs/>
          <w:sz w:val="24"/>
        </w:rPr>
        <w:t xml:space="preserve">Cizí jazyk </w:t>
      </w:r>
    </w:p>
    <w:p w14:paraId="2DFD94A6" w14:textId="77777777" w:rsidR="00204DDB" w:rsidRPr="00214838" w:rsidRDefault="00204DDB" w:rsidP="00806564">
      <w:pPr>
        <w:pStyle w:val="TextodatsvecRVPZV11bZarovnatdoblokuPrvndek1cmPed6b"/>
        <w:numPr>
          <w:ilvl w:val="0"/>
          <w:numId w:val="103"/>
        </w:numPr>
        <w:spacing w:before="0"/>
        <w:rPr>
          <w:rFonts w:ascii="Calibri" w:hAnsi="Calibri" w:cs="Calibri"/>
          <w:b/>
          <w:sz w:val="24"/>
        </w:rPr>
      </w:pPr>
      <w:r w:rsidRPr="00214838">
        <w:rPr>
          <w:rFonts w:ascii="Calibri" w:hAnsi="Calibri" w:cs="Calibri"/>
          <w:bCs/>
          <w:sz w:val="24"/>
        </w:rPr>
        <w:t>Další cizí jazyk</w:t>
      </w:r>
      <w:r w:rsidRPr="00214838">
        <w:rPr>
          <w:rFonts w:ascii="Calibri" w:hAnsi="Calibri" w:cs="Calibri"/>
          <w:sz w:val="24"/>
        </w:rPr>
        <w:t xml:space="preserve">. </w:t>
      </w:r>
    </w:p>
    <w:p w14:paraId="743C6B69" w14:textId="77777777" w:rsidR="00204DDB" w:rsidRPr="00214838" w:rsidRDefault="00204DDB" w:rsidP="00204DDB">
      <w:pPr>
        <w:pStyle w:val="TextodatsvecRVPZV11bZarovnatdoblokuPrvndek1cmPed6b"/>
        <w:spacing w:before="0"/>
        <w:rPr>
          <w:rFonts w:ascii="Calibri" w:hAnsi="Calibri" w:cs="Calibri"/>
          <w:b/>
          <w:sz w:val="24"/>
        </w:rPr>
      </w:pPr>
      <w:r w:rsidRPr="00214838">
        <w:rPr>
          <w:rFonts w:ascii="Calibri" w:hAnsi="Calibri" w:cs="Calibri"/>
          <w:b/>
          <w:sz w:val="24"/>
        </w:rPr>
        <w:t>Kultivace jazykových dovedností a jejich využívání je nedílnou součástí všech vzdělávacích oblastí.</w:t>
      </w:r>
    </w:p>
    <w:p w14:paraId="4CF18372" w14:textId="77777777" w:rsidR="00204DDB" w:rsidRPr="00214838" w:rsidRDefault="00204DDB" w:rsidP="00204DDB">
      <w:pPr>
        <w:pStyle w:val="TextodatsvecRVPZV11bZarovnatdoblokuPrvndek1cmPed6b"/>
        <w:spacing w:before="0"/>
        <w:rPr>
          <w:rFonts w:ascii="Calibri" w:hAnsi="Calibri" w:cs="Calibri"/>
          <w:sz w:val="24"/>
        </w:rPr>
      </w:pPr>
      <w:r w:rsidRPr="00214838">
        <w:rPr>
          <w:rFonts w:ascii="Calibri" w:hAnsi="Calibri" w:cs="Calibri"/>
          <w:sz w:val="24"/>
        </w:rPr>
        <w:t>Vzdělávací oblast má komplexní charakter, je rozdělena do složek: Komunikační a slohová výchova, Jazyková výchova, literární výchova.</w:t>
      </w:r>
    </w:p>
    <w:p w14:paraId="684C8042" w14:textId="714E546A" w:rsidR="00204DDB" w:rsidRPr="00214838" w:rsidRDefault="00204DDB" w:rsidP="00204DDB">
      <w:pPr>
        <w:pStyle w:val="TextodatsvecRVPZV11bZarovnatdoblokuPrvndek1cmPed6b"/>
        <w:spacing w:before="0"/>
        <w:rPr>
          <w:rFonts w:ascii="Calibri" w:hAnsi="Calibri" w:cs="Calibri"/>
          <w:sz w:val="24"/>
        </w:rPr>
      </w:pPr>
      <w:r w:rsidRPr="00214838">
        <w:rPr>
          <w:rFonts w:ascii="Calibri" w:hAnsi="Calibri" w:cs="Calibri"/>
          <w:b/>
          <w:sz w:val="24"/>
        </w:rPr>
        <w:lastRenderedPageBreak/>
        <w:t xml:space="preserve">Verbální i neverbální komunikaci mohou žáci také rozvíjet v rámci dramatického (divadelního) kroužku, který </w:t>
      </w:r>
      <w:r w:rsidR="006A571F" w:rsidRPr="00214838">
        <w:rPr>
          <w:rFonts w:ascii="Calibri" w:hAnsi="Calibri" w:cs="Calibri"/>
          <w:b/>
          <w:sz w:val="24"/>
        </w:rPr>
        <w:t>příležitostně na škole pracuje</w:t>
      </w:r>
      <w:r w:rsidR="004C6C18" w:rsidRPr="00214838">
        <w:rPr>
          <w:rFonts w:ascii="Calibri" w:hAnsi="Calibri" w:cs="Calibri"/>
          <w:b/>
          <w:sz w:val="24"/>
        </w:rPr>
        <w:t>, prezentačních, recitačních</w:t>
      </w:r>
      <w:r w:rsidR="00CC7874" w:rsidRPr="00214838">
        <w:rPr>
          <w:rFonts w:ascii="Calibri" w:hAnsi="Calibri" w:cs="Calibri"/>
          <w:b/>
          <w:sz w:val="24"/>
        </w:rPr>
        <w:t xml:space="preserve"> aktivit</w:t>
      </w:r>
      <w:r w:rsidRPr="00214838">
        <w:rPr>
          <w:rFonts w:ascii="Calibri" w:hAnsi="Calibri" w:cs="Calibri"/>
          <w:b/>
          <w:sz w:val="24"/>
        </w:rPr>
        <w:t>.</w:t>
      </w:r>
    </w:p>
    <w:p w14:paraId="59E147A1" w14:textId="77777777" w:rsidR="00204DDB" w:rsidRPr="00214838" w:rsidRDefault="00204DDB" w:rsidP="00204DDB">
      <w:pPr>
        <w:pStyle w:val="Mezera"/>
        <w:rPr>
          <w:rFonts w:ascii="Calibri" w:hAnsi="Calibri" w:cs="Calibri"/>
          <w:sz w:val="24"/>
          <w:szCs w:val="24"/>
        </w:rPr>
      </w:pPr>
    </w:p>
    <w:p w14:paraId="544892A6" w14:textId="77777777" w:rsidR="00204DDB" w:rsidRPr="00214838" w:rsidRDefault="00204DDB" w:rsidP="00204DDB">
      <w:pPr>
        <w:autoSpaceDE w:val="0"/>
        <w:autoSpaceDN w:val="0"/>
        <w:adjustRightInd w:val="0"/>
        <w:rPr>
          <w:rFonts w:eastAsia="Calibri" w:cs="Calibri"/>
          <w:b/>
          <w:bCs/>
        </w:rPr>
      </w:pPr>
      <w:r w:rsidRPr="00214838">
        <w:rPr>
          <w:rFonts w:eastAsia="Calibri" w:cs="Calibri"/>
          <w:b/>
          <w:bCs/>
        </w:rPr>
        <w:t>Cílové zaměření vzdělávací oblasti</w:t>
      </w:r>
    </w:p>
    <w:p w14:paraId="7F2EC33E" w14:textId="77777777" w:rsidR="00204DDB" w:rsidRPr="00214838" w:rsidRDefault="00204DDB" w:rsidP="00204DDB">
      <w:pPr>
        <w:autoSpaceDE w:val="0"/>
        <w:autoSpaceDN w:val="0"/>
        <w:adjustRightInd w:val="0"/>
        <w:rPr>
          <w:rFonts w:eastAsia="Calibri" w:cs="Calibri"/>
        </w:rPr>
      </w:pPr>
      <w:r w:rsidRPr="00214838">
        <w:rPr>
          <w:rFonts w:eastAsia="Calibri" w:cs="Calibri"/>
        </w:rPr>
        <w:t>Vzdělávání v dané vzdělávací oblasti směřuje k utváření a rozvíjení klíčových kompetencí tím, že vede žáka k:</w:t>
      </w:r>
    </w:p>
    <w:p w14:paraId="400512AA" w14:textId="77777777" w:rsidR="00204DDB" w:rsidRPr="00214838" w:rsidRDefault="00204DDB" w:rsidP="00806564">
      <w:pPr>
        <w:pStyle w:val="Odstavecseseznamem"/>
        <w:numPr>
          <w:ilvl w:val="0"/>
          <w:numId w:val="104"/>
        </w:numPr>
        <w:autoSpaceDE w:val="0"/>
        <w:autoSpaceDN w:val="0"/>
        <w:adjustRightInd w:val="0"/>
        <w:spacing w:line="240" w:lineRule="auto"/>
        <w:jc w:val="left"/>
        <w:rPr>
          <w:rFonts w:eastAsia="Calibri" w:cs="Calibri"/>
        </w:rPr>
      </w:pPr>
      <w:r w:rsidRPr="00214838">
        <w:rPr>
          <w:rFonts w:eastAsia="Calibri" w:cs="Calibri"/>
        </w:rPr>
        <w:t>vnímání a užívání jazyka českého i cizího jako mnohotvárného prostředku ke zpracování a následnému předávání informací, vědomostí a prožitků získaných z interakce se světem a se sebou samým, k vyjádření vlastních potřeb a k prezentaci názorů i samostatného řešení problémů a jako prostředku pro další samostatné celoživotní vzdělávání;</w:t>
      </w:r>
    </w:p>
    <w:p w14:paraId="1DA9E864" w14:textId="77777777" w:rsidR="00204DDB" w:rsidRPr="00214838" w:rsidRDefault="00204DDB" w:rsidP="00806564">
      <w:pPr>
        <w:pStyle w:val="Odstavecseseznamem"/>
        <w:numPr>
          <w:ilvl w:val="0"/>
          <w:numId w:val="104"/>
        </w:numPr>
        <w:autoSpaceDE w:val="0"/>
        <w:autoSpaceDN w:val="0"/>
        <w:adjustRightInd w:val="0"/>
        <w:spacing w:line="240" w:lineRule="auto"/>
        <w:jc w:val="left"/>
        <w:rPr>
          <w:rFonts w:eastAsia="Calibri" w:cs="Calibri"/>
        </w:rPr>
      </w:pPr>
      <w:r w:rsidRPr="00214838">
        <w:rPr>
          <w:rFonts w:eastAsia="Calibri" w:cs="Calibri"/>
        </w:rPr>
        <w:t>zvládání základních pravidel mezilidské komunikace daného kulturního prostředí a jejich respektování;</w:t>
      </w:r>
    </w:p>
    <w:p w14:paraId="1A44F5A2" w14:textId="77777777" w:rsidR="00204DDB" w:rsidRPr="00214838" w:rsidRDefault="00204DDB" w:rsidP="00806564">
      <w:pPr>
        <w:pStyle w:val="Odstavecseseznamem"/>
        <w:numPr>
          <w:ilvl w:val="0"/>
          <w:numId w:val="104"/>
        </w:numPr>
        <w:autoSpaceDE w:val="0"/>
        <w:autoSpaceDN w:val="0"/>
        <w:adjustRightInd w:val="0"/>
        <w:spacing w:line="240" w:lineRule="auto"/>
        <w:jc w:val="left"/>
        <w:rPr>
          <w:rFonts w:eastAsia="Calibri" w:cs="Calibri"/>
        </w:rPr>
      </w:pPr>
      <w:r w:rsidRPr="00214838">
        <w:rPr>
          <w:rFonts w:eastAsia="Calibri" w:cs="Calibri"/>
        </w:rPr>
        <w:t>utváření všeobecného přehledu o společensko-historickém vývoji lidské společnosti, který napomáhá k respektu a toleranci odlišných kulturních hodnot různých jazykových komunit;</w:t>
      </w:r>
    </w:p>
    <w:p w14:paraId="62900F42" w14:textId="77777777" w:rsidR="00204DDB" w:rsidRPr="00214838" w:rsidRDefault="00204DDB" w:rsidP="00806564">
      <w:pPr>
        <w:pStyle w:val="Odstavecseseznamem"/>
        <w:numPr>
          <w:ilvl w:val="0"/>
          <w:numId w:val="104"/>
        </w:numPr>
        <w:autoSpaceDE w:val="0"/>
        <w:autoSpaceDN w:val="0"/>
        <w:adjustRightInd w:val="0"/>
        <w:spacing w:line="240" w:lineRule="auto"/>
        <w:jc w:val="left"/>
        <w:rPr>
          <w:rFonts w:eastAsia="Calibri" w:cs="Calibri"/>
        </w:rPr>
      </w:pPr>
      <w:r w:rsidRPr="00214838">
        <w:rPr>
          <w:rFonts w:eastAsia="Calibri" w:cs="Calibri"/>
        </w:rPr>
        <w:t>porozumění sobě samému, pochopení své role v různých komunikačních situacích a k vymezení vlastního místa mezi různými komunikačními partnery;</w:t>
      </w:r>
    </w:p>
    <w:p w14:paraId="4BA634C9" w14:textId="77777777" w:rsidR="00204DDB" w:rsidRPr="00214838" w:rsidRDefault="00204DDB" w:rsidP="00806564">
      <w:pPr>
        <w:pStyle w:val="Odstavecseseznamem"/>
        <w:numPr>
          <w:ilvl w:val="0"/>
          <w:numId w:val="104"/>
        </w:numPr>
        <w:autoSpaceDE w:val="0"/>
        <w:autoSpaceDN w:val="0"/>
        <w:adjustRightInd w:val="0"/>
        <w:spacing w:line="240" w:lineRule="auto"/>
        <w:jc w:val="left"/>
        <w:rPr>
          <w:rFonts w:eastAsia="Calibri" w:cs="Calibri"/>
        </w:rPr>
      </w:pPr>
      <w:r w:rsidRPr="00214838">
        <w:rPr>
          <w:rFonts w:eastAsia="Calibri" w:cs="Calibri"/>
        </w:rPr>
        <w:t>tvořivé práci nejen s věcným, ale i s uměleckým textem, jež vede k porozumění významové výstavbě textu, k jeho posouzení z hlediska stylového, pozitivně působícího na estetickou, emocionální i etickou stránku žákovy osobnosti;</w:t>
      </w:r>
    </w:p>
    <w:p w14:paraId="4243ECBE" w14:textId="77777777" w:rsidR="00204DDB" w:rsidRPr="00214838" w:rsidRDefault="00204DDB" w:rsidP="00806564">
      <w:pPr>
        <w:pStyle w:val="Odstavecseseznamem"/>
        <w:numPr>
          <w:ilvl w:val="0"/>
          <w:numId w:val="104"/>
        </w:numPr>
        <w:autoSpaceDE w:val="0"/>
        <w:autoSpaceDN w:val="0"/>
        <w:adjustRightInd w:val="0"/>
        <w:spacing w:line="240" w:lineRule="auto"/>
        <w:jc w:val="left"/>
        <w:rPr>
          <w:rFonts w:eastAsia="Calibri" w:cs="Calibri"/>
        </w:rPr>
      </w:pPr>
      <w:r w:rsidRPr="00214838">
        <w:rPr>
          <w:rFonts w:eastAsia="Calibri" w:cs="Calibri"/>
        </w:rPr>
        <w:t>vytváření osobitého, objektivně kritického a celkově pozitivního vztahu k literatuře a k vytváření návyku individuální četby umělecké a neumělecké literatury, které se později projeví v celoživotní orientaci žáka;</w:t>
      </w:r>
    </w:p>
    <w:p w14:paraId="42DE1A2D" w14:textId="77777777" w:rsidR="00204DDB" w:rsidRPr="00214838" w:rsidRDefault="00204DDB" w:rsidP="00806564">
      <w:pPr>
        <w:pStyle w:val="Odstavecseseznamem"/>
        <w:numPr>
          <w:ilvl w:val="0"/>
          <w:numId w:val="104"/>
        </w:numPr>
        <w:autoSpaceDE w:val="0"/>
        <w:autoSpaceDN w:val="0"/>
        <w:adjustRightInd w:val="0"/>
        <w:spacing w:line="240" w:lineRule="auto"/>
        <w:jc w:val="left"/>
        <w:rPr>
          <w:rFonts w:cs="Calibri"/>
        </w:rPr>
      </w:pPr>
      <w:r w:rsidRPr="00214838">
        <w:rPr>
          <w:rFonts w:eastAsia="Calibri" w:cs="Calibri"/>
        </w:rPr>
        <w:t>formování hodnotových orientací, vkusových preferencí a k citlivému vnímání okolního světa i sebe sama.</w:t>
      </w:r>
    </w:p>
    <w:p w14:paraId="3A92D6E2" w14:textId="77777777" w:rsidR="00204DDB" w:rsidRPr="00214838" w:rsidRDefault="00204DDB" w:rsidP="00204DDB">
      <w:pPr>
        <w:rPr>
          <w:rFonts w:cs="Calibri"/>
        </w:rPr>
      </w:pPr>
    </w:p>
    <w:p w14:paraId="2E4A7C89" w14:textId="77777777" w:rsidR="00170C9C" w:rsidRPr="00214838" w:rsidRDefault="00170C9C" w:rsidP="00170C9C">
      <w:pPr>
        <w:rPr>
          <w:b/>
          <w:sz w:val="28"/>
          <w:szCs w:val="28"/>
        </w:rPr>
      </w:pPr>
      <w:r w:rsidRPr="00214838">
        <w:rPr>
          <w:b/>
          <w:sz w:val="28"/>
          <w:szCs w:val="28"/>
        </w:rPr>
        <w:t>Český jazyk a literatura</w:t>
      </w:r>
    </w:p>
    <w:p w14:paraId="7A9864D7" w14:textId="77777777" w:rsidR="00170C9C" w:rsidRPr="00214838" w:rsidRDefault="00170C9C" w:rsidP="00170C9C">
      <w:r w:rsidRPr="00214838">
        <w:t>Vyučovací předmět obsahuje část Jazyk a jazyková komunikace, část Literární komunikace a Čtenářská gramotnost. Vyučovací předmět zaujímá podstatné místo ve výchovně vzdělávacím procesu školy, neboť kultivovaný projev a čtenářská gramotnost patří k důležitým požadavkům současného kulturního člověka. Znalost mateřského jazyka je potřebná pro úspěšné osvojování si poznatků v dalších oblastech vzdělávání. Cílem předmětu je dosáhnout kultivovaného mluveného a psaného projevu, čtení s porozuměním, získat dovednost aplikovat znalosti z vývoje české a světové literatury při interpretaci uměleckého textu, dále získat přehled o vývoji evropské kultury v průběhu vývoje společnosti, tvořivě využívat informací z mediálních zdrojů a schopnost vytvářet si svůj vlastní kritický úsudek. Cílem předmětu je vytvořit v žácích kladný vztah ke čtenářství, vztah ke knize – základnímu zdroji lidského tvořivého myšlení. Poznávání českého jazyka vytváří předpoklady pro mezilidskou komunikaci, žáci se učí vnímat své okolí i sebe sama.</w:t>
      </w:r>
    </w:p>
    <w:p w14:paraId="43617A7A" w14:textId="77777777" w:rsidR="00170C9C" w:rsidRPr="00214838" w:rsidRDefault="00170C9C" w:rsidP="00170C9C">
      <w:r w:rsidRPr="00214838">
        <w:t>Časová dotace předmětu se řídí učebním plánem, v maturitním ročníku doplňuje předmět seminář.</w:t>
      </w:r>
    </w:p>
    <w:p w14:paraId="0DA4633B" w14:textId="77777777" w:rsidR="00170C9C" w:rsidRPr="00214838" w:rsidRDefault="00170C9C" w:rsidP="00170C9C"/>
    <w:p w14:paraId="767F77CB" w14:textId="77777777" w:rsidR="00170C9C" w:rsidRPr="00214838" w:rsidRDefault="00170C9C" w:rsidP="00170C9C">
      <w:pPr>
        <w:rPr>
          <w:b/>
          <w:sz w:val="24"/>
        </w:rPr>
      </w:pPr>
      <w:r w:rsidRPr="00214838">
        <w:rPr>
          <w:b/>
          <w:sz w:val="24"/>
        </w:rPr>
        <w:t>Jak rozvíjíme a chceme rozvíjet jazykovou a literární komunikaci a čtenářskou gramotnost?</w:t>
      </w:r>
    </w:p>
    <w:p w14:paraId="558FBAA6" w14:textId="77777777" w:rsidR="00170C9C" w:rsidRPr="00214838" w:rsidRDefault="00170C9C" w:rsidP="00170C9C">
      <w:pPr>
        <w:rPr>
          <w:b/>
        </w:rPr>
      </w:pPr>
      <w:r w:rsidRPr="00214838">
        <w:rPr>
          <w:b/>
        </w:rPr>
        <w:t>Materiální a prostorové podmínky, učebnice a další materiály pro výuku</w:t>
      </w:r>
    </w:p>
    <w:p w14:paraId="05F861A7" w14:textId="77777777" w:rsidR="00170C9C" w:rsidRPr="00214838" w:rsidRDefault="00170C9C" w:rsidP="00170C9C"/>
    <w:p w14:paraId="24C6F400" w14:textId="3B673F9F" w:rsidR="00170C9C" w:rsidRPr="00214838" w:rsidRDefault="00170C9C" w:rsidP="00170C9C">
      <w:r w:rsidRPr="00214838">
        <w:t>Výuka zpravidla probíhá v kmenových třídách, k dispozici je projekční technika (počítač, interaktivní tabule</w:t>
      </w:r>
      <w:r w:rsidR="004B7BE5" w:rsidRPr="00214838">
        <w:t xml:space="preserve"> a interaktivní</w:t>
      </w:r>
      <w:r w:rsidRPr="00214838">
        <w:t xml:space="preserve"> projektor</w:t>
      </w:r>
      <w:r w:rsidR="004B7BE5" w:rsidRPr="00214838">
        <w:t xml:space="preserve"> s ozvučením pro rozvoj poslechu a vizualizaci</w:t>
      </w:r>
      <w:r w:rsidR="006B755B" w:rsidRPr="00214838">
        <w:t>, mobilní žákovské PC stanice v dostatečném počtu</w:t>
      </w:r>
      <w:r w:rsidRPr="00214838">
        <w:t xml:space="preserve">), připojení k internetu. Žáci </w:t>
      </w:r>
      <w:proofErr w:type="gramStart"/>
      <w:r w:rsidRPr="00214838">
        <w:t>pracují  též</w:t>
      </w:r>
      <w:proofErr w:type="gramEnd"/>
      <w:r w:rsidRPr="00214838">
        <w:t xml:space="preserve"> s</w:t>
      </w:r>
      <w:r w:rsidR="004B7BE5" w:rsidRPr="00214838">
        <w:t> </w:t>
      </w:r>
      <w:r w:rsidRPr="00214838">
        <w:t>audio</w:t>
      </w:r>
      <w:r w:rsidR="004B7BE5" w:rsidRPr="00214838">
        <w:t>- / video</w:t>
      </w:r>
      <w:r w:rsidRPr="00214838">
        <w:t>nahrávkami,</w:t>
      </w:r>
      <w:r w:rsidR="004B7BE5" w:rsidRPr="00214838">
        <w:t xml:space="preserve"> autentickými a</w:t>
      </w:r>
      <w:r w:rsidRPr="00214838">
        <w:t xml:space="preserve"> aktuálními texty. K dispozici jsou knihy současných autorů pro souvislou četbu a následný rozbor. </w:t>
      </w:r>
      <w:r w:rsidR="004B7BE5" w:rsidRPr="00214838">
        <w:t>Školní knihovna je neustále doplňována i obohacována o aktuální tituly včetně počtu kusů jednotlivého titulu pro celou třídu k realizaci čtenářských dílen. J</w:t>
      </w:r>
      <w:r w:rsidRPr="00214838">
        <w:t>sou zprostředkovávány besedy se spisovateli, pravidelné návštěvy divadelních představení. S literárními zajímavostmi jsou žáci seznamováni pomocí knižního koutku</w:t>
      </w:r>
      <w:r w:rsidR="004B7BE5" w:rsidRPr="00214838">
        <w:t xml:space="preserve"> a nástěnky školní knihovny</w:t>
      </w:r>
      <w:r w:rsidRPr="00214838">
        <w:t xml:space="preserve"> v prostorách před knihovnou</w:t>
      </w:r>
      <w:r w:rsidR="006B755B" w:rsidRPr="00214838">
        <w:t xml:space="preserve"> ve 2. patře školy</w:t>
      </w:r>
      <w:r w:rsidRPr="00214838">
        <w:t xml:space="preserve">. Škola zprostředkovává kontakt </w:t>
      </w:r>
      <w:r w:rsidR="004B7BE5" w:rsidRPr="00214838">
        <w:t>žáků s vlastní četbou</w:t>
      </w:r>
      <w:r w:rsidRPr="00214838">
        <w:t xml:space="preserve"> i pomocí objednávek knih z nakladatelství Albatros</w:t>
      </w:r>
      <w:r w:rsidR="006B755B" w:rsidRPr="00214838">
        <w:t xml:space="preserve"> a dalších</w:t>
      </w:r>
      <w:r w:rsidRPr="00214838">
        <w:t>.</w:t>
      </w:r>
    </w:p>
    <w:p w14:paraId="7F8B5D8B" w14:textId="77777777" w:rsidR="00170C9C" w:rsidRPr="00214838" w:rsidRDefault="00170C9C" w:rsidP="00170C9C">
      <w:r w:rsidRPr="00214838">
        <w:t>Výběr učebnic a výukových materiálů je diskutován na poradách v sekci učitelů předmětu Český jazyk a literatura s ohledem na věk žáků a na cíle výuky – tzn. propojení s dalšími předměty, možnost samostatné domácí přípravy a s možností potřeb žáků, kteří mají různou míru podpůrných opatření.</w:t>
      </w:r>
    </w:p>
    <w:p w14:paraId="20908A85" w14:textId="77777777" w:rsidR="00170C9C" w:rsidRPr="00214838" w:rsidRDefault="00170C9C" w:rsidP="00170C9C">
      <w:r w:rsidRPr="00214838">
        <w:t>Při výuce samotné mohou žáci využít přístupu k internetu, je umožněna též práce na vlastním zařízení.</w:t>
      </w:r>
    </w:p>
    <w:p w14:paraId="641ECEE1" w14:textId="426F4C71" w:rsidR="00170C9C" w:rsidRPr="00214838" w:rsidRDefault="00170C9C" w:rsidP="00170C9C">
      <w:r w:rsidRPr="00214838">
        <w:t xml:space="preserve">Žáci mohou využívat konzultačních hodin vyučujících. </w:t>
      </w:r>
      <w:r w:rsidR="006B755B" w:rsidRPr="00214838">
        <w:t>Podpora n</w:t>
      </w:r>
      <w:r w:rsidRPr="00214838">
        <w:t>adan</w:t>
      </w:r>
      <w:r w:rsidR="006B755B" w:rsidRPr="00214838">
        <w:t>ých</w:t>
      </w:r>
      <w:r w:rsidRPr="00214838">
        <w:t xml:space="preserve"> žá</w:t>
      </w:r>
      <w:r w:rsidR="006B755B" w:rsidRPr="00214838">
        <w:t>ků</w:t>
      </w:r>
      <w:r w:rsidRPr="00214838">
        <w:t xml:space="preserve"> </w:t>
      </w:r>
      <w:r w:rsidR="006B755B" w:rsidRPr="00214838">
        <w:t xml:space="preserve">– vyučující zajišťují stálou informovanost a aktivní účast žáků v nejrůznějších </w:t>
      </w:r>
      <w:r w:rsidRPr="00214838">
        <w:t>literárních</w:t>
      </w:r>
      <w:r w:rsidR="006B755B" w:rsidRPr="00214838">
        <w:t xml:space="preserve"> a recitačních</w:t>
      </w:r>
      <w:r w:rsidRPr="00214838">
        <w:t xml:space="preserve"> soutěží</w:t>
      </w:r>
      <w:r w:rsidR="006B755B" w:rsidRPr="00214838">
        <w:t>ch</w:t>
      </w:r>
      <w:r w:rsidRPr="00214838">
        <w:t>.</w:t>
      </w:r>
    </w:p>
    <w:p w14:paraId="0CF38148" w14:textId="77777777" w:rsidR="00170C9C" w:rsidRPr="00214838" w:rsidRDefault="00170C9C" w:rsidP="00170C9C"/>
    <w:p w14:paraId="74B35E13" w14:textId="48D5C236" w:rsidR="00170C9C" w:rsidRPr="00214838" w:rsidRDefault="00170C9C" w:rsidP="00170C9C">
      <w:r w:rsidRPr="00214838">
        <w:t xml:space="preserve">Personální podmínky – </w:t>
      </w:r>
      <w:r w:rsidR="006B755B" w:rsidRPr="00214838">
        <w:t>vyučující</w:t>
      </w:r>
      <w:r w:rsidRPr="00214838">
        <w:t xml:space="preserve"> předmětu Český jazyk a literatura</w:t>
      </w:r>
    </w:p>
    <w:p w14:paraId="202D0494" w14:textId="77777777" w:rsidR="00170C9C" w:rsidRPr="00214838" w:rsidRDefault="00170C9C" w:rsidP="00170C9C"/>
    <w:p w14:paraId="7A155709" w14:textId="56A47242" w:rsidR="00170C9C" w:rsidRPr="00214838" w:rsidRDefault="00170C9C" w:rsidP="00170C9C">
      <w:r w:rsidRPr="00214838">
        <w:t xml:space="preserve">Všichni vyučující splňují požadované kvalifikační předpoklady pro výuku. </w:t>
      </w:r>
      <w:r w:rsidR="006B755B" w:rsidRPr="00214838">
        <w:t>Vyučující</w:t>
      </w:r>
      <w:r w:rsidRPr="00214838">
        <w:t xml:space="preserve"> vzájemně spolupracují, pravidelně se scházejí na schůzkách sekce. Průběžně se vzdělávají, absolvují metodické a výukové semináře, absolvují maturitní školení a sledují současné trendy v literárním světě, o kterém vzájemně diskutují.</w:t>
      </w:r>
      <w:r w:rsidR="006B755B" w:rsidRPr="00214838">
        <w:t xml:space="preserve"> Začínající učitelé / učitelky mají přiděleného uvádějícího učitele / učitelku.</w:t>
      </w:r>
    </w:p>
    <w:p w14:paraId="1FB8FA18" w14:textId="77777777" w:rsidR="00170C9C" w:rsidRPr="00214838" w:rsidRDefault="00170C9C" w:rsidP="00170C9C">
      <w:r w:rsidRPr="00214838">
        <w:t>Práce v předmětové komisi sleduje spolupráci vyučujících a vzájemné obohacování vlastní práce pomocí hospitací. Sledujeme úspěšnost žáků, jejich hodnocení, koordinujeme výuku žáků se speciálními vzdělávacími potřebami, připravujeme žáky na soutěže a konzultujeme vhodnost výukových materiálů. Každoročně doplňujeme pracovní listy ke státní maturitě k interpretaci uměleckých a neuměleckých textů.</w:t>
      </w:r>
    </w:p>
    <w:p w14:paraId="165F2E15" w14:textId="77777777" w:rsidR="00170C9C" w:rsidRPr="00214838" w:rsidRDefault="00170C9C" w:rsidP="00170C9C"/>
    <w:p w14:paraId="5C779A6B" w14:textId="77777777" w:rsidR="00170C9C" w:rsidRPr="00214838" w:rsidRDefault="00170C9C" w:rsidP="00170C9C">
      <w:r w:rsidRPr="00214838">
        <w:lastRenderedPageBreak/>
        <w:t>Sledování výsledků a vyhodnocování výstupů jazykové komunikace a čtenářské gramotnosti</w:t>
      </w:r>
    </w:p>
    <w:p w14:paraId="736BDCF3" w14:textId="6200BC86" w:rsidR="00170C9C" w:rsidRPr="00214838" w:rsidRDefault="00170C9C" w:rsidP="00170C9C">
      <w:r w:rsidRPr="00214838">
        <w:t xml:space="preserve">Ke zjišťování úrovně znalostí, dovedností a schopností žáků </w:t>
      </w:r>
      <w:r w:rsidR="000B3B00" w:rsidRPr="00214838">
        <w:t xml:space="preserve">pravidelně ve stanovených termínech </w:t>
      </w:r>
      <w:r w:rsidRPr="00214838">
        <w:t>využíváme různých testovacích materiálů, které zprostředkovává a umožňuje ČŠI, SCIO a CERMAT nebo jiných standardizovaných materiálů, podle jejichž výsledků přijímáme další výuková opatření.</w:t>
      </w:r>
    </w:p>
    <w:p w14:paraId="0C084D91" w14:textId="77777777" w:rsidR="00170C9C" w:rsidRPr="00214838" w:rsidRDefault="00170C9C" w:rsidP="00170C9C"/>
    <w:p w14:paraId="1A430976" w14:textId="77777777" w:rsidR="00170C9C" w:rsidRPr="00214838" w:rsidRDefault="00170C9C" w:rsidP="00170C9C">
      <w:r w:rsidRPr="00214838">
        <w:t>Průběh vzdělávání</w:t>
      </w:r>
    </w:p>
    <w:p w14:paraId="18CEBBE0" w14:textId="77777777" w:rsidR="00170C9C" w:rsidRPr="00214838" w:rsidRDefault="00170C9C" w:rsidP="00170C9C">
      <w:r w:rsidRPr="00214838">
        <w:t>Snažíme se vytvářet klidnou a přívětivou atmosféru při výuce a spolupráci učitele se žákem i celým kolektivem. Učitel přistupuje k jednotlivcům s ohledem na jejich schopnosti, dovednosti a potřeby. Snaží se vytvořit u žáků zájem o český jazyk a četbu, rozvíjet kreativitu, schopnost vlastního úsudku z přečteného textu a schopnost komunikace v mateřském spisovném jazyce.</w:t>
      </w:r>
    </w:p>
    <w:p w14:paraId="4E0A4934" w14:textId="77777777" w:rsidR="00170C9C" w:rsidRPr="00214838" w:rsidRDefault="00170C9C" w:rsidP="00170C9C">
      <w:r w:rsidRPr="00214838">
        <w:t>Cíle hodiny vycházejí z tematického plánu předmětu, ŠVP a jsou do nich zahrnuty i požadavky z jednání předmětové sekce. Cíle hodin pochopitelně ovlivňují aktuální potřeby dané žákovské skupiny a jednotlivců.</w:t>
      </w:r>
    </w:p>
    <w:p w14:paraId="7BA73F02" w14:textId="77777777" w:rsidR="00170C9C" w:rsidRPr="00214838" w:rsidRDefault="00170C9C" w:rsidP="00170C9C">
      <w:r w:rsidRPr="00214838">
        <w:t>Vyučující dle potřeby účelně strukturuje hodinu, využívá různých podob motivace a metod výuky. Střídá frontální metodu se skupinovou či individuální, kombinuje různé způsoby řešení, myšlenkové mapy, práci s úsudky, s prezentací a diskusí nad sledovaným jevem. Žáci jsou vedeni k práci s jazykovými příručkami a dalšími vhodnými pomůckami a jsou vedeni k sebereflexi při vyhodnocování vlastní práce.</w:t>
      </w:r>
    </w:p>
    <w:p w14:paraId="5A2917E0" w14:textId="7CFECA23" w:rsidR="00170C9C" w:rsidRPr="00214838" w:rsidRDefault="00170C9C" w:rsidP="00170C9C">
      <w:r w:rsidRPr="00214838">
        <w:t xml:space="preserve">Distanční výuka je od školního roku 2020/2021 realizována přes MS </w:t>
      </w:r>
      <w:proofErr w:type="spellStart"/>
      <w:r w:rsidRPr="00214838">
        <w:t>Teams</w:t>
      </w:r>
      <w:proofErr w:type="spellEnd"/>
      <w:r w:rsidRPr="00214838">
        <w:t xml:space="preserve"> (online hodiny, zadávání úkolů i jejich kontrola, komunikace se žáky) a je doplňována evidencí přes systém Bakalář. Hodnocení probíhá jak formativně, tak </w:t>
      </w:r>
      <w:proofErr w:type="spellStart"/>
      <w:r w:rsidRPr="00214838">
        <w:t>sumativně</w:t>
      </w:r>
      <w:proofErr w:type="spellEnd"/>
      <w:r w:rsidRPr="00214838">
        <w:t xml:space="preserve">, ale i zde s důrazem na pozitivní motivaci. Každý žák si </w:t>
      </w:r>
      <w:r w:rsidR="00290859" w:rsidRPr="00214838">
        <w:t xml:space="preserve">v případě plošné distanční výuky na základě zavedených opatření </w:t>
      </w:r>
      <w:r w:rsidRPr="00214838">
        <w:t>vede vlastní portfolio.</w:t>
      </w:r>
    </w:p>
    <w:p w14:paraId="559DA1AA" w14:textId="51457B90" w:rsidR="000B3B00" w:rsidRPr="00214838" w:rsidRDefault="000B3B00" w:rsidP="00170C9C">
      <w:r w:rsidRPr="00214838">
        <w:t xml:space="preserve">Hodnocení výsledků vzdělávání – maturita – v kapitole </w:t>
      </w:r>
      <w:r w:rsidR="000C47EB" w:rsidRPr="00214838">
        <w:t>3.4</w:t>
      </w:r>
      <w:r w:rsidR="00A5214A" w:rsidRPr="00214838">
        <w:t>, průběžné testování viz zde výše</w:t>
      </w:r>
      <w:r w:rsidR="000C47EB" w:rsidRPr="00214838">
        <w:t>.</w:t>
      </w:r>
    </w:p>
    <w:p w14:paraId="7585D8CB" w14:textId="77777777" w:rsidR="00170C9C" w:rsidRPr="00214838" w:rsidRDefault="00170C9C" w:rsidP="00170C9C"/>
    <w:p w14:paraId="2ADADD95" w14:textId="77777777" w:rsidR="009C5273" w:rsidRPr="00214838" w:rsidRDefault="009C5273" w:rsidP="009C5273">
      <w:pPr>
        <w:pStyle w:val="Nadpis2"/>
        <w:spacing w:before="299" w:after="299"/>
        <w:rPr>
          <w:bdr w:val="nil"/>
        </w:rPr>
      </w:pPr>
      <w:bookmarkStart w:id="44" w:name="_Toc214973924"/>
      <w:r w:rsidRPr="00214838">
        <w:rPr>
          <w:bdr w:val="nil"/>
        </w:rPr>
        <w:lastRenderedPageBreak/>
        <w:t>Český jazyk</w:t>
      </w:r>
      <w:bookmarkEnd w:id="44"/>
      <w:r w:rsidRPr="00214838">
        <w:rPr>
          <w:bdr w:val="nil"/>
        </w:rPr>
        <w:t> </w:t>
      </w:r>
    </w:p>
    <w:tbl>
      <w:tblPr>
        <w:tblW w:w="3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466"/>
        <w:gridCol w:w="2336"/>
        <w:gridCol w:w="2761"/>
        <w:gridCol w:w="2561"/>
        <w:gridCol w:w="719"/>
      </w:tblGrid>
      <w:tr w:rsidR="00214838" w:rsidRPr="00214838" w14:paraId="3808B9E5" w14:textId="77777777" w:rsidTr="00752A39">
        <w:trPr>
          <w:trHeight w:val="588"/>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735E18" w14:textId="3C015190" w:rsidR="009C5273" w:rsidRPr="00214838" w:rsidRDefault="009C5273" w:rsidP="00752A39">
            <w:pPr>
              <w:keepNext/>
              <w:shd w:val="clear" w:color="auto" w:fill="9CC2E5"/>
              <w:spacing w:line="240" w:lineRule="auto"/>
              <w:jc w:val="center"/>
              <w:rPr>
                <w:bdr w:val="nil"/>
              </w:rPr>
            </w:pPr>
            <w:r w:rsidRPr="00214838">
              <w:rPr>
                <w:rFonts w:eastAsia="Calibri" w:cs="Calibri"/>
                <w:b/>
                <w:bCs/>
                <w:bdr w:val="nil"/>
              </w:rPr>
              <w:t>Počet vyučovacích hodin za týden: G4 – všeobecné gymnázium, G6 – vyšší gymnázium</w:t>
            </w:r>
            <w:r w:rsidR="009E04CD" w:rsidRPr="00214838">
              <w:rPr>
                <w:rFonts w:eastAsia="Calibri" w:cs="Calibri"/>
                <w:b/>
                <w:bCs/>
                <w:bdr w:val="nil"/>
              </w:rPr>
              <w:t>, G8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ED84B4" w14:textId="77777777" w:rsidR="009C5273" w:rsidRPr="00214838" w:rsidRDefault="009C5273" w:rsidP="00752A39">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1457852B" w14:textId="77777777" w:rsidTr="00752A39">
        <w:trPr>
          <w:trHeight w:val="288"/>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D04B20" w14:textId="77777777" w:rsidR="009C5273" w:rsidRPr="00214838" w:rsidRDefault="009C5273" w:rsidP="00752A39">
            <w:pPr>
              <w:keepNext/>
              <w:shd w:val="clear" w:color="auto" w:fill="DEEAF6"/>
              <w:spacing w:line="240" w:lineRule="auto"/>
              <w:jc w:val="center"/>
              <w:rPr>
                <w:bdr w:val="nil"/>
              </w:rPr>
            </w:pPr>
            <w:r w:rsidRPr="00214838">
              <w:rPr>
                <w:rFonts w:eastAsia="Calibri" w:cs="Calibri"/>
                <w:bdr w:val="nil"/>
              </w:rPr>
              <w:t>1. ročník/kvinta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DEE8A8" w14:textId="77777777" w:rsidR="009C5273" w:rsidRPr="00214838" w:rsidRDefault="009C5273" w:rsidP="00752A39">
            <w:pPr>
              <w:keepNext/>
              <w:shd w:val="clear" w:color="auto" w:fill="DEEAF6"/>
              <w:spacing w:line="240" w:lineRule="auto"/>
              <w:jc w:val="center"/>
              <w:rPr>
                <w:bdr w:val="nil"/>
              </w:rPr>
            </w:pPr>
            <w:r w:rsidRPr="00214838">
              <w:rPr>
                <w:rFonts w:eastAsia="Calibri" w:cs="Calibri"/>
                <w:bdr w:val="nil"/>
              </w:rPr>
              <w:t>2. ročník/sexta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9073A8" w14:textId="77777777" w:rsidR="009C5273" w:rsidRPr="00214838" w:rsidRDefault="009C5273" w:rsidP="00752A39">
            <w:pPr>
              <w:keepNext/>
              <w:shd w:val="clear" w:color="auto" w:fill="DEEAF6"/>
              <w:spacing w:line="240" w:lineRule="auto"/>
              <w:jc w:val="center"/>
              <w:rPr>
                <w:bdr w:val="nil"/>
              </w:rPr>
            </w:pPr>
            <w:r w:rsidRPr="00214838">
              <w:rPr>
                <w:rFonts w:eastAsia="Calibri" w:cs="Calibri"/>
                <w:bdr w:val="nil"/>
              </w:rPr>
              <w:t>3. ročník/septima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B1F355" w14:textId="77777777" w:rsidR="009C5273" w:rsidRPr="00214838" w:rsidRDefault="009C5273" w:rsidP="00752A39">
            <w:pPr>
              <w:keepNext/>
              <w:shd w:val="clear" w:color="auto" w:fill="DEEAF6"/>
              <w:spacing w:line="240" w:lineRule="auto"/>
              <w:jc w:val="center"/>
              <w:rPr>
                <w:bdr w:val="nil"/>
              </w:rPr>
            </w:pPr>
            <w:r w:rsidRPr="00214838">
              <w:rPr>
                <w:rFonts w:eastAsia="Calibri" w:cs="Calibri"/>
                <w:bdr w:val="nil"/>
              </w:rPr>
              <w:t>4. ročník/oktáva</w:t>
            </w:r>
          </w:p>
        </w:tc>
        <w:tc>
          <w:tcPr>
            <w:tcW w:w="0" w:type="auto"/>
            <w:vMerge/>
            <w:tcBorders>
              <w:top w:val="inset" w:sz="6" w:space="0" w:color="808080"/>
              <w:left w:val="inset" w:sz="6" w:space="0" w:color="808080"/>
              <w:bottom w:val="inset" w:sz="6" w:space="0" w:color="808080"/>
              <w:right w:val="inset" w:sz="6" w:space="0" w:color="808080"/>
            </w:tcBorders>
            <w:shd w:val="clear" w:color="auto" w:fill="auto"/>
          </w:tcPr>
          <w:p w14:paraId="3DD0F519" w14:textId="77777777" w:rsidR="009C5273" w:rsidRPr="00214838" w:rsidRDefault="009C5273" w:rsidP="00752A39"/>
        </w:tc>
      </w:tr>
      <w:tr w:rsidR="00214838" w:rsidRPr="00214838" w14:paraId="2F98E582" w14:textId="77777777" w:rsidTr="00752A39">
        <w:trPr>
          <w:trHeight w:val="288"/>
        </w:trPr>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7C9C883A" w14:textId="77777777" w:rsidR="009C5273" w:rsidRPr="00214838" w:rsidRDefault="009C5273" w:rsidP="00752A39">
            <w:pPr>
              <w:keepNext/>
              <w:spacing w:line="240" w:lineRule="auto"/>
              <w:jc w:val="center"/>
              <w:rPr>
                <w:bdr w:val="nil"/>
              </w:rPr>
            </w:pPr>
            <w:r w:rsidRPr="00214838">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1C230F76" w14:textId="77777777" w:rsidR="009C5273" w:rsidRPr="00214838" w:rsidRDefault="009C5273" w:rsidP="00752A39">
            <w:pPr>
              <w:keepNext/>
              <w:spacing w:line="240" w:lineRule="auto"/>
              <w:jc w:val="center"/>
              <w:rPr>
                <w:bdr w:val="nil"/>
              </w:rPr>
            </w:pPr>
            <w:r w:rsidRPr="00214838">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814D50C" w14:textId="77777777" w:rsidR="009C5273" w:rsidRPr="00214838" w:rsidRDefault="009C5273" w:rsidP="00752A39">
            <w:pPr>
              <w:keepNext/>
              <w:spacing w:line="240" w:lineRule="auto"/>
              <w:jc w:val="center"/>
              <w:rPr>
                <w:bdr w:val="nil"/>
              </w:rPr>
            </w:pPr>
            <w:r w:rsidRPr="00214838">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23DE329" w14:textId="77777777" w:rsidR="009C5273" w:rsidRPr="00214838" w:rsidRDefault="009C5273" w:rsidP="00752A39">
            <w:pPr>
              <w:keepNext/>
              <w:spacing w:line="240" w:lineRule="auto"/>
              <w:jc w:val="center"/>
              <w:rPr>
                <w:bdr w:val="nil"/>
              </w:rPr>
            </w:pPr>
            <w:r w:rsidRPr="00214838">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B405F68" w14:textId="77777777" w:rsidR="009C5273" w:rsidRPr="00214838" w:rsidRDefault="009C5273" w:rsidP="00752A39">
            <w:pPr>
              <w:keepNext/>
              <w:spacing w:line="240" w:lineRule="auto"/>
              <w:jc w:val="center"/>
              <w:rPr>
                <w:bdr w:val="nil"/>
              </w:rPr>
            </w:pPr>
            <w:r w:rsidRPr="00214838">
              <w:rPr>
                <w:rFonts w:eastAsia="Calibri" w:cs="Calibri"/>
                <w:bdr w:val="nil"/>
              </w:rPr>
              <w:t>16</w:t>
            </w:r>
          </w:p>
        </w:tc>
      </w:tr>
      <w:tr w:rsidR="00214838" w:rsidRPr="00214838" w14:paraId="344F8EBE" w14:textId="77777777" w:rsidTr="00752A39">
        <w:trPr>
          <w:trHeight w:val="379"/>
        </w:trPr>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17A98612" w14:textId="77777777" w:rsidR="009C5273" w:rsidRPr="00214838" w:rsidRDefault="009C5273" w:rsidP="00752A39">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D890BD9" w14:textId="77777777" w:rsidR="009C5273" w:rsidRPr="00214838" w:rsidRDefault="009C5273" w:rsidP="00752A39">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D985D38" w14:textId="77777777" w:rsidR="009C5273" w:rsidRPr="00214838" w:rsidRDefault="009C5273" w:rsidP="00752A39">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93D21F0" w14:textId="77777777" w:rsidR="009C5273" w:rsidRPr="00214838" w:rsidRDefault="009C5273" w:rsidP="00752A39">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94B9995" w14:textId="77777777" w:rsidR="009C5273" w:rsidRPr="00214838" w:rsidRDefault="009C5273" w:rsidP="00752A39"/>
        </w:tc>
      </w:tr>
    </w:tbl>
    <w:p w14:paraId="6B23EFE7" w14:textId="77777777" w:rsidR="009C5273" w:rsidRPr="00214838" w:rsidRDefault="009C5273" w:rsidP="009C5273">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7BF9E2F9" w14:textId="77777777" w:rsidTr="00752A3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B76BCD" w14:textId="77777777" w:rsidR="009C5273" w:rsidRPr="00214838" w:rsidRDefault="009C5273" w:rsidP="00752A39">
            <w:pPr>
              <w:keepNext/>
              <w:shd w:val="clear" w:color="auto" w:fill="9CC2E5"/>
              <w:spacing w:line="240" w:lineRule="auto"/>
              <w:jc w:val="left"/>
              <w:rPr>
                <w:bdr w:val="nil"/>
              </w:rPr>
            </w:pPr>
            <w:r w:rsidRPr="00214838">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AF6D1F" w14:textId="77777777" w:rsidR="009C5273" w:rsidRPr="00214838" w:rsidRDefault="009C5273" w:rsidP="00752A39">
            <w:pPr>
              <w:keepNext/>
              <w:shd w:val="clear" w:color="auto" w:fill="9CC2E5"/>
              <w:spacing w:line="240" w:lineRule="auto"/>
              <w:jc w:val="center"/>
              <w:rPr>
                <w:bdr w:val="nil"/>
              </w:rPr>
            </w:pPr>
            <w:r w:rsidRPr="00214838">
              <w:rPr>
                <w:rFonts w:eastAsia="Calibri" w:cs="Calibri"/>
                <w:bdr w:val="nil"/>
              </w:rPr>
              <w:t>Český jazyk</w:t>
            </w:r>
          </w:p>
        </w:tc>
      </w:tr>
      <w:tr w:rsidR="00214838" w:rsidRPr="00214838" w14:paraId="17FAC438" w14:textId="77777777" w:rsidTr="00752A3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856ACF" w14:textId="77777777" w:rsidR="009C5273" w:rsidRPr="00214838" w:rsidRDefault="009C5273" w:rsidP="00752A39">
            <w:pPr>
              <w:shd w:val="clear" w:color="auto" w:fill="DEEAF6"/>
              <w:spacing w:line="240" w:lineRule="auto"/>
              <w:jc w:val="left"/>
              <w:rPr>
                <w:bdr w:val="nil"/>
              </w:rPr>
            </w:pPr>
            <w:r w:rsidRPr="00214838">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55F66E1" w14:textId="77777777" w:rsidR="009C5273" w:rsidRPr="00214838" w:rsidRDefault="009C5273" w:rsidP="00752A39">
            <w:pPr>
              <w:spacing w:line="240" w:lineRule="auto"/>
              <w:jc w:val="left"/>
              <w:rPr>
                <w:bdr w:val="nil"/>
              </w:rPr>
            </w:pPr>
            <w:r w:rsidRPr="00214838">
              <w:rPr>
                <w:rFonts w:eastAsia="Calibri" w:cs="Calibri"/>
                <w:bdr w:val="nil"/>
              </w:rPr>
              <w:t>Jazyk a jazyková komunikace</w:t>
            </w:r>
          </w:p>
        </w:tc>
      </w:tr>
      <w:tr w:rsidR="00214838" w:rsidRPr="00214838" w14:paraId="0C008834" w14:textId="77777777" w:rsidTr="00752A3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466333" w14:textId="77777777" w:rsidR="009C5273" w:rsidRPr="00214838" w:rsidRDefault="009C5273" w:rsidP="00752A39">
            <w:pPr>
              <w:shd w:val="clear" w:color="auto" w:fill="DEEAF6"/>
              <w:spacing w:line="240" w:lineRule="auto"/>
              <w:jc w:val="left"/>
              <w:rPr>
                <w:bdr w:val="nil"/>
              </w:rPr>
            </w:pPr>
            <w:r w:rsidRPr="00214838">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958609C" w14:textId="77777777" w:rsidR="009C5273" w:rsidRPr="00214838" w:rsidRDefault="009C5273" w:rsidP="00752A39">
            <w:pPr>
              <w:spacing w:line="240" w:lineRule="auto"/>
              <w:rPr>
                <w:bdr w:val="nil"/>
              </w:rPr>
            </w:pPr>
            <w:r w:rsidRPr="00214838">
              <w:rPr>
                <w:rFonts w:eastAsia="Calibri" w:cs="Calibri"/>
                <w:szCs w:val="22"/>
                <w:bdr w:val="nil"/>
              </w:rPr>
              <w:t>Vyučovací předmět obsahuje část Jazyk a jazyková komunikace.  Ve čtvrtém ročníku doplňuje předmět seminář s dotací dvou hodin týdně. </w:t>
            </w:r>
          </w:p>
          <w:p w14:paraId="5E7F2CA4" w14:textId="77777777" w:rsidR="009C5273" w:rsidRPr="00214838" w:rsidRDefault="009C5273" w:rsidP="00752A39">
            <w:pPr>
              <w:spacing w:line="240" w:lineRule="auto"/>
              <w:rPr>
                <w:bdr w:val="nil"/>
              </w:rPr>
            </w:pPr>
            <w:r w:rsidRPr="00214838">
              <w:rPr>
                <w:rFonts w:eastAsia="Calibri" w:cs="Calibri"/>
                <w:szCs w:val="22"/>
                <w:bdr w:val="nil"/>
              </w:rPr>
              <w:t>Cílem předmětu je:  </w:t>
            </w:r>
          </w:p>
          <w:p w14:paraId="4FE085F7" w14:textId="77777777" w:rsidR="009C5273" w:rsidRPr="00214838" w:rsidRDefault="009C5273" w:rsidP="00752A39">
            <w:pPr>
              <w:spacing w:line="240" w:lineRule="auto"/>
              <w:jc w:val="left"/>
              <w:rPr>
                <w:bdr w:val="nil"/>
              </w:rPr>
            </w:pPr>
            <w:r w:rsidRPr="00214838">
              <w:rPr>
                <w:rFonts w:eastAsia="Calibri" w:cs="Calibri"/>
                <w:bdr w:val="nil"/>
              </w:rPr>
              <w:t>• osvojení si kultivovaného mluveného a psaného projevu</w:t>
            </w:r>
          </w:p>
          <w:p w14:paraId="73802E44" w14:textId="77777777" w:rsidR="009C5273" w:rsidRPr="00214838" w:rsidRDefault="009C5273" w:rsidP="00752A39">
            <w:pPr>
              <w:spacing w:line="240" w:lineRule="auto"/>
              <w:jc w:val="left"/>
              <w:rPr>
                <w:bdr w:val="nil"/>
              </w:rPr>
            </w:pPr>
            <w:r w:rsidRPr="00214838">
              <w:rPr>
                <w:rFonts w:eastAsia="Calibri" w:cs="Calibri"/>
                <w:bdr w:val="nil"/>
              </w:rPr>
              <w:t>•  čtení s porozuměním</w:t>
            </w:r>
          </w:p>
          <w:p w14:paraId="177BE93B" w14:textId="77777777" w:rsidR="009C5273" w:rsidRPr="00214838" w:rsidRDefault="009C5273" w:rsidP="00752A39">
            <w:pPr>
              <w:spacing w:line="240" w:lineRule="auto"/>
              <w:jc w:val="left"/>
              <w:rPr>
                <w:bdr w:val="nil"/>
              </w:rPr>
            </w:pPr>
            <w:r w:rsidRPr="00214838">
              <w:rPr>
                <w:rFonts w:eastAsia="Calibri" w:cs="Calibri"/>
                <w:bdr w:val="nil"/>
              </w:rPr>
              <w:t>•  dovednost aplikovat znalosti z vývoje české a světové literatury při interpretaci uměleckého textu, získání přehledu o vývoji evropské kultury v průběhu vývoje společnosti</w:t>
            </w:r>
          </w:p>
          <w:p w14:paraId="07AF4019" w14:textId="77777777" w:rsidR="009C5273" w:rsidRPr="00214838" w:rsidRDefault="009C5273" w:rsidP="00752A39">
            <w:pPr>
              <w:spacing w:line="240" w:lineRule="auto"/>
              <w:jc w:val="left"/>
              <w:rPr>
                <w:bdr w:val="nil"/>
              </w:rPr>
            </w:pPr>
            <w:r w:rsidRPr="00214838">
              <w:rPr>
                <w:rFonts w:eastAsia="Calibri" w:cs="Calibri"/>
                <w:bdr w:val="nil"/>
              </w:rPr>
              <w:t>•  tvořivě využívat informací z mediálních zdrojů a schopnost vytvářet si svůj vlastní kritický úsudek</w:t>
            </w:r>
          </w:p>
          <w:p w14:paraId="693AB361" w14:textId="77777777" w:rsidR="009C5273" w:rsidRPr="00214838" w:rsidRDefault="009C5273" w:rsidP="00752A39">
            <w:pPr>
              <w:spacing w:line="240" w:lineRule="auto"/>
              <w:jc w:val="left"/>
              <w:rPr>
                <w:bdr w:val="nil"/>
              </w:rPr>
            </w:pPr>
            <w:r w:rsidRPr="00214838">
              <w:rPr>
                <w:rFonts w:eastAsia="Calibri" w:cs="Calibri"/>
                <w:bdr w:val="nil"/>
              </w:rPr>
              <w:t xml:space="preserve">• vytvořit kladný vztah ke čtenářství, vztah ke </w:t>
            </w:r>
            <w:proofErr w:type="gramStart"/>
            <w:r w:rsidRPr="00214838">
              <w:rPr>
                <w:rFonts w:eastAsia="Calibri" w:cs="Calibri"/>
                <w:bdr w:val="nil"/>
              </w:rPr>
              <w:t>knize  jako</w:t>
            </w:r>
            <w:proofErr w:type="gramEnd"/>
            <w:r w:rsidRPr="00214838">
              <w:rPr>
                <w:rFonts w:eastAsia="Calibri" w:cs="Calibri"/>
                <w:bdr w:val="nil"/>
              </w:rPr>
              <w:t xml:space="preserve"> základnímu zdroji lidského tvořivého myšlení.</w:t>
            </w:r>
          </w:p>
        </w:tc>
      </w:tr>
      <w:tr w:rsidR="00214838" w:rsidRPr="00214838" w14:paraId="7F1E6DD8" w14:textId="77777777" w:rsidTr="00752A3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75DEF4" w14:textId="77777777" w:rsidR="009C5273" w:rsidRPr="00214838" w:rsidRDefault="009C5273" w:rsidP="00752A39">
            <w:pPr>
              <w:shd w:val="clear" w:color="auto" w:fill="DEEAF6"/>
              <w:spacing w:line="240" w:lineRule="auto"/>
              <w:jc w:val="left"/>
              <w:rPr>
                <w:bdr w:val="nil"/>
              </w:rPr>
            </w:pPr>
            <w:r w:rsidRPr="00214838">
              <w:rPr>
                <w:rFonts w:eastAsia="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3F6E2A0" w14:textId="77777777" w:rsidR="009C5273" w:rsidRPr="00214838" w:rsidRDefault="009C5273" w:rsidP="00752A39">
            <w:pPr>
              <w:spacing w:line="240" w:lineRule="auto"/>
              <w:jc w:val="left"/>
              <w:rPr>
                <w:bdr w:val="nil"/>
              </w:rPr>
            </w:pPr>
            <w:r w:rsidRPr="00214838">
              <w:rPr>
                <w:rFonts w:eastAsia="Calibri" w:cs="Calibri"/>
                <w:bdr w:val="nil"/>
              </w:rPr>
              <w:t>Časová dotace předmětu se řídí učebním plánem.</w:t>
            </w:r>
          </w:p>
          <w:p w14:paraId="7160DF80" w14:textId="77777777" w:rsidR="009C5273" w:rsidRPr="00214838" w:rsidRDefault="009C5273" w:rsidP="00752A39">
            <w:pPr>
              <w:spacing w:line="240" w:lineRule="auto"/>
              <w:rPr>
                <w:bdr w:val="nil"/>
              </w:rPr>
            </w:pPr>
            <w:r w:rsidRPr="00214838">
              <w:rPr>
                <w:rFonts w:eastAsia="Calibri" w:cs="Calibri"/>
                <w:szCs w:val="22"/>
                <w:bdr w:val="nil"/>
              </w:rPr>
              <w:t>Konkrétní obsah učiva a předpokládané výstupy: </w:t>
            </w:r>
          </w:p>
          <w:p w14:paraId="2C6B275D" w14:textId="77777777" w:rsidR="009C5273" w:rsidRPr="00214838" w:rsidRDefault="009C5273" w:rsidP="00752A39">
            <w:pPr>
              <w:spacing w:line="240" w:lineRule="auto"/>
              <w:rPr>
                <w:bdr w:val="nil"/>
              </w:rPr>
            </w:pPr>
            <w:r w:rsidRPr="00214838">
              <w:rPr>
                <w:rFonts w:eastAsia="Calibri" w:cs="Calibri"/>
                <w:szCs w:val="22"/>
                <w:bdr w:val="nil"/>
              </w:rPr>
              <w:t>Jazyk a jazyková komunikace </w:t>
            </w:r>
          </w:p>
          <w:p w14:paraId="25D1E9FC" w14:textId="77777777" w:rsidR="009C5273" w:rsidRPr="00214838" w:rsidRDefault="009C5273" w:rsidP="00752A39">
            <w:pPr>
              <w:spacing w:line="240" w:lineRule="auto"/>
              <w:rPr>
                <w:bdr w:val="nil"/>
              </w:rPr>
            </w:pPr>
            <w:r w:rsidRPr="00214838">
              <w:rPr>
                <w:rFonts w:eastAsia="Calibri" w:cs="Calibri"/>
                <w:szCs w:val="22"/>
                <w:bdr w:val="nil"/>
              </w:rPr>
              <w:t xml:space="preserve">Učivo </w:t>
            </w:r>
            <w:proofErr w:type="gramStart"/>
            <w:r w:rsidRPr="00214838">
              <w:rPr>
                <w:rFonts w:eastAsia="Calibri" w:cs="Calibri"/>
                <w:szCs w:val="22"/>
                <w:bdr w:val="nil"/>
              </w:rPr>
              <w:t>-  obecné</w:t>
            </w:r>
            <w:proofErr w:type="gramEnd"/>
            <w:r w:rsidRPr="00214838">
              <w:rPr>
                <w:rFonts w:eastAsia="Calibri" w:cs="Calibri"/>
                <w:szCs w:val="22"/>
                <w:bdr w:val="nil"/>
              </w:rPr>
              <w:t>  poučení o jazyku a řeči </w:t>
            </w:r>
          </w:p>
          <w:p w14:paraId="010A422A" w14:textId="77777777" w:rsidR="009C5273" w:rsidRPr="00214838" w:rsidRDefault="009C5273" w:rsidP="00752A39">
            <w:pPr>
              <w:spacing w:line="240" w:lineRule="auto"/>
              <w:rPr>
                <w:bdr w:val="nil"/>
              </w:rPr>
            </w:pPr>
            <w:r w:rsidRPr="00214838">
              <w:rPr>
                <w:rFonts w:eastAsia="Calibri" w:cs="Calibri"/>
                <w:szCs w:val="22"/>
                <w:bdr w:val="nil"/>
              </w:rPr>
              <w:t>           - zvuková stránka jazyka </w:t>
            </w:r>
          </w:p>
          <w:p w14:paraId="01990207" w14:textId="77777777" w:rsidR="009C5273" w:rsidRPr="00214838" w:rsidRDefault="009C5273" w:rsidP="00752A39">
            <w:pPr>
              <w:spacing w:line="240" w:lineRule="auto"/>
              <w:rPr>
                <w:bdr w:val="nil"/>
              </w:rPr>
            </w:pPr>
            <w:r w:rsidRPr="00214838">
              <w:rPr>
                <w:rFonts w:eastAsia="Calibri" w:cs="Calibri"/>
                <w:szCs w:val="22"/>
                <w:bdr w:val="nil"/>
              </w:rPr>
              <w:t>           - grafická stránka jazyka </w:t>
            </w:r>
          </w:p>
          <w:p w14:paraId="65EF85EE" w14:textId="77777777" w:rsidR="009C5273" w:rsidRPr="00214838" w:rsidRDefault="009C5273" w:rsidP="00752A39">
            <w:pPr>
              <w:spacing w:line="240" w:lineRule="auto"/>
              <w:rPr>
                <w:bdr w:val="nil"/>
              </w:rPr>
            </w:pPr>
            <w:r w:rsidRPr="00214838">
              <w:rPr>
                <w:rFonts w:eastAsia="Calibri" w:cs="Calibri"/>
                <w:szCs w:val="22"/>
                <w:bdr w:val="nil"/>
              </w:rPr>
              <w:t>           - slovní zásoba, sémantika, tvoření slov </w:t>
            </w:r>
          </w:p>
          <w:p w14:paraId="30F1FA6D" w14:textId="77777777" w:rsidR="009C5273" w:rsidRPr="00214838" w:rsidRDefault="009C5273" w:rsidP="00752A39">
            <w:pPr>
              <w:spacing w:line="240" w:lineRule="auto"/>
              <w:rPr>
                <w:bdr w:val="nil"/>
              </w:rPr>
            </w:pPr>
            <w:r w:rsidRPr="00214838">
              <w:rPr>
                <w:rFonts w:eastAsia="Calibri" w:cs="Calibri"/>
                <w:szCs w:val="22"/>
                <w:bdr w:val="nil"/>
              </w:rPr>
              <w:t>           - morfologie </w:t>
            </w:r>
          </w:p>
          <w:p w14:paraId="4E20F599" w14:textId="77777777" w:rsidR="009C5273" w:rsidRPr="00214838" w:rsidRDefault="009C5273" w:rsidP="00752A39">
            <w:pPr>
              <w:spacing w:line="240" w:lineRule="auto"/>
              <w:rPr>
                <w:bdr w:val="nil"/>
              </w:rPr>
            </w:pPr>
            <w:r w:rsidRPr="00214838">
              <w:rPr>
                <w:rFonts w:eastAsia="Calibri" w:cs="Calibri"/>
                <w:szCs w:val="22"/>
                <w:bdr w:val="nil"/>
              </w:rPr>
              <w:t>           - syntax </w:t>
            </w:r>
          </w:p>
          <w:p w14:paraId="617ACBCB" w14:textId="77777777" w:rsidR="009C5273" w:rsidRPr="00214838" w:rsidRDefault="009C5273" w:rsidP="00752A39">
            <w:pPr>
              <w:spacing w:line="240" w:lineRule="auto"/>
              <w:rPr>
                <w:bdr w:val="nil"/>
              </w:rPr>
            </w:pPr>
            <w:r w:rsidRPr="00214838">
              <w:rPr>
                <w:rFonts w:eastAsia="Calibri" w:cs="Calibri"/>
                <w:szCs w:val="22"/>
                <w:bdr w:val="nil"/>
              </w:rPr>
              <w:t>           - základní vlastnosti textu, principy jeho výstavby </w:t>
            </w:r>
          </w:p>
          <w:p w14:paraId="3EE90316" w14:textId="77777777" w:rsidR="009C5273" w:rsidRPr="00214838" w:rsidRDefault="009C5273" w:rsidP="00752A39">
            <w:pPr>
              <w:spacing w:line="240" w:lineRule="auto"/>
              <w:rPr>
                <w:bdr w:val="nil"/>
              </w:rPr>
            </w:pPr>
            <w:r w:rsidRPr="00214838">
              <w:rPr>
                <w:rFonts w:eastAsia="Calibri" w:cs="Calibri"/>
                <w:szCs w:val="22"/>
                <w:bdr w:val="nil"/>
              </w:rPr>
              <w:lastRenderedPageBreak/>
              <w:t>           - slohová charakteristika výrazových prostředků </w:t>
            </w:r>
          </w:p>
          <w:p w14:paraId="0C2842C1" w14:textId="77777777" w:rsidR="009C5273" w:rsidRPr="00214838" w:rsidRDefault="009C5273" w:rsidP="00752A39">
            <w:pPr>
              <w:spacing w:line="240" w:lineRule="auto"/>
              <w:rPr>
                <w:bdr w:val="nil"/>
              </w:rPr>
            </w:pPr>
            <w:r w:rsidRPr="00214838">
              <w:rPr>
                <w:rFonts w:eastAsia="Calibri" w:cs="Calibri"/>
                <w:szCs w:val="22"/>
                <w:bdr w:val="nil"/>
              </w:rPr>
              <w:t>           - funkční styly a jejich realizace v textech </w:t>
            </w:r>
          </w:p>
          <w:p w14:paraId="7F959ED5" w14:textId="77777777" w:rsidR="009C5273" w:rsidRPr="00214838" w:rsidRDefault="009C5273" w:rsidP="00752A39">
            <w:pPr>
              <w:spacing w:line="240" w:lineRule="auto"/>
              <w:rPr>
                <w:bdr w:val="nil"/>
              </w:rPr>
            </w:pPr>
            <w:r w:rsidRPr="00214838">
              <w:rPr>
                <w:rFonts w:eastAsia="Calibri" w:cs="Calibri"/>
                <w:szCs w:val="22"/>
                <w:bdr w:val="nil"/>
              </w:rPr>
              <w:t>Očekávané výstupy </w:t>
            </w:r>
          </w:p>
          <w:p w14:paraId="29FB3E7A" w14:textId="77777777" w:rsidR="009C5273" w:rsidRPr="00214838" w:rsidRDefault="009C5273" w:rsidP="00752A39">
            <w:pPr>
              <w:spacing w:line="240" w:lineRule="auto"/>
              <w:rPr>
                <w:bdr w:val="nil"/>
              </w:rPr>
            </w:pPr>
            <w:r w:rsidRPr="00214838">
              <w:rPr>
                <w:rFonts w:eastAsia="Calibri" w:cs="Calibri"/>
                <w:szCs w:val="22"/>
                <w:bdr w:val="nil"/>
              </w:rPr>
              <w:t>           - žák odlišuje různé varianty jazyka </w:t>
            </w:r>
          </w:p>
          <w:p w14:paraId="269893C8" w14:textId="77777777" w:rsidR="009C5273" w:rsidRPr="00214838" w:rsidRDefault="009C5273" w:rsidP="00752A39">
            <w:pPr>
              <w:spacing w:line="240" w:lineRule="auto"/>
              <w:rPr>
                <w:bdr w:val="nil"/>
              </w:rPr>
            </w:pPr>
            <w:r w:rsidRPr="00214838">
              <w:rPr>
                <w:rFonts w:eastAsia="Calibri" w:cs="Calibri"/>
                <w:szCs w:val="22"/>
                <w:bdr w:val="nil"/>
              </w:rPr>
              <w:t>           - při analýze textů popíše základní rysy češtiny a zachytí vývojová stádia jazyka </w:t>
            </w:r>
          </w:p>
          <w:p w14:paraId="466A21BE" w14:textId="77777777" w:rsidR="009C5273" w:rsidRPr="00214838" w:rsidRDefault="009C5273" w:rsidP="00752A39">
            <w:pPr>
              <w:spacing w:line="240" w:lineRule="auto"/>
              <w:rPr>
                <w:bdr w:val="nil"/>
              </w:rPr>
            </w:pPr>
            <w:r w:rsidRPr="00214838">
              <w:rPr>
                <w:rFonts w:eastAsia="Calibri" w:cs="Calibri"/>
                <w:szCs w:val="22"/>
                <w:bdr w:val="nil"/>
              </w:rPr>
              <w:t>           - v mluveném projevu respektuje zákonitosti spisovné podoby jazyka a vhodně  </w:t>
            </w:r>
          </w:p>
          <w:p w14:paraId="709D57CD" w14:textId="77777777" w:rsidR="009C5273" w:rsidRPr="00214838" w:rsidRDefault="009C5273" w:rsidP="00752A39">
            <w:pPr>
              <w:spacing w:line="240" w:lineRule="auto"/>
              <w:rPr>
                <w:bdr w:val="nil"/>
              </w:rPr>
            </w:pPr>
            <w:r w:rsidRPr="00214838">
              <w:rPr>
                <w:rFonts w:eastAsia="Calibri" w:cs="Calibri"/>
                <w:szCs w:val="22"/>
                <w:bdr w:val="nil"/>
              </w:rPr>
              <w:t>              využívá zvukových prostředků řeči </w:t>
            </w:r>
          </w:p>
          <w:p w14:paraId="5F3E553F" w14:textId="77777777" w:rsidR="009C5273" w:rsidRPr="00214838" w:rsidRDefault="009C5273" w:rsidP="00752A39">
            <w:pPr>
              <w:spacing w:line="240" w:lineRule="auto"/>
              <w:rPr>
                <w:bdr w:val="nil"/>
              </w:rPr>
            </w:pPr>
            <w:r w:rsidRPr="00214838">
              <w:rPr>
                <w:rFonts w:eastAsia="Calibri" w:cs="Calibri"/>
                <w:szCs w:val="22"/>
                <w:bdr w:val="nil"/>
              </w:rPr>
              <w:t>            - v písemném projevu dodržuje zásady pravopisu </w:t>
            </w:r>
          </w:p>
          <w:p w14:paraId="755942CD" w14:textId="77777777" w:rsidR="009C5273" w:rsidRPr="00214838" w:rsidRDefault="009C5273" w:rsidP="00752A39">
            <w:pPr>
              <w:spacing w:line="240" w:lineRule="auto"/>
              <w:rPr>
                <w:bdr w:val="nil"/>
              </w:rPr>
            </w:pPr>
            <w:r w:rsidRPr="00214838">
              <w:rPr>
                <w:rFonts w:eastAsia="Calibri" w:cs="Calibri"/>
                <w:szCs w:val="22"/>
                <w:bdr w:val="nil"/>
              </w:rPr>
              <w:t>            - ve svém projevu uplatňuje znalosti tvarosloví, slohových a syntaktických principů </w:t>
            </w:r>
          </w:p>
          <w:p w14:paraId="7C64A868" w14:textId="77777777" w:rsidR="009C5273" w:rsidRPr="00214838" w:rsidRDefault="009C5273" w:rsidP="00752A39">
            <w:pPr>
              <w:spacing w:line="240" w:lineRule="auto"/>
              <w:rPr>
                <w:bdr w:val="nil"/>
              </w:rPr>
            </w:pPr>
            <w:r w:rsidRPr="00214838">
              <w:rPr>
                <w:rFonts w:eastAsia="Calibri" w:cs="Calibri"/>
                <w:szCs w:val="22"/>
                <w:bdr w:val="nil"/>
              </w:rPr>
              <w:t>               českého jazyka </w:t>
            </w:r>
          </w:p>
          <w:p w14:paraId="3C9D9A63" w14:textId="77777777" w:rsidR="009C5273" w:rsidRPr="00214838" w:rsidRDefault="009C5273" w:rsidP="00752A39">
            <w:pPr>
              <w:spacing w:line="240" w:lineRule="auto"/>
              <w:rPr>
                <w:bdr w:val="nil"/>
              </w:rPr>
            </w:pPr>
            <w:r w:rsidRPr="00214838">
              <w:rPr>
                <w:rFonts w:eastAsia="Calibri" w:cs="Calibri"/>
                <w:szCs w:val="22"/>
                <w:bdr w:val="nil"/>
              </w:rPr>
              <w:t>            - při rétorice volí adekvátní komunikační strategii </w:t>
            </w:r>
          </w:p>
          <w:p w14:paraId="0538A481" w14:textId="77777777" w:rsidR="009C5273" w:rsidRPr="00214838" w:rsidRDefault="009C5273" w:rsidP="00752A39">
            <w:pPr>
              <w:spacing w:line="240" w:lineRule="auto"/>
              <w:rPr>
                <w:bdr w:val="nil"/>
              </w:rPr>
            </w:pPr>
            <w:r w:rsidRPr="00214838">
              <w:rPr>
                <w:rFonts w:eastAsia="Calibri" w:cs="Calibri"/>
                <w:szCs w:val="22"/>
                <w:bdr w:val="nil"/>
              </w:rPr>
              <w:t>            - posoudí a interpretuje komunikační účinky textu </w:t>
            </w:r>
          </w:p>
          <w:p w14:paraId="690BA8DA" w14:textId="77777777" w:rsidR="009C5273" w:rsidRPr="00214838" w:rsidRDefault="009C5273" w:rsidP="00752A39">
            <w:pPr>
              <w:spacing w:line="240" w:lineRule="auto"/>
              <w:rPr>
                <w:bdr w:val="nil"/>
              </w:rPr>
            </w:pPr>
            <w:r w:rsidRPr="00214838">
              <w:rPr>
                <w:rFonts w:eastAsia="Calibri" w:cs="Calibri"/>
                <w:szCs w:val="22"/>
                <w:bdr w:val="nil"/>
              </w:rPr>
              <w:t>            - pořizuje z textu výpisky, hledá hlavní myšlenku </w:t>
            </w:r>
          </w:p>
          <w:p w14:paraId="7F5991AD" w14:textId="77777777" w:rsidR="009C5273" w:rsidRPr="00214838" w:rsidRDefault="009C5273" w:rsidP="00752A39">
            <w:pPr>
              <w:spacing w:line="240" w:lineRule="auto"/>
              <w:rPr>
                <w:bdr w:val="nil"/>
              </w:rPr>
            </w:pPr>
            <w:r w:rsidRPr="00214838">
              <w:rPr>
                <w:rFonts w:eastAsia="Calibri" w:cs="Calibri"/>
                <w:szCs w:val="22"/>
                <w:bdr w:val="nil"/>
              </w:rPr>
              <w:t>            - samostatně a efektivně využívá různých informačních zdrojů </w:t>
            </w:r>
          </w:p>
          <w:p w14:paraId="2A369BED" w14:textId="77777777" w:rsidR="009C5273" w:rsidRPr="00214838" w:rsidRDefault="009C5273" w:rsidP="00752A39">
            <w:pPr>
              <w:spacing w:line="240" w:lineRule="auto"/>
              <w:rPr>
                <w:bdr w:val="nil"/>
              </w:rPr>
            </w:pPr>
            <w:r w:rsidRPr="00214838">
              <w:rPr>
                <w:rFonts w:eastAsia="Calibri" w:cs="Calibri"/>
                <w:szCs w:val="22"/>
                <w:bdr w:val="nil"/>
              </w:rPr>
              <w:t>Literární komunikace </w:t>
            </w:r>
          </w:p>
          <w:p w14:paraId="0C08932A" w14:textId="77777777" w:rsidR="009C5273" w:rsidRPr="00214838" w:rsidRDefault="009C5273" w:rsidP="00752A39">
            <w:pPr>
              <w:spacing w:line="240" w:lineRule="auto"/>
              <w:rPr>
                <w:bdr w:val="nil"/>
              </w:rPr>
            </w:pPr>
            <w:proofErr w:type="gramStart"/>
            <w:r w:rsidRPr="00214838">
              <w:rPr>
                <w:rFonts w:eastAsia="Calibri" w:cs="Calibri"/>
                <w:szCs w:val="22"/>
                <w:bdr w:val="nil"/>
              </w:rPr>
              <w:t>Učivo  -</w:t>
            </w:r>
            <w:proofErr w:type="gramEnd"/>
            <w:r w:rsidRPr="00214838">
              <w:rPr>
                <w:rFonts w:eastAsia="Calibri" w:cs="Calibri"/>
                <w:szCs w:val="22"/>
                <w:bdr w:val="nil"/>
              </w:rPr>
              <w:t xml:space="preserve"> vývoj literatury v kontextu dobového myšlení, s tím související informace o dobové </w:t>
            </w:r>
          </w:p>
          <w:p w14:paraId="40027159" w14:textId="77777777" w:rsidR="009C5273" w:rsidRPr="00214838" w:rsidRDefault="009C5273" w:rsidP="00752A39">
            <w:pPr>
              <w:spacing w:line="240" w:lineRule="auto"/>
              <w:rPr>
                <w:bdr w:val="nil"/>
              </w:rPr>
            </w:pPr>
            <w:r w:rsidRPr="00214838">
              <w:rPr>
                <w:rFonts w:eastAsia="Calibri" w:cs="Calibri"/>
                <w:szCs w:val="22"/>
                <w:bdr w:val="nil"/>
              </w:rPr>
              <w:t>               kultuře a umění </w:t>
            </w:r>
          </w:p>
          <w:p w14:paraId="38C33AED" w14:textId="77777777" w:rsidR="009C5273" w:rsidRPr="00214838" w:rsidRDefault="009C5273" w:rsidP="00752A39">
            <w:pPr>
              <w:spacing w:line="240" w:lineRule="auto"/>
              <w:rPr>
                <w:bdr w:val="nil"/>
              </w:rPr>
            </w:pPr>
            <w:r w:rsidRPr="00214838">
              <w:rPr>
                <w:rFonts w:eastAsia="Calibri" w:cs="Calibri"/>
                <w:szCs w:val="22"/>
                <w:bdr w:val="nil"/>
              </w:rPr>
              <w:t>            - základy literární vědy </w:t>
            </w:r>
          </w:p>
          <w:p w14:paraId="34B85689" w14:textId="77777777" w:rsidR="009C5273" w:rsidRPr="00214838" w:rsidRDefault="009C5273" w:rsidP="00752A39">
            <w:pPr>
              <w:spacing w:line="240" w:lineRule="auto"/>
              <w:rPr>
                <w:bdr w:val="nil"/>
              </w:rPr>
            </w:pPr>
            <w:r w:rsidRPr="00214838">
              <w:rPr>
                <w:rFonts w:eastAsia="Calibri" w:cs="Calibri"/>
                <w:szCs w:val="22"/>
                <w:bdr w:val="nil"/>
              </w:rPr>
              <w:t>            - jazykové, kompoziční a tematické prostředky výstavby literárního díla </w:t>
            </w:r>
          </w:p>
          <w:p w14:paraId="1EDCA7B4" w14:textId="77777777" w:rsidR="009C5273" w:rsidRPr="00214838" w:rsidRDefault="009C5273" w:rsidP="00752A39">
            <w:pPr>
              <w:spacing w:line="240" w:lineRule="auto"/>
              <w:rPr>
                <w:bdr w:val="nil"/>
              </w:rPr>
            </w:pPr>
            <w:r w:rsidRPr="00214838">
              <w:rPr>
                <w:rFonts w:eastAsia="Calibri" w:cs="Calibri"/>
                <w:szCs w:val="22"/>
                <w:bdr w:val="nil"/>
              </w:rPr>
              <w:t>            - metody interpretace uměleckého textu </w:t>
            </w:r>
          </w:p>
          <w:p w14:paraId="121A6761" w14:textId="77777777" w:rsidR="009C5273" w:rsidRPr="00214838" w:rsidRDefault="009C5273" w:rsidP="00752A39">
            <w:pPr>
              <w:spacing w:line="240" w:lineRule="auto"/>
              <w:rPr>
                <w:bdr w:val="nil"/>
              </w:rPr>
            </w:pPr>
            <w:r w:rsidRPr="00214838">
              <w:rPr>
                <w:rFonts w:eastAsia="Calibri" w:cs="Calibri"/>
                <w:szCs w:val="22"/>
                <w:bdr w:val="nil"/>
              </w:rPr>
              <w:t>            - způsoby vyjadřování vlastního zážitku z přečteného textu </w:t>
            </w:r>
          </w:p>
          <w:p w14:paraId="19FCB68D" w14:textId="77777777" w:rsidR="009C5273" w:rsidRPr="00214838" w:rsidRDefault="009C5273" w:rsidP="00752A39">
            <w:pPr>
              <w:spacing w:line="240" w:lineRule="auto"/>
              <w:rPr>
                <w:bdr w:val="nil"/>
              </w:rPr>
            </w:pPr>
            <w:r w:rsidRPr="00214838">
              <w:rPr>
                <w:rFonts w:eastAsia="Calibri" w:cs="Calibri"/>
                <w:szCs w:val="22"/>
                <w:bdr w:val="nil"/>
              </w:rPr>
              <w:t>Očekávané výstupy - </w:t>
            </w:r>
          </w:p>
          <w:p w14:paraId="0EF40F8D" w14:textId="77777777" w:rsidR="009C5273" w:rsidRPr="00214838" w:rsidRDefault="009C5273" w:rsidP="00752A39">
            <w:pPr>
              <w:spacing w:line="240" w:lineRule="auto"/>
              <w:rPr>
                <w:bdr w:val="nil"/>
              </w:rPr>
            </w:pPr>
            <w:r w:rsidRPr="00214838">
              <w:rPr>
                <w:rFonts w:eastAsia="Calibri" w:cs="Calibri"/>
                <w:szCs w:val="22"/>
                <w:bdr w:val="nil"/>
              </w:rPr>
              <w:t>               - rozliší umělecký text od neuměleckého, pojmenuje rozlišující jevy </w:t>
            </w:r>
          </w:p>
          <w:p w14:paraId="44053CE9" w14:textId="77777777" w:rsidR="009C5273" w:rsidRPr="00214838" w:rsidRDefault="009C5273" w:rsidP="00752A39">
            <w:pPr>
              <w:spacing w:line="240" w:lineRule="auto"/>
              <w:rPr>
                <w:bdr w:val="nil"/>
              </w:rPr>
            </w:pPr>
            <w:r w:rsidRPr="00214838">
              <w:rPr>
                <w:rFonts w:eastAsia="Calibri" w:cs="Calibri"/>
                <w:szCs w:val="22"/>
                <w:bdr w:val="nil"/>
              </w:rPr>
              <w:t>               - objasní rozdíly mezi fikčním a reálným světem  </w:t>
            </w:r>
          </w:p>
          <w:p w14:paraId="17FE8253" w14:textId="77777777" w:rsidR="009C5273" w:rsidRPr="00214838" w:rsidRDefault="009C5273" w:rsidP="00752A39">
            <w:pPr>
              <w:spacing w:line="240" w:lineRule="auto"/>
              <w:rPr>
                <w:bdr w:val="nil"/>
              </w:rPr>
            </w:pPr>
            <w:r w:rsidRPr="00214838">
              <w:rPr>
                <w:rFonts w:eastAsia="Calibri" w:cs="Calibri"/>
                <w:szCs w:val="22"/>
                <w:bdr w:val="nil"/>
              </w:rPr>
              <w:t>               - při interpretaci textu uplatňuje znalosti o výrazových prostředcích a kompozici </w:t>
            </w:r>
          </w:p>
          <w:p w14:paraId="19DA6F2A" w14:textId="77777777" w:rsidR="009C5273" w:rsidRPr="00214838" w:rsidRDefault="009C5273" w:rsidP="00752A39">
            <w:pPr>
              <w:spacing w:line="240" w:lineRule="auto"/>
              <w:rPr>
                <w:bdr w:val="nil"/>
              </w:rPr>
            </w:pPr>
            <w:r w:rsidRPr="00214838">
              <w:rPr>
                <w:rFonts w:eastAsia="Calibri" w:cs="Calibri"/>
                <w:szCs w:val="22"/>
                <w:bdr w:val="nil"/>
              </w:rPr>
              <w:t>                  daných literárních žánrů a forem </w:t>
            </w:r>
          </w:p>
          <w:p w14:paraId="6BE75CE5" w14:textId="77777777" w:rsidR="009C5273" w:rsidRPr="00214838" w:rsidRDefault="009C5273" w:rsidP="00752A39">
            <w:pPr>
              <w:spacing w:line="240" w:lineRule="auto"/>
              <w:rPr>
                <w:bdr w:val="nil"/>
              </w:rPr>
            </w:pPr>
            <w:r w:rsidRPr="00214838">
              <w:rPr>
                <w:rFonts w:eastAsia="Calibri" w:cs="Calibri"/>
                <w:szCs w:val="22"/>
                <w:bdr w:val="nil"/>
              </w:rPr>
              <w:t>                - postihne smysl a hlavní myšlenku daného textu   </w:t>
            </w:r>
          </w:p>
          <w:p w14:paraId="25E3B7B3" w14:textId="77777777" w:rsidR="009C5273" w:rsidRPr="00214838" w:rsidRDefault="009C5273" w:rsidP="00752A39">
            <w:pPr>
              <w:spacing w:line="240" w:lineRule="auto"/>
              <w:rPr>
                <w:bdr w:val="nil"/>
              </w:rPr>
            </w:pPr>
            <w:r w:rsidRPr="00214838">
              <w:rPr>
                <w:rFonts w:eastAsia="Calibri" w:cs="Calibri"/>
                <w:szCs w:val="22"/>
                <w:bdr w:val="nil"/>
              </w:rPr>
              <w:t>                - vystihne základní rysy jednotlivých vývojových period české a světové literatury </w:t>
            </w:r>
          </w:p>
          <w:p w14:paraId="2C0B2745" w14:textId="77777777" w:rsidR="009C5273" w:rsidRPr="00214838" w:rsidRDefault="009C5273" w:rsidP="00752A39">
            <w:pPr>
              <w:spacing w:line="240" w:lineRule="auto"/>
              <w:rPr>
                <w:bdr w:val="nil"/>
              </w:rPr>
            </w:pPr>
            <w:r w:rsidRPr="00214838">
              <w:rPr>
                <w:rFonts w:eastAsia="Calibri" w:cs="Calibri"/>
                <w:szCs w:val="22"/>
                <w:bdr w:val="nil"/>
              </w:rPr>
              <w:t>                - tvořivě využívá informací z odborné literatury, internetu, tisku </w:t>
            </w:r>
          </w:p>
          <w:p w14:paraId="42EE425B" w14:textId="77777777" w:rsidR="009C5273" w:rsidRPr="00214838" w:rsidRDefault="009C5273" w:rsidP="00752A39">
            <w:pPr>
              <w:spacing w:line="240" w:lineRule="auto"/>
              <w:rPr>
                <w:bdr w:val="nil"/>
              </w:rPr>
            </w:pPr>
            <w:r w:rsidRPr="00214838">
              <w:rPr>
                <w:rFonts w:eastAsia="Calibri" w:cs="Calibri"/>
                <w:szCs w:val="22"/>
                <w:bdr w:val="nil"/>
              </w:rPr>
              <w:t>Formy práce a metody k získávání kvalitních výstupů: </w:t>
            </w:r>
          </w:p>
          <w:p w14:paraId="4974710E" w14:textId="77777777" w:rsidR="009C5273" w:rsidRPr="00214838" w:rsidRDefault="009C5273" w:rsidP="00752A39">
            <w:pPr>
              <w:spacing w:line="240" w:lineRule="auto"/>
              <w:rPr>
                <w:bdr w:val="nil"/>
              </w:rPr>
            </w:pPr>
            <w:r w:rsidRPr="00214838">
              <w:rPr>
                <w:rFonts w:eastAsia="Calibri" w:cs="Calibri"/>
                <w:szCs w:val="22"/>
                <w:bdr w:val="nil"/>
              </w:rPr>
              <w:t>  - kromě klasických výkladů budou zařazovány samostatné i skupinové prezentace, referáty </w:t>
            </w:r>
          </w:p>
          <w:p w14:paraId="1321F151" w14:textId="77777777" w:rsidR="009C5273" w:rsidRPr="00214838" w:rsidRDefault="009C5273" w:rsidP="00752A39">
            <w:pPr>
              <w:spacing w:line="240" w:lineRule="auto"/>
              <w:rPr>
                <w:bdr w:val="nil"/>
              </w:rPr>
            </w:pPr>
            <w:r w:rsidRPr="00214838">
              <w:rPr>
                <w:rFonts w:eastAsia="Calibri" w:cs="Calibri"/>
                <w:szCs w:val="22"/>
                <w:bdr w:val="nil"/>
              </w:rPr>
              <w:lastRenderedPageBreak/>
              <w:t>      a dlouhodobější projekty </w:t>
            </w:r>
          </w:p>
          <w:p w14:paraId="183371FE" w14:textId="77777777" w:rsidR="009C5273" w:rsidRPr="00214838" w:rsidRDefault="009C5273" w:rsidP="00752A39">
            <w:pPr>
              <w:spacing w:line="240" w:lineRule="auto"/>
              <w:rPr>
                <w:bdr w:val="nil"/>
              </w:rPr>
            </w:pPr>
            <w:r w:rsidRPr="00214838">
              <w:rPr>
                <w:rFonts w:eastAsia="Calibri" w:cs="Calibri"/>
                <w:szCs w:val="22"/>
                <w:bdr w:val="nil"/>
              </w:rPr>
              <w:t>  - práce se zajímavě vytvořenou učebnicí a pracovním sešitem, doprovázené je vše i CD a  </w:t>
            </w:r>
          </w:p>
          <w:p w14:paraId="08A8CE48" w14:textId="77777777" w:rsidR="009C5273" w:rsidRPr="00214838" w:rsidRDefault="009C5273" w:rsidP="00752A39">
            <w:pPr>
              <w:spacing w:line="240" w:lineRule="auto"/>
              <w:rPr>
                <w:bdr w:val="nil"/>
              </w:rPr>
            </w:pPr>
            <w:r w:rsidRPr="00214838">
              <w:rPr>
                <w:rFonts w:eastAsia="Calibri" w:cs="Calibri"/>
                <w:szCs w:val="22"/>
                <w:bdr w:val="nil"/>
              </w:rPr>
              <w:t>      DVD </w:t>
            </w:r>
          </w:p>
          <w:p w14:paraId="4EFE4BB0" w14:textId="77777777" w:rsidR="009C5273" w:rsidRPr="00214838" w:rsidRDefault="009C5273" w:rsidP="00752A39">
            <w:pPr>
              <w:spacing w:line="240" w:lineRule="auto"/>
              <w:rPr>
                <w:bdr w:val="nil"/>
              </w:rPr>
            </w:pPr>
            <w:r w:rsidRPr="00214838">
              <w:rPr>
                <w:rFonts w:eastAsia="Calibri" w:cs="Calibri"/>
                <w:szCs w:val="22"/>
                <w:bdr w:val="nil"/>
              </w:rPr>
              <w:t>  - práce na interaktivní tabuli </w:t>
            </w:r>
          </w:p>
          <w:p w14:paraId="0CAA8D3C" w14:textId="77777777" w:rsidR="009C5273" w:rsidRPr="00214838" w:rsidRDefault="009C5273" w:rsidP="00752A39">
            <w:pPr>
              <w:spacing w:line="240" w:lineRule="auto"/>
              <w:rPr>
                <w:bdr w:val="nil"/>
              </w:rPr>
            </w:pPr>
            <w:r w:rsidRPr="00214838">
              <w:rPr>
                <w:rFonts w:eastAsia="Calibri" w:cs="Calibri"/>
                <w:szCs w:val="22"/>
                <w:bdr w:val="nil"/>
              </w:rPr>
              <w:t>  - žáci nadaní budou více zapojováni i do vedoucí role ve skupinové práci, mohou být i </w:t>
            </w:r>
          </w:p>
          <w:p w14:paraId="05F8F8AA" w14:textId="77777777" w:rsidR="009C5273" w:rsidRPr="00214838" w:rsidRDefault="009C5273" w:rsidP="00752A39">
            <w:pPr>
              <w:spacing w:line="240" w:lineRule="auto"/>
              <w:rPr>
                <w:bdr w:val="nil"/>
              </w:rPr>
            </w:pPr>
            <w:r w:rsidRPr="00214838">
              <w:rPr>
                <w:rFonts w:eastAsia="Calibri" w:cs="Calibri"/>
                <w:szCs w:val="22"/>
                <w:bdr w:val="nil"/>
              </w:rPr>
              <w:t>      pomocníky studentům, kteří potřebují individuální přístup. </w:t>
            </w:r>
          </w:p>
          <w:p w14:paraId="3B683846" w14:textId="77777777" w:rsidR="009C5273" w:rsidRPr="00214838" w:rsidRDefault="009C5273" w:rsidP="00752A39">
            <w:pPr>
              <w:spacing w:line="240" w:lineRule="auto"/>
              <w:rPr>
                <w:bdr w:val="nil"/>
              </w:rPr>
            </w:pPr>
            <w:r w:rsidRPr="00214838">
              <w:rPr>
                <w:rFonts w:eastAsia="Calibri" w:cs="Calibri"/>
                <w:szCs w:val="22"/>
                <w:bdr w:val="nil"/>
              </w:rPr>
              <w:t>  - dlouhodobé projekty vytvářené ve skupině </w:t>
            </w:r>
          </w:p>
          <w:p w14:paraId="284396D8" w14:textId="77777777" w:rsidR="009C5273" w:rsidRPr="00214838" w:rsidRDefault="009C5273" w:rsidP="00752A39">
            <w:pPr>
              <w:spacing w:line="240" w:lineRule="auto"/>
              <w:rPr>
                <w:bdr w:val="nil"/>
              </w:rPr>
            </w:pPr>
            <w:r w:rsidRPr="00214838">
              <w:rPr>
                <w:rFonts w:eastAsia="Calibri" w:cs="Calibri"/>
                <w:szCs w:val="22"/>
                <w:bdr w:val="nil"/>
              </w:rPr>
              <w:t>  - pro prezentaci umožněné exkurze, spolupráce s jinými předměty </w:t>
            </w:r>
          </w:p>
          <w:p w14:paraId="43FEA5E6" w14:textId="77777777" w:rsidR="009C5273" w:rsidRPr="00214838" w:rsidRDefault="009C5273" w:rsidP="00752A39">
            <w:pPr>
              <w:spacing w:line="240" w:lineRule="auto"/>
              <w:rPr>
                <w:bdr w:val="nil"/>
              </w:rPr>
            </w:pPr>
            <w:r w:rsidRPr="00214838">
              <w:rPr>
                <w:rFonts w:eastAsia="Calibri" w:cs="Calibri"/>
                <w:szCs w:val="22"/>
                <w:bdr w:val="nil"/>
              </w:rPr>
              <w:t>  - práce na vybrané téma </w:t>
            </w:r>
          </w:p>
          <w:p w14:paraId="1B2F42B2" w14:textId="77777777" w:rsidR="009C5273" w:rsidRPr="00214838" w:rsidRDefault="009C5273" w:rsidP="00752A39">
            <w:pPr>
              <w:spacing w:line="240" w:lineRule="auto"/>
              <w:rPr>
                <w:bdr w:val="nil"/>
              </w:rPr>
            </w:pPr>
            <w:r w:rsidRPr="00214838">
              <w:rPr>
                <w:rFonts w:eastAsia="Calibri" w:cs="Calibri"/>
                <w:szCs w:val="22"/>
                <w:bdr w:val="nil"/>
              </w:rPr>
              <w:t>Hodnocení práce žáků - oceňuje se samostatný a tvořivý přístup k zadanému tématu, výstižná aplikace získaných vědomostí, rozsah vědomostí, aktivní přístup k tématu, ale i schopnost zařadit se a spolupracovat v kolektivu, svědomitý přístup k zpracování zadaného tématu.         </w:t>
            </w:r>
          </w:p>
        </w:tc>
      </w:tr>
      <w:tr w:rsidR="00214838" w:rsidRPr="00214838" w14:paraId="67466380" w14:textId="77777777" w:rsidTr="00752A3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68E6BD" w14:textId="77777777" w:rsidR="009C5273" w:rsidRPr="00214838" w:rsidRDefault="009C5273" w:rsidP="00752A39">
            <w:pPr>
              <w:shd w:val="clear" w:color="auto" w:fill="DEEAF6"/>
              <w:spacing w:line="240" w:lineRule="auto"/>
              <w:jc w:val="left"/>
              <w:rPr>
                <w:bdr w:val="nil"/>
              </w:rPr>
            </w:pPr>
            <w:r w:rsidRPr="00214838">
              <w:rPr>
                <w:rFonts w:eastAsia="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C68B075" w14:textId="77777777" w:rsidR="009C5273" w:rsidRPr="00214838" w:rsidRDefault="009C5273" w:rsidP="00752A39">
            <w:pPr>
              <w:numPr>
                <w:ilvl w:val="0"/>
                <w:numId w:val="5"/>
              </w:numPr>
              <w:spacing w:line="240" w:lineRule="auto"/>
              <w:jc w:val="left"/>
              <w:rPr>
                <w:bdr w:val="nil"/>
              </w:rPr>
            </w:pPr>
            <w:r w:rsidRPr="00214838">
              <w:rPr>
                <w:rFonts w:eastAsia="Calibri" w:cs="Calibri"/>
                <w:bdr w:val="nil"/>
              </w:rPr>
              <w:t>Český jazyk a literatura</w:t>
            </w:r>
          </w:p>
        </w:tc>
      </w:tr>
      <w:tr w:rsidR="00946AFD" w:rsidRPr="00214838" w14:paraId="60BF980A" w14:textId="77777777" w:rsidTr="00946AFD">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12640E07" w14:textId="77777777" w:rsidR="00946AFD" w:rsidRPr="00214838" w:rsidRDefault="00946AFD" w:rsidP="00752A39">
            <w:pPr>
              <w:shd w:val="clear" w:color="auto" w:fill="DEEAF6"/>
              <w:spacing w:line="240" w:lineRule="auto"/>
              <w:jc w:val="left"/>
              <w:rPr>
                <w:bdr w:val="nil"/>
              </w:rPr>
            </w:pPr>
            <w:r w:rsidRPr="00214838">
              <w:rPr>
                <w:rFonts w:eastAsia="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37AE4EE" w14:textId="77777777" w:rsidR="00946AFD" w:rsidRPr="00214838" w:rsidRDefault="00946AFD" w:rsidP="00752A39">
            <w:pPr>
              <w:spacing w:line="240" w:lineRule="auto"/>
              <w:jc w:val="left"/>
              <w:rPr>
                <w:bdr w:val="nil"/>
              </w:rPr>
            </w:pPr>
            <w:r w:rsidRPr="00214838">
              <w:rPr>
                <w:rFonts w:eastAsia="Calibri" w:cs="Calibri"/>
                <w:b/>
                <w:bCs/>
                <w:bdr w:val="nil"/>
              </w:rPr>
              <w:t>Kompetence k řešení problémů:</w:t>
            </w:r>
          </w:p>
          <w:p w14:paraId="3CAD55C1" w14:textId="77777777" w:rsidR="00946AFD" w:rsidRPr="00214838" w:rsidRDefault="00946AFD" w:rsidP="00752A39">
            <w:pPr>
              <w:spacing w:line="240" w:lineRule="auto"/>
              <w:rPr>
                <w:bdr w:val="nil"/>
              </w:rPr>
            </w:pPr>
            <w:r w:rsidRPr="00214838">
              <w:rPr>
                <w:rFonts w:eastAsia="Calibri" w:cs="Calibri"/>
                <w:szCs w:val="22"/>
                <w:bdr w:val="nil"/>
              </w:rPr>
              <w:t> žák hledá různé způsoby řešení problémů, vysvětlí a obhájí vybrané řešení. </w:t>
            </w:r>
          </w:p>
        </w:tc>
      </w:tr>
      <w:tr w:rsidR="00946AFD" w:rsidRPr="00214838" w14:paraId="4A705D78" w14:textId="77777777" w:rsidTr="00946AFD">
        <w:tc>
          <w:tcPr>
            <w:tcW w:w="1500" w:type="pct"/>
            <w:vMerge/>
            <w:tcBorders>
              <w:left w:val="inset" w:sz="6" w:space="0" w:color="808080"/>
              <w:right w:val="inset" w:sz="6" w:space="0" w:color="808080"/>
            </w:tcBorders>
            <w:shd w:val="clear" w:color="auto" w:fill="auto"/>
          </w:tcPr>
          <w:p w14:paraId="3138AA0D" w14:textId="77777777" w:rsidR="00946AFD" w:rsidRPr="00214838" w:rsidRDefault="00946AFD" w:rsidP="00752A39"/>
        </w:tc>
        <w:tc>
          <w:tcPr>
            <w:tcW w:w="3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5E07635" w14:textId="77777777" w:rsidR="00946AFD" w:rsidRPr="00214838" w:rsidRDefault="00946AFD" w:rsidP="00752A39">
            <w:pPr>
              <w:spacing w:line="240" w:lineRule="auto"/>
              <w:jc w:val="left"/>
              <w:rPr>
                <w:bdr w:val="nil"/>
              </w:rPr>
            </w:pPr>
            <w:r w:rsidRPr="00214838">
              <w:rPr>
                <w:rFonts w:eastAsia="Calibri" w:cs="Calibri"/>
                <w:b/>
                <w:bCs/>
                <w:bdr w:val="nil"/>
              </w:rPr>
              <w:t>Kompetence komunikativní:</w:t>
            </w:r>
          </w:p>
          <w:p w14:paraId="6F23C603" w14:textId="77777777" w:rsidR="00946AFD" w:rsidRPr="00214838" w:rsidRDefault="00946AFD" w:rsidP="00752A39">
            <w:pPr>
              <w:spacing w:line="240" w:lineRule="auto"/>
              <w:rPr>
                <w:bdr w:val="nil"/>
              </w:rPr>
            </w:pPr>
            <w:r w:rsidRPr="00214838">
              <w:rPr>
                <w:rFonts w:eastAsia="Calibri" w:cs="Calibri"/>
                <w:bdr w:val="nil"/>
              </w:rPr>
              <w:t>Žák srozumitelně interpretuje texty odborné a umělecké. Pracuje samostatně i ve skupině. </w:t>
            </w:r>
          </w:p>
        </w:tc>
      </w:tr>
      <w:tr w:rsidR="00946AFD" w:rsidRPr="00214838" w14:paraId="22FEBFBA" w14:textId="77777777" w:rsidTr="00946AFD">
        <w:tc>
          <w:tcPr>
            <w:tcW w:w="1500" w:type="pct"/>
            <w:vMerge/>
            <w:tcBorders>
              <w:left w:val="inset" w:sz="6" w:space="0" w:color="808080"/>
              <w:right w:val="inset" w:sz="6" w:space="0" w:color="808080"/>
            </w:tcBorders>
            <w:shd w:val="clear" w:color="auto" w:fill="auto"/>
          </w:tcPr>
          <w:p w14:paraId="53BEB283" w14:textId="77777777" w:rsidR="00946AFD" w:rsidRPr="00214838" w:rsidRDefault="00946AFD" w:rsidP="00752A39">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5D33756" w14:textId="77777777" w:rsidR="00946AFD" w:rsidRPr="00214838" w:rsidRDefault="00946AFD" w:rsidP="00752A39">
            <w:pPr>
              <w:spacing w:line="240" w:lineRule="auto"/>
              <w:jc w:val="left"/>
              <w:rPr>
                <w:bdr w:val="nil"/>
              </w:rPr>
            </w:pPr>
            <w:r w:rsidRPr="00214838">
              <w:rPr>
                <w:rFonts w:eastAsia="Calibri" w:cs="Calibri"/>
                <w:b/>
                <w:bCs/>
                <w:bdr w:val="nil"/>
              </w:rPr>
              <w:t>Kompetence sociální a personální:</w:t>
            </w:r>
            <w:r w:rsidRPr="00214838">
              <w:rPr>
                <w:rFonts w:eastAsia="Calibri" w:cs="Calibri"/>
                <w:bdr w:val="nil"/>
              </w:rPr>
              <w:br/>
              <w:t>Žák spolupracuje ve skupině, respektuje názory druhých, asertivně prosazuje svůj názor.</w:t>
            </w:r>
          </w:p>
        </w:tc>
      </w:tr>
      <w:tr w:rsidR="00946AFD" w:rsidRPr="00214838" w14:paraId="578EDA7B" w14:textId="77777777" w:rsidTr="00946AFD">
        <w:tc>
          <w:tcPr>
            <w:tcW w:w="1500" w:type="pct"/>
            <w:vMerge/>
            <w:tcBorders>
              <w:left w:val="inset" w:sz="6" w:space="0" w:color="808080"/>
              <w:right w:val="inset" w:sz="6" w:space="0" w:color="808080"/>
            </w:tcBorders>
            <w:shd w:val="clear" w:color="auto" w:fill="auto"/>
          </w:tcPr>
          <w:p w14:paraId="220E021D" w14:textId="77777777" w:rsidR="00946AFD" w:rsidRPr="00214838" w:rsidRDefault="00946AFD" w:rsidP="00752A39"/>
        </w:tc>
        <w:tc>
          <w:tcPr>
            <w:tcW w:w="3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E73C737" w14:textId="77777777" w:rsidR="00946AFD" w:rsidRPr="00214838" w:rsidRDefault="00946AFD" w:rsidP="00752A39">
            <w:pPr>
              <w:spacing w:line="240" w:lineRule="auto"/>
              <w:jc w:val="left"/>
              <w:rPr>
                <w:bdr w:val="nil"/>
              </w:rPr>
            </w:pPr>
            <w:r w:rsidRPr="00214838">
              <w:rPr>
                <w:rFonts w:eastAsia="Calibri" w:cs="Calibri"/>
                <w:b/>
                <w:bCs/>
                <w:bdr w:val="nil"/>
              </w:rPr>
              <w:t>Kompetence občanská:</w:t>
            </w:r>
          </w:p>
          <w:p w14:paraId="0AAE30B2" w14:textId="77777777" w:rsidR="00946AFD" w:rsidRPr="00214838" w:rsidRDefault="00946AFD" w:rsidP="00752A39">
            <w:pPr>
              <w:spacing w:line="240" w:lineRule="auto"/>
              <w:rPr>
                <w:bdr w:val="nil"/>
              </w:rPr>
            </w:pPr>
            <w:r w:rsidRPr="00214838">
              <w:rPr>
                <w:rFonts w:eastAsia="Calibri" w:cs="Calibri"/>
                <w:szCs w:val="22"/>
                <w:bdr w:val="nil"/>
              </w:rPr>
              <w:t>Žák si vytváří pozitivní vztah k mateřštině a národní kultuře, ale současně chápe  </w:t>
            </w:r>
            <w:r w:rsidRPr="00214838">
              <w:rPr>
                <w:rFonts w:eastAsia="Calibri" w:cs="Calibri"/>
                <w:bdr w:val="nil"/>
              </w:rPr>
              <w:t> multikulturnost světa, uvědomuje si aktuální politické a   ekologické problémy. </w:t>
            </w:r>
          </w:p>
        </w:tc>
      </w:tr>
      <w:tr w:rsidR="00946AFD" w:rsidRPr="00214838" w14:paraId="2362A84A" w14:textId="77777777" w:rsidTr="00946AFD">
        <w:tc>
          <w:tcPr>
            <w:tcW w:w="1500" w:type="pct"/>
            <w:vMerge/>
            <w:tcBorders>
              <w:left w:val="inset" w:sz="6" w:space="0" w:color="808080"/>
              <w:right w:val="inset" w:sz="6" w:space="0" w:color="808080"/>
            </w:tcBorders>
            <w:shd w:val="clear" w:color="auto" w:fill="auto"/>
          </w:tcPr>
          <w:p w14:paraId="1E6074E8" w14:textId="77777777" w:rsidR="00946AFD" w:rsidRPr="00214838" w:rsidRDefault="00946AFD" w:rsidP="00752A39"/>
        </w:tc>
        <w:tc>
          <w:tcPr>
            <w:tcW w:w="3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7571A20C" w14:textId="77777777" w:rsidR="00946AFD" w:rsidRPr="00214838" w:rsidRDefault="00946AFD" w:rsidP="00752A39">
            <w:pPr>
              <w:spacing w:line="240" w:lineRule="auto"/>
              <w:jc w:val="left"/>
              <w:rPr>
                <w:bdr w:val="nil"/>
              </w:rPr>
            </w:pPr>
            <w:r w:rsidRPr="00214838">
              <w:rPr>
                <w:rFonts w:eastAsia="Calibri" w:cs="Calibri"/>
                <w:b/>
                <w:bCs/>
                <w:bdr w:val="nil"/>
              </w:rPr>
              <w:t>Kompetence k podnikavosti:</w:t>
            </w:r>
            <w:r w:rsidRPr="00214838">
              <w:rPr>
                <w:rFonts w:eastAsia="Calibri" w:cs="Calibri"/>
                <w:bdr w:val="nil"/>
              </w:rPr>
              <w:br/>
              <w:t>Žák rozvíjí svůj osobní i odborný potenciál, rozpoznává a využívá příležitosti pro svůj rozvoj v osobním i profesním životě.</w:t>
            </w:r>
          </w:p>
        </w:tc>
      </w:tr>
      <w:tr w:rsidR="00946AFD" w:rsidRPr="00214838" w14:paraId="4A5304DB" w14:textId="77777777" w:rsidTr="00946AFD">
        <w:tc>
          <w:tcPr>
            <w:tcW w:w="1500" w:type="pct"/>
            <w:vMerge/>
            <w:tcBorders>
              <w:left w:val="inset" w:sz="6" w:space="0" w:color="808080"/>
              <w:right w:val="inset" w:sz="6" w:space="0" w:color="808080"/>
            </w:tcBorders>
            <w:shd w:val="clear" w:color="auto" w:fill="auto"/>
          </w:tcPr>
          <w:p w14:paraId="1ADED12A" w14:textId="77777777" w:rsidR="00946AFD" w:rsidRPr="00214838" w:rsidRDefault="00946AFD" w:rsidP="00752A39"/>
        </w:tc>
        <w:tc>
          <w:tcPr>
            <w:tcW w:w="3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710AE729" w14:textId="77777777" w:rsidR="00946AFD" w:rsidRPr="00214838" w:rsidRDefault="00946AFD" w:rsidP="00752A39">
            <w:pPr>
              <w:spacing w:line="240" w:lineRule="auto"/>
              <w:jc w:val="left"/>
              <w:rPr>
                <w:bdr w:val="nil"/>
              </w:rPr>
            </w:pPr>
            <w:r w:rsidRPr="00214838">
              <w:rPr>
                <w:rFonts w:eastAsia="Calibri" w:cs="Calibri"/>
                <w:b/>
                <w:bCs/>
                <w:bdr w:val="nil"/>
              </w:rPr>
              <w:t>Kompetence k učení:</w:t>
            </w:r>
            <w:r w:rsidRPr="00214838">
              <w:rPr>
                <w:rFonts w:eastAsia="Calibri" w:cs="Calibri"/>
                <w:bdr w:val="nil"/>
              </w:rPr>
              <w:br/>
              <w:t>Žák si sám plánuje a organizuje své učení a pracovní činnost, kriticky přistupuje ke zdrojům informací, informace tvořivě zpracovává a využívá při svém studiu a praxi.</w:t>
            </w:r>
          </w:p>
        </w:tc>
      </w:tr>
      <w:tr w:rsidR="00946AFD" w:rsidRPr="00214838" w14:paraId="424CA0F6" w14:textId="77777777" w:rsidTr="00946AFD">
        <w:tc>
          <w:tcPr>
            <w:tcW w:w="1500" w:type="pct"/>
            <w:vMerge/>
            <w:tcBorders>
              <w:left w:val="inset" w:sz="6" w:space="0" w:color="808080"/>
              <w:bottom w:val="inset" w:sz="6" w:space="0" w:color="808080"/>
              <w:right w:val="inset" w:sz="6" w:space="0" w:color="808080"/>
            </w:tcBorders>
            <w:shd w:val="clear" w:color="auto" w:fill="auto"/>
          </w:tcPr>
          <w:p w14:paraId="6DEE343A" w14:textId="77777777" w:rsidR="00946AFD" w:rsidRPr="00214838" w:rsidRDefault="00946AFD" w:rsidP="00752A39"/>
        </w:tc>
        <w:tc>
          <w:tcPr>
            <w:tcW w:w="3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65679C6" w14:textId="77777777" w:rsidR="00946AFD" w:rsidRPr="00214838" w:rsidRDefault="00946AFD" w:rsidP="00752A39">
            <w:pPr>
              <w:spacing w:line="240" w:lineRule="auto"/>
              <w:rPr>
                <w:rFonts w:eastAsia="Calibri" w:cs="Calibri"/>
                <w:b/>
                <w:bCs/>
                <w:szCs w:val="22"/>
              </w:rPr>
            </w:pPr>
            <w:r w:rsidRPr="00214838">
              <w:rPr>
                <w:rFonts w:eastAsia="Calibri" w:cs="Calibri"/>
                <w:b/>
                <w:bCs/>
                <w:szCs w:val="22"/>
              </w:rPr>
              <w:t>Kompetence digitální:</w:t>
            </w:r>
          </w:p>
          <w:p w14:paraId="1E8A7F91" w14:textId="77777777" w:rsidR="00946AFD" w:rsidRPr="00214838" w:rsidRDefault="00946AFD" w:rsidP="00752A39">
            <w:pPr>
              <w:spacing w:line="240" w:lineRule="auto"/>
              <w:rPr>
                <w:rFonts w:eastAsia="Calibri" w:cs="Calibri"/>
                <w:b/>
                <w:bCs/>
                <w:bdr w:val="nil"/>
              </w:rPr>
            </w:pPr>
            <w:r w:rsidRPr="00214838">
              <w:rPr>
                <w:rFonts w:eastAsia="Calibri" w:cs="Calibri"/>
                <w:szCs w:val="22"/>
              </w:rPr>
              <w:lastRenderedPageBreak/>
              <w:t>Žák se orientuje v digitálním prostředí a je veden k bezpečnému, sebejistému, kritickému a tvořivému využívání digitálních technologií při práci, při učení, ve volném čase i při zapojování do společnosti a občanského života. Ovládá běžně používaná digitální zařízení, aplikace a služby; využívá je při učení i při zapojení do života školy a do společnosti. Získává, vyhledává, kriticky posuzuje, spravuje a sdílí data, informace a digitální obsah, k tomu volí postupy, způsoby a prostředky, které odpovídají konkrétní situaci a účelu. Vytváří a upravuje digitální obsah, kombinuje různé formáty, vyjadřuje se za pomoci digitálních prostředků, chápe význam digitálních technologií pro lidskou společnost, seznamuje se s novými technologiemi, kriticky hodnotí jejich přínosy a reflektuje rizika jejich využívání.</w:t>
            </w:r>
          </w:p>
        </w:tc>
      </w:tr>
      <w:tr w:rsidR="00214838" w:rsidRPr="00214838" w14:paraId="221DA426" w14:textId="77777777" w:rsidTr="00752A3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C7DB8E" w14:textId="77777777" w:rsidR="009C5273" w:rsidRPr="00214838" w:rsidRDefault="009C5273" w:rsidP="00752A39">
            <w:pPr>
              <w:shd w:val="clear" w:color="auto" w:fill="DEEAF6"/>
              <w:spacing w:line="240" w:lineRule="auto"/>
              <w:jc w:val="left"/>
              <w:rPr>
                <w:bdr w:val="nil"/>
              </w:rPr>
            </w:pPr>
            <w:r w:rsidRPr="00214838">
              <w:rPr>
                <w:rFonts w:eastAsia="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E3E966C" w14:textId="77777777" w:rsidR="009C5273" w:rsidRPr="00214838" w:rsidRDefault="009C5273" w:rsidP="00752A39">
            <w:pPr>
              <w:spacing w:line="240" w:lineRule="auto"/>
              <w:jc w:val="left"/>
              <w:rPr>
                <w:bdr w:val="nil"/>
              </w:rPr>
            </w:pPr>
            <w:r w:rsidRPr="00214838">
              <w:rPr>
                <w:rFonts w:eastAsia="Calibri" w:cs="Calibri"/>
                <w:bdr w:val="nil"/>
              </w:rPr>
              <w:t>Hodnocení žáků se řídí klasifikačním řádem.</w:t>
            </w:r>
          </w:p>
        </w:tc>
      </w:tr>
    </w:tbl>
    <w:p w14:paraId="662F0365" w14:textId="77777777" w:rsidR="009C5273" w:rsidRPr="00214838" w:rsidRDefault="009C5273" w:rsidP="009C5273">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7ECB5D4A" w14:textId="77777777" w:rsidTr="00752A3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A21F5F" w14:textId="77777777" w:rsidR="009C5273" w:rsidRPr="00214838" w:rsidRDefault="009C5273" w:rsidP="00752A39">
            <w:pPr>
              <w:keepNext/>
              <w:shd w:val="clear" w:color="auto" w:fill="9CC2E5"/>
              <w:spacing w:line="240" w:lineRule="auto"/>
              <w:jc w:val="center"/>
              <w:rPr>
                <w:bdr w:val="nil"/>
              </w:rPr>
            </w:pPr>
            <w:r w:rsidRPr="00214838">
              <w:rPr>
                <w:rFonts w:eastAsia="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9A45A5" w14:textId="77777777" w:rsidR="009C5273" w:rsidRPr="00214838" w:rsidRDefault="009C5273" w:rsidP="00752A39">
            <w:pPr>
              <w:keepNext/>
              <w:shd w:val="clear" w:color="auto" w:fill="9CC2E5"/>
              <w:spacing w:line="240" w:lineRule="auto"/>
              <w:jc w:val="center"/>
              <w:rPr>
                <w:bdr w:val="nil"/>
              </w:rPr>
            </w:pPr>
            <w:r w:rsidRPr="00214838">
              <w:rPr>
                <w:rFonts w:eastAsia="Calibri" w:cs="Calibri"/>
                <w:b/>
                <w:bCs/>
                <w:sz w:val="20"/>
                <w:bdr w:val="nil"/>
              </w:rPr>
              <w:t>1. ročník/kvinta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6EA562" w14:textId="77777777" w:rsidR="009C5273" w:rsidRPr="00214838" w:rsidRDefault="009C5273" w:rsidP="00752A39">
            <w:pPr>
              <w:keepNext/>
            </w:pPr>
          </w:p>
        </w:tc>
      </w:tr>
      <w:tr w:rsidR="00214838" w:rsidRPr="00214838" w14:paraId="00C6556A" w14:textId="77777777" w:rsidTr="00752A3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C6E507" w14:textId="77777777" w:rsidR="009C5273" w:rsidRPr="00214838" w:rsidRDefault="009C5273" w:rsidP="00752A39">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1B4D3535" w14:textId="77777777" w:rsidR="009C5273" w:rsidRPr="00214838" w:rsidRDefault="009C5273" w:rsidP="00752A39">
            <w:pPr>
              <w:numPr>
                <w:ilvl w:val="0"/>
                <w:numId w:val="6"/>
              </w:numPr>
              <w:spacing w:line="240" w:lineRule="auto"/>
              <w:jc w:val="left"/>
              <w:rPr>
                <w:bdr w:val="nil"/>
              </w:rPr>
            </w:pPr>
            <w:r w:rsidRPr="00214838">
              <w:rPr>
                <w:rFonts w:eastAsia="Calibri" w:cs="Calibri"/>
                <w:sz w:val="20"/>
                <w:bdr w:val="nil"/>
              </w:rPr>
              <w:t>Kompetence k řešení problémů</w:t>
            </w:r>
          </w:p>
          <w:p w14:paraId="7BFEE8CC" w14:textId="77777777" w:rsidR="009C5273" w:rsidRPr="00214838" w:rsidRDefault="009C5273" w:rsidP="00752A39">
            <w:pPr>
              <w:numPr>
                <w:ilvl w:val="0"/>
                <w:numId w:val="6"/>
              </w:numPr>
              <w:spacing w:line="240" w:lineRule="auto"/>
              <w:jc w:val="left"/>
              <w:rPr>
                <w:bdr w:val="nil"/>
              </w:rPr>
            </w:pPr>
            <w:r w:rsidRPr="00214838">
              <w:rPr>
                <w:rFonts w:eastAsia="Calibri" w:cs="Calibri"/>
                <w:sz w:val="20"/>
                <w:bdr w:val="nil"/>
              </w:rPr>
              <w:t>Kompetence komunikativní</w:t>
            </w:r>
          </w:p>
          <w:p w14:paraId="7D35E34D" w14:textId="77777777" w:rsidR="009C5273" w:rsidRPr="00214838" w:rsidRDefault="009C5273" w:rsidP="00752A39">
            <w:pPr>
              <w:numPr>
                <w:ilvl w:val="0"/>
                <w:numId w:val="6"/>
              </w:numPr>
              <w:spacing w:line="240" w:lineRule="auto"/>
              <w:jc w:val="left"/>
              <w:rPr>
                <w:bdr w:val="nil"/>
              </w:rPr>
            </w:pPr>
            <w:r w:rsidRPr="00214838">
              <w:rPr>
                <w:rFonts w:eastAsia="Calibri" w:cs="Calibri"/>
                <w:sz w:val="20"/>
                <w:bdr w:val="nil"/>
              </w:rPr>
              <w:t>Kompetence sociální a personální</w:t>
            </w:r>
          </w:p>
          <w:p w14:paraId="175DF14B" w14:textId="77777777" w:rsidR="009C5273" w:rsidRPr="00214838" w:rsidRDefault="009C5273" w:rsidP="00752A39">
            <w:pPr>
              <w:numPr>
                <w:ilvl w:val="0"/>
                <w:numId w:val="6"/>
              </w:numPr>
              <w:spacing w:line="240" w:lineRule="auto"/>
              <w:jc w:val="left"/>
              <w:rPr>
                <w:bdr w:val="nil"/>
              </w:rPr>
            </w:pPr>
            <w:r w:rsidRPr="00214838">
              <w:rPr>
                <w:rFonts w:eastAsia="Calibri" w:cs="Calibri"/>
                <w:sz w:val="20"/>
                <w:bdr w:val="nil"/>
              </w:rPr>
              <w:t>Kompetence občanská</w:t>
            </w:r>
          </w:p>
          <w:p w14:paraId="09FE8884" w14:textId="77777777" w:rsidR="009C5273" w:rsidRPr="00214838" w:rsidRDefault="009C5273" w:rsidP="00752A39">
            <w:pPr>
              <w:numPr>
                <w:ilvl w:val="0"/>
                <w:numId w:val="6"/>
              </w:numPr>
              <w:spacing w:line="240" w:lineRule="auto"/>
              <w:jc w:val="left"/>
              <w:rPr>
                <w:bdr w:val="nil"/>
              </w:rPr>
            </w:pPr>
            <w:r w:rsidRPr="00214838">
              <w:rPr>
                <w:rFonts w:eastAsia="Calibri" w:cs="Calibri"/>
                <w:sz w:val="20"/>
                <w:bdr w:val="nil"/>
              </w:rPr>
              <w:t>Kompetence k podnikavosti</w:t>
            </w:r>
          </w:p>
          <w:p w14:paraId="04C7E143" w14:textId="77777777" w:rsidR="009C5273" w:rsidRPr="00214838" w:rsidRDefault="009C5273" w:rsidP="00752A39">
            <w:pPr>
              <w:numPr>
                <w:ilvl w:val="0"/>
                <w:numId w:val="6"/>
              </w:numPr>
              <w:spacing w:line="240" w:lineRule="auto"/>
              <w:jc w:val="left"/>
              <w:rPr>
                <w:bdr w:val="nil"/>
              </w:rPr>
            </w:pPr>
            <w:r w:rsidRPr="00214838">
              <w:rPr>
                <w:rFonts w:eastAsia="Calibri" w:cs="Calibri"/>
                <w:sz w:val="20"/>
                <w:bdr w:val="nil"/>
              </w:rPr>
              <w:t>Kompetence k učení</w:t>
            </w:r>
          </w:p>
          <w:p w14:paraId="03196863" w14:textId="77777777" w:rsidR="009C5273" w:rsidRPr="00214838" w:rsidRDefault="009C5273" w:rsidP="00752A39">
            <w:pPr>
              <w:numPr>
                <w:ilvl w:val="0"/>
                <w:numId w:val="6"/>
              </w:numPr>
              <w:spacing w:line="240" w:lineRule="auto"/>
              <w:jc w:val="left"/>
              <w:rPr>
                <w:bdr w:val="nil"/>
              </w:rPr>
            </w:pPr>
            <w:r w:rsidRPr="00214838">
              <w:rPr>
                <w:rFonts w:eastAsia="Calibri" w:cs="Calibri"/>
                <w:sz w:val="20"/>
                <w:szCs w:val="20"/>
              </w:rPr>
              <w:t>Kompetence digitální</w:t>
            </w:r>
          </w:p>
        </w:tc>
      </w:tr>
      <w:tr w:rsidR="00214838" w:rsidRPr="00214838" w14:paraId="680EF461"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C786DF" w14:textId="77777777" w:rsidR="009C5273" w:rsidRPr="00214838" w:rsidRDefault="009C5273" w:rsidP="00752A39">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8DEECD" w14:textId="77777777" w:rsidR="009C5273" w:rsidRPr="00214838" w:rsidRDefault="009C5273" w:rsidP="00752A39">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499B8F3A"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0C21923" w14:textId="77777777" w:rsidR="009C5273" w:rsidRPr="00214838" w:rsidRDefault="009C5273" w:rsidP="00752A39">
            <w:pPr>
              <w:spacing w:line="240" w:lineRule="auto"/>
              <w:ind w:left="60"/>
              <w:jc w:val="left"/>
              <w:rPr>
                <w:bdr w:val="nil"/>
              </w:rPr>
            </w:pPr>
            <w:r w:rsidRPr="00214838">
              <w:rPr>
                <w:rFonts w:eastAsia="Calibri" w:cs="Calibri"/>
                <w:sz w:val="20"/>
                <w:bdr w:val="nil"/>
              </w:rPr>
              <w:t>Úvod do studia</w:t>
            </w:r>
            <w:r w:rsidRPr="00214838">
              <w:rPr>
                <w:rFonts w:eastAsia="Calibri" w:cs="Calibri"/>
                <w:sz w:val="20"/>
                <w:bdr w:val="nil"/>
              </w:rPr>
              <w:br/>
              <w:t>Význam umění pro člověka</w:t>
            </w:r>
            <w:r w:rsidRPr="00214838">
              <w:rPr>
                <w:rFonts w:eastAsia="Calibri" w:cs="Calibri"/>
                <w:sz w:val="20"/>
                <w:bdr w:val="nil"/>
              </w:rPr>
              <w:br/>
              <w:t>Umění - specifická výpověď o skutečnosti</w:t>
            </w:r>
            <w:r w:rsidRPr="00214838">
              <w:rPr>
                <w:rFonts w:eastAsia="Calibri" w:cs="Calibri"/>
                <w:sz w:val="20"/>
                <w:bdr w:val="nil"/>
              </w:rPr>
              <w:br/>
              <w:t>Motivace ke čtenářství</w:t>
            </w:r>
            <w:r w:rsidRPr="00214838">
              <w:rPr>
                <w:rFonts w:eastAsia="Calibri" w:cs="Calibri"/>
                <w:sz w:val="20"/>
                <w:bdr w:val="nil"/>
              </w:rPr>
              <w:br/>
              <w:t>Kulturní hodnoty a vztah k nim</w:t>
            </w:r>
            <w:r w:rsidRPr="00214838">
              <w:rPr>
                <w:rFonts w:eastAsia="Calibri" w:cs="Calibri"/>
                <w:sz w:val="20"/>
                <w:bdr w:val="nil"/>
              </w:rPr>
              <w:br/>
              <w:t>Druhy a žánry literární tvorby a práce s ukázkami</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14B1CC5"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rozeznává druhy umění, zná jejich vývoj a obsah druhů umění, dobové změny </w:t>
            </w:r>
            <w:r w:rsidRPr="00214838">
              <w:rPr>
                <w:rFonts w:eastAsia="Calibri" w:cs="Calibri"/>
                <w:sz w:val="20"/>
                <w:bdr w:val="nil"/>
              </w:rPr>
              <w:br/>
              <w:t> • sleduje kulturu ve společnosti, uvědomuje si, že umění je také druh zboží </w:t>
            </w:r>
            <w:r w:rsidRPr="00214838">
              <w:rPr>
                <w:rFonts w:eastAsia="Calibri" w:cs="Calibri"/>
                <w:sz w:val="20"/>
                <w:bdr w:val="nil"/>
              </w:rPr>
              <w:br/>
              <w:t> • prezentuje oblíbené knihy </w:t>
            </w:r>
            <w:r w:rsidRPr="00214838">
              <w:rPr>
                <w:rFonts w:eastAsia="Calibri" w:cs="Calibri"/>
                <w:sz w:val="20"/>
                <w:bdr w:val="nil"/>
              </w:rPr>
              <w:br/>
              <w:t> • seznamuje se se základy literární teorie </w:t>
            </w:r>
            <w:r w:rsidRPr="00214838">
              <w:rPr>
                <w:rFonts w:eastAsia="Calibri" w:cs="Calibri"/>
                <w:sz w:val="20"/>
                <w:bdr w:val="nil"/>
              </w:rPr>
              <w:br/>
              <w:t> • zná literární žánry a druhy </w:t>
            </w:r>
            <w:r w:rsidRPr="00214838">
              <w:rPr>
                <w:rFonts w:eastAsia="Calibri" w:cs="Calibri"/>
                <w:sz w:val="20"/>
                <w:bdr w:val="nil"/>
              </w:rPr>
              <w:br/>
              <w:t> • umí zhodnotit umělecký text </w:t>
            </w:r>
          </w:p>
        </w:tc>
      </w:tr>
      <w:tr w:rsidR="00214838" w:rsidRPr="00214838" w14:paraId="3A0C2EF9"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FD27FDB" w14:textId="77777777" w:rsidR="009C5273" w:rsidRPr="00214838" w:rsidRDefault="009C5273" w:rsidP="00752A39">
            <w:pPr>
              <w:spacing w:line="240" w:lineRule="auto"/>
              <w:ind w:left="60"/>
              <w:jc w:val="left"/>
              <w:rPr>
                <w:bdr w:val="nil"/>
              </w:rPr>
            </w:pPr>
            <w:r w:rsidRPr="00214838">
              <w:rPr>
                <w:rFonts w:eastAsia="Calibri" w:cs="Calibri"/>
                <w:sz w:val="20"/>
                <w:bdr w:val="nil"/>
              </w:rPr>
              <w:t>Nejstarší světové kultury</w:t>
            </w:r>
            <w:r w:rsidRPr="00214838">
              <w:rPr>
                <w:rFonts w:eastAsia="Calibri" w:cs="Calibri"/>
                <w:sz w:val="20"/>
                <w:bdr w:val="nil"/>
              </w:rPr>
              <w:br/>
              <w:t xml:space="preserve">Vznik a počátek literatury - Mezopotámie, </w:t>
            </w:r>
            <w:proofErr w:type="spellStart"/>
            <w:r w:rsidRPr="00214838">
              <w:rPr>
                <w:rFonts w:eastAsia="Calibri" w:cs="Calibri"/>
                <w:sz w:val="20"/>
                <w:bdr w:val="nil"/>
              </w:rPr>
              <w:t>Syropalestina</w:t>
            </w:r>
            <w:proofErr w:type="spellEnd"/>
            <w:r w:rsidRPr="00214838">
              <w:rPr>
                <w:rFonts w:eastAsia="Calibri" w:cs="Calibri"/>
                <w:sz w:val="20"/>
                <w:bdr w:val="nil"/>
              </w:rPr>
              <w:t>, Egypt, Indie, Čína</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797FE1F3"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objasní rozdíly mezi skutečným a fiktivním světem, </w:t>
            </w:r>
            <w:r w:rsidRPr="00214838">
              <w:rPr>
                <w:rFonts w:eastAsia="Calibri" w:cs="Calibri"/>
                <w:sz w:val="20"/>
                <w:bdr w:val="nil"/>
              </w:rPr>
              <w:br/>
              <w:t> • popíše způsob, jak se reálný svět promítá do literárního textu </w:t>
            </w:r>
            <w:r w:rsidRPr="00214838">
              <w:rPr>
                <w:rFonts w:eastAsia="Calibri" w:cs="Calibri"/>
                <w:sz w:val="20"/>
                <w:bdr w:val="nil"/>
              </w:rPr>
              <w:br/>
              <w:t> • seznámí se s některými mýty a bájemi, vysvětlí funkci mýtu </w:t>
            </w:r>
            <w:r w:rsidRPr="00214838">
              <w:rPr>
                <w:rFonts w:eastAsia="Calibri" w:cs="Calibri"/>
                <w:sz w:val="20"/>
                <w:bdr w:val="nil"/>
              </w:rPr>
              <w:br/>
            </w:r>
            <w:r w:rsidRPr="00214838">
              <w:rPr>
                <w:rFonts w:eastAsia="Calibri" w:cs="Calibri"/>
                <w:sz w:val="20"/>
                <w:bdr w:val="nil"/>
              </w:rPr>
              <w:lastRenderedPageBreak/>
              <w:t> • seznámí se s biblickými příběhy a hledá odkaz na současnost </w:t>
            </w:r>
            <w:r w:rsidRPr="00214838">
              <w:rPr>
                <w:rFonts w:eastAsia="Calibri" w:cs="Calibri"/>
                <w:sz w:val="20"/>
                <w:bdr w:val="nil"/>
              </w:rPr>
              <w:br/>
              <w:t> • obeznámí se s vývojem písma, druhy abeced </w:t>
            </w:r>
          </w:p>
        </w:tc>
      </w:tr>
      <w:tr w:rsidR="00214838" w:rsidRPr="00214838" w14:paraId="7DB8D72B"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072DE81" w14:textId="77777777" w:rsidR="009C5273" w:rsidRPr="00214838" w:rsidRDefault="009C5273" w:rsidP="00752A39">
            <w:pPr>
              <w:spacing w:line="240" w:lineRule="auto"/>
              <w:ind w:left="60"/>
              <w:jc w:val="left"/>
              <w:rPr>
                <w:bdr w:val="nil"/>
              </w:rPr>
            </w:pPr>
            <w:r w:rsidRPr="00214838">
              <w:rPr>
                <w:rFonts w:eastAsia="Calibri" w:cs="Calibri"/>
                <w:sz w:val="20"/>
                <w:bdr w:val="nil"/>
              </w:rPr>
              <w:lastRenderedPageBreak/>
              <w:t>Antická literatura</w:t>
            </w:r>
            <w:r w:rsidRPr="00214838">
              <w:rPr>
                <w:rFonts w:eastAsia="Calibri" w:cs="Calibri"/>
                <w:sz w:val="20"/>
                <w:bdr w:val="nil"/>
              </w:rPr>
              <w:br/>
              <w:t>Řecká kultura - drama, filosofie, eposy, historie atd.</w:t>
            </w:r>
            <w:r w:rsidRPr="00214838">
              <w:rPr>
                <w:rFonts w:eastAsia="Calibri" w:cs="Calibri"/>
                <w:sz w:val="20"/>
                <w:bdr w:val="nil"/>
              </w:rPr>
              <w:br/>
              <w:t>Antický Řím - kultura, literatura, filosofie, řečnictví, dějepisectví</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1CE9862"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uvědomuje si, že antické umění je inspirací pro současnost, kolébka filosofie a uměleckých forem </w:t>
            </w:r>
            <w:r w:rsidRPr="00214838">
              <w:rPr>
                <w:rFonts w:eastAsia="Calibri" w:cs="Calibri"/>
                <w:sz w:val="20"/>
                <w:bdr w:val="nil"/>
              </w:rPr>
              <w:br/>
              <w:t> • zná řecké mýty </w:t>
            </w:r>
            <w:r w:rsidRPr="00214838">
              <w:rPr>
                <w:rFonts w:eastAsia="Calibri" w:cs="Calibri"/>
                <w:sz w:val="20"/>
                <w:bdr w:val="nil"/>
              </w:rPr>
              <w:br/>
              <w:t> • seznamuje se se vznikem literárních žánrů </w:t>
            </w:r>
          </w:p>
        </w:tc>
      </w:tr>
      <w:tr w:rsidR="00214838" w:rsidRPr="00214838" w14:paraId="02974EC1"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72383AF" w14:textId="77777777" w:rsidR="009C5273" w:rsidRPr="00214838" w:rsidRDefault="009C5273" w:rsidP="00752A39">
            <w:pPr>
              <w:spacing w:line="240" w:lineRule="auto"/>
              <w:ind w:left="60"/>
              <w:jc w:val="left"/>
              <w:rPr>
                <w:bdr w:val="nil"/>
              </w:rPr>
            </w:pPr>
            <w:r w:rsidRPr="00214838">
              <w:rPr>
                <w:rFonts w:eastAsia="Calibri" w:cs="Calibri"/>
                <w:sz w:val="20"/>
                <w:bdr w:val="nil"/>
              </w:rPr>
              <w:t>Středověká literatura</w:t>
            </w:r>
            <w:r w:rsidRPr="00214838">
              <w:rPr>
                <w:rFonts w:eastAsia="Calibri" w:cs="Calibri"/>
                <w:sz w:val="20"/>
                <w:bdr w:val="nil"/>
              </w:rPr>
              <w:br/>
              <w:t>Románský a gotický sloh</w:t>
            </w:r>
            <w:r w:rsidRPr="00214838">
              <w:rPr>
                <w:rFonts w:eastAsia="Calibri" w:cs="Calibri"/>
                <w:sz w:val="20"/>
                <w:bdr w:val="nil"/>
              </w:rPr>
              <w:br/>
              <w:t>Duchovní a světská literatura - rytířské eposy a dvorská lyrika</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87F9C2D"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na pozadí duchovních hodnot středověké společnosti hodnotí díla této doby (křesťanství - islám, rytířství) </w:t>
            </w:r>
          </w:p>
        </w:tc>
      </w:tr>
      <w:tr w:rsidR="00214838" w:rsidRPr="00214838" w14:paraId="54FF5420"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1B504E1" w14:textId="77777777" w:rsidR="009C5273" w:rsidRPr="00214838" w:rsidRDefault="009C5273" w:rsidP="00752A39">
            <w:pPr>
              <w:spacing w:line="240" w:lineRule="auto"/>
              <w:ind w:left="60"/>
              <w:jc w:val="left"/>
              <w:rPr>
                <w:bdr w:val="nil"/>
              </w:rPr>
            </w:pPr>
            <w:r w:rsidRPr="00214838">
              <w:rPr>
                <w:rFonts w:eastAsia="Calibri" w:cs="Calibri"/>
                <w:sz w:val="20"/>
                <w:bdr w:val="nil"/>
              </w:rPr>
              <w:t>Počátky písemnictví na našem území</w:t>
            </w:r>
            <w:r w:rsidRPr="00214838">
              <w:rPr>
                <w:rFonts w:eastAsia="Calibri" w:cs="Calibri"/>
                <w:sz w:val="20"/>
                <w:bdr w:val="nil"/>
              </w:rPr>
              <w:br/>
            </w:r>
            <w:proofErr w:type="gramStart"/>
            <w:r w:rsidRPr="00214838">
              <w:rPr>
                <w:rFonts w:eastAsia="Calibri" w:cs="Calibri"/>
                <w:sz w:val="20"/>
                <w:bdr w:val="nil"/>
              </w:rPr>
              <w:t>Staroslověnština</w:t>
            </w:r>
            <w:proofErr w:type="gramEnd"/>
            <w:r w:rsidRPr="00214838">
              <w:rPr>
                <w:rFonts w:eastAsia="Calibri" w:cs="Calibri"/>
                <w:sz w:val="20"/>
                <w:bdr w:val="nil"/>
              </w:rPr>
              <w:br/>
              <w:t>Vývoj latinsky a česky psané literatury</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1888D926"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osvětlí vznik a důsledky staroslověnského písemnictví </w:t>
            </w:r>
            <w:r w:rsidRPr="00214838">
              <w:rPr>
                <w:rFonts w:eastAsia="Calibri" w:cs="Calibri"/>
                <w:sz w:val="20"/>
                <w:bdr w:val="nil"/>
              </w:rPr>
              <w:br/>
              <w:t> • uvědomuje si důvod vlivu latiny na českou kulturu </w:t>
            </w:r>
            <w:r w:rsidRPr="00214838">
              <w:rPr>
                <w:rFonts w:eastAsia="Calibri" w:cs="Calibri"/>
                <w:sz w:val="20"/>
                <w:bdr w:val="nil"/>
              </w:rPr>
              <w:br/>
              <w:t> • uvede nejstarší české literární památky </w:t>
            </w:r>
            <w:r w:rsidRPr="00214838">
              <w:rPr>
                <w:rFonts w:eastAsia="Calibri" w:cs="Calibri"/>
                <w:sz w:val="20"/>
                <w:bdr w:val="nil"/>
              </w:rPr>
              <w:br/>
              <w:t> • charakterizuje některé dobové žánry </w:t>
            </w:r>
          </w:p>
        </w:tc>
      </w:tr>
      <w:tr w:rsidR="00214838" w:rsidRPr="00214838" w14:paraId="5E909E99" w14:textId="77777777" w:rsidTr="00752A39">
        <w:tc>
          <w:tcPr>
            <w:tcW w:w="2500" w:type="pct"/>
            <w:gridSpan w:val="2"/>
            <w:vMerge w:val="restar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24B3339" w14:textId="77777777" w:rsidR="009C5273" w:rsidRPr="00214838" w:rsidRDefault="009C5273" w:rsidP="00752A39">
            <w:pPr>
              <w:spacing w:line="240" w:lineRule="auto"/>
              <w:ind w:left="60"/>
              <w:jc w:val="left"/>
              <w:rPr>
                <w:bdr w:val="nil"/>
              </w:rPr>
            </w:pPr>
            <w:r w:rsidRPr="00214838">
              <w:rPr>
                <w:rFonts w:eastAsia="Calibri" w:cs="Calibri"/>
                <w:sz w:val="20"/>
                <w:bdr w:val="nil"/>
              </w:rPr>
              <w:t>Husitská literatura</w:t>
            </w:r>
            <w:r w:rsidRPr="00214838">
              <w:rPr>
                <w:rFonts w:eastAsia="Calibri" w:cs="Calibri"/>
                <w:sz w:val="20"/>
                <w:bdr w:val="nil"/>
              </w:rPr>
              <w:br/>
              <w:t>Reformace, představitelé, formy literárních útvarů</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79F8F309"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osvětlí vznik a důsledky staroslověnského písemnictví </w:t>
            </w:r>
            <w:r w:rsidRPr="00214838">
              <w:rPr>
                <w:rFonts w:eastAsia="Calibri" w:cs="Calibri"/>
                <w:sz w:val="20"/>
                <w:bdr w:val="nil"/>
              </w:rPr>
              <w:br/>
              <w:t> • uvědomuje si důvod vlivu latiny na českou kulturu </w:t>
            </w:r>
            <w:r w:rsidRPr="00214838">
              <w:rPr>
                <w:rFonts w:eastAsia="Calibri" w:cs="Calibri"/>
                <w:sz w:val="20"/>
                <w:bdr w:val="nil"/>
              </w:rPr>
              <w:br/>
              <w:t> • uvede nejstarší české literární památky </w:t>
            </w:r>
            <w:r w:rsidRPr="00214838">
              <w:rPr>
                <w:rFonts w:eastAsia="Calibri" w:cs="Calibri"/>
                <w:sz w:val="20"/>
                <w:bdr w:val="nil"/>
              </w:rPr>
              <w:br/>
              <w:t> • charakterizuje některé dobové žánry </w:t>
            </w:r>
          </w:p>
        </w:tc>
      </w:tr>
      <w:tr w:rsidR="00214838" w:rsidRPr="00214838" w14:paraId="2632E4D4" w14:textId="77777777" w:rsidTr="00752A39">
        <w:tc>
          <w:tcPr>
            <w:tcW w:w="2500" w:type="pct"/>
            <w:gridSpan w:val="2"/>
            <w:vMerge/>
            <w:tcBorders>
              <w:top w:val="inset" w:sz="6" w:space="0" w:color="808080"/>
              <w:left w:val="inset" w:sz="6" w:space="0" w:color="808080"/>
              <w:bottom w:val="inset" w:sz="6" w:space="0" w:color="808080"/>
              <w:right w:val="inset" w:sz="6" w:space="0" w:color="808080"/>
            </w:tcBorders>
            <w:shd w:val="clear" w:color="auto" w:fill="auto"/>
          </w:tcPr>
          <w:p w14:paraId="6D213702" w14:textId="77777777" w:rsidR="009C5273" w:rsidRPr="00214838" w:rsidRDefault="009C5273" w:rsidP="00752A39"/>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E48495B"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uvědomuje si podstatu reformačního hnutí, dává je do historických souvislostí </w:t>
            </w:r>
            <w:r w:rsidRPr="00214838">
              <w:rPr>
                <w:rFonts w:eastAsia="Calibri" w:cs="Calibri"/>
                <w:sz w:val="20"/>
                <w:bdr w:val="nil"/>
              </w:rPr>
              <w:br/>
              <w:t> • uvede některé literární památky a jejich charakter </w:t>
            </w:r>
            <w:r w:rsidRPr="00214838">
              <w:rPr>
                <w:rFonts w:eastAsia="Calibri" w:cs="Calibri"/>
                <w:sz w:val="20"/>
                <w:bdr w:val="nil"/>
              </w:rPr>
              <w:br/>
              <w:t> • uvědomuje si vliv revoluční myšlenky v budoucnosti národa </w:t>
            </w:r>
          </w:p>
        </w:tc>
      </w:tr>
      <w:tr w:rsidR="00214838" w:rsidRPr="00214838" w14:paraId="4790666B"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9815869" w14:textId="77777777" w:rsidR="009C5273" w:rsidRPr="00214838" w:rsidRDefault="009C5273" w:rsidP="00752A39">
            <w:pPr>
              <w:spacing w:line="240" w:lineRule="auto"/>
              <w:ind w:left="60"/>
              <w:jc w:val="left"/>
              <w:rPr>
                <w:bdr w:val="nil"/>
              </w:rPr>
            </w:pPr>
            <w:r w:rsidRPr="00214838">
              <w:rPr>
                <w:rFonts w:eastAsia="Calibri" w:cs="Calibri"/>
                <w:sz w:val="20"/>
                <w:bdr w:val="nil"/>
              </w:rPr>
              <w:t>Humanismus a renesance v Evropě</w:t>
            </w:r>
            <w:r w:rsidRPr="00214838">
              <w:rPr>
                <w:rFonts w:eastAsia="Calibri" w:cs="Calibri"/>
                <w:sz w:val="20"/>
                <w:bdr w:val="nil"/>
              </w:rPr>
              <w:br/>
              <w:t>Český humanismus a renesance</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2295AE2"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charakterizuje hodnoty renesanční kultury a význam humanismu, uvědomuje si přínos této doby pro vývoj evropské společnosti </w:t>
            </w:r>
            <w:r w:rsidRPr="00214838">
              <w:rPr>
                <w:rFonts w:eastAsia="Calibri" w:cs="Calibri"/>
                <w:sz w:val="20"/>
                <w:bdr w:val="nil"/>
              </w:rPr>
              <w:br/>
              <w:t> • zdůvodní, proč se do renesance klade začátek novověku a jak se nové pojetí existence člověka promítlo do literatury - rozeznává nové formy </w:t>
            </w:r>
            <w:r w:rsidRPr="00214838">
              <w:rPr>
                <w:rFonts w:eastAsia="Calibri" w:cs="Calibri"/>
                <w:sz w:val="20"/>
                <w:bdr w:val="nil"/>
              </w:rPr>
              <w:br/>
              <w:t> objasní roli knihtisku </w:t>
            </w:r>
            <w:r w:rsidRPr="00214838">
              <w:rPr>
                <w:rFonts w:eastAsia="Calibri" w:cs="Calibri"/>
                <w:sz w:val="20"/>
                <w:bdr w:val="nil"/>
              </w:rPr>
              <w:br/>
              <w:t> • uvědomuje si specifičnost české renesance a dělení humanismu na latinsky a česky psaný </w:t>
            </w:r>
            <w:r w:rsidRPr="00214838">
              <w:rPr>
                <w:rFonts w:eastAsia="Calibri" w:cs="Calibri"/>
                <w:sz w:val="20"/>
                <w:bdr w:val="nil"/>
              </w:rPr>
              <w:br/>
              <w:t xml:space="preserve"> • rozumí významu zlatého veleslavínského věku, dává do souvislosti se </w:t>
            </w:r>
            <w:r w:rsidRPr="00214838">
              <w:rPr>
                <w:rFonts w:eastAsia="Calibri" w:cs="Calibri"/>
                <w:sz w:val="20"/>
                <w:bdr w:val="nil"/>
              </w:rPr>
              <w:lastRenderedPageBreak/>
              <w:t>současnými nakladatelstvími, </w:t>
            </w:r>
            <w:r w:rsidRPr="00214838">
              <w:rPr>
                <w:rFonts w:eastAsia="Calibri" w:cs="Calibri"/>
                <w:sz w:val="20"/>
                <w:bdr w:val="nil"/>
              </w:rPr>
              <w:br/>
              <w:t> • orientuje se v systému vydavatelství </w:t>
            </w:r>
          </w:p>
        </w:tc>
      </w:tr>
      <w:tr w:rsidR="00214838" w:rsidRPr="00214838" w14:paraId="1163DBC8"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9B5FA4E" w14:textId="77777777" w:rsidR="009C5273" w:rsidRPr="00214838" w:rsidRDefault="009C5273" w:rsidP="00752A39">
            <w:pPr>
              <w:spacing w:line="240" w:lineRule="auto"/>
              <w:ind w:left="60"/>
              <w:jc w:val="left"/>
              <w:rPr>
                <w:bdr w:val="nil"/>
              </w:rPr>
            </w:pPr>
            <w:r w:rsidRPr="00214838">
              <w:rPr>
                <w:rFonts w:eastAsia="Calibri" w:cs="Calibri"/>
                <w:sz w:val="20"/>
                <w:bdr w:val="nil"/>
              </w:rPr>
              <w:lastRenderedPageBreak/>
              <w:t>Barokní literatura</w:t>
            </w:r>
            <w:r w:rsidRPr="00214838">
              <w:rPr>
                <w:rFonts w:eastAsia="Calibri" w:cs="Calibri"/>
                <w:sz w:val="20"/>
                <w:bdr w:val="nil"/>
              </w:rPr>
              <w:br/>
              <w:t>Evropské baroko (dějinné a kulturní souvislosti)</w:t>
            </w:r>
            <w:r w:rsidRPr="00214838">
              <w:rPr>
                <w:rFonts w:eastAsia="Calibri" w:cs="Calibri"/>
                <w:sz w:val="20"/>
                <w:bdr w:val="nil"/>
              </w:rPr>
              <w:br/>
              <w:t>České baroko - dělení na oficiální, lidovou, pololidovou, exulantskou</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550373D"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na příkladech barokní literatury dokazuje vztah člověka ke světu, k bohu, k sobě samému </w:t>
            </w:r>
            <w:r w:rsidRPr="00214838">
              <w:rPr>
                <w:rFonts w:eastAsia="Calibri" w:cs="Calibri"/>
                <w:sz w:val="20"/>
                <w:bdr w:val="nil"/>
              </w:rPr>
              <w:br/>
              <w:t> • snaží se chápat myšlení barokního umělce a způsob barokních výrazových prostředků (citovost, vypjatost, alegoričnost) </w:t>
            </w:r>
            <w:r w:rsidRPr="00214838">
              <w:rPr>
                <w:rFonts w:eastAsia="Calibri" w:cs="Calibri"/>
                <w:sz w:val="20"/>
                <w:bdr w:val="nil"/>
              </w:rPr>
              <w:br/>
              <w:t> • rozumí domácí problematice dané doby </w:t>
            </w:r>
          </w:p>
        </w:tc>
      </w:tr>
      <w:tr w:rsidR="00214838" w:rsidRPr="00214838" w14:paraId="7C66E985"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EF3391C" w14:textId="77777777" w:rsidR="009C5273" w:rsidRPr="00214838" w:rsidRDefault="009C5273" w:rsidP="00752A39">
            <w:pPr>
              <w:spacing w:line="240" w:lineRule="auto"/>
              <w:ind w:left="60"/>
              <w:jc w:val="left"/>
              <w:rPr>
                <w:bdr w:val="nil"/>
              </w:rPr>
            </w:pPr>
            <w:r w:rsidRPr="00214838">
              <w:rPr>
                <w:rFonts w:eastAsia="Calibri" w:cs="Calibri"/>
                <w:sz w:val="20"/>
                <w:bdr w:val="nil"/>
              </w:rPr>
              <w:t>Evropská literatura 18. století (klasicismus, osvícenství, preromantismus)</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13E2BC85"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rozlišuje specifické rysy těchto období v kultuře Evropy a dává do souvislostí s dějinnými dobovými událostmi </w:t>
            </w:r>
            <w:r w:rsidRPr="00214838">
              <w:rPr>
                <w:rFonts w:eastAsia="Calibri" w:cs="Calibri"/>
                <w:sz w:val="20"/>
                <w:bdr w:val="nil"/>
              </w:rPr>
              <w:br/>
              <w:t> • orientuje se ve vyšším a nižším stylu klasicismu, dává náměty a postupy děl do souvislosti s antikou </w:t>
            </w:r>
          </w:p>
        </w:tc>
      </w:tr>
      <w:tr w:rsidR="00214838" w:rsidRPr="00214838" w14:paraId="744C7CE0"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13197DCB"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1. a 2. generace NO</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3FB8C91"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 popíše východiska pro NO v evropských a světových souvislostech, přiřadí osobnosti a objasní jejich přínos pro český jazyk a kulturu </w:t>
            </w:r>
          </w:p>
        </w:tc>
      </w:tr>
      <w:tr w:rsidR="00214838" w:rsidRPr="00214838" w14:paraId="60911F81"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55F944A" w14:textId="77777777" w:rsidR="009C5273" w:rsidRPr="00214838" w:rsidRDefault="009C5273" w:rsidP="00752A39">
            <w:pPr>
              <w:spacing w:line="240" w:lineRule="auto"/>
              <w:ind w:left="60"/>
              <w:jc w:val="left"/>
              <w:rPr>
                <w:bdr w:val="nil"/>
              </w:rPr>
            </w:pPr>
            <w:r w:rsidRPr="00214838">
              <w:rPr>
                <w:rFonts w:eastAsia="Calibri" w:cs="Calibri"/>
                <w:sz w:val="20"/>
                <w:bdr w:val="nil"/>
              </w:rPr>
              <w:t>Dělení a vývoj českého jazyka</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EC8988D"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rozlišuje jazyk na rovinu spisovnou a nespisovnou </w:t>
            </w:r>
            <w:r w:rsidRPr="00214838">
              <w:rPr>
                <w:rFonts w:eastAsia="Calibri" w:cs="Calibri"/>
                <w:sz w:val="20"/>
                <w:bdr w:val="nil"/>
              </w:rPr>
              <w:br/>
              <w:t> • charakterizuje jazyk obecné češtiny, slangu, argotu, definuje nářečí a ozřejmí příčiny jeho vzniku </w:t>
            </w:r>
          </w:p>
        </w:tc>
      </w:tr>
      <w:tr w:rsidR="00214838" w:rsidRPr="00214838" w14:paraId="2249F5FE"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A72803D" w14:textId="77777777" w:rsidR="009C5273" w:rsidRPr="00214838" w:rsidRDefault="009C5273" w:rsidP="00752A39">
            <w:pPr>
              <w:spacing w:line="240" w:lineRule="auto"/>
              <w:ind w:left="60"/>
              <w:jc w:val="left"/>
              <w:rPr>
                <w:bdr w:val="nil"/>
              </w:rPr>
            </w:pPr>
            <w:r w:rsidRPr="00214838">
              <w:rPr>
                <w:rFonts w:eastAsia="Calibri" w:cs="Calibri"/>
                <w:sz w:val="20"/>
                <w:bdr w:val="nil"/>
              </w:rPr>
              <w:t>Informační technologie</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5AE7EF9"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ovládá a využívá dostupnou výpočetní techniku, využívá nabídky informačních a vzdělávacích portálů, encyklopedií a výukových programů </w:t>
            </w:r>
            <w:r w:rsidRPr="00214838">
              <w:rPr>
                <w:rFonts w:eastAsia="Calibri" w:cs="Calibri"/>
                <w:sz w:val="20"/>
                <w:bdr w:val="nil"/>
              </w:rPr>
              <w:br/>
              <w:t> • využívá informační a komunikační složky v souladu se stávajícími etickými a legislativními požadavky </w:t>
            </w:r>
            <w:r w:rsidRPr="00214838">
              <w:rPr>
                <w:rFonts w:eastAsia="Calibri" w:cs="Calibri"/>
                <w:sz w:val="20"/>
                <w:bdr w:val="nil"/>
              </w:rPr>
              <w:br/>
              <w:t> • zpracovává a prezentuje své práce s využitím aplikačního softwaru </w:t>
            </w:r>
            <w:r w:rsidRPr="00214838">
              <w:rPr>
                <w:rFonts w:eastAsia="Calibri" w:cs="Calibri"/>
                <w:sz w:val="20"/>
                <w:bdr w:val="nil"/>
              </w:rPr>
              <w:br/>
              <w:t> své dovednosti využívá v samostatné práci (např. esej) </w:t>
            </w:r>
          </w:p>
        </w:tc>
      </w:tr>
      <w:tr w:rsidR="00214838" w:rsidRPr="00214838" w14:paraId="5EA61C7E"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A6EDB75" w14:textId="77777777" w:rsidR="009C5273" w:rsidRPr="00214838" w:rsidRDefault="009C5273" w:rsidP="00752A39">
            <w:pPr>
              <w:spacing w:line="240" w:lineRule="auto"/>
              <w:ind w:left="60"/>
              <w:jc w:val="left"/>
              <w:rPr>
                <w:bdr w:val="nil"/>
              </w:rPr>
            </w:pPr>
            <w:r w:rsidRPr="00214838">
              <w:rPr>
                <w:rFonts w:eastAsia="Calibri" w:cs="Calibri"/>
                <w:sz w:val="20"/>
                <w:bdr w:val="nil"/>
              </w:rPr>
              <w:t>Zvuková stránka jazyka</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9E5C43C"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ovládá zásady spisovné výslovnosti a pro účinné dorozumívání vhodně využívá zvukové prostředky řeči, </w:t>
            </w:r>
            <w:r w:rsidRPr="00214838">
              <w:rPr>
                <w:rFonts w:eastAsia="Calibri" w:cs="Calibri"/>
                <w:sz w:val="20"/>
                <w:bdr w:val="nil"/>
              </w:rPr>
              <w:br/>
              <w:t> • uvědomuje si odchylky od správné výslovnosti </w:t>
            </w:r>
          </w:p>
        </w:tc>
      </w:tr>
      <w:tr w:rsidR="00214838" w:rsidRPr="00214838" w14:paraId="09EE4B69" w14:textId="77777777" w:rsidTr="00752A39">
        <w:tc>
          <w:tcPr>
            <w:tcW w:w="2500" w:type="pct"/>
            <w:gridSpan w:val="2"/>
            <w:vMerge w:val="restar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5A000CA" w14:textId="77777777" w:rsidR="009C5273" w:rsidRPr="00214838" w:rsidRDefault="009C5273" w:rsidP="00752A39">
            <w:pPr>
              <w:spacing w:line="240" w:lineRule="auto"/>
              <w:ind w:left="60"/>
              <w:jc w:val="left"/>
              <w:rPr>
                <w:bdr w:val="nil"/>
              </w:rPr>
            </w:pPr>
            <w:r w:rsidRPr="00214838">
              <w:rPr>
                <w:rFonts w:eastAsia="Calibri" w:cs="Calibri"/>
                <w:sz w:val="20"/>
                <w:bdr w:val="nil"/>
              </w:rPr>
              <w:t>Principy českého pravopisu</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64B1842"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vhodně užívá a kombinuje funkční styly, umí prakticky využívat danou stavbu </w:t>
            </w:r>
          </w:p>
        </w:tc>
      </w:tr>
      <w:tr w:rsidR="00214838" w:rsidRPr="00214838" w14:paraId="706A7DEA" w14:textId="77777777" w:rsidTr="00752A39">
        <w:tc>
          <w:tcPr>
            <w:tcW w:w="2500" w:type="pct"/>
            <w:gridSpan w:val="2"/>
            <w:vMerge/>
            <w:tcBorders>
              <w:top w:val="inset" w:sz="6" w:space="0" w:color="808080"/>
              <w:left w:val="inset" w:sz="6" w:space="0" w:color="808080"/>
              <w:bottom w:val="inset" w:sz="6" w:space="0" w:color="808080"/>
              <w:right w:val="inset" w:sz="6" w:space="0" w:color="808080"/>
            </w:tcBorders>
            <w:shd w:val="clear" w:color="auto" w:fill="auto"/>
          </w:tcPr>
          <w:p w14:paraId="15CFADCD" w14:textId="77777777" w:rsidR="009C5273" w:rsidRPr="00214838" w:rsidRDefault="009C5273" w:rsidP="00752A39"/>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B4B3CDB"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ve svém projevu uplatňuje znalost zásad českého pravopisu </w:t>
            </w:r>
          </w:p>
        </w:tc>
      </w:tr>
      <w:tr w:rsidR="00214838" w:rsidRPr="00214838" w14:paraId="058D621C"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06D6A7A" w14:textId="77777777" w:rsidR="009C5273" w:rsidRPr="00214838" w:rsidRDefault="009C5273" w:rsidP="00752A39">
            <w:pPr>
              <w:spacing w:line="240" w:lineRule="auto"/>
              <w:ind w:left="60"/>
              <w:jc w:val="left"/>
              <w:rPr>
                <w:bdr w:val="nil"/>
              </w:rPr>
            </w:pPr>
            <w:r w:rsidRPr="00214838">
              <w:rPr>
                <w:rFonts w:eastAsia="Calibri" w:cs="Calibri"/>
                <w:sz w:val="20"/>
                <w:bdr w:val="nil"/>
              </w:rPr>
              <w:t>Stylistika</w:t>
            </w:r>
            <w:r w:rsidRPr="00214838">
              <w:rPr>
                <w:rFonts w:eastAsia="Calibri" w:cs="Calibri"/>
                <w:sz w:val="20"/>
                <w:bdr w:val="nil"/>
              </w:rPr>
              <w:br/>
              <w:t>Funkční styly a stylové rozvrstvení jazykových prostředků</w:t>
            </w:r>
            <w:r w:rsidRPr="00214838">
              <w:rPr>
                <w:rFonts w:eastAsia="Calibri" w:cs="Calibri"/>
                <w:sz w:val="20"/>
                <w:bdr w:val="nil"/>
              </w:rPr>
              <w:br/>
              <w:t>Slohotvorné rozvrstvení výrazových prostředků</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09A9686"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 mluveném a psaném projevu vhodně využívá různé stylistické prostředky </w:t>
            </w:r>
          </w:p>
        </w:tc>
      </w:tr>
      <w:tr w:rsidR="00214838" w:rsidRPr="00214838" w14:paraId="51E7B603"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1BF96DF8" w14:textId="77777777" w:rsidR="009C5273" w:rsidRPr="00214838" w:rsidRDefault="009C5273" w:rsidP="00752A39">
            <w:pPr>
              <w:spacing w:line="240" w:lineRule="auto"/>
              <w:ind w:left="60"/>
              <w:jc w:val="left"/>
              <w:rPr>
                <w:bdr w:val="nil"/>
              </w:rPr>
            </w:pPr>
            <w:r w:rsidRPr="00214838">
              <w:rPr>
                <w:rFonts w:eastAsia="Calibri" w:cs="Calibri"/>
                <w:sz w:val="20"/>
                <w:bdr w:val="nil"/>
              </w:rPr>
              <w:t xml:space="preserve">Styl </w:t>
            </w:r>
            <w:proofErr w:type="spellStart"/>
            <w:r w:rsidRPr="00214838">
              <w:rPr>
                <w:rFonts w:eastAsia="Calibri" w:cs="Calibri"/>
                <w:sz w:val="20"/>
                <w:bdr w:val="nil"/>
              </w:rPr>
              <w:t>prostěsdělovací</w:t>
            </w:r>
            <w:proofErr w:type="spellEnd"/>
            <w:r w:rsidRPr="00214838">
              <w:rPr>
                <w:rFonts w:eastAsia="Calibri" w:cs="Calibri"/>
                <w:sz w:val="20"/>
                <w:bdr w:val="nil"/>
              </w:rPr>
              <w:t xml:space="preserve"> - konverzace, telefonický rozhovor, dopis, e-mail, žádost, vypravování</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AFC737F"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vhodně užívá a kombinuje funkční styly, umí prakticky využívat danou stavbu </w:t>
            </w:r>
          </w:p>
        </w:tc>
      </w:tr>
      <w:tr w:rsidR="00214838" w:rsidRPr="00214838" w14:paraId="27A35BC4"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13E79FD"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Charakteristika, popis, líčení</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14DAC424"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 rozeznává charakteristiku a druhy popisů a jejich praktické uplatnění, dokáže je napsat </w:t>
            </w:r>
          </w:p>
        </w:tc>
      </w:tr>
      <w:tr w:rsidR="00214838" w:rsidRPr="00214838" w14:paraId="1ABDB889"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1043B01" w14:textId="77777777" w:rsidR="009C5273" w:rsidRPr="00214838" w:rsidRDefault="009C5273" w:rsidP="00752A39">
            <w:pPr>
              <w:spacing w:line="240" w:lineRule="auto"/>
              <w:ind w:left="60"/>
              <w:jc w:val="left"/>
              <w:rPr>
                <w:bdr w:val="nil"/>
              </w:rPr>
            </w:pPr>
            <w:r w:rsidRPr="00214838">
              <w:rPr>
                <w:rFonts w:eastAsia="Calibri" w:cs="Calibri"/>
                <w:sz w:val="20"/>
                <w:bdr w:val="nil"/>
              </w:rPr>
              <w:t>Styl publicistický – jednotlivé žurnalistické útvary, zpráva</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A58762B"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 rozeznává druhy tiskovin i jednotlivé typické publicistické útvary, napíše publicistický útvar dle zadání </w:t>
            </w:r>
          </w:p>
          <w:p w14:paraId="0EBA438A" w14:textId="77777777" w:rsidR="009C5273" w:rsidRPr="00214838" w:rsidRDefault="009C5273" w:rsidP="00752A39">
            <w:pPr>
              <w:spacing w:line="240" w:lineRule="auto"/>
              <w:ind w:left="60"/>
              <w:jc w:val="left"/>
              <w:rPr>
                <w:bdr w:val="nil"/>
              </w:rPr>
            </w:pPr>
            <w:r w:rsidRPr="00214838">
              <w:rPr>
                <w:rFonts w:eastAsia="Calibri" w:cs="Calibri"/>
                <w:sz w:val="20"/>
                <w:bdr w:val="nil"/>
              </w:rPr>
              <w:t>•dokáže napsat zprávu</w:t>
            </w:r>
          </w:p>
        </w:tc>
      </w:tr>
      <w:tr w:rsidR="00214838" w:rsidRPr="00214838" w14:paraId="40334178"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5D2A78" w14:textId="77777777" w:rsidR="009C5273" w:rsidRPr="00214838" w:rsidRDefault="009C5273" w:rsidP="00752A39">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455DF2B0"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9636673" w14:textId="77777777" w:rsidR="009C5273" w:rsidRPr="00214838" w:rsidRDefault="009C5273" w:rsidP="00752A39">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2C500F54"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0342A85" w14:textId="77777777" w:rsidR="009C5273" w:rsidRPr="00214838" w:rsidRDefault="009C5273" w:rsidP="00752A39">
            <w:pPr>
              <w:spacing w:line="240" w:lineRule="auto"/>
              <w:ind w:left="60"/>
              <w:jc w:val="left"/>
              <w:rPr>
                <w:bdr w:val="nil"/>
              </w:rPr>
            </w:pPr>
            <w:r w:rsidRPr="00214838">
              <w:rPr>
                <w:rFonts w:eastAsia="Calibri" w:cs="Calibri"/>
                <w:sz w:val="20"/>
                <w:bdr w:val="nil"/>
              </w:rPr>
              <w:t>Žák se učí kriticky přijímat informace z médií.</w:t>
            </w:r>
          </w:p>
        </w:tc>
      </w:tr>
      <w:tr w:rsidR="00214838" w:rsidRPr="00214838" w14:paraId="4CFE98BC"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1668C948" w14:textId="77777777" w:rsidR="009C5273" w:rsidRPr="00214838" w:rsidRDefault="009C5273" w:rsidP="00752A39">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641CBDD0"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E364C5F" w14:textId="77777777" w:rsidR="009C5273" w:rsidRPr="00214838" w:rsidRDefault="009C5273" w:rsidP="00752A39">
            <w:pPr>
              <w:spacing w:line="240" w:lineRule="auto"/>
              <w:ind w:left="60"/>
              <w:jc w:val="left"/>
              <w:rPr>
                <w:bdr w:val="nil"/>
              </w:rPr>
            </w:pPr>
            <w:r w:rsidRPr="00214838">
              <w:rPr>
                <w:rFonts w:eastAsia="Calibri" w:cs="Calibri"/>
                <w:sz w:val="20"/>
                <w:bdr w:val="nil"/>
              </w:rPr>
              <w:t>Žák si na základě rozboru textů uvědomuje důležitost ochrany životního prostředí.</w:t>
            </w:r>
          </w:p>
        </w:tc>
      </w:tr>
      <w:tr w:rsidR="00214838" w:rsidRPr="00214838" w14:paraId="5B4450CF"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DAAC495" w14:textId="77777777" w:rsidR="009C5273" w:rsidRPr="00214838" w:rsidRDefault="009C5273" w:rsidP="00752A39">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45E4D7A1"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6DCF661" w14:textId="77777777" w:rsidR="009C5273" w:rsidRPr="00214838" w:rsidRDefault="009C5273" w:rsidP="00752A39">
            <w:pPr>
              <w:spacing w:line="240" w:lineRule="auto"/>
              <w:ind w:left="60"/>
              <w:jc w:val="left"/>
              <w:rPr>
                <w:bdr w:val="nil"/>
              </w:rPr>
            </w:pPr>
            <w:r w:rsidRPr="00214838">
              <w:rPr>
                <w:rFonts w:eastAsia="Calibri" w:cs="Calibri"/>
                <w:sz w:val="20"/>
                <w:bdr w:val="nil"/>
              </w:rPr>
              <w:t>Žák se učí spolupracovat ve skupině a akceptovat názory jiných.</w:t>
            </w:r>
          </w:p>
        </w:tc>
      </w:tr>
      <w:tr w:rsidR="00214838" w:rsidRPr="00214838" w14:paraId="33B26AAB"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77312702" w14:textId="77777777" w:rsidR="009C5273" w:rsidRPr="00214838" w:rsidRDefault="009C5273" w:rsidP="00752A39">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1167F5D7"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EB2EE2C" w14:textId="77777777" w:rsidR="009C5273" w:rsidRPr="00214838" w:rsidRDefault="009C5273" w:rsidP="00752A39">
            <w:pPr>
              <w:spacing w:line="240" w:lineRule="auto"/>
              <w:ind w:left="60"/>
              <w:jc w:val="left"/>
              <w:rPr>
                <w:bdr w:val="nil"/>
              </w:rPr>
            </w:pPr>
            <w:r w:rsidRPr="00214838">
              <w:rPr>
                <w:rFonts w:eastAsia="Calibri" w:cs="Calibri"/>
                <w:sz w:val="20"/>
                <w:bdr w:val="nil"/>
              </w:rPr>
              <w:t>Žák si vytváří při výuce literárně – historického vývoje světa vztah k multikulturní situaci a ke spolupráci mezi lidmi z různého kulturního prostředí.</w:t>
            </w:r>
          </w:p>
        </w:tc>
      </w:tr>
      <w:tr w:rsidR="00214838" w:rsidRPr="00214838" w14:paraId="596CB218"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C4EE324" w14:textId="77777777" w:rsidR="009C5273" w:rsidRPr="00214838" w:rsidRDefault="009C5273" w:rsidP="00752A39">
            <w:pPr>
              <w:spacing w:line="240" w:lineRule="auto"/>
              <w:ind w:left="60"/>
              <w:jc w:val="left"/>
              <w:rPr>
                <w:bdr w:val="nil"/>
              </w:rPr>
            </w:pPr>
            <w:r w:rsidRPr="00214838">
              <w:rPr>
                <w:rFonts w:eastAsia="Calibri" w:cs="Calibri"/>
                <w:sz w:val="20"/>
                <w:bdr w:val="nil"/>
              </w:rPr>
              <w:t>Výchova k myšlení v evropských a globálních souvislostech - Globalizační a rozvojové procesy</w:t>
            </w:r>
          </w:p>
        </w:tc>
      </w:tr>
      <w:tr w:rsidR="00214838" w:rsidRPr="00214838" w14:paraId="27CBC8F7"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9F930A4" w14:textId="77777777" w:rsidR="009C5273" w:rsidRPr="00214838" w:rsidRDefault="009C5273" w:rsidP="00752A39">
            <w:pPr>
              <w:spacing w:line="240" w:lineRule="auto"/>
              <w:ind w:left="60"/>
              <w:jc w:val="left"/>
              <w:rPr>
                <w:bdr w:val="nil"/>
              </w:rPr>
            </w:pPr>
            <w:r w:rsidRPr="00214838">
              <w:rPr>
                <w:rFonts w:eastAsia="Calibri" w:cs="Calibri"/>
                <w:sz w:val="20"/>
                <w:bdr w:val="nil"/>
              </w:rPr>
              <w:t>Žák si uvědomuje, že jsme součástí Evropy i celého světa. </w:t>
            </w:r>
          </w:p>
        </w:tc>
      </w:tr>
    </w:tbl>
    <w:p w14:paraId="4FE966D9" w14:textId="77777777" w:rsidR="009C5273" w:rsidRPr="00214838" w:rsidRDefault="009C5273" w:rsidP="009C5273">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605F2B9A" w14:textId="77777777" w:rsidTr="00752A3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1B78BC" w14:textId="77777777" w:rsidR="009C5273" w:rsidRPr="00214838" w:rsidRDefault="009C5273" w:rsidP="00752A39">
            <w:pPr>
              <w:keepNext/>
              <w:shd w:val="clear" w:color="auto" w:fill="9CC2E5"/>
              <w:spacing w:line="240" w:lineRule="auto"/>
              <w:jc w:val="center"/>
              <w:rPr>
                <w:bdr w:val="nil"/>
              </w:rPr>
            </w:pPr>
            <w:r w:rsidRPr="00214838">
              <w:rPr>
                <w:rFonts w:eastAsia="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F39F55" w14:textId="77777777" w:rsidR="009C5273" w:rsidRPr="00214838" w:rsidRDefault="009C5273" w:rsidP="00752A39">
            <w:pPr>
              <w:keepNext/>
              <w:shd w:val="clear" w:color="auto" w:fill="9CC2E5"/>
              <w:spacing w:line="240" w:lineRule="auto"/>
              <w:jc w:val="center"/>
              <w:rPr>
                <w:bdr w:val="nil"/>
              </w:rPr>
            </w:pPr>
            <w:r w:rsidRPr="00214838">
              <w:rPr>
                <w:rFonts w:eastAsia="Calibri" w:cs="Calibri"/>
                <w:b/>
                <w:bCs/>
                <w:sz w:val="20"/>
                <w:bdr w:val="nil"/>
              </w:rPr>
              <w:t>2. ročník/sexta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347450" w14:textId="77777777" w:rsidR="009C5273" w:rsidRPr="00214838" w:rsidRDefault="009C5273" w:rsidP="00752A39">
            <w:pPr>
              <w:keepNext/>
            </w:pPr>
          </w:p>
        </w:tc>
      </w:tr>
      <w:tr w:rsidR="00214838" w:rsidRPr="00214838" w14:paraId="2A19F228" w14:textId="77777777" w:rsidTr="00752A3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18AD9A" w14:textId="77777777" w:rsidR="009C5273" w:rsidRPr="00214838" w:rsidRDefault="009C5273" w:rsidP="00752A39">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3C8D40C" w14:textId="77777777" w:rsidR="009C5273" w:rsidRPr="00214838" w:rsidRDefault="009C5273" w:rsidP="00752A39">
            <w:pPr>
              <w:numPr>
                <w:ilvl w:val="0"/>
                <w:numId w:val="7"/>
              </w:numPr>
              <w:spacing w:line="240" w:lineRule="auto"/>
              <w:jc w:val="left"/>
              <w:rPr>
                <w:bdr w:val="nil"/>
              </w:rPr>
            </w:pPr>
            <w:r w:rsidRPr="00214838">
              <w:rPr>
                <w:rFonts w:eastAsia="Calibri" w:cs="Calibri"/>
                <w:sz w:val="20"/>
                <w:bdr w:val="nil"/>
              </w:rPr>
              <w:t>Kompetence k řešení problémů</w:t>
            </w:r>
          </w:p>
          <w:p w14:paraId="5A7BA7CD" w14:textId="77777777" w:rsidR="009C5273" w:rsidRPr="00214838" w:rsidRDefault="009C5273" w:rsidP="00752A39">
            <w:pPr>
              <w:numPr>
                <w:ilvl w:val="0"/>
                <w:numId w:val="7"/>
              </w:numPr>
              <w:spacing w:line="240" w:lineRule="auto"/>
              <w:jc w:val="left"/>
              <w:rPr>
                <w:bdr w:val="nil"/>
              </w:rPr>
            </w:pPr>
            <w:r w:rsidRPr="00214838">
              <w:rPr>
                <w:rFonts w:eastAsia="Calibri" w:cs="Calibri"/>
                <w:sz w:val="20"/>
                <w:bdr w:val="nil"/>
              </w:rPr>
              <w:t>Kompetence komunikativní</w:t>
            </w:r>
          </w:p>
          <w:p w14:paraId="54E13C56" w14:textId="77777777" w:rsidR="009C5273" w:rsidRPr="00214838" w:rsidRDefault="009C5273" w:rsidP="00752A39">
            <w:pPr>
              <w:numPr>
                <w:ilvl w:val="0"/>
                <w:numId w:val="7"/>
              </w:numPr>
              <w:spacing w:line="240" w:lineRule="auto"/>
              <w:jc w:val="left"/>
              <w:rPr>
                <w:bdr w:val="nil"/>
              </w:rPr>
            </w:pPr>
            <w:r w:rsidRPr="00214838">
              <w:rPr>
                <w:rFonts w:eastAsia="Calibri" w:cs="Calibri"/>
                <w:sz w:val="20"/>
                <w:bdr w:val="nil"/>
              </w:rPr>
              <w:lastRenderedPageBreak/>
              <w:t>Kompetence sociální a personální</w:t>
            </w:r>
          </w:p>
          <w:p w14:paraId="5FD4996A" w14:textId="77777777" w:rsidR="009C5273" w:rsidRPr="00214838" w:rsidRDefault="009C5273" w:rsidP="00752A39">
            <w:pPr>
              <w:numPr>
                <w:ilvl w:val="0"/>
                <w:numId w:val="7"/>
              </w:numPr>
              <w:spacing w:line="240" w:lineRule="auto"/>
              <w:jc w:val="left"/>
              <w:rPr>
                <w:bdr w:val="nil"/>
              </w:rPr>
            </w:pPr>
            <w:r w:rsidRPr="00214838">
              <w:rPr>
                <w:rFonts w:eastAsia="Calibri" w:cs="Calibri"/>
                <w:sz w:val="20"/>
                <w:bdr w:val="nil"/>
              </w:rPr>
              <w:t>Kompetence občanská</w:t>
            </w:r>
          </w:p>
          <w:p w14:paraId="7A0E601B" w14:textId="77777777" w:rsidR="009C5273" w:rsidRPr="00214838" w:rsidRDefault="009C5273" w:rsidP="00752A39">
            <w:pPr>
              <w:numPr>
                <w:ilvl w:val="0"/>
                <w:numId w:val="7"/>
              </w:numPr>
              <w:spacing w:line="240" w:lineRule="auto"/>
              <w:jc w:val="left"/>
              <w:rPr>
                <w:bdr w:val="nil"/>
              </w:rPr>
            </w:pPr>
            <w:r w:rsidRPr="00214838">
              <w:rPr>
                <w:rFonts w:eastAsia="Calibri" w:cs="Calibri"/>
                <w:sz w:val="20"/>
                <w:bdr w:val="nil"/>
              </w:rPr>
              <w:t>Kompetence k podnikavosti</w:t>
            </w:r>
          </w:p>
          <w:p w14:paraId="1489DB88" w14:textId="77777777" w:rsidR="009C5273" w:rsidRPr="00214838" w:rsidRDefault="009C5273" w:rsidP="00752A39">
            <w:pPr>
              <w:numPr>
                <w:ilvl w:val="0"/>
                <w:numId w:val="7"/>
              </w:numPr>
              <w:spacing w:line="240" w:lineRule="auto"/>
              <w:jc w:val="left"/>
              <w:rPr>
                <w:bdr w:val="nil"/>
              </w:rPr>
            </w:pPr>
            <w:r w:rsidRPr="00214838">
              <w:rPr>
                <w:rFonts w:eastAsia="Calibri" w:cs="Calibri"/>
                <w:sz w:val="20"/>
                <w:bdr w:val="nil"/>
              </w:rPr>
              <w:t>Kompetence k učení</w:t>
            </w:r>
          </w:p>
          <w:p w14:paraId="07B79D4B" w14:textId="77777777" w:rsidR="009C5273" w:rsidRPr="00214838" w:rsidRDefault="009C5273" w:rsidP="00752A39">
            <w:pPr>
              <w:numPr>
                <w:ilvl w:val="0"/>
                <w:numId w:val="7"/>
              </w:numPr>
              <w:spacing w:line="240" w:lineRule="auto"/>
              <w:jc w:val="left"/>
              <w:rPr>
                <w:bdr w:val="nil"/>
              </w:rPr>
            </w:pPr>
            <w:r w:rsidRPr="00214838">
              <w:rPr>
                <w:rFonts w:eastAsia="Calibri" w:cs="Calibri"/>
                <w:sz w:val="20"/>
                <w:szCs w:val="20"/>
              </w:rPr>
              <w:t>Kompetence digitální</w:t>
            </w:r>
          </w:p>
        </w:tc>
      </w:tr>
      <w:tr w:rsidR="00214838" w:rsidRPr="00214838" w14:paraId="2626FFBC"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6BACF1" w14:textId="77777777" w:rsidR="009C5273" w:rsidRPr="00214838" w:rsidRDefault="009C5273" w:rsidP="00752A39">
            <w:pPr>
              <w:shd w:val="clear" w:color="auto" w:fill="DEEAF6"/>
              <w:spacing w:line="240" w:lineRule="auto"/>
              <w:ind w:left="60"/>
              <w:jc w:val="left"/>
              <w:rPr>
                <w:bdr w:val="nil"/>
              </w:rPr>
            </w:pPr>
            <w:r w:rsidRPr="00214838">
              <w:rPr>
                <w:rFonts w:eastAsia="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D66D2B" w14:textId="77777777" w:rsidR="009C5273" w:rsidRPr="00214838" w:rsidRDefault="009C5273" w:rsidP="00752A39">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6B76559A"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12DA58A" w14:textId="77777777" w:rsidR="009C5273" w:rsidRPr="00214838" w:rsidRDefault="009C5273" w:rsidP="00752A39">
            <w:pPr>
              <w:spacing w:line="240" w:lineRule="auto"/>
              <w:ind w:left="60"/>
              <w:jc w:val="left"/>
              <w:rPr>
                <w:bdr w:val="nil"/>
              </w:rPr>
            </w:pPr>
            <w:r w:rsidRPr="00214838">
              <w:rPr>
                <w:rFonts w:eastAsia="Calibri" w:cs="Calibri"/>
                <w:sz w:val="20"/>
                <w:bdr w:val="nil"/>
              </w:rPr>
              <w:t>Úvod do učiva, opakování postupů při interpretaci textu</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F347B99"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postihne smysl textu, hlavní myšlenku, postupy, kompozici a umělecké prostředky </w:t>
            </w:r>
          </w:p>
        </w:tc>
      </w:tr>
      <w:tr w:rsidR="00214838" w:rsidRPr="00214838" w14:paraId="0274B2E7"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5BED78D" w14:textId="77777777" w:rsidR="009C5273" w:rsidRPr="00214838" w:rsidRDefault="009C5273" w:rsidP="00752A39">
            <w:pPr>
              <w:spacing w:line="240" w:lineRule="auto"/>
              <w:ind w:left="60"/>
              <w:jc w:val="left"/>
              <w:rPr>
                <w:bdr w:val="nil"/>
              </w:rPr>
            </w:pPr>
            <w:r w:rsidRPr="00214838">
              <w:rPr>
                <w:rFonts w:eastAsia="Calibri" w:cs="Calibri"/>
                <w:sz w:val="20"/>
                <w:bdr w:val="nil"/>
              </w:rPr>
              <w:t>Opakování za 1. roč. – klasicismus a preromantismus, 1. a 2. generace NO</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7560178F"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připomene si obsah pojmů, hodnotí je jako přechodné období mezi klasicismem a romantismem, chápe význam NO a jeho osobností </w:t>
            </w:r>
          </w:p>
        </w:tc>
      </w:tr>
      <w:tr w:rsidR="00214838" w:rsidRPr="00214838" w14:paraId="53C3DE11"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1FFF566" w14:textId="77777777" w:rsidR="009C5273" w:rsidRPr="00214838" w:rsidRDefault="009C5273" w:rsidP="00752A39">
            <w:pPr>
              <w:spacing w:line="240" w:lineRule="auto"/>
              <w:ind w:left="60"/>
              <w:jc w:val="left"/>
              <w:rPr>
                <w:bdr w:val="nil"/>
              </w:rPr>
            </w:pPr>
            <w:r w:rsidRPr="00214838">
              <w:rPr>
                <w:rFonts w:eastAsia="Calibri" w:cs="Calibri"/>
                <w:sz w:val="20"/>
                <w:bdr w:val="nil"/>
              </w:rPr>
              <w:t>3. a 4. fáze NO (prvky romantismus a počátky realismu)</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3762DB6"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xml:space="preserve"> • popíše vliv romantismu a realismu ve vrcholné době NO i v době jeho doznívání </w:t>
            </w:r>
          </w:p>
          <w:p w14:paraId="47C47FED"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 xml:space="preserve"> • zná díla J. K. Tyla a K. J. Erbena</w:t>
            </w:r>
          </w:p>
          <w:p w14:paraId="586C74A6" w14:textId="77777777" w:rsidR="009C5273" w:rsidRPr="00214838" w:rsidRDefault="009C5273" w:rsidP="00752A39">
            <w:pPr>
              <w:spacing w:line="240" w:lineRule="auto"/>
              <w:ind w:left="60"/>
              <w:jc w:val="left"/>
              <w:rPr>
                <w:bdr w:val="nil"/>
              </w:rPr>
            </w:pPr>
            <w:r w:rsidRPr="00214838">
              <w:rPr>
                <w:rFonts w:eastAsia="Calibri" w:cs="Calibri"/>
                <w:sz w:val="20"/>
                <w:bdr w:val="nil"/>
              </w:rPr>
              <w:t> • zná díla a osobnosti B. Němcové a K. H. Borovského</w:t>
            </w:r>
          </w:p>
        </w:tc>
      </w:tr>
      <w:tr w:rsidR="00214838" w:rsidRPr="00214838" w14:paraId="1A1CB68A"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1C2B233F"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Romantismus v evropské i české literatuře</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DF3DF09"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xml:space="preserve"> • charakterizuje specifika literárního směru, zná pojem romantický hrdina a další rysy, uvede hlavní představitele a dokáže interpretovat jejich stěžejní díla  </w:t>
            </w:r>
          </w:p>
          <w:p w14:paraId="4FC02A1F"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 zná přínos K. H. Máchy pro moderní českou literaturu a vysvětlí ho, dokáže detailně interpretovat Máj </w:t>
            </w:r>
          </w:p>
        </w:tc>
      </w:tr>
      <w:tr w:rsidR="00214838" w:rsidRPr="00214838" w14:paraId="7D28CBE5"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A93865A" w14:textId="77777777" w:rsidR="009C5273" w:rsidRPr="00214838" w:rsidRDefault="009C5273" w:rsidP="00752A39">
            <w:pPr>
              <w:spacing w:line="240" w:lineRule="auto"/>
              <w:ind w:left="60"/>
              <w:jc w:val="left"/>
              <w:rPr>
                <w:bdr w:val="nil"/>
              </w:rPr>
            </w:pPr>
            <w:r w:rsidRPr="00214838">
              <w:rPr>
                <w:rFonts w:eastAsia="Calibri" w:cs="Calibri"/>
                <w:sz w:val="20"/>
                <w:bdr w:val="nil"/>
              </w:rPr>
              <w:t xml:space="preserve">Kritický realismus a naturalismus </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89609B4"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 posoudí vývoj společensko-hospodářských podmínek v Evropě a sdělí, jakými prostředky autoři zachycovali svět a usilovali o jeho změnu </w:t>
            </w:r>
            <w:r w:rsidRPr="00214838">
              <w:rPr>
                <w:rFonts w:eastAsia="Calibri" w:cs="Calibri"/>
                <w:sz w:val="20"/>
                <w:bdr w:val="nil"/>
              </w:rPr>
              <w:br/>
              <w:t> • vysvětlí, co znamená metoda typizace a determinismus, a osvětlí je na ukázce, povídce, románu</w:t>
            </w:r>
          </w:p>
          <w:p w14:paraId="5EFF2484" w14:textId="77777777" w:rsidR="009C5273" w:rsidRPr="00214838" w:rsidRDefault="009C5273" w:rsidP="00752A39">
            <w:pPr>
              <w:spacing w:line="240" w:lineRule="auto"/>
              <w:ind w:left="60"/>
              <w:jc w:val="left"/>
              <w:rPr>
                <w:bdr w:val="nil"/>
              </w:rPr>
            </w:pPr>
            <w:r w:rsidRPr="00214838">
              <w:rPr>
                <w:rFonts w:eastAsia="Calibri" w:cs="Calibri"/>
                <w:sz w:val="20"/>
                <w:bdr w:val="nil"/>
              </w:rPr>
              <w:t> • uvede hlavní představitele a dokáže interpretovat jejich stěžejní díla  </w:t>
            </w:r>
          </w:p>
        </w:tc>
      </w:tr>
      <w:tr w:rsidR="00214838" w:rsidRPr="00214838" w14:paraId="3D43AC41"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122F845" w14:textId="77777777" w:rsidR="009C5273" w:rsidRPr="00214838" w:rsidRDefault="009C5273" w:rsidP="00752A39">
            <w:pPr>
              <w:spacing w:line="240" w:lineRule="auto"/>
              <w:ind w:left="60"/>
              <w:jc w:val="left"/>
              <w:rPr>
                <w:bdr w:val="nil"/>
              </w:rPr>
            </w:pPr>
            <w:r w:rsidRPr="00214838">
              <w:rPr>
                <w:rFonts w:eastAsia="Calibri" w:cs="Calibri"/>
                <w:sz w:val="20"/>
                <w:bdr w:val="nil"/>
              </w:rPr>
              <w:t>Česká literatura 2. pol. 19 st. - májovci, ruchovci - lumírovci</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59B2E15"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popíše společenskoekonomickou situaci v Evropě a u nás, objasní vlivy evropské literatury na formování nových literárních směrů a skupin, které také charakterizuje, uvede hlavní představitele a vyjmenuje jejich základní díla, provede rozbor děl </w:t>
            </w:r>
          </w:p>
        </w:tc>
      </w:tr>
      <w:tr w:rsidR="00214838" w:rsidRPr="00214838" w14:paraId="5E574347"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833FE2C" w14:textId="77777777" w:rsidR="009C5273" w:rsidRPr="00214838" w:rsidRDefault="009C5273" w:rsidP="00752A39">
            <w:pPr>
              <w:spacing w:line="240" w:lineRule="auto"/>
              <w:ind w:left="60"/>
              <w:jc w:val="left"/>
              <w:rPr>
                <w:bdr w:val="nil"/>
              </w:rPr>
            </w:pPr>
            <w:r w:rsidRPr="00214838">
              <w:rPr>
                <w:rFonts w:eastAsia="Calibri" w:cs="Calibri"/>
                <w:sz w:val="20"/>
                <w:bdr w:val="nil"/>
              </w:rPr>
              <w:lastRenderedPageBreak/>
              <w:t>Český realismus a naturalismus, drama a divadelnictví na přelomu 19. a 20. století</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DAABF8B"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Žák: </w:t>
            </w:r>
          </w:p>
          <w:p w14:paraId="0A82FE02" w14:textId="77777777" w:rsidR="009C5273" w:rsidRPr="00214838" w:rsidRDefault="009C5273" w:rsidP="00752A39">
            <w:pPr>
              <w:spacing w:line="240" w:lineRule="auto"/>
              <w:ind w:left="60"/>
              <w:jc w:val="left"/>
              <w:rPr>
                <w:bdr w:val="nil"/>
              </w:rPr>
            </w:pPr>
            <w:r w:rsidRPr="00214838">
              <w:rPr>
                <w:rFonts w:eastAsia="Calibri" w:cs="Calibri"/>
                <w:sz w:val="20"/>
                <w:bdr w:val="nil"/>
              </w:rPr>
              <w:t> • v kontextu se světovým porovnává český realismus a naturalismus, charakterizuje různé podoby českého realismu </w:t>
            </w:r>
            <w:r w:rsidRPr="00214838">
              <w:rPr>
                <w:rFonts w:eastAsia="Calibri" w:cs="Calibri"/>
                <w:sz w:val="20"/>
                <w:bdr w:val="nil"/>
              </w:rPr>
              <w:br/>
              <w:t> • poznává divadlo jako specifický způsob výkladu světa, seznamuje se s principy divadelnictví odlišnými od antického </w:t>
            </w:r>
            <w:r w:rsidRPr="00214838">
              <w:rPr>
                <w:rFonts w:eastAsia="Calibri" w:cs="Calibri"/>
                <w:sz w:val="20"/>
                <w:bdr w:val="nil"/>
              </w:rPr>
              <w:br/>
              <w:t> • vyloží úlohu Národního divadla v české kultuře </w:t>
            </w:r>
          </w:p>
        </w:tc>
      </w:tr>
      <w:tr w:rsidR="00214838" w:rsidRPr="00214838" w14:paraId="28F602B6"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4BCEF9B"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Literární moderna – impresionismus, symbolismus a dekadence</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F40EDF7"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 specifikuje charakter moderních tendencí v literatuře, zná rysy a představitele</w:t>
            </w:r>
          </w:p>
        </w:tc>
      </w:tr>
      <w:tr w:rsidR="00214838" w:rsidRPr="00214838" w14:paraId="62844731"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0D2BBD7" w14:textId="77777777" w:rsidR="009C5273" w:rsidRPr="00214838" w:rsidRDefault="009C5273" w:rsidP="00752A39">
            <w:pPr>
              <w:spacing w:line="240" w:lineRule="auto"/>
              <w:ind w:left="60"/>
              <w:jc w:val="left"/>
              <w:rPr>
                <w:bdr w:val="nil"/>
              </w:rPr>
            </w:pPr>
            <w:r w:rsidRPr="00214838">
              <w:rPr>
                <w:rFonts w:eastAsia="Calibri" w:cs="Calibri"/>
                <w:sz w:val="20"/>
                <w:bdr w:val="nil"/>
              </w:rPr>
              <w:t>Současné tendence v české mluvnici, pravopis</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F7CD1AB"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při analýze vybraných textů popíše základní rysy češtiny a vysvětlí, jak a proč cizí jazyky ovlivňovaly a ovlivňují češtinu, které soudobé aspekty se podílejí na proměně češtiny (nové sporty, technika, elektronická komunikace, SMS styl aj.) </w:t>
            </w:r>
          </w:p>
        </w:tc>
      </w:tr>
      <w:tr w:rsidR="00214838" w:rsidRPr="00214838" w14:paraId="40C7A6B7"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7ABFF61" w14:textId="77777777" w:rsidR="009C5273" w:rsidRPr="00214838" w:rsidRDefault="009C5273" w:rsidP="00752A39">
            <w:pPr>
              <w:spacing w:line="240" w:lineRule="auto"/>
              <w:ind w:left="60"/>
              <w:jc w:val="left"/>
              <w:rPr>
                <w:bdr w:val="nil"/>
              </w:rPr>
            </w:pPr>
            <w:r w:rsidRPr="00214838">
              <w:rPr>
                <w:rFonts w:eastAsia="Calibri" w:cs="Calibri"/>
                <w:sz w:val="20"/>
                <w:bdr w:val="nil"/>
              </w:rPr>
              <w:t>Tvarosloví a pravopis, principy třídění slov na slovní druhy</w:t>
            </w:r>
            <w:r w:rsidRPr="00214838">
              <w:rPr>
                <w:rFonts w:eastAsia="Calibri" w:cs="Calibri"/>
                <w:sz w:val="20"/>
                <w:bdr w:val="nil"/>
              </w:rPr>
              <w:br/>
              <w:t>Mluvnická kategorie jmen a sloves, jejich komunikativní funkce, stylové využití jejich forem</w:t>
            </w:r>
            <w:r w:rsidRPr="00214838">
              <w:rPr>
                <w:rFonts w:eastAsia="Calibri" w:cs="Calibri"/>
                <w:sz w:val="20"/>
                <w:bdr w:val="nil"/>
              </w:rPr>
              <w:br/>
              <w:t>Slovotvorba, přejímání slov, výslovnost, pravopis a skloňování přejatých slov</w:t>
            </w:r>
            <w:r w:rsidRPr="00214838">
              <w:rPr>
                <w:rFonts w:eastAsia="Calibri" w:cs="Calibri"/>
                <w:sz w:val="20"/>
                <w:bdr w:val="nil"/>
              </w:rPr>
              <w:br/>
              <w:t>Skladba, výpověď a její formy</w:t>
            </w:r>
            <w:r w:rsidRPr="00214838">
              <w:rPr>
                <w:rFonts w:eastAsia="Calibri" w:cs="Calibri"/>
                <w:sz w:val="20"/>
                <w:bdr w:val="nil"/>
              </w:rPr>
              <w:br/>
              <w:t>Funkce, obsah a grafická stránka výpovědi</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C70DC7D"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ve svém projevu uplatňuje znalosti zásad českého pravopisu, tvarosloví a slovotvorných a syntaktických principů českého jazyka </w:t>
            </w:r>
          </w:p>
        </w:tc>
      </w:tr>
      <w:tr w:rsidR="00214838" w:rsidRPr="00214838" w14:paraId="60D521D8"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6538555"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 xml:space="preserve">Styl publicistický </w:t>
            </w:r>
          </w:p>
          <w:p w14:paraId="0D2EF954" w14:textId="77777777" w:rsidR="009C5273" w:rsidRPr="00214838" w:rsidRDefault="009C5273" w:rsidP="00752A39">
            <w:pPr>
              <w:spacing w:line="240" w:lineRule="auto"/>
              <w:ind w:left="60"/>
              <w:jc w:val="left"/>
              <w:rPr>
                <w:bdr w:val="nil"/>
              </w:rPr>
            </w:pPr>
            <w:r w:rsidRPr="00214838">
              <w:rPr>
                <w:rFonts w:eastAsia="Calibri" w:cs="Calibri"/>
                <w:sz w:val="20"/>
                <w:bdr w:val="nil"/>
              </w:rPr>
              <w:t>• jednotlivé žurnalistické útvary, opakování zpráva, reportáž</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E1FD11F"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xml:space="preserve"> • rozeznává druhy tiskovin i jednotlivé typické publicistické útvary, napíše publicistický útvar dle zadání </w:t>
            </w:r>
          </w:p>
          <w:p w14:paraId="05A688A7" w14:textId="77777777" w:rsidR="009C5273" w:rsidRPr="00214838" w:rsidRDefault="009C5273" w:rsidP="00752A39">
            <w:pPr>
              <w:spacing w:line="240" w:lineRule="auto"/>
              <w:ind w:left="60"/>
              <w:jc w:val="left"/>
              <w:rPr>
                <w:bdr w:val="nil"/>
              </w:rPr>
            </w:pPr>
            <w:r w:rsidRPr="00214838">
              <w:rPr>
                <w:rFonts w:eastAsia="Calibri" w:cs="Calibri"/>
                <w:sz w:val="20"/>
                <w:bdr w:val="nil"/>
              </w:rPr>
              <w:t>•dokáže napsat reportáž</w:t>
            </w:r>
          </w:p>
        </w:tc>
      </w:tr>
      <w:tr w:rsidR="00214838" w:rsidRPr="00214838" w14:paraId="10518D97"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B8037A1" w14:textId="77777777" w:rsidR="009C5273" w:rsidRPr="00214838" w:rsidRDefault="009C5273" w:rsidP="00752A39">
            <w:pPr>
              <w:spacing w:line="240" w:lineRule="auto"/>
              <w:ind w:left="60"/>
              <w:jc w:val="left"/>
              <w:rPr>
                <w:bdr w:val="nil"/>
              </w:rPr>
            </w:pPr>
            <w:r w:rsidRPr="00214838">
              <w:rPr>
                <w:rFonts w:eastAsia="Calibri" w:cs="Calibri"/>
                <w:sz w:val="20"/>
                <w:bdr w:val="nil"/>
              </w:rPr>
              <w:t>Styl administrativní, písemná a mluvená podoba jednání s institucemi</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0E3055D"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orientuje se v oficiální podobě forem tohoto stylu </w:t>
            </w:r>
          </w:p>
        </w:tc>
      </w:tr>
      <w:tr w:rsidR="00214838" w:rsidRPr="00214838" w14:paraId="1C93BD72"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3B1944D"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Vypravování</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E931B85"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 dokáže napsat útvar dle zadání </w:t>
            </w:r>
          </w:p>
        </w:tc>
      </w:tr>
      <w:tr w:rsidR="00214838" w:rsidRPr="00214838" w14:paraId="1AFF5AEE"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AD78944" w14:textId="77777777" w:rsidR="009C5273" w:rsidRPr="00214838" w:rsidRDefault="009C5273" w:rsidP="00752A39">
            <w:pPr>
              <w:spacing w:line="240" w:lineRule="auto"/>
              <w:ind w:left="60"/>
              <w:jc w:val="left"/>
              <w:rPr>
                <w:bdr w:val="nil"/>
              </w:rPr>
            </w:pPr>
            <w:r w:rsidRPr="00214838">
              <w:rPr>
                <w:rFonts w:eastAsia="Calibri" w:cs="Calibri"/>
                <w:sz w:val="20"/>
                <w:bdr w:val="nil"/>
              </w:rPr>
              <w:t>Slovníky – různé druhy</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9B9E126"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najde potřebné informace v tištěných i internetových slovnících </w:t>
            </w:r>
          </w:p>
        </w:tc>
      </w:tr>
      <w:tr w:rsidR="00214838" w:rsidRPr="00214838" w14:paraId="0EA6004D"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150140F" w14:textId="77777777" w:rsidR="009C5273" w:rsidRPr="00214838" w:rsidRDefault="009C5273" w:rsidP="00752A39">
            <w:pPr>
              <w:spacing w:line="240" w:lineRule="auto"/>
              <w:ind w:left="60"/>
              <w:jc w:val="left"/>
              <w:rPr>
                <w:bdr w:val="nil"/>
              </w:rPr>
            </w:pPr>
            <w:r w:rsidRPr="00214838">
              <w:rPr>
                <w:rFonts w:eastAsia="Calibri" w:cs="Calibri"/>
                <w:sz w:val="20"/>
                <w:bdr w:val="nil"/>
              </w:rPr>
              <w:t>Všestranné jazykové rozbory</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81E54C0"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aplikuje nabyté vědomosti a znalosti – příprava na didaktický maturitní test </w:t>
            </w:r>
          </w:p>
        </w:tc>
      </w:tr>
      <w:tr w:rsidR="00214838" w:rsidRPr="00214838" w14:paraId="1BA926EF"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664671" w14:textId="77777777" w:rsidR="009C5273" w:rsidRPr="00214838" w:rsidRDefault="009C5273" w:rsidP="00752A39">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22BCDF2E"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347560C" w14:textId="77777777" w:rsidR="009C5273" w:rsidRPr="00214838" w:rsidRDefault="009C5273" w:rsidP="00752A39">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753CA93D"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2CAB2DD" w14:textId="77777777" w:rsidR="009C5273" w:rsidRPr="00214838" w:rsidRDefault="009C5273" w:rsidP="00752A39">
            <w:pPr>
              <w:spacing w:line="240" w:lineRule="auto"/>
              <w:ind w:left="60"/>
              <w:jc w:val="left"/>
              <w:rPr>
                <w:bdr w:val="nil"/>
              </w:rPr>
            </w:pPr>
            <w:r w:rsidRPr="00214838">
              <w:rPr>
                <w:rFonts w:eastAsia="Calibri" w:cs="Calibri"/>
                <w:sz w:val="20"/>
                <w:bdr w:val="nil"/>
              </w:rPr>
              <w:lastRenderedPageBreak/>
              <w:t>Žák si na základě rozboru textů uvědomuje důležitost ochrany životního prostředí.</w:t>
            </w:r>
          </w:p>
        </w:tc>
      </w:tr>
      <w:tr w:rsidR="00214838" w:rsidRPr="00214838" w14:paraId="2822C3B0"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3358B03" w14:textId="77777777" w:rsidR="009C5273" w:rsidRPr="00214838" w:rsidRDefault="009C5273" w:rsidP="00752A39">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7405E0C4"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8BA095C" w14:textId="77777777" w:rsidR="009C5273" w:rsidRPr="00214838" w:rsidRDefault="009C5273" w:rsidP="00752A39">
            <w:pPr>
              <w:spacing w:line="240" w:lineRule="auto"/>
              <w:ind w:left="60"/>
              <w:jc w:val="left"/>
              <w:rPr>
                <w:bdr w:val="nil"/>
              </w:rPr>
            </w:pPr>
            <w:r w:rsidRPr="00214838">
              <w:rPr>
                <w:rFonts w:eastAsia="Calibri" w:cs="Calibri"/>
                <w:sz w:val="20"/>
                <w:bdr w:val="nil"/>
              </w:rPr>
              <w:t>Žák se učí kriticky přijímat informace z médií.</w:t>
            </w:r>
          </w:p>
        </w:tc>
      </w:tr>
      <w:tr w:rsidR="00214838" w:rsidRPr="00214838" w14:paraId="506D0390"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08CB0F2" w14:textId="77777777" w:rsidR="009C5273" w:rsidRPr="00214838" w:rsidRDefault="009C5273" w:rsidP="00752A39">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71329547"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12E8861" w14:textId="77777777" w:rsidR="009C5273" w:rsidRPr="00214838" w:rsidRDefault="009C5273" w:rsidP="00752A39">
            <w:pPr>
              <w:spacing w:line="240" w:lineRule="auto"/>
              <w:ind w:left="60"/>
              <w:jc w:val="left"/>
              <w:rPr>
                <w:bdr w:val="nil"/>
              </w:rPr>
            </w:pPr>
            <w:r w:rsidRPr="00214838">
              <w:rPr>
                <w:rFonts w:eastAsia="Calibri" w:cs="Calibri"/>
                <w:sz w:val="20"/>
                <w:bdr w:val="nil"/>
              </w:rPr>
              <w:t>Žák si vytváří při výuce literárně – historického vývoje světa vztah k multikulturní situaci a ke spolupráci mezi lidmi z různého kulturního prostředí.</w:t>
            </w:r>
          </w:p>
        </w:tc>
      </w:tr>
      <w:tr w:rsidR="00214838" w:rsidRPr="00214838" w14:paraId="5512D19E"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C95ACCC" w14:textId="77777777" w:rsidR="009C5273" w:rsidRPr="00214838" w:rsidRDefault="009C5273" w:rsidP="00752A39">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0640CE41"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E008D7D" w14:textId="77777777" w:rsidR="009C5273" w:rsidRPr="00214838" w:rsidRDefault="009C5273" w:rsidP="00752A39">
            <w:pPr>
              <w:spacing w:line="240" w:lineRule="auto"/>
              <w:ind w:left="60"/>
              <w:jc w:val="left"/>
              <w:rPr>
                <w:bdr w:val="nil"/>
              </w:rPr>
            </w:pPr>
            <w:r w:rsidRPr="00214838">
              <w:rPr>
                <w:rFonts w:eastAsia="Calibri" w:cs="Calibri"/>
                <w:sz w:val="20"/>
                <w:bdr w:val="nil"/>
              </w:rPr>
              <w:t>Žák se učí spolupracovat ve skupině a akceptovat názory jiných.</w:t>
            </w:r>
          </w:p>
        </w:tc>
      </w:tr>
      <w:tr w:rsidR="00214838" w:rsidRPr="00214838" w14:paraId="38BBBD20"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7F353EEB" w14:textId="77777777" w:rsidR="009C5273" w:rsidRPr="00214838" w:rsidRDefault="009C5273" w:rsidP="00752A39">
            <w:pPr>
              <w:spacing w:line="240" w:lineRule="auto"/>
              <w:ind w:left="60"/>
              <w:jc w:val="left"/>
              <w:rPr>
                <w:bdr w:val="nil"/>
              </w:rPr>
            </w:pPr>
            <w:r w:rsidRPr="00214838">
              <w:rPr>
                <w:rFonts w:eastAsia="Calibri" w:cs="Calibri"/>
                <w:sz w:val="20"/>
                <w:bdr w:val="nil"/>
              </w:rPr>
              <w:t>Výchova k myšlení v evropských a globálních souvislostech - Globalizační a rozvojové procesy</w:t>
            </w:r>
          </w:p>
        </w:tc>
      </w:tr>
      <w:tr w:rsidR="00214838" w:rsidRPr="00214838" w14:paraId="363B50D2"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155342EE" w14:textId="77777777" w:rsidR="009C5273" w:rsidRPr="00214838" w:rsidRDefault="009C5273" w:rsidP="00752A39">
            <w:pPr>
              <w:spacing w:line="240" w:lineRule="auto"/>
              <w:ind w:left="60"/>
              <w:jc w:val="left"/>
              <w:rPr>
                <w:bdr w:val="nil"/>
              </w:rPr>
            </w:pPr>
            <w:r w:rsidRPr="00214838">
              <w:rPr>
                <w:rFonts w:eastAsia="Calibri" w:cs="Calibri"/>
                <w:sz w:val="20"/>
                <w:bdr w:val="nil"/>
              </w:rPr>
              <w:t>Žák si uvědomuje, že jsme součástí Evropy i celého světa. </w:t>
            </w:r>
          </w:p>
        </w:tc>
      </w:tr>
    </w:tbl>
    <w:p w14:paraId="1C985026" w14:textId="77777777" w:rsidR="009C5273" w:rsidRPr="00214838" w:rsidRDefault="009C5273" w:rsidP="009C5273">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7E0DCA14" w14:textId="77777777" w:rsidTr="00752A3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477CB3" w14:textId="77777777" w:rsidR="009C5273" w:rsidRPr="00214838" w:rsidRDefault="009C5273" w:rsidP="00752A39">
            <w:pPr>
              <w:keepNext/>
              <w:shd w:val="clear" w:color="auto" w:fill="9CC2E5"/>
              <w:spacing w:line="240" w:lineRule="auto"/>
              <w:jc w:val="center"/>
              <w:rPr>
                <w:bdr w:val="nil"/>
              </w:rPr>
            </w:pPr>
            <w:r w:rsidRPr="00214838">
              <w:rPr>
                <w:rFonts w:eastAsia="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87B006" w14:textId="77777777" w:rsidR="009C5273" w:rsidRPr="00214838" w:rsidRDefault="009C5273" w:rsidP="00752A39">
            <w:pPr>
              <w:keepNext/>
              <w:shd w:val="clear" w:color="auto" w:fill="9CC2E5"/>
              <w:spacing w:line="240" w:lineRule="auto"/>
              <w:jc w:val="center"/>
              <w:rPr>
                <w:bdr w:val="nil"/>
              </w:rPr>
            </w:pPr>
            <w:r w:rsidRPr="00214838">
              <w:rPr>
                <w:rFonts w:eastAsia="Calibri" w:cs="Calibri"/>
                <w:b/>
                <w:bCs/>
                <w:sz w:val="20"/>
                <w:bdr w:val="nil"/>
              </w:rPr>
              <w:t>3. ročník/septima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78BD95" w14:textId="77777777" w:rsidR="009C5273" w:rsidRPr="00214838" w:rsidRDefault="009C5273" w:rsidP="00752A39">
            <w:pPr>
              <w:keepNext/>
            </w:pPr>
          </w:p>
        </w:tc>
      </w:tr>
      <w:tr w:rsidR="00214838" w:rsidRPr="00214838" w14:paraId="1AB24401" w14:textId="77777777" w:rsidTr="00752A3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0E5002" w14:textId="77777777" w:rsidR="009C5273" w:rsidRPr="00214838" w:rsidRDefault="009C5273" w:rsidP="00752A39">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A20488D" w14:textId="77777777" w:rsidR="009C5273" w:rsidRPr="00214838" w:rsidRDefault="009C5273" w:rsidP="00752A39">
            <w:pPr>
              <w:numPr>
                <w:ilvl w:val="0"/>
                <w:numId w:val="8"/>
              </w:numPr>
              <w:spacing w:line="240" w:lineRule="auto"/>
              <w:jc w:val="left"/>
              <w:rPr>
                <w:bdr w:val="nil"/>
              </w:rPr>
            </w:pPr>
            <w:r w:rsidRPr="00214838">
              <w:rPr>
                <w:rFonts w:eastAsia="Calibri" w:cs="Calibri"/>
                <w:sz w:val="20"/>
                <w:bdr w:val="nil"/>
              </w:rPr>
              <w:t>Kompetence k řešení problémů</w:t>
            </w:r>
          </w:p>
          <w:p w14:paraId="338C0B63" w14:textId="77777777" w:rsidR="009C5273" w:rsidRPr="00214838" w:rsidRDefault="009C5273" w:rsidP="00752A39">
            <w:pPr>
              <w:numPr>
                <w:ilvl w:val="0"/>
                <w:numId w:val="8"/>
              </w:numPr>
              <w:spacing w:line="240" w:lineRule="auto"/>
              <w:jc w:val="left"/>
              <w:rPr>
                <w:bdr w:val="nil"/>
              </w:rPr>
            </w:pPr>
            <w:r w:rsidRPr="00214838">
              <w:rPr>
                <w:rFonts w:eastAsia="Calibri" w:cs="Calibri"/>
                <w:sz w:val="20"/>
                <w:bdr w:val="nil"/>
              </w:rPr>
              <w:t>Kompetence komunikativní</w:t>
            </w:r>
          </w:p>
          <w:p w14:paraId="1E9D975B" w14:textId="77777777" w:rsidR="009C5273" w:rsidRPr="00214838" w:rsidRDefault="009C5273" w:rsidP="00752A39">
            <w:pPr>
              <w:numPr>
                <w:ilvl w:val="0"/>
                <w:numId w:val="8"/>
              </w:numPr>
              <w:spacing w:line="240" w:lineRule="auto"/>
              <w:jc w:val="left"/>
              <w:rPr>
                <w:bdr w:val="nil"/>
              </w:rPr>
            </w:pPr>
            <w:r w:rsidRPr="00214838">
              <w:rPr>
                <w:rFonts w:eastAsia="Calibri" w:cs="Calibri"/>
                <w:sz w:val="20"/>
                <w:bdr w:val="nil"/>
              </w:rPr>
              <w:t>Kompetence sociální a personální</w:t>
            </w:r>
          </w:p>
          <w:p w14:paraId="1EC42EFD" w14:textId="77777777" w:rsidR="009C5273" w:rsidRPr="00214838" w:rsidRDefault="009C5273" w:rsidP="00752A39">
            <w:pPr>
              <w:numPr>
                <w:ilvl w:val="0"/>
                <w:numId w:val="8"/>
              </w:numPr>
              <w:spacing w:line="240" w:lineRule="auto"/>
              <w:jc w:val="left"/>
              <w:rPr>
                <w:bdr w:val="nil"/>
              </w:rPr>
            </w:pPr>
            <w:r w:rsidRPr="00214838">
              <w:rPr>
                <w:rFonts w:eastAsia="Calibri" w:cs="Calibri"/>
                <w:sz w:val="20"/>
                <w:bdr w:val="nil"/>
              </w:rPr>
              <w:t>Kompetence občanská</w:t>
            </w:r>
          </w:p>
          <w:p w14:paraId="674B6AD6" w14:textId="77777777" w:rsidR="009C5273" w:rsidRPr="00214838" w:rsidRDefault="009C5273" w:rsidP="00752A39">
            <w:pPr>
              <w:numPr>
                <w:ilvl w:val="0"/>
                <w:numId w:val="8"/>
              </w:numPr>
              <w:spacing w:line="240" w:lineRule="auto"/>
              <w:jc w:val="left"/>
              <w:rPr>
                <w:bdr w:val="nil"/>
              </w:rPr>
            </w:pPr>
            <w:r w:rsidRPr="00214838">
              <w:rPr>
                <w:rFonts w:eastAsia="Calibri" w:cs="Calibri"/>
                <w:sz w:val="20"/>
                <w:bdr w:val="nil"/>
              </w:rPr>
              <w:t>Kompetence k podnikavosti</w:t>
            </w:r>
          </w:p>
          <w:p w14:paraId="534E8628" w14:textId="77777777" w:rsidR="009C5273" w:rsidRPr="00214838" w:rsidRDefault="009C5273" w:rsidP="00752A39">
            <w:pPr>
              <w:numPr>
                <w:ilvl w:val="0"/>
                <w:numId w:val="8"/>
              </w:numPr>
              <w:spacing w:line="240" w:lineRule="auto"/>
              <w:jc w:val="left"/>
              <w:rPr>
                <w:bdr w:val="nil"/>
              </w:rPr>
            </w:pPr>
            <w:r w:rsidRPr="00214838">
              <w:rPr>
                <w:rFonts w:eastAsia="Calibri" w:cs="Calibri"/>
                <w:sz w:val="20"/>
                <w:bdr w:val="nil"/>
              </w:rPr>
              <w:t>Kompetence k učení</w:t>
            </w:r>
          </w:p>
          <w:p w14:paraId="067D9463" w14:textId="77777777" w:rsidR="009C5273" w:rsidRPr="00214838" w:rsidRDefault="009C5273" w:rsidP="00752A39">
            <w:pPr>
              <w:numPr>
                <w:ilvl w:val="0"/>
                <w:numId w:val="8"/>
              </w:numPr>
              <w:spacing w:line="240" w:lineRule="auto"/>
              <w:jc w:val="left"/>
              <w:rPr>
                <w:bdr w:val="nil"/>
              </w:rPr>
            </w:pPr>
            <w:r w:rsidRPr="00214838">
              <w:rPr>
                <w:rFonts w:eastAsia="Calibri" w:cs="Calibri"/>
                <w:sz w:val="20"/>
                <w:szCs w:val="20"/>
              </w:rPr>
              <w:t>Kompetence digitální</w:t>
            </w:r>
          </w:p>
        </w:tc>
      </w:tr>
      <w:tr w:rsidR="00214838" w:rsidRPr="00214838" w14:paraId="28BC8D43"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E78A05" w14:textId="77777777" w:rsidR="009C5273" w:rsidRPr="00214838" w:rsidRDefault="009C5273" w:rsidP="00752A39">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A6A960" w14:textId="77777777" w:rsidR="009C5273" w:rsidRPr="00214838" w:rsidRDefault="009C5273" w:rsidP="00752A39">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59A6D4D1"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483FE75" w14:textId="77777777" w:rsidR="009C5273" w:rsidRPr="00214838" w:rsidRDefault="009C5273" w:rsidP="00752A39">
            <w:pPr>
              <w:spacing w:line="240" w:lineRule="auto"/>
              <w:ind w:left="60"/>
              <w:jc w:val="left"/>
              <w:rPr>
                <w:bdr w:val="nil"/>
              </w:rPr>
            </w:pPr>
            <w:r w:rsidRPr="00214838">
              <w:rPr>
                <w:rFonts w:eastAsia="Calibri" w:cs="Calibri"/>
                <w:sz w:val="20"/>
                <w:bdr w:val="nil"/>
              </w:rPr>
              <w:t>Literární komunikace</w:t>
            </w:r>
            <w:r w:rsidRPr="00214838">
              <w:rPr>
                <w:rFonts w:eastAsia="Calibri" w:cs="Calibri"/>
                <w:sz w:val="20"/>
                <w:bdr w:val="nil"/>
              </w:rPr>
              <w:br/>
              <w:t>Opakovací část učiva z předešlého ročníku - romantismus, NO, kritický realismus, naturalismus, přelom století - symbolismus, dekadence, impresionismus</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6C5B468"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charakterizuje hl. principy daných údobí, zařadí k daným směrům autory a jejich díla, interpretuje texty s aplikací získaných znalostí o charakteristických znacích daných stylů </w:t>
            </w:r>
          </w:p>
        </w:tc>
      </w:tr>
      <w:tr w:rsidR="00214838" w:rsidRPr="00214838" w14:paraId="00959907"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703F4A5D"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 xml:space="preserve">Česká moderna a generace buřičů </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714B5F7"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 porozumí reakci mladé generace na společenské dění, odpor k Rakousku-Uhersku, postihne moderní prvky v české literatuře, zná představitele </w:t>
            </w:r>
            <w:r w:rsidRPr="00214838">
              <w:rPr>
                <w:rFonts w:eastAsia="Calibri" w:cs="Calibri"/>
                <w:sz w:val="20"/>
                <w:bdr w:val="nil"/>
              </w:rPr>
              <w:br/>
              <w:t> • nachází antimilitaristické motivy básní, rozlišuje shodné a rozdílné prvky u lidové a sociální balady </w:t>
            </w:r>
            <w:r w:rsidRPr="00214838">
              <w:rPr>
                <w:rFonts w:eastAsia="Calibri" w:cs="Calibri"/>
                <w:sz w:val="20"/>
                <w:bdr w:val="nil"/>
              </w:rPr>
              <w:br/>
              <w:t xml:space="preserve"> • umí najít novoromantické prvky v tvorbě V. Dyka, bohémství u </w:t>
            </w:r>
            <w:proofErr w:type="spellStart"/>
            <w:r w:rsidRPr="00214838">
              <w:rPr>
                <w:rFonts w:eastAsia="Calibri" w:cs="Calibri"/>
                <w:sz w:val="20"/>
                <w:bdr w:val="nil"/>
              </w:rPr>
              <w:t>Gellnera</w:t>
            </w:r>
            <w:proofErr w:type="spellEnd"/>
            <w:r w:rsidRPr="00214838">
              <w:rPr>
                <w:rFonts w:eastAsia="Calibri" w:cs="Calibri"/>
                <w:sz w:val="20"/>
                <w:bdr w:val="nil"/>
              </w:rPr>
              <w:t xml:space="preserve">, </w:t>
            </w:r>
            <w:r w:rsidRPr="00214838">
              <w:rPr>
                <w:rFonts w:eastAsia="Calibri" w:cs="Calibri"/>
                <w:sz w:val="20"/>
                <w:bdr w:val="nil"/>
              </w:rPr>
              <w:lastRenderedPageBreak/>
              <w:t>anarchismus u Neumanna, sociální motivy u Bezruče, impresionistické a protiválečné motivy u Šrámka </w:t>
            </w:r>
          </w:p>
        </w:tc>
      </w:tr>
      <w:tr w:rsidR="00214838" w:rsidRPr="00214838" w14:paraId="534240F1"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61C6249" w14:textId="77777777" w:rsidR="009C5273" w:rsidRPr="00214838" w:rsidRDefault="009C5273" w:rsidP="00752A39">
            <w:pPr>
              <w:spacing w:line="240" w:lineRule="auto"/>
              <w:ind w:left="60"/>
              <w:jc w:val="left"/>
              <w:rPr>
                <w:bdr w:val="nil"/>
              </w:rPr>
            </w:pPr>
            <w:r w:rsidRPr="00214838">
              <w:rPr>
                <w:rFonts w:eastAsia="Calibri" w:cs="Calibri"/>
                <w:sz w:val="20"/>
                <w:bdr w:val="nil"/>
              </w:rPr>
              <w:lastRenderedPageBreak/>
              <w:t>Avantgarda ve světové literatuře</w:t>
            </w:r>
            <w:r w:rsidRPr="00214838">
              <w:rPr>
                <w:rFonts w:eastAsia="Calibri" w:cs="Calibri"/>
                <w:sz w:val="20"/>
                <w:bdr w:val="nil"/>
              </w:rPr>
              <w:br/>
              <w:t xml:space="preserve">Umění a kultura, směry - futurismus, kubismus, dadaismus, </w:t>
            </w:r>
            <w:proofErr w:type="gramStart"/>
            <w:r w:rsidRPr="00214838">
              <w:rPr>
                <w:rFonts w:eastAsia="Calibri" w:cs="Calibri"/>
                <w:sz w:val="20"/>
                <w:bdr w:val="nil"/>
              </w:rPr>
              <w:t>expresionismus, ….</w:t>
            </w:r>
            <w:proofErr w:type="gramEnd"/>
            <w:r w:rsidRPr="00214838">
              <w:rPr>
                <w:rFonts w:eastAsia="Calibri" w:cs="Calibri"/>
                <w:sz w:val="20"/>
                <w:bdr w:val="nil"/>
              </w:rPr>
              <w:t>.</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9F33B9A"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posoudí vzájemné vztahy a souvislosti ve výtvarné podobě směrů s literárním pojetím, uplatňuje znalost nonsensu </w:t>
            </w:r>
            <w:r w:rsidRPr="00214838">
              <w:rPr>
                <w:rFonts w:eastAsia="Calibri" w:cs="Calibri"/>
                <w:sz w:val="20"/>
                <w:bdr w:val="nil"/>
              </w:rPr>
              <w:br/>
              <w:t> • nachází shodné a rozdílné prvky futurismu italského versus ruského </w:t>
            </w:r>
            <w:r w:rsidRPr="00214838">
              <w:rPr>
                <w:rFonts w:eastAsia="Calibri" w:cs="Calibri"/>
                <w:sz w:val="20"/>
                <w:bdr w:val="nil"/>
              </w:rPr>
              <w:br/>
              <w:t> • popíše nové poetické formy a dadaistickou nahodilost poetiky </w:t>
            </w:r>
            <w:r w:rsidRPr="00214838">
              <w:rPr>
                <w:rFonts w:eastAsia="Calibri" w:cs="Calibri"/>
                <w:sz w:val="20"/>
                <w:bdr w:val="nil"/>
              </w:rPr>
              <w:br/>
              <w:t> • interpretuje surrealistické obrazy </w:t>
            </w:r>
          </w:p>
        </w:tc>
      </w:tr>
      <w:tr w:rsidR="00214838" w:rsidRPr="00214838" w14:paraId="4A1309C5"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FC24EC0" w14:textId="77777777" w:rsidR="009C5273" w:rsidRPr="00214838" w:rsidRDefault="009C5273" w:rsidP="00752A39">
            <w:pPr>
              <w:spacing w:line="240" w:lineRule="auto"/>
              <w:ind w:left="60"/>
              <w:jc w:val="left"/>
              <w:rPr>
                <w:bdr w:val="nil"/>
              </w:rPr>
            </w:pPr>
            <w:r w:rsidRPr="00214838">
              <w:rPr>
                <w:rFonts w:eastAsia="Calibri" w:cs="Calibri"/>
                <w:sz w:val="20"/>
                <w:bdr w:val="nil"/>
              </w:rPr>
              <w:t>Světová próza 1. pol. 20. stol.</w:t>
            </w:r>
            <w:r w:rsidRPr="00214838">
              <w:rPr>
                <w:rFonts w:eastAsia="Calibri" w:cs="Calibri"/>
                <w:sz w:val="20"/>
                <w:bdr w:val="nil"/>
              </w:rPr>
              <w:br/>
              <w:t>• nové pojetí ztvárňované skutečnosti</w:t>
            </w:r>
            <w:r w:rsidRPr="00214838">
              <w:rPr>
                <w:rFonts w:eastAsia="Calibri" w:cs="Calibri"/>
                <w:sz w:val="20"/>
                <w:bdr w:val="nil"/>
              </w:rPr>
              <w:br/>
              <w:t xml:space="preserve">• experimenty v próze, </w:t>
            </w:r>
            <w:proofErr w:type="spellStart"/>
            <w:r w:rsidRPr="00214838">
              <w:rPr>
                <w:rFonts w:eastAsia="Calibri" w:cs="Calibri"/>
                <w:sz w:val="20"/>
                <w:bdr w:val="nil"/>
              </w:rPr>
              <w:t>detabuizovaná</w:t>
            </w:r>
            <w:proofErr w:type="spellEnd"/>
            <w:r w:rsidRPr="00214838">
              <w:rPr>
                <w:rFonts w:eastAsia="Calibri" w:cs="Calibri"/>
                <w:sz w:val="20"/>
                <w:bdr w:val="nil"/>
              </w:rPr>
              <w:t xml:space="preserve"> témata</w:t>
            </w:r>
            <w:r w:rsidRPr="00214838">
              <w:rPr>
                <w:rFonts w:eastAsia="Calibri" w:cs="Calibri"/>
                <w:sz w:val="20"/>
                <w:bdr w:val="nil"/>
              </w:rPr>
              <w:br/>
              <w:t>• individuální pohled - proud vědomí</w:t>
            </w:r>
            <w:r w:rsidRPr="00214838">
              <w:rPr>
                <w:rFonts w:eastAsia="Calibri" w:cs="Calibri"/>
                <w:sz w:val="20"/>
                <w:bdr w:val="nil"/>
              </w:rPr>
              <w:br/>
              <w:t>• spisovatelé Francie, Anglie, Německa, USA, Ruska - SSSR, skupina českých spisovatelů píšících německy</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C53E8B3"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xml:space="preserve"> • orientuje se v </w:t>
            </w:r>
            <w:proofErr w:type="spellStart"/>
            <w:r w:rsidRPr="00214838">
              <w:rPr>
                <w:rFonts w:eastAsia="Calibri" w:cs="Calibri"/>
                <w:sz w:val="20"/>
                <w:bdr w:val="nil"/>
              </w:rPr>
              <w:t>mnohotematičnosti</w:t>
            </w:r>
            <w:proofErr w:type="spellEnd"/>
            <w:r w:rsidRPr="00214838">
              <w:rPr>
                <w:rFonts w:eastAsia="Calibri" w:cs="Calibri"/>
                <w:sz w:val="20"/>
                <w:bdr w:val="nil"/>
              </w:rPr>
              <w:t xml:space="preserve"> doby, uvědomuje si vliv nastupujícího fašismu, sociální problémy doby, vidí dobové souvislosti – občanskou válku v Rusku, protiválečnou náladu v Evropě, uvědomuje si nový přístup k ztvárňované skutečnosti </w:t>
            </w:r>
            <w:r w:rsidRPr="00214838">
              <w:rPr>
                <w:rFonts w:eastAsia="Calibri" w:cs="Calibri"/>
                <w:sz w:val="20"/>
                <w:bdr w:val="nil"/>
              </w:rPr>
              <w:br/>
              <w:t> porozumí proudu vědomí, metodě ledovce </w:t>
            </w:r>
            <w:r w:rsidRPr="00214838">
              <w:rPr>
                <w:rFonts w:eastAsia="Calibri" w:cs="Calibri"/>
                <w:sz w:val="20"/>
                <w:bdr w:val="nil"/>
              </w:rPr>
              <w:br/>
              <w:t xml:space="preserve"> • při interpretaci textu umí najít společenské pozadí, uvědomuje si objevení nových neotřelých témat a postupů, rozeznává nové typy prozaických útvarů - román - reportáž, román - řeka, </w:t>
            </w:r>
            <w:proofErr w:type="spellStart"/>
            <w:r w:rsidRPr="00214838">
              <w:rPr>
                <w:rFonts w:eastAsia="Calibri" w:cs="Calibri"/>
                <w:sz w:val="20"/>
                <w:bdr w:val="nil"/>
              </w:rPr>
              <w:t>antiutopie</w:t>
            </w:r>
            <w:proofErr w:type="spellEnd"/>
            <w:r w:rsidRPr="00214838">
              <w:rPr>
                <w:rFonts w:eastAsia="Calibri" w:cs="Calibri"/>
                <w:sz w:val="20"/>
                <w:bdr w:val="nil"/>
              </w:rPr>
              <w:t xml:space="preserve"> atd. </w:t>
            </w:r>
            <w:r w:rsidRPr="00214838">
              <w:rPr>
                <w:rFonts w:eastAsia="Calibri" w:cs="Calibri"/>
                <w:sz w:val="20"/>
                <w:bdr w:val="nil"/>
              </w:rPr>
              <w:br/>
              <w:t> • dává do souvislostí vliv války na společnost - tzv. ztracená generace, socialistický realismus </w:t>
            </w:r>
          </w:p>
        </w:tc>
      </w:tr>
      <w:tr w:rsidR="00214838" w:rsidRPr="00214838" w14:paraId="6AFEDC81"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76AB63D" w14:textId="77777777" w:rsidR="009C5273" w:rsidRPr="00214838" w:rsidRDefault="009C5273" w:rsidP="00752A39">
            <w:pPr>
              <w:spacing w:line="240" w:lineRule="auto"/>
              <w:ind w:left="60"/>
              <w:jc w:val="left"/>
              <w:rPr>
                <w:bdr w:val="nil"/>
              </w:rPr>
            </w:pPr>
            <w:r w:rsidRPr="00214838">
              <w:rPr>
                <w:rFonts w:eastAsia="Calibri" w:cs="Calibri"/>
                <w:sz w:val="20"/>
                <w:bdr w:val="nil"/>
              </w:rPr>
              <w:t>Česká poezie od konce 1. sv. války do konce 2. světové války</w:t>
            </w:r>
            <w:r w:rsidRPr="00214838">
              <w:rPr>
                <w:rFonts w:eastAsia="Calibri" w:cs="Calibri"/>
                <w:sz w:val="20"/>
                <w:bdr w:val="nil"/>
              </w:rPr>
              <w:br/>
              <w:t>• proletářská poezie</w:t>
            </w:r>
            <w:r w:rsidRPr="00214838">
              <w:rPr>
                <w:rFonts w:eastAsia="Calibri" w:cs="Calibri"/>
                <w:sz w:val="20"/>
                <w:bdr w:val="nil"/>
              </w:rPr>
              <w:br/>
              <w:t>• poetismus</w:t>
            </w:r>
            <w:r w:rsidRPr="00214838">
              <w:rPr>
                <w:rFonts w:eastAsia="Calibri" w:cs="Calibri"/>
                <w:sz w:val="20"/>
                <w:bdr w:val="nil"/>
              </w:rPr>
              <w:br/>
              <w:t>• surrealismus</w:t>
            </w:r>
            <w:r w:rsidRPr="00214838">
              <w:rPr>
                <w:rFonts w:eastAsia="Calibri" w:cs="Calibri"/>
                <w:sz w:val="20"/>
                <w:bdr w:val="nil"/>
              </w:rPr>
              <w:br/>
              <w:t>• meditativní poezie</w:t>
            </w:r>
            <w:r w:rsidRPr="00214838">
              <w:rPr>
                <w:rFonts w:eastAsia="Calibri" w:cs="Calibri"/>
                <w:sz w:val="20"/>
                <w:bdr w:val="nil"/>
              </w:rPr>
              <w:br/>
              <w:t>• katolicky orientovaná poezie</w:t>
            </w:r>
            <w:r w:rsidRPr="00214838">
              <w:rPr>
                <w:rFonts w:eastAsia="Calibri" w:cs="Calibri"/>
                <w:sz w:val="20"/>
                <w:bdr w:val="nil"/>
              </w:rPr>
              <w:br/>
              <w:t>• nová generace za okupace</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3DE1CAD"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charakterizuje jednotlivé skupiny, jejich programy </w:t>
            </w:r>
            <w:r w:rsidRPr="00214838">
              <w:rPr>
                <w:rFonts w:eastAsia="Calibri" w:cs="Calibri"/>
                <w:sz w:val="20"/>
                <w:bdr w:val="nil"/>
              </w:rPr>
              <w:br/>
              <w:t> • při interpretaci textu dovede posoudit souvislosti mezi českou a světovou poezií té doby </w:t>
            </w:r>
            <w:r w:rsidRPr="00214838">
              <w:rPr>
                <w:rFonts w:eastAsia="Calibri" w:cs="Calibri"/>
                <w:sz w:val="20"/>
                <w:bdr w:val="nil"/>
              </w:rPr>
              <w:br/>
              <w:t> • umí rozlišit pásmo, nonsens, symbolické vyjádření </w:t>
            </w:r>
            <w:r w:rsidRPr="00214838">
              <w:rPr>
                <w:rFonts w:eastAsia="Calibri" w:cs="Calibri"/>
                <w:sz w:val="20"/>
                <w:bdr w:val="nil"/>
              </w:rPr>
              <w:br/>
              <w:t> • uvědomuje si tematickou pestrost u jednotlivých autorů a jejich osobitý umělecký vývoj s ohledem na dobu </w:t>
            </w:r>
          </w:p>
        </w:tc>
      </w:tr>
      <w:tr w:rsidR="00214838" w:rsidRPr="00214838" w14:paraId="1C6AFA6C"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E5E41E4"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Próza od konce 1. světové války do konce 2. světové války</w:t>
            </w:r>
            <w:r w:rsidRPr="00214838">
              <w:rPr>
                <w:rFonts w:eastAsia="Calibri" w:cs="Calibri"/>
                <w:sz w:val="20"/>
                <w:bdr w:val="nil"/>
              </w:rPr>
              <w:br/>
              <w:t>Žánrová a tematická pestrost prózy</w:t>
            </w:r>
          </w:p>
          <w:p w14:paraId="11129994"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 reakce literatury na 1. světovou válku, legionářská próza</w:t>
            </w:r>
            <w:r w:rsidRPr="00214838">
              <w:rPr>
                <w:rFonts w:eastAsia="Calibri" w:cs="Calibri"/>
                <w:sz w:val="20"/>
                <w:bdr w:val="nil"/>
              </w:rPr>
              <w:br/>
              <w:t>• demokratický proud</w:t>
            </w:r>
            <w:r w:rsidRPr="00214838">
              <w:rPr>
                <w:rFonts w:eastAsia="Calibri" w:cs="Calibri"/>
                <w:sz w:val="20"/>
                <w:bdr w:val="nil"/>
              </w:rPr>
              <w:br/>
              <w:t>• socialistický realismus</w:t>
            </w:r>
          </w:p>
          <w:p w14:paraId="119A7CC3" w14:textId="77777777" w:rsidR="009C5273" w:rsidRPr="00214838" w:rsidRDefault="009C5273" w:rsidP="00752A39">
            <w:pPr>
              <w:spacing w:line="240" w:lineRule="auto"/>
              <w:ind w:left="60"/>
              <w:jc w:val="left"/>
              <w:rPr>
                <w:bdr w:val="nil"/>
              </w:rPr>
            </w:pPr>
            <w:r w:rsidRPr="00214838">
              <w:rPr>
                <w:rFonts w:eastAsia="Calibri" w:cs="Calibri"/>
                <w:sz w:val="20"/>
                <w:bdr w:val="nil"/>
              </w:rPr>
              <w:lastRenderedPageBreak/>
              <w:t>• imaginativní próza</w:t>
            </w:r>
            <w:r w:rsidRPr="00214838">
              <w:rPr>
                <w:rFonts w:eastAsia="Calibri" w:cs="Calibri"/>
                <w:sz w:val="20"/>
                <w:bdr w:val="nil"/>
              </w:rPr>
              <w:br/>
              <w:t>• psychologická próza</w:t>
            </w:r>
            <w:r w:rsidRPr="00214838">
              <w:rPr>
                <w:rFonts w:eastAsia="Calibri" w:cs="Calibri"/>
                <w:sz w:val="20"/>
                <w:bdr w:val="nil"/>
              </w:rPr>
              <w:br/>
              <w:t>• katolicky orientovaná próza</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EB10EF1"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lastRenderedPageBreak/>
              <w:t>Žák: </w:t>
            </w:r>
            <w:r w:rsidRPr="00214838">
              <w:rPr>
                <w:rFonts w:eastAsia="Calibri" w:cs="Calibri"/>
                <w:sz w:val="20"/>
                <w:bdr w:val="nil"/>
              </w:rPr>
              <w:br/>
              <w:t xml:space="preserve"> • orientuje se v pestrosti (žánrové i tematické) </w:t>
            </w:r>
            <w:r w:rsidRPr="00214838">
              <w:rPr>
                <w:rFonts w:eastAsia="Calibri" w:cs="Calibri"/>
                <w:sz w:val="20"/>
                <w:bdr w:val="nil"/>
              </w:rPr>
              <w:br/>
              <w:t xml:space="preserve"> • dává do souvislostí historické pozadí doby s kulturou </w:t>
            </w:r>
          </w:p>
          <w:p w14:paraId="1997260B"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 xml:space="preserve"> • zná významné představitele meziválečné prózy a jejich díla</w:t>
            </w:r>
          </w:p>
          <w:p w14:paraId="569B3C73" w14:textId="77777777" w:rsidR="009C5273" w:rsidRPr="00214838" w:rsidRDefault="009C5273" w:rsidP="00752A39">
            <w:pPr>
              <w:spacing w:line="240" w:lineRule="auto"/>
              <w:ind w:left="60"/>
              <w:jc w:val="left"/>
              <w:rPr>
                <w:bdr w:val="nil"/>
              </w:rPr>
            </w:pPr>
            <w:r w:rsidRPr="00214838">
              <w:rPr>
                <w:rFonts w:eastAsia="Calibri" w:cs="Calibri"/>
                <w:sz w:val="20"/>
                <w:bdr w:val="nil"/>
              </w:rPr>
              <w:t xml:space="preserve"> • dokáže interpretovat Haškova Švejka</w:t>
            </w:r>
            <w:r w:rsidRPr="00214838">
              <w:rPr>
                <w:rFonts w:eastAsia="Calibri" w:cs="Calibri"/>
                <w:sz w:val="20"/>
                <w:bdr w:val="nil"/>
              </w:rPr>
              <w:br/>
              <w:t> • uplatňuje znalost novinářského stylu při seznamování se s prací dobových žurnalistů (Poláček, Bass, Čapek, Peroutka) </w:t>
            </w:r>
            <w:r w:rsidRPr="00214838">
              <w:rPr>
                <w:rFonts w:eastAsia="Calibri" w:cs="Calibri"/>
                <w:sz w:val="20"/>
                <w:bdr w:val="nil"/>
              </w:rPr>
              <w:br/>
            </w:r>
            <w:r w:rsidRPr="00214838">
              <w:rPr>
                <w:rFonts w:eastAsia="Calibri" w:cs="Calibri"/>
                <w:sz w:val="20"/>
                <w:bdr w:val="nil"/>
              </w:rPr>
              <w:lastRenderedPageBreak/>
              <w:t> • hledá pro dnešek aktuální novinářské varovné motivy v sci-fi K. Čapka </w:t>
            </w:r>
            <w:r w:rsidRPr="00214838">
              <w:rPr>
                <w:rFonts w:eastAsia="Calibri" w:cs="Calibri"/>
                <w:sz w:val="20"/>
                <w:bdr w:val="nil"/>
              </w:rPr>
              <w:br/>
              <w:t> • uvědomuje si černobílé pojetí postav a děje v </w:t>
            </w:r>
            <w:proofErr w:type="spellStart"/>
            <w:r w:rsidRPr="00214838">
              <w:rPr>
                <w:rFonts w:eastAsia="Calibri" w:cs="Calibri"/>
                <w:sz w:val="20"/>
                <w:bdr w:val="nil"/>
              </w:rPr>
              <w:t>socialisticko</w:t>
            </w:r>
            <w:proofErr w:type="spellEnd"/>
            <w:r w:rsidRPr="00214838">
              <w:rPr>
                <w:rFonts w:eastAsia="Calibri" w:cs="Calibri"/>
                <w:sz w:val="20"/>
                <w:bdr w:val="nil"/>
              </w:rPr>
              <w:t xml:space="preserve"> - realistickém díle (Olbracht) </w:t>
            </w:r>
            <w:r w:rsidRPr="00214838">
              <w:rPr>
                <w:rFonts w:eastAsia="Calibri" w:cs="Calibri"/>
                <w:sz w:val="20"/>
                <w:bdr w:val="nil"/>
              </w:rPr>
              <w:br/>
              <w:t> • odhaluje témata v době války, jejich morální posilující prvek a umí rozlišit různá pojetí historie (Čapek, Olbracht, Vančura) </w:t>
            </w:r>
            <w:r w:rsidRPr="00214838">
              <w:rPr>
                <w:rFonts w:eastAsia="Calibri" w:cs="Calibri"/>
                <w:sz w:val="20"/>
                <w:bdr w:val="nil"/>
              </w:rPr>
              <w:br/>
              <w:t> • u katolicky orientované literatury si uvědomuje rozdíl mezi duchovním a materiálním chápáním lidského světa (</w:t>
            </w:r>
            <w:proofErr w:type="spellStart"/>
            <w:r w:rsidRPr="00214838">
              <w:rPr>
                <w:rFonts w:eastAsia="Calibri" w:cs="Calibri"/>
                <w:sz w:val="20"/>
                <w:bdr w:val="nil"/>
              </w:rPr>
              <w:t>Durych</w:t>
            </w:r>
            <w:proofErr w:type="spellEnd"/>
            <w:r w:rsidRPr="00214838">
              <w:rPr>
                <w:rFonts w:eastAsia="Calibri" w:cs="Calibri"/>
                <w:sz w:val="20"/>
                <w:bdr w:val="nil"/>
              </w:rPr>
              <w:t>, Deml) </w:t>
            </w:r>
            <w:r w:rsidRPr="00214838">
              <w:rPr>
                <w:rFonts w:eastAsia="Calibri" w:cs="Calibri"/>
                <w:sz w:val="20"/>
                <w:bdr w:val="nil"/>
              </w:rPr>
              <w:br/>
              <w:t xml:space="preserve"> • chápe sílu podvědomí (návaznost na světovou psychologickou prózu) sleduje v psychologické próze Havlíčka, Řezáče, </w:t>
            </w:r>
            <w:proofErr w:type="spellStart"/>
            <w:r w:rsidRPr="00214838">
              <w:rPr>
                <w:rFonts w:eastAsia="Calibri" w:cs="Calibri"/>
                <w:sz w:val="20"/>
                <w:bdr w:val="nil"/>
              </w:rPr>
              <w:t>Hostovského</w:t>
            </w:r>
            <w:proofErr w:type="spellEnd"/>
            <w:r w:rsidRPr="00214838">
              <w:rPr>
                <w:rFonts w:eastAsia="Calibri" w:cs="Calibri"/>
                <w:sz w:val="20"/>
                <w:bdr w:val="nil"/>
              </w:rPr>
              <w:t>, Glazarové - vliv nemoci na rozpad osobnosti a ženská role ve společnosti </w:t>
            </w:r>
          </w:p>
        </w:tc>
      </w:tr>
      <w:tr w:rsidR="00214838" w:rsidRPr="00214838" w14:paraId="056CC6CE"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F15B143" w14:textId="77777777" w:rsidR="009C5273" w:rsidRPr="00214838" w:rsidRDefault="009C5273" w:rsidP="00752A39">
            <w:pPr>
              <w:spacing w:line="240" w:lineRule="auto"/>
              <w:ind w:left="60"/>
              <w:jc w:val="left"/>
              <w:rPr>
                <w:bdr w:val="nil"/>
              </w:rPr>
            </w:pPr>
            <w:r w:rsidRPr="00214838">
              <w:rPr>
                <w:rFonts w:eastAsia="Calibri" w:cs="Calibri"/>
                <w:sz w:val="20"/>
                <w:bdr w:val="nil"/>
              </w:rPr>
              <w:lastRenderedPageBreak/>
              <w:t>Světové a české divadlo 1. pol. 20. století</w:t>
            </w:r>
            <w:r w:rsidRPr="00214838">
              <w:rPr>
                <w:rFonts w:eastAsia="Calibri" w:cs="Calibri"/>
                <w:sz w:val="20"/>
                <w:bdr w:val="nil"/>
              </w:rPr>
              <w:br/>
              <w:t>• Návaznost na realismus, modernismus, epické divadlo, psychologické drama</w:t>
            </w:r>
            <w:r w:rsidRPr="00214838">
              <w:rPr>
                <w:rFonts w:eastAsia="Calibri" w:cs="Calibri"/>
                <w:sz w:val="20"/>
                <w:bdr w:val="nil"/>
              </w:rPr>
              <w:br/>
              <w:t>• česká avantgarda - kabarety, malé scény</w:t>
            </w:r>
            <w:r w:rsidRPr="00214838">
              <w:rPr>
                <w:rFonts w:eastAsia="Calibri" w:cs="Calibri"/>
                <w:sz w:val="20"/>
                <w:bdr w:val="nil"/>
              </w:rPr>
              <w:br/>
              <w:t xml:space="preserve">• realismus, poetismus, surrealismus, </w:t>
            </w:r>
            <w:proofErr w:type="spellStart"/>
            <w:r w:rsidRPr="00214838">
              <w:rPr>
                <w:rFonts w:eastAsia="Calibri" w:cs="Calibri"/>
                <w:sz w:val="20"/>
                <w:bdr w:val="nil"/>
              </w:rPr>
              <w:t>sci</w:t>
            </w:r>
            <w:proofErr w:type="spellEnd"/>
            <w:r w:rsidRPr="00214838">
              <w:rPr>
                <w:rFonts w:eastAsia="Calibri" w:cs="Calibri"/>
                <w:sz w:val="20"/>
                <w:bdr w:val="nil"/>
              </w:rPr>
              <w:t xml:space="preserve"> - </w:t>
            </w:r>
            <w:proofErr w:type="spellStart"/>
            <w:r w:rsidRPr="00214838">
              <w:rPr>
                <w:rFonts w:eastAsia="Calibri" w:cs="Calibri"/>
                <w:sz w:val="20"/>
                <w:bdr w:val="nil"/>
              </w:rPr>
              <w:t>fi</w:t>
            </w:r>
            <w:proofErr w:type="spellEnd"/>
            <w:r w:rsidRPr="00214838">
              <w:rPr>
                <w:rFonts w:eastAsia="Calibri" w:cs="Calibri"/>
                <w:sz w:val="20"/>
                <w:bdr w:val="nil"/>
              </w:rPr>
              <w:t xml:space="preserve">, protiválečné </w:t>
            </w:r>
            <w:proofErr w:type="gramStart"/>
            <w:r w:rsidRPr="00214838">
              <w:rPr>
                <w:rFonts w:eastAsia="Calibri" w:cs="Calibri"/>
                <w:sz w:val="20"/>
                <w:bdr w:val="nil"/>
              </w:rPr>
              <w:t>téma ,</w:t>
            </w:r>
            <w:proofErr w:type="gramEnd"/>
            <w:r w:rsidRPr="00214838">
              <w:rPr>
                <w:rFonts w:eastAsia="Calibri" w:cs="Calibri"/>
                <w:sz w:val="20"/>
                <w:bdr w:val="nil"/>
              </w:rPr>
              <w:t xml:space="preserve"> Osvobozené divadlo</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E3E41BE"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je veden k pochopení konverzačních her, postavení diváka v epickém divadle, chápání politické angažovanosti her, záměna divadelních postupů a rolí, </w:t>
            </w:r>
            <w:r w:rsidRPr="00214838">
              <w:rPr>
                <w:rFonts w:eastAsia="Calibri" w:cs="Calibri"/>
                <w:sz w:val="20"/>
                <w:bdr w:val="nil"/>
              </w:rPr>
              <w:br/>
              <w:t> orientuje se v psychologii postav, hledání civilizačních problémů, chápe kabaretní pojetí humoru a satiry </w:t>
            </w:r>
            <w:r w:rsidRPr="00214838">
              <w:rPr>
                <w:rFonts w:eastAsia="Calibri" w:cs="Calibri"/>
                <w:sz w:val="20"/>
                <w:bdr w:val="nil"/>
              </w:rPr>
              <w:br/>
              <w:t> dává do souvislostí Čapkovy varující hry - protiválečné a vědu zneužívající náměty </w:t>
            </w:r>
          </w:p>
        </w:tc>
      </w:tr>
      <w:tr w:rsidR="00214838" w:rsidRPr="00214838" w14:paraId="0C7DE3CE"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91389D4" w14:textId="77777777" w:rsidR="009C5273" w:rsidRPr="00214838" w:rsidRDefault="009C5273" w:rsidP="00752A39">
            <w:pPr>
              <w:spacing w:line="240" w:lineRule="auto"/>
              <w:ind w:left="60"/>
              <w:jc w:val="left"/>
              <w:rPr>
                <w:bdr w:val="nil"/>
              </w:rPr>
            </w:pPr>
            <w:r w:rsidRPr="00214838">
              <w:rPr>
                <w:rFonts w:eastAsia="Calibri" w:cs="Calibri"/>
                <w:sz w:val="20"/>
                <w:bdr w:val="nil"/>
              </w:rPr>
              <w:t>Opakování učiva z 2. ročníku - morfologie</w:t>
            </w:r>
            <w:r w:rsidRPr="00214838">
              <w:rPr>
                <w:rFonts w:eastAsia="Calibri" w:cs="Calibri"/>
                <w:sz w:val="20"/>
                <w:bdr w:val="nil"/>
              </w:rPr>
              <w:br/>
              <w:t>Syntax</w:t>
            </w:r>
            <w:r w:rsidRPr="00214838">
              <w:rPr>
                <w:rFonts w:eastAsia="Calibri" w:cs="Calibri"/>
                <w:sz w:val="20"/>
                <w:bdr w:val="nil"/>
              </w:rPr>
              <w:br/>
              <w:t>• stavba věty, věta jednoduchá, jednočlenná</w:t>
            </w:r>
            <w:r w:rsidRPr="00214838">
              <w:rPr>
                <w:rFonts w:eastAsia="Calibri" w:cs="Calibri"/>
                <w:sz w:val="20"/>
                <w:bdr w:val="nil"/>
              </w:rPr>
              <w:br/>
              <w:t>• syntaktické vztahy</w:t>
            </w:r>
            <w:r w:rsidRPr="00214838">
              <w:rPr>
                <w:rFonts w:eastAsia="Calibri" w:cs="Calibri"/>
                <w:sz w:val="20"/>
                <w:bdr w:val="nil"/>
              </w:rPr>
              <w:br/>
              <w:t>• věty podle postoje mluvčího</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D9B5E4F"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má schopnost využít získané vědomosti v opakovacích cvičeních (individuálních i skupinových) </w:t>
            </w:r>
            <w:r w:rsidRPr="00214838">
              <w:rPr>
                <w:rFonts w:eastAsia="Calibri" w:cs="Calibri"/>
                <w:sz w:val="20"/>
                <w:bdr w:val="nil"/>
              </w:rPr>
              <w:br/>
              <w:t> • seznámí se s obsahem syntaktických vazeb, zopakuje si známé informace o větě a její stavbě, o souvětí </w:t>
            </w:r>
            <w:r w:rsidRPr="00214838">
              <w:rPr>
                <w:rFonts w:eastAsia="Calibri" w:cs="Calibri"/>
                <w:sz w:val="20"/>
                <w:bdr w:val="nil"/>
              </w:rPr>
              <w:br/>
              <w:t> • pochopí syntaktické vztahy (shoda, řízenost a přimykání) </w:t>
            </w:r>
          </w:p>
        </w:tc>
      </w:tr>
      <w:tr w:rsidR="00214838" w:rsidRPr="00214838" w14:paraId="0FD6E3AD"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49906EA"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 xml:space="preserve">Stylistika </w:t>
            </w:r>
          </w:p>
          <w:p w14:paraId="0DAB17E0" w14:textId="77777777" w:rsidR="009C5273" w:rsidRPr="00214838" w:rsidRDefault="009C5273" w:rsidP="00752A39">
            <w:pPr>
              <w:spacing w:line="240" w:lineRule="auto"/>
              <w:ind w:left="60"/>
              <w:jc w:val="left"/>
              <w:rPr>
                <w:bdr w:val="nil"/>
              </w:rPr>
            </w:pPr>
            <w:r w:rsidRPr="00214838">
              <w:rPr>
                <w:rFonts w:eastAsia="Calibri" w:cs="Calibri"/>
                <w:sz w:val="20"/>
                <w:bdr w:val="nil"/>
              </w:rPr>
              <w:t xml:space="preserve">  • zopakování jednotlivých funkčních stylů (prostě sdělovací, umělecký, administrativní, publicistický, odborný, rétorický)</w:t>
            </w:r>
            <w:r w:rsidRPr="00214838">
              <w:rPr>
                <w:rFonts w:eastAsia="Calibri" w:cs="Calibri"/>
                <w:sz w:val="20"/>
                <w:bdr w:val="nil"/>
              </w:rPr>
              <w:br/>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77BFB02F"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má schopnost uplatnit získané informace při interpretaci uměleckého i neuměleckého textu, hledá charakteristické prvky (jazykové a stylistické) pro dané styly a slohové formy </w:t>
            </w:r>
          </w:p>
        </w:tc>
      </w:tr>
      <w:tr w:rsidR="00214838" w:rsidRPr="00214838" w14:paraId="00219498"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1E92D34"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Styl publicistický</w:t>
            </w:r>
          </w:p>
          <w:p w14:paraId="2977F710"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 xml:space="preserve"> </w:t>
            </w:r>
          </w:p>
          <w:p w14:paraId="7A4DEC1D"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 • reportáž, kritika/recenze, fejeton (článek)</w:t>
            </w:r>
          </w:p>
          <w:p w14:paraId="1A68036F"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 • opakování zpráva, reportáž</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3586635"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uvědomuje si důležitost žurnalistické práce, její organizace, osobnosti žurnalisty</w:t>
            </w:r>
          </w:p>
          <w:p w14:paraId="1155D187"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 xml:space="preserve">• napíše publicistické útvary dle zadání </w:t>
            </w:r>
          </w:p>
          <w:p w14:paraId="2453EC74"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 • seznámí se s recenzí, na základě získaných informací zvládne vlastní recenze, umí vytvořit vlastní recenzi na zhlédnutý film, divadlo či přečtenou knihu </w:t>
            </w:r>
          </w:p>
          <w:p w14:paraId="42A2F1C3"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 • využívá praktické informace o tomto útvaru při interpretaci textů, uvědomuje si zvláštnost i tradici fejetonu </w:t>
            </w:r>
          </w:p>
        </w:tc>
      </w:tr>
      <w:tr w:rsidR="00214838" w:rsidRPr="00214838" w14:paraId="77E0FA5F"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34E3B06" w14:textId="77777777" w:rsidR="009C5273" w:rsidRPr="00214838" w:rsidRDefault="009C5273" w:rsidP="00752A39">
            <w:pPr>
              <w:spacing w:line="240" w:lineRule="auto"/>
              <w:jc w:val="left"/>
              <w:rPr>
                <w:rFonts w:eastAsia="Calibri" w:cs="Calibri"/>
                <w:sz w:val="20"/>
                <w:bdr w:val="nil"/>
              </w:rPr>
            </w:pPr>
            <w:r w:rsidRPr="00214838">
              <w:rPr>
                <w:rFonts w:eastAsia="Calibri" w:cs="Calibri"/>
                <w:sz w:val="20"/>
                <w:bdr w:val="nil"/>
              </w:rPr>
              <w:lastRenderedPageBreak/>
              <w:t>Styl odborný</w:t>
            </w:r>
            <w:r w:rsidRPr="00214838">
              <w:rPr>
                <w:rFonts w:eastAsia="Calibri" w:cs="Calibri"/>
                <w:sz w:val="20"/>
                <w:bdr w:val="nil"/>
              </w:rPr>
              <w:br/>
              <w:t>• teoreticky a prakticky odborný, komunikáty mluvené i psané, návody, popularizační texty, eseje, práce s odborným textem</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B3B2AAE"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 vhodně užívá a kombinuje jednotlivé funkční styly, slohové postupy a útvary </w:t>
            </w:r>
            <w:r w:rsidRPr="00214838">
              <w:rPr>
                <w:rFonts w:eastAsia="Calibri" w:cs="Calibri"/>
                <w:sz w:val="20"/>
                <w:bdr w:val="nil"/>
              </w:rPr>
              <w:br/>
              <w:t> • v textu uplatňuje systémové syntaktické konstrukce: navazuje a odkazuje v něm, dodržuje tematickou posloupnost; člení text do odstavů a do dalších jednotek </w:t>
            </w:r>
            <w:r w:rsidRPr="00214838">
              <w:rPr>
                <w:rFonts w:eastAsia="Calibri" w:cs="Calibri"/>
                <w:sz w:val="20"/>
                <w:bdr w:val="nil"/>
              </w:rPr>
              <w:br/>
              <w:t> • pořizuje z textu výpisky, zpracovává výtahy, konspekty </w:t>
            </w:r>
          </w:p>
        </w:tc>
      </w:tr>
      <w:tr w:rsidR="00214838" w:rsidRPr="00214838" w14:paraId="73D0F0CC"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CF21250" w14:textId="77777777" w:rsidR="009C5273" w:rsidRPr="00214838" w:rsidRDefault="009C5273" w:rsidP="00752A39">
            <w:pPr>
              <w:spacing w:line="240" w:lineRule="auto"/>
              <w:jc w:val="left"/>
              <w:rPr>
                <w:rFonts w:eastAsia="Calibri" w:cs="Calibri"/>
                <w:sz w:val="20"/>
                <w:bdr w:val="nil"/>
              </w:rPr>
            </w:pPr>
            <w:r w:rsidRPr="00214838">
              <w:rPr>
                <w:rFonts w:eastAsia="Calibri" w:cs="Calibri"/>
                <w:sz w:val="20"/>
                <w:bdr w:val="nil"/>
              </w:rPr>
              <w:t xml:space="preserve"> Úvaha</w:t>
            </w:r>
          </w:p>
          <w:p w14:paraId="3DB54E05" w14:textId="77777777" w:rsidR="009C5273" w:rsidRPr="00214838" w:rsidRDefault="009C5273" w:rsidP="00752A39">
            <w:pPr>
              <w:spacing w:line="240" w:lineRule="auto"/>
              <w:jc w:val="left"/>
              <w:rPr>
                <w:rFonts w:eastAsia="Calibri" w:cs="Calibri"/>
                <w:sz w:val="20"/>
                <w:bdr w:val="nil"/>
              </w:rPr>
            </w:pPr>
            <w:r w:rsidRPr="00214838">
              <w:rPr>
                <w:rFonts w:eastAsia="Calibri" w:cs="Calibri"/>
                <w:sz w:val="20"/>
                <w:bdr w:val="nil"/>
              </w:rPr>
              <w:t> • zamyšlení, esej</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F7EF02D"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 dokáže napsat úvahu, rozlišuje zamyšlení/úvaha/esej</w:t>
            </w:r>
          </w:p>
        </w:tc>
      </w:tr>
      <w:tr w:rsidR="00214838" w:rsidRPr="00214838" w14:paraId="466DC1F9"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1B2A517" w14:textId="77777777" w:rsidR="009C5273" w:rsidRPr="00214838" w:rsidRDefault="009C5273" w:rsidP="00752A39">
            <w:pPr>
              <w:spacing w:line="240" w:lineRule="auto"/>
              <w:ind w:left="60"/>
              <w:jc w:val="left"/>
              <w:rPr>
                <w:bdr w:val="nil"/>
              </w:rPr>
            </w:pPr>
            <w:r w:rsidRPr="00214838">
              <w:rPr>
                <w:rFonts w:eastAsia="Calibri" w:cs="Calibri"/>
                <w:sz w:val="20"/>
                <w:bdr w:val="nil"/>
              </w:rPr>
              <w:t>Styl řečnický</w:t>
            </w:r>
            <w:r w:rsidRPr="00214838">
              <w:rPr>
                <w:rFonts w:eastAsia="Calibri" w:cs="Calibri"/>
                <w:sz w:val="20"/>
                <w:bdr w:val="nil"/>
              </w:rPr>
              <w:br/>
              <w:t>Umění přesvědčování a argumentace, proslov, referát</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D743B3F"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zná základní charakteristiku rétorického stylu </w:t>
            </w:r>
          </w:p>
          <w:p w14:paraId="5F11BC32" w14:textId="77777777" w:rsidR="009C5273" w:rsidRPr="00214838" w:rsidRDefault="009C5273" w:rsidP="00752A39">
            <w:pPr>
              <w:spacing w:line="240" w:lineRule="auto"/>
              <w:ind w:left="60"/>
              <w:jc w:val="left"/>
              <w:rPr>
                <w:bdr w:val="nil"/>
              </w:rPr>
            </w:pPr>
            <w:r w:rsidRPr="00214838">
              <w:rPr>
                <w:rFonts w:eastAsia="Calibri" w:cs="Calibri"/>
                <w:sz w:val="20"/>
                <w:bdr w:val="nil"/>
              </w:rPr>
              <w:t>• v mluveném projevu využívá základy rétorik, umění přesvědčování a argumentace </w:t>
            </w:r>
            <w:r w:rsidRPr="00214838">
              <w:rPr>
                <w:rFonts w:eastAsia="Calibri" w:cs="Calibri"/>
                <w:sz w:val="20"/>
                <w:bdr w:val="nil"/>
              </w:rPr>
              <w:br/>
              <w:t> </w:t>
            </w:r>
          </w:p>
        </w:tc>
      </w:tr>
      <w:tr w:rsidR="00214838" w:rsidRPr="00214838" w14:paraId="3E8288CD"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7BB7584D" w14:textId="77777777" w:rsidR="009C5273" w:rsidRPr="00214838" w:rsidRDefault="009C5273" w:rsidP="00752A39">
            <w:pPr>
              <w:spacing w:line="240" w:lineRule="auto"/>
              <w:ind w:left="60"/>
              <w:jc w:val="left"/>
              <w:rPr>
                <w:bdr w:val="nil"/>
              </w:rPr>
            </w:pPr>
            <w:r w:rsidRPr="00214838">
              <w:rPr>
                <w:rFonts w:eastAsia="Calibri" w:cs="Calibri"/>
                <w:sz w:val="20"/>
                <w:bdr w:val="nil"/>
              </w:rPr>
              <w:t>Větné členy, základní charakteristika predikátu a subjektu</w:t>
            </w:r>
            <w:r w:rsidRPr="00214838">
              <w:rPr>
                <w:rFonts w:eastAsia="Calibri" w:cs="Calibri"/>
                <w:sz w:val="20"/>
                <w:bdr w:val="nil"/>
              </w:rPr>
              <w:br/>
              <w:t>Pravopisné zvláštnosti ve shodě S a P</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3C382ED"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zopakuje základní informace </w:t>
            </w:r>
            <w:r w:rsidRPr="00214838">
              <w:rPr>
                <w:rFonts w:eastAsia="Calibri" w:cs="Calibri"/>
                <w:sz w:val="20"/>
                <w:bdr w:val="nil"/>
              </w:rPr>
              <w:br/>
              <w:t> • rozšíří své vědomosti o nové poznatky ohledně základní skladební dvojice a následně je prakticky využije při cvičeních a pravopisném nácviku </w:t>
            </w:r>
          </w:p>
        </w:tc>
      </w:tr>
      <w:tr w:rsidR="00214838" w:rsidRPr="00214838" w14:paraId="76066A53"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0C6FDFC" w14:textId="77777777" w:rsidR="009C5273" w:rsidRPr="00214838" w:rsidRDefault="009C5273" w:rsidP="00752A39">
            <w:pPr>
              <w:spacing w:line="240" w:lineRule="auto"/>
              <w:ind w:left="60"/>
              <w:jc w:val="left"/>
              <w:rPr>
                <w:bdr w:val="nil"/>
              </w:rPr>
            </w:pPr>
            <w:r w:rsidRPr="00214838">
              <w:rPr>
                <w:rFonts w:eastAsia="Calibri" w:cs="Calibri"/>
                <w:sz w:val="20"/>
                <w:bdr w:val="nil"/>
              </w:rPr>
              <w:t>Rozvíjející větné členy</w:t>
            </w:r>
            <w:r w:rsidRPr="00214838">
              <w:rPr>
                <w:rFonts w:eastAsia="Calibri" w:cs="Calibri"/>
                <w:sz w:val="20"/>
                <w:bdr w:val="nil"/>
              </w:rPr>
              <w:br/>
              <w:t>• atribut a jeho všechny druhy, objekt a jeho způsob vyjádření, adverbiale a jeho druhy, atribut verbální</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D0A7A65"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uvědomí si závislosti větných členů, čím je větný člen vyjádřen, pravopisné zvláštnosti vyplývající z druhů atributu </w:t>
            </w:r>
            <w:r w:rsidRPr="00214838">
              <w:rPr>
                <w:rFonts w:eastAsia="Calibri" w:cs="Calibri"/>
                <w:sz w:val="20"/>
                <w:bdr w:val="nil"/>
              </w:rPr>
              <w:br/>
              <w:t> • má schopnost vyhledávat dané větné členy v textu </w:t>
            </w:r>
          </w:p>
        </w:tc>
      </w:tr>
      <w:tr w:rsidR="00214838" w:rsidRPr="00214838" w14:paraId="735A1F6D"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F29F918" w14:textId="77777777" w:rsidR="009C5273" w:rsidRPr="00214838" w:rsidRDefault="009C5273" w:rsidP="00752A39">
            <w:pPr>
              <w:spacing w:line="240" w:lineRule="auto"/>
              <w:ind w:left="60"/>
              <w:jc w:val="left"/>
              <w:rPr>
                <w:bdr w:val="nil"/>
              </w:rPr>
            </w:pPr>
            <w:r w:rsidRPr="00214838">
              <w:rPr>
                <w:rFonts w:eastAsia="Calibri" w:cs="Calibri"/>
                <w:sz w:val="20"/>
                <w:bdr w:val="nil"/>
              </w:rPr>
              <w:t>Stavba souvětí, rozlišení souřadného a podřadného</w:t>
            </w:r>
            <w:r w:rsidRPr="00214838">
              <w:rPr>
                <w:rFonts w:eastAsia="Calibri" w:cs="Calibri"/>
                <w:sz w:val="20"/>
                <w:bdr w:val="nil"/>
              </w:rPr>
              <w:br/>
              <w:t>Druhy vedlejších vět</w:t>
            </w:r>
            <w:r w:rsidRPr="00214838">
              <w:rPr>
                <w:rFonts w:eastAsia="Calibri" w:cs="Calibri"/>
                <w:sz w:val="20"/>
                <w:bdr w:val="nil"/>
              </w:rPr>
              <w:br/>
              <w:t>Seznámení s reportáží</w:t>
            </w:r>
            <w:r w:rsidRPr="00214838">
              <w:rPr>
                <w:rFonts w:eastAsia="Calibri" w:cs="Calibri"/>
                <w:sz w:val="20"/>
                <w:bdr w:val="nil"/>
              </w:rPr>
              <w:br/>
              <w:t>Souvětí souřadné, druhy poměrů u vět a u několikanásobných větných členů</w:t>
            </w:r>
            <w:r w:rsidRPr="00214838">
              <w:rPr>
                <w:rFonts w:eastAsia="Calibri" w:cs="Calibri"/>
                <w:sz w:val="20"/>
                <w:bdr w:val="nil"/>
              </w:rPr>
              <w:br/>
              <w:t>Složitá souvětí a jejich grafický záznam i stylistické využití</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846132B"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oživí si a prohloubí vědomosti o souvětí, využívá znalosti větných členů při určování druhů vedlejších vět </w:t>
            </w:r>
            <w:r w:rsidRPr="00214838">
              <w:rPr>
                <w:rFonts w:eastAsia="Calibri" w:cs="Calibri"/>
                <w:sz w:val="20"/>
                <w:bdr w:val="nil"/>
              </w:rPr>
              <w:br/>
              <w:t> • zná obecné informace o reportáži, dovede je uplatnit při vlastní </w:t>
            </w:r>
            <w:r w:rsidRPr="00214838">
              <w:rPr>
                <w:rFonts w:eastAsia="Calibri" w:cs="Calibri"/>
                <w:sz w:val="20"/>
                <w:bdr w:val="nil"/>
              </w:rPr>
              <w:br/>
              <w:t> práci, při tvorbě reportáže </w:t>
            </w:r>
            <w:r w:rsidRPr="00214838">
              <w:rPr>
                <w:rFonts w:eastAsia="Calibri" w:cs="Calibri"/>
                <w:sz w:val="20"/>
                <w:bdr w:val="nil"/>
              </w:rPr>
              <w:br/>
              <w:t> • teoreticky i prakticky zvládne druhy souřadného spojení, uvědomuje si pravopisné zvláštnosti v interpunkci </w:t>
            </w:r>
            <w:r w:rsidRPr="00214838">
              <w:rPr>
                <w:rFonts w:eastAsia="Calibri" w:cs="Calibri"/>
                <w:sz w:val="20"/>
                <w:bdr w:val="nil"/>
              </w:rPr>
              <w:br/>
              <w:t> • složitá souvětí zvládne zaznamenat graficky, uvědomuje si jejich stavbu a důvod interpunkce </w:t>
            </w:r>
          </w:p>
        </w:tc>
      </w:tr>
      <w:tr w:rsidR="00214838" w:rsidRPr="00214838" w14:paraId="0914394C"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748B63" w14:textId="77777777" w:rsidR="009C5273" w:rsidRPr="00214838" w:rsidRDefault="009C5273" w:rsidP="00752A39">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1D6F4B50"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7E6D466" w14:textId="77777777" w:rsidR="009C5273" w:rsidRPr="00214838" w:rsidRDefault="009C5273" w:rsidP="00752A39">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59592E89"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1A8F203" w14:textId="77777777" w:rsidR="009C5273" w:rsidRPr="00214838" w:rsidRDefault="009C5273" w:rsidP="00752A39">
            <w:pPr>
              <w:spacing w:line="240" w:lineRule="auto"/>
              <w:ind w:left="60"/>
              <w:jc w:val="left"/>
              <w:rPr>
                <w:bdr w:val="nil"/>
              </w:rPr>
            </w:pPr>
            <w:r w:rsidRPr="00214838">
              <w:rPr>
                <w:rFonts w:eastAsia="Calibri" w:cs="Calibri"/>
                <w:sz w:val="20"/>
                <w:bdr w:val="nil"/>
              </w:rPr>
              <w:t>Žák si na základě rozboru textů uvědomuje důležitost ochrany životního prostředí.</w:t>
            </w:r>
          </w:p>
        </w:tc>
      </w:tr>
      <w:tr w:rsidR="00214838" w:rsidRPr="00214838" w14:paraId="3D320FFD"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D5B289E" w14:textId="77777777" w:rsidR="009C5273" w:rsidRPr="00214838" w:rsidRDefault="009C5273" w:rsidP="00752A39">
            <w:pPr>
              <w:spacing w:line="240" w:lineRule="auto"/>
              <w:ind w:left="60"/>
              <w:jc w:val="left"/>
              <w:rPr>
                <w:bdr w:val="nil"/>
              </w:rPr>
            </w:pPr>
            <w:r w:rsidRPr="00214838">
              <w:rPr>
                <w:rFonts w:eastAsia="Calibri" w:cs="Calibri"/>
                <w:sz w:val="20"/>
                <w:bdr w:val="nil"/>
              </w:rPr>
              <w:lastRenderedPageBreak/>
              <w:t>Mediální výchova - Média a mediální produkce</w:t>
            </w:r>
          </w:p>
        </w:tc>
      </w:tr>
      <w:tr w:rsidR="00214838" w:rsidRPr="00214838" w14:paraId="35A5AFAD"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49C278A" w14:textId="77777777" w:rsidR="009C5273" w:rsidRPr="00214838" w:rsidRDefault="009C5273" w:rsidP="00752A39">
            <w:pPr>
              <w:spacing w:line="240" w:lineRule="auto"/>
              <w:ind w:left="60"/>
              <w:jc w:val="left"/>
              <w:rPr>
                <w:bdr w:val="nil"/>
              </w:rPr>
            </w:pPr>
            <w:r w:rsidRPr="00214838">
              <w:rPr>
                <w:rFonts w:eastAsia="Calibri" w:cs="Calibri"/>
                <w:sz w:val="20"/>
                <w:bdr w:val="nil"/>
              </w:rPr>
              <w:t>Žák se učí kriticky přijímat informace z médií.</w:t>
            </w:r>
          </w:p>
        </w:tc>
      </w:tr>
      <w:tr w:rsidR="00214838" w:rsidRPr="00214838" w14:paraId="3ABCB430"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05151D2" w14:textId="77777777" w:rsidR="009C5273" w:rsidRPr="00214838" w:rsidRDefault="009C5273" w:rsidP="00752A39">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279896C0"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7459798A" w14:textId="77777777" w:rsidR="009C5273" w:rsidRPr="00214838" w:rsidRDefault="009C5273" w:rsidP="00752A39">
            <w:pPr>
              <w:spacing w:line="240" w:lineRule="auto"/>
              <w:ind w:left="60"/>
              <w:jc w:val="left"/>
              <w:rPr>
                <w:bdr w:val="nil"/>
              </w:rPr>
            </w:pPr>
            <w:r w:rsidRPr="00214838">
              <w:rPr>
                <w:rFonts w:eastAsia="Calibri" w:cs="Calibri"/>
                <w:sz w:val="20"/>
                <w:bdr w:val="nil"/>
              </w:rPr>
              <w:t>Žák si vytváří při výuce literárně – historického vývoje světa vztah k multikulturní situaci a ke spolupráci mezi lidmi z různého kulturního prostředí.</w:t>
            </w:r>
          </w:p>
        </w:tc>
      </w:tr>
      <w:tr w:rsidR="00214838" w:rsidRPr="00214838" w14:paraId="4A3AABA3"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3DC01B8" w14:textId="77777777" w:rsidR="009C5273" w:rsidRPr="00214838" w:rsidRDefault="009C5273" w:rsidP="00752A39">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2D283C1F"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7D7641B" w14:textId="77777777" w:rsidR="009C5273" w:rsidRPr="00214838" w:rsidRDefault="009C5273" w:rsidP="00752A39">
            <w:pPr>
              <w:spacing w:line="240" w:lineRule="auto"/>
              <w:ind w:left="60"/>
              <w:jc w:val="left"/>
              <w:rPr>
                <w:bdr w:val="nil"/>
              </w:rPr>
            </w:pPr>
            <w:r w:rsidRPr="00214838">
              <w:rPr>
                <w:rFonts w:eastAsia="Calibri" w:cs="Calibri"/>
                <w:sz w:val="20"/>
                <w:bdr w:val="nil"/>
              </w:rPr>
              <w:t>Žák se učí spolupracovat ve skupině a akceptovat názory jiných.</w:t>
            </w:r>
          </w:p>
        </w:tc>
      </w:tr>
      <w:tr w:rsidR="00214838" w:rsidRPr="00214838" w14:paraId="74E70499"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7B9742B5" w14:textId="77777777" w:rsidR="009C5273" w:rsidRPr="00214838" w:rsidRDefault="009C5273" w:rsidP="00752A39">
            <w:pPr>
              <w:spacing w:line="240" w:lineRule="auto"/>
              <w:ind w:left="60"/>
              <w:jc w:val="left"/>
              <w:rPr>
                <w:bdr w:val="nil"/>
              </w:rPr>
            </w:pPr>
            <w:r w:rsidRPr="00214838">
              <w:rPr>
                <w:rFonts w:eastAsia="Calibri" w:cs="Calibri"/>
                <w:sz w:val="20"/>
                <w:bdr w:val="nil"/>
              </w:rPr>
              <w:t>Výchova k myšlení v evropských a globálních souvislostech - Globalizační a rozvojové procesy</w:t>
            </w:r>
          </w:p>
        </w:tc>
      </w:tr>
      <w:tr w:rsidR="00214838" w:rsidRPr="00214838" w14:paraId="1FDEAC37"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DA862AF" w14:textId="77777777" w:rsidR="009C5273" w:rsidRPr="00214838" w:rsidRDefault="009C5273" w:rsidP="00752A39">
            <w:pPr>
              <w:spacing w:line="240" w:lineRule="auto"/>
              <w:ind w:left="60"/>
              <w:jc w:val="left"/>
              <w:rPr>
                <w:bdr w:val="nil"/>
              </w:rPr>
            </w:pPr>
            <w:r w:rsidRPr="00214838">
              <w:rPr>
                <w:rFonts w:eastAsia="Calibri" w:cs="Calibri"/>
                <w:sz w:val="20"/>
                <w:bdr w:val="nil"/>
              </w:rPr>
              <w:t>Žák si uvědomuje, že jsme součástí Evropy i celého světa. </w:t>
            </w:r>
          </w:p>
        </w:tc>
      </w:tr>
    </w:tbl>
    <w:p w14:paraId="3C818F40" w14:textId="77777777" w:rsidR="009C5273" w:rsidRPr="00214838" w:rsidRDefault="009C5273" w:rsidP="009C5273">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278429A3" w14:textId="77777777" w:rsidTr="00752A3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6158D9" w14:textId="77777777" w:rsidR="009C5273" w:rsidRPr="00214838" w:rsidRDefault="009C5273" w:rsidP="00752A39">
            <w:pPr>
              <w:keepNext/>
              <w:shd w:val="clear" w:color="auto" w:fill="9CC2E5"/>
              <w:spacing w:line="240" w:lineRule="auto"/>
              <w:jc w:val="center"/>
              <w:rPr>
                <w:bdr w:val="nil"/>
              </w:rPr>
            </w:pPr>
            <w:r w:rsidRPr="00214838">
              <w:rPr>
                <w:rFonts w:eastAsia="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9A6B6E" w14:textId="77777777" w:rsidR="009C5273" w:rsidRPr="00214838" w:rsidRDefault="009C5273" w:rsidP="00752A39">
            <w:pPr>
              <w:keepNext/>
              <w:shd w:val="clear" w:color="auto" w:fill="9CC2E5"/>
              <w:spacing w:line="240" w:lineRule="auto"/>
              <w:jc w:val="center"/>
              <w:rPr>
                <w:bdr w:val="nil"/>
              </w:rPr>
            </w:pPr>
            <w:r w:rsidRPr="00214838">
              <w:rPr>
                <w:rFonts w:eastAsia="Calibri" w:cs="Calibri"/>
                <w:b/>
                <w:bCs/>
                <w:sz w:val="20"/>
                <w:bdr w:val="nil"/>
              </w:rPr>
              <w:t>4. ročník/oktáva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181256" w14:textId="77777777" w:rsidR="009C5273" w:rsidRPr="00214838" w:rsidRDefault="009C5273" w:rsidP="00752A39">
            <w:pPr>
              <w:keepNext/>
            </w:pPr>
          </w:p>
        </w:tc>
      </w:tr>
      <w:tr w:rsidR="00214838" w:rsidRPr="00214838" w14:paraId="0F6549D6" w14:textId="77777777" w:rsidTr="00752A3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3E1521" w14:textId="77777777" w:rsidR="009C5273" w:rsidRPr="00214838" w:rsidRDefault="009C5273" w:rsidP="00752A39">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CBD4E55" w14:textId="77777777" w:rsidR="009C5273" w:rsidRPr="00214838" w:rsidRDefault="009C5273" w:rsidP="00752A39">
            <w:pPr>
              <w:numPr>
                <w:ilvl w:val="0"/>
                <w:numId w:val="9"/>
              </w:numPr>
              <w:spacing w:line="240" w:lineRule="auto"/>
              <w:jc w:val="left"/>
              <w:rPr>
                <w:bdr w:val="nil"/>
              </w:rPr>
            </w:pPr>
            <w:r w:rsidRPr="00214838">
              <w:rPr>
                <w:rFonts w:eastAsia="Calibri" w:cs="Calibri"/>
                <w:sz w:val="20"/>
                <w:bdr w:val="nil"/>
              </w:rPr>
              <w:t>Kompetence k řešení problémů</w:t>
            </w:r>
          </w:p>
          <w:p w14:paraId="7572E752" w14:textId="77777777" w:rsidR="009C5273" w:rsidRPr="00214838" w:rsidRDefault="009C5273" w:rsidP="00752A39">
            <w:pPr>
              <w:numPr>
                <w:ilvl w:val="0"/>
                <w:numId w:val="9"/>
              </w:numPr>
              <w:spacing w:line="240" w:lineRule="auto"/>
              <w:jc w:val="left"/>
              <w:rPr>
                <w:bdr w:val="nil"/>
              </w:rPr>
            </w:pPr>
            <w:r w:rsidRPr="00214838">
              <w:rPr>
                <w:rFonts w:eastAsia="Calibri" w:cs="Calibri"/>
                <w:sz w:val="20"/>
                <w:bdr w:val="nil"/>
              </w:rPr>
              <w:t>Kompetence komunikativní</w:t>
            </w:r>
          </w:p>
          <w:p w14:paraId="542129D3" w14:textId="77777777" w:rsidR="009C5273" w:rsidRPr="00214838" w:rsidRDefault="009C5273" w:rsidP="00752A39">
            <w:pPr>
              <w:numPr>
                <w:ilvl w:val="0"/>
                <w:numId w:val="9"/>
              </w:numPr>
              <w:spacing w:line="240" w:lineRule="auto"/>
              <w:jc w:val="left"/>
              <w:rPr>
                <w:bdr w:val="nil"/>
              </w:rPr>
            </w:pPr>
            <w:r w:rsidRPr="00214838">
              <w:rPr>
                <w:rFonts w:eastAsia="Calibri" w:cs="Calibri"/>
                <w:sz w:val="20"/>
                <w:bdr w:val="nil"/>
              </w:rPr>
              <w:t>Kompetence sociální a personální</w:t>
            </w:r>
          </w:p>
          <w:p w14:paraId="174E795E" w14:textId="77777777" w:rsidR="009C5273" w:rsidRPr="00214838" w:rsidRDefault="009C5273" w:rsidP="00752A39">
            <w:pPr>
              <w:numPr>
                <w:ilvl w:val="0"/>
                <w:numId w:val="9"/>
              </w:numPr>
              <w:spacing w:line="240" w:lineRule="auto"/>
              <w:jc w:val="left"/>
              <w:rPr>
                <w:bdr w:val="nil"/>
              </w:rPr>
            </w:pPr>
            <w:r w:rsidRPr="00214838">
              <w:rPr>
                <w:rFonts w:eastAsia="Calibri" w:cs="Calibri"/>
                <w:sz w:val="20"/>
                <w:bdr w:val="nil"/>
              </w:rPr>
              <w:t>Kompetence občanská</w:t>
            </w:r>
          </w:p>
          <w:p w14:paraId="3892CC56" w14:textId="77777777" w:rsidR="009C5273" w:rsidRPr="00214838" w:rsidRDefault="009C5273" w:rsidP="00752A39">
            <w:pPr>
              <w:numPr>
                <w:ilvl w:val="0"/>
                <w:numId w:val="9"/>
              </w:numPr>
              <w:spacing w:line="240" w:lineRule="auto"/>
              <w:jc w:val="left"/>
              <w:rPr>
                <w:bdr w:val="nil"/>
              </w:rPr>
            </w:pPr>
            <w:r w:rsidRPr="00214838">
              <w:rPr>
                <w:rFonts w:eastAsia="Calibri" w:cs="Calibri"/>
                <w:sz w:val="20"/>
                <w:bdr w:val="nil"/>
              </w:rPr>
              <w:t>Kompetence k podnikavosti</w:t>
            </w:r>
          </w:p>
          <w:p w14:paraId="72B5DA21" w14:textId="77777777" w:rsidR="009C5273" w:rsidRPr="00214838" w:rsidRDefault="009C5273" w:rsidP="00752A39">
            <w:pPr>
              <w:numPr>
                <w:ilvl w:val="0"/>
                <w:numId w:val="9"/>
              </w:numPr>
              <w:spacing w:line="240" w:lineRule="auto"/>
              <w:jc w:val="left"/>
              <w:rPr>
                <w:bdr w:val="nil"/>
              </w:rPr>
            </w:pPr>
            <w:r w:rsidRPr="00214838">
              <w:rPr>
                <w:rFonts w:eastAsia="Calibri" w:cs="Calibri"/>
                <w:sz w:val="20"/>
                <w:bdr w:val="nil"/>
              </w:rPr>
              <w:t>Kompetence k učení</w:t>
            </w:r>
          </w:p>
          <w:p w14:paraId="457E0A7D" w14:textId="77777777" w:rsidR="009C5273" w:rsidRPr="00214838" w:rsidRDefault="009C5273" w:rsidP="00752A39">
            <w:pPr>
              <w:numPr>
                <w:ilvl w:val="0"/>
                <w:numId w:val="9"/>
              </w:numPr>
              <w:spacing w:line="240" w:lineRule="auto"/>
              <w:jc w:val="left"/>
              <w:rPr>
                <w:bdr w:val="nil"/>
              </w:rPr>
            </w:pPr>
            <w:r w:rsidRPr="00214838">
              <w:rPr>
                <w:rFonts w:eastAsia="Calibri" w:cs="Calibri"/>
                <w:sz w:val="20"/>
                <w:szCs w:val="20"/>
              </w:rPr>
              <w:t>Kompetence digitální</w:t>
            </w:r>
          </w:p>
        </w:tc>
      </w:tr>
      <w:tr w:rsidR="00214838" w:rsidRPr="00214838" w14:paraId="71FF0222"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CE43D9" w14:textId="77777777" w:rsidR="009C5273" w:rsidRPr="00214838" w:rsidRDefault="009C5273" w:rsidP="00752A39">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0DC301" w14:textId="77777777" w:rsidR="009C5273" w:rsidRPr="00214838" w:rsidRDefault="009C5273" w:rsidP="00752A39">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59F673AC"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F01CD75" w14:textId="77777777" w:rsidR="009C5273" w:rsidRPr="00214838" w:rsidRDefault="009C5273" w:rsidP="00752A39">
            <w:pPr>
              <w:spacing w:line="240" w:lineRule="auto"/>
              <w:ind w:left="60"/>
              <w:jc w:val="left"/>
              <w:rPr>
                <w:bdr w:val="nil"/>
              </w:rPr>
            </w:pPr>
            <w:r w:rsidRPr="00214838">
              <w:rPr>
                <w:rFonts w:eastAsia="Calibri" w:cs="Calibri"/>
                <w:sz w:val="20"/>
                <w:bdr w:val="nil"/>
              </w:rPr>
              <w:t>Interpretace uměleckého a neuměleckého textu</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333EC20"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rozlišuje jednotlivé funkční styly, slohové postupy, útvary </w:t>
            </w:r>
            <w:r w:rsidRPr="00214838">
              <w:rPr>
                <w:rFonts w:eastAsia="Calibri" w:cs="Calibri"/>
                <w:sz w:val="20"/>
                <w:bdr w:val="nil"/>
              </w:rPr>
              <w:br/>
              <w:t> • umí vysvětlit žánry </w:t>
            </w:r>
            <w:r w:rsidRPr="00214838">
              <w:rPr>
                <w:rFonts w:eastAsia="Calibri" w:cs="Calibri"/>
                <w:sz w:val="20"/>
                <w:bdr w:val="nil"/>
              </w:rPr>
              <w:br/>
              <w:t> • rozumí pojmu časoprostor </w:t>
            </w:r>
            <w:r w:rsidRPr="00214838">
              <w:rPr>
                <w:rFonts w:eastAsia="Calibri" w:cs="Calibri"/>
                <w:sz w:val="20"/>
                <w:bdr w:val="nil"/>
              </w:rPr>
              <w:br/>
              <w:t> • nalézá hlavní téma a myšlenku díla, charakterizuje postavy, dovede nalézt básnické prostředky </w:t>
            </w:r>
            <w:r w:rsidRPr="00214838">
              <w:rPr>
                <w:rFonts w:eastAsia="Calibri" w:cs="Calibri"/>
                <w:sz w:val="20"/>
                <w:bdr w:val="nil"/>
              </w:rPr>
              <w:br/>
              <w:t> • určí adresáta textu </w:t>
            </w:r>
            <w:r w:rsidRPr="00214838">
              <w:rPr>
                <w:rFonts w:eastAsia="Calibri" w:cs="Calibri"/>
                <w:sz w:val="20"/>
                <w:bdr w:val="nil"/>
              </w:rPr>
              <w:br/>
              <w:t> • umí určit jazykové a stylistické rysy daného slohového útvaru </w:t>
            </w:r>
          </w:p>
        </w:tc>
      </w:tr>
      <w:tr w:rsidR="00214838" w:rsidRPr="00214838" w14:paraId="1EA73C33"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EC06479"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Světová a literatura po roce 1945</w:t>
            </w:r>
            <w:r w:rsidRPr="00214838">
              <w:rPr>
                <w:rFonts w:eastAsia="Calibri" w:cs="Calibri"/>
                <w:sz w:val="20"/>
                <w:bdr w:val="nil"/>
              </w:rPr>
              <w:br/>
              <w:t xml:space="preserve">• umělecká seskupení, směry a formy – válečná tématika, existencionalismus, neorealismus, nový román, absurdní drama, beatnici, rozhněvaní mladí muži, magický realismus, postmodernismus, vědecko-fantastická literatura, další </w:t>
            </w:r>
            <w:r w:rsidRPr="00214838">
              <w:rPr>
                <w:rFonts w:eastAsia="Calibri" w:cs="Calibri"/>
                <w:sz w:val="20"/>
                <w:bdr w:val="nil"/>
              </w:rPr>
              <w:lastRenderedPageBreak/>
              <w:t>významní autoři 2. poloviny 20. a počátku 21. století (současní autoři)</w:t>
            </w:r>
            <w:r w:rsidRPr="00214838">
              <w:rPr>
                <w:rFonts w:eastAsia="Calibri" w:cs="Calibri"/>
                <w:sz w:val="20"/>
                <w:bdr w:val="nil"/>
              </w:rPr>
              <w:br/>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15DB71BE"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lastRenderedPageBreak/>
              <w:t>Žák: </w:t>
            </w:r>
            <w:r w:rsidRPr="00214838">
              <w:rPr>
                <w:rFonts w:eastAsia="Calibri" w:cs="Calibri"/>
                <w:sz w:val="20"/>
                <w:bdr w:val="nil"/>
              </w:rPr>
              <w:br/>
              <w:t> • získává přehled o vývoji poválečné společnosti a kultury doma a v zahraničí </w:t>
            </w:r>
            <w:r w:rsidRPr="00214838">
              <w:rPr>
                <w:rFonts w:eastAsia="Calibri" w:cs="Calibri"/>
                <w:sz w:val="20"/>
                <w:bdr w:val="nil"/>
              </w:rPr>
              <w:br/>
              <w:t xml:space="preserve"> • dokládá rozporuplnost poválečného světa v dílech světových autorů, všímá si proměny formy, jazyka, stavby díla, výběru témat, rušení hranic mezi jednotlivými </w:t>
            </w:r>
            <w:r w:rsidRPr="00214838">
              <w:rPr>
                <w:rFonts w:eastAsia="Calibri" w:cs="Calibri"/>
                <w:sz w:val="20"/>
                <w:bdr w:val="nil"/>
              </w:rPr>
              <w:lastRenderedPageBreak/>
              <w:t>druhy umění </w:t>
            </w:r>
            <w:r w:rsidRPr="00214838">
              <w:rPr>
                <w:rFonts w:eastAsia="Calibri" w:cs="Calibri"/>
                <w:sz w:val="20"/>
                <w:bdr w:val="nil"/>
              </w:rPr>
              <w:br/>
              <w:t> • hledá odpověď na otázku postavení člověka a úlohu člověka v moderní společnosti </w:t>
            </w:r>
            <w:r w:rsidRPr="00214838">
              <w:rPr>
                <w:rFonts w:eastAsia="Calibri" w:cs="Calibri"/>
                <w:sz w:val="20"/>
                <w:bdr w:val="nil"/>
              </w:rPr>
              <w:br/>
              <w:t> • srovnává tvorbu jednotlivých autorů (individuální čtenářský zážitek) </w:t>
            </w:r>
          </w:p>
        </w:tc>
      </w:tr>
      <w:tr w:rsidR="00214838" w:rsidRPr="00214838" w14:paraId="34E12007"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10BD3085"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lastRenderedPageBreak/>
              <w:t>Česká literatura po roce 1945</w:t>
            </w:r>
            <w:r w:rsidRPr="00214838">
              <w:rPr>
                <w:rFonts w:eastAsia="Calibri" w:cs="Calibri"/>
                <w:sz w:val="20"/>
                <w:bdr w:val="nil"/>
              </w:rPr>
              <w:br/>
              <w:t>• poválečná literatura (poezie, próza, drama)</w:t>
            </w:r>
          </w:p>
          <w:p w14:paraId="44FB1670"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 válečná tématika, historická a humoristická próza, Skupina 42, období budovatelské tvorby, literatura 60. let, samizdatová a exilová literatura, underground a písničkáři</w:t>
            </w:r>
          </w:p>
          <w:p w14:paraId="6F98A266" w14:textId="77777777" w:rsidR="009C5273" w:rsidRPr="00214838" w:rsidRDefault="009C5273" w:rsidP="00752A39">
            <w:pPr>
              <w:spacing w:line="240" w:lineRule="auto"/>
              <w:ind w:left="60"/>
              <w:jc w:val="left"/>
              <w:rPr>
                <w:bdr w:val="nil"/>
              </w:rPr>
            </w:pPr>
            <w:r w:rsidRPr="00214838">
              <w:rPr>
                <w:rFonts w:eastAsia="Calibri" w:cs="Calibri"/>
                <w:sz w:val="20"/>
                <w:bdr w:val="nil"/>
              </w:rPr>
              <w:t>• současná literatura</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D9B097B"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 získává přehled o vývoji poválečné společnosti a kultury doma a v zahraničí </w:t>
            </w:r>
            <w:r w:rsidRPr="00214838">
              <w:rPr>
                <w:rFonts w:eastAsia="Calibri" w:cs="Calibri"/>
                <w:sz w:val="20"/>
                <w:bdr w:val="nil"/>
              </w:rPr>
              <w:br/>
              <w:t> • dokládá rozporuplnost poválečného světa v dílech světových autorů, všímá si proměny formy, jazyka, stavby díla, výběru témat, rušení hranic mezi jednotlivými druhy umění </w:t>
            </w:r>
            <w:r w:rsidRPr="00214838">
              <w:rPr>
                <w:rFonts w:eastAsia="Calibri" w:cs="Calibri"/>
                <w:sz w:val="20"/>
                <w:bdr w:val="nil"/>
              </w:rPr>
              <w:br/>
              <w:t> • hledá odpověď na otázku postavení člověka a úlohu člověka v moderní společnosti </w:t>
            </w:r>
            <w:r w:rsidRPr="00214838">
              <w:rPr>
                <w:rFonts w:eastAsia="Calibri" w:cs="Calibri"/>
                <w:sz w:val="20"/>
                <w:bdr w:val="nil"/>
              </w:rPr>
              <w:br/>
              <w:t xml:space="preserve"> • zná jednotlivé představitele a jejich stěžejní díla </w:t>
            </w:r>
          </w:p>
          <w:p w14:paraId="4FC79936"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 • srovnává tvorbu jednotlivých autorů (individuální čtenářský zážitek) </w:t>
            </w:r>
          </w:p>
          <w:p w14:paraId="374D8B2D" w14:textId="77777777" w:rsidR="009C5273" w:rsidRPr="00214838" w:rsidRDefault="009C5273" w:rsidP="00752A39">
            <w:pPr>
              <w:spacing w:line="240" w:lineRule="auto"/>
              <w:ind w:left="60"/>
              <w:jc w:val="left"/>
              <w:rPr>
                <w:bdr w:val="nil"/>
              </w:rPr>
            </w:pPr>
            <w:r w:rsidRPr="00214838">
              <w:rPr>
                <w:rFonts w:eastAsia="Calibri" w:cs="Calibri"/>
                <w:sz w:val="20"/>
                <w:bdr w:val="nil"/>
              </w:rPr>
              <w:t> • zná tvorbu několika současných autorů</w:t>
            </w:r>
          </w:p>
        </w:tc>
      </w:tr>
      <w:tr w:rsidR="00214838" w:rsidRPr="00214838" w14:paraId="1A6D2777"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B968ED9" w14:textId="77777777" w:rsidR="009C5273" w:rsidRPr="00214838" w:rsidRDefault="009C5273" w:rsidP="00752A39">
            <w:pPr>
              <w:spacing w:line="240" w:lineRule="auto"/>
              <w:ind w:left="60"/>
              <w:jc w:val="left"/>
              <w:rPr>
                <w:bdr w:val="nil"/>
              </w:rPr>
            </w:pPr>
            <w:r w:rsidRPr="00214838">
              <w:rPr>
                <w:rFonts w:eastAsia="Calibri" w:cs="Calibri"/>
                <w:sz w:val="20"/>
                <w:bdr w:val="nil"/>
              </w:rPr>
              <w:t>Styl řečnický</w:t>
            </w:r>
            <w:r w:rsidRPr="00214838">
              <w:rPr>
                <w:rFonts w:eastAsia="Calibri" w:cs="Calibri"/>
                <w:sz w:val="20"/>
                <w:bdr w:val="nil"/>
              </w:rPr>
              <w:br/>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19F300AA" w14:textId="77777777" w:rsidR="009C5273" w:rsidRPr="00214838" w:rsidRDefault="009C5273"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 mluveném projevu využívá základní principy rétoriky </w:t>
            </w:r>
            <w:r w:rsidRPr="00214838">
              <w:rPr>
                <w:rFonts w:eastAsia="Calibri" w:cs="Calibri"/>
                <w:sz w:val="20"/>
                <w:bdr w:val="nil"/>
              </w:rPr>
              <w:br/>
              <w:t> • volí jazykový útvar s ohledem na partnera a při komunikaci využívá verbálních i neverbálních prostředků, zná principy jazykové etikety </w:t>
            </w:r>
            <w:r w:rsidRPr="00214838">
              <w:rPr>
                <w:rFonts w:eastAsia="Calibri" w:cs="Calibri"/>
                <w:sz w:val="20"/>
                <w:bdr w:val="nil"/>
              </w:rPr>
              <w:br/>
              <w:t> • získané informace a dovednosti využívá v praxi </w:t>
            </w:r>
          </w:p>
        </w:tc>
      </w:tr>
      <w:tr w:rsidR="00214838" w:rsidRPr="00214838" w14:paraId="35AFA5A1"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88FD26D"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Opakování slohových stylů a slohových útvarů</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70888366"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xml:space="preserve"> • si připomene základní charakteristiky jednotlivých funkčních stylů/útvarů, dokáže je bez problému určit </w:t>
            </w:r>
          </w:p>
          <w:p w14:paraId="4025DE29"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 • dokáže vědomosti uplatnit pro úspěšné napsání písemné maturitní</w:t>
            </w:r>
          </w:p>
          <w:p w14:paraId="07C89959"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 xml:space="preserve"> • dokáže vědomosti uplatnit v didaktickém testu i u ústní MZ</w:t>
            </w:r>
          </w:p>
        </w:tc>
      </w:tr>
      <w:tr w:rsidR="00214838" w:rsidRPr="00214838" w14:paraId="2226CD46" w14:textId="77777777" w:rsidTr="00752A39">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E71D11B"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Opakování tvarosloví, větné stavby</w:t>
            </w:r>
          </w:p>
          <w:p w14:paraId="5F6FB473"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Opakování nauky o jazyku</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B6A9018" w14:textId="77777777" w:rsidR="009C5273" w:rsidRPr="00214838" w:rsidRDefault="009C5273" w:rsidP="00752A39">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•dokáže vědomosti uplatnit v didaktickém testu i u ústní MZ</w:t>
            </w:r>
          </w:p>
        </w:tc>
      </w:tr>
      <w:tr w:rsidR="00214838" w:rsidRPr="00214838" w14:paraId="50ED0884"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9DC721" w14:textId="77777777" w:rsidR="009C5273" w:rsidRPr="00214838" w:rsidRDefault="009C5273" w:rsidP="00752A39">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4F78FC36"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06C8D64" w14:textId="77777777" w:rsidR="009C5273" w:rsidRPr="00214838" w:rsidRDefault="009C5273" w:rsidP="00752A39">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48928E4C"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F707703" w14:textId="77777777" w:rsidR="009C5273" w:rsidRPr="00214838" w:rsidRDefault="009C5273" w:rsidP="00752A39">
            <w:pPr>
              <w:spacing w:line="240" w:lineRule="auto"/>
              <w:ind w:left="60"/>
              <w:jc w:val="left"/>
              <w:rPr>
                <w:bdr w:val="nil"/>
              </w:rPr>
            </w:pPr>
            <w:r w:rsidRPr="00214838">
              <w:rPr>
                <w:rFonts w:eastAsia="Calibri" w:cs="Calibri"/>
                <w:sz w:val="20"/>
                <w:bdr w:val="nil"/>
              </w:rPr>
              <w:t>Žák si na základě rozboru textů uvědomuje důležitost ochrany životního prostředí.</w:t>
            </w:r>
          </w:p>
        </w:tc>
      </w:tr>
      <w:tr w:rsidR="00214838" w:rsidRPr="00214838" w14:paraId="2D2F2573"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969DC24" w14:textId="77777777" w:rsidR="009C5273" w:rsidRPr="00214838" w:rsidRDefault="009C5273" w:rsidP="00752A39">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4CCD8C5E"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4BC747D" w14:textId="77777777" w:rsidR="009C5273" w:rsidRPr="00214838" w:rsidRDefault="009C5273" w:rsidP="00752A39">
            <w:pPr>
              <w:spacing w:line="240" w:lineRule="auto"/>
              <w:ind w:left="60"/>
              <w:jc w:val="left"/>
              <w:rPr>
                <w:bdr w:val="nil"/>
              </w:rPr>
            </w:pPr>
            <w:r w:rsidRPr="00214838">
              <w:rPr>
                <w:rFonts w:eastAsia="Calibri" w:cs="Calibri"/>
                <w:sz w:val="20"/>
                <w:bdr w:val="nil"/>
              </w:rPr>
              <w:t>Žák se učí kriticky přijímat informace z médií.</w:t>
            </w:r>
          </w:p>
        </w:tc>
      </w:tr>
      <w:tr w:rsidR="00214838" w:rsidRPr="00214838" w14:paraId="751D7B9D"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48ECB64" w14:textId="77777777" w:rsidR="009C5273" w:rsidRPr="00214838" w:rsidRDefault="009C5273" w:rsidP="00752A39">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5F795DFE"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71C3066" w14:textId="77777777" w:rsidR="009C5273" w:rsidRPr="00214838" w:rsidRDefault="009C5273" w:rsidP="00752A39">
            <w:pPr>
              <w:spacing w:line="240" w:lineRule="auto"/>
              <w:ind w:left="60"/>
              <w:jc w:val="left"/>
              <w:rPr>
                <w:bdr w:val="nil"/>
              </w:rPr>
            </w:pPr>
            <w:r w:rsidRPr="00214838">
              <w:rPr>
                <w:rFonts w:eastAsia="Calibri" w:cs="Calibri"/>
                <w:sz w:val="20"/>
                <w:bdr w:val="nil"/>
              </w:rPr>
              <w:lastRenderedPageBreak/>
              <w:t>Žák si vytváří při výuce literárně – historického vývoje světa vztah k multikulturní situaci a ke spolupráci mezi lidmi z různého kulturního prostředí.</w:t>
            </w:r>
          </w:p>
        </w:tc>
      </w:tr>
      <w:tr w:rsidR="00214838" w:rsidRPr="00214838" w14:paraId="0166ECDF"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E17C82B" w14:textId="77777777" w:rsidR="009C5273" w:rsidRPr="00214838" w:rsidRDefault="009C5273" w:rsidP="00752A39">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7C3D6C24"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499D2EB" w14:textId="77777777" w:rsidR="009C5273" w:rsidRPr="00214838" w:rsidRDefault="009C5273" w:rsidP="00752A39">
            <w:pPr>
              <w:spacing w:line="240" w:lineRule="auto"/>
              <w:ind w:left="60"/>
              <w:jc w:val="left"/>
              <w:rPr>
                <w:bdr w:val="nil"/>
              </w:rPr>
            </w:pPr>
            <w:r w:rsidRPr="00214838">
              <w:rPr>
                <w:rFonts w:eastAsia="Calibri" w:cs="Calibri"/>
                <w:sz w:val="20"/>
                <w:bdr w:val="nil"/>
              </w:rPr>
              <w:t>Žák se učí spolupracovat ve skupině a akceptovat názory jiných.</w:t>
            </w:r>
          </w:p>
        </w:tc>
      </w:tr>
      <w:tr w:rsidR="00214838" w:rsidRPr="00214838" w14:paraId="25834FDA"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B6AA686" w14:textId="77777777" w:rsidR="009C5273" w:rsidRPr="00214838" w:rsidRDefault="009C5273" w:rsidP="00752A39">
            <w:pPr>
              <w:spacing w:line="240" w:lineRule="auto"/>
              <w:ind w:left="60"/>
              <w:jc w:val="left"/>
              <w:rPr>
                <w:bdr w:val="nil"/>
              </w:rPr>
            </w:pPr>
            <w:r w:rsidRPr="00214838">
              <w:rPr>
                <w:rFonts w:eastAsia="Calibri" w:cs="Calibri"/>
                <w:sz w:val="20"/>
                <w:bdr w:val="nil"/>
              </w:rPr>
              <w:t>Výchova k myšlení v evropských a globálních souvislostech - Globalizační a rozvojové procesy</w:t>
            </w:r>
          </w:p>
        </w:tc>
      </w:tr>
      <w:tr w:rsidR="00214838" w:rsidRPr="00214838" w14:paraId="10BEFA18" w14:textId="77777777" w:rsidTr="00752A39">
        <w:tc>
          <w:tcPr>
            <w:tcW w:w="5000"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99B2A9F" w14:textId="77777777" w:rsidR="009C5273" w:rsidRPr="00214838" w:rsidRDefault="009C5273" w:rsidP="00752A39">
            <w:pPr>
              <w:spacing w:line="240" w:lineRule="auto"/>
              <w:ind w:left="60"/>
              <w:jc w:val="left"/>
              <w:rPr>
                <w:bdr w:val="nil"/>
              </w:rPr>
            </w:pPr>
            <w:r w:rsidRPr="00214838">
              <w:rPr>
                <w:rFonts w:eastAsia="Calibri" w:cs="Calibri"/>
                <w:sz w:val="20"/>
                <w:bdr w:val="nil"/>
              </w:rPr>
              <w:t>Žák si uvědomuje, že jsme součástí Evropy i celého světa. </w:t>
            </w:r>
          </w:p>
        </w:tc>
      </w:tr>
    </w:tbl>
    <w:p w14:paraId="098D2684" w14:textId="77777777" w:rsidR="009C5273" w:rsidRPr="00214838" w:rsidRDefault="009C5273" w:rsidP="009C5273">
      <w:pPr>
        <w:rPr>
          <w:bdr w:val="nil"/>
        </w:rPr>
      </w:pPr>
      <w:r w:rsidRPr="00214838">
        <w:rPr>
          <w:bdr w:val="nil"/>
        </w:rPr>
        <w:t>    </w:t>
      </w:r>
    </w:p>
    <w:p w14:paraId="070B477C" w14:textId="77777777" w:rsidR="009C5273" w:rsidRPr="00214838" w:rsidRDefault="009C5273" w:rsidP="009C5273">
      <w:pPr>
        <w:rPr>
          <w:bdr w:val="nil"/>
        </w:rPr>
      </w:pPr>
    </w:p>
    <w:p w14:paraId="6ED2A915" w14:textId="77777777" w:rsidR="00170C9C" w:rsidRPr="00214838" w:rsidRDefault="00170C9C" w:rsidP="00170C9C">
      <w:pPr>
        <w:rPr>
          <w:bdr w:val="nil"/>
        </w:rPr>
      </w:pPr>
      <w:r w:rsidRPr="00214838">
        <w:rPr>
          <w:bdr w:val="nil"/>
        </w:rPr>
        <w:t>    </w:t>
      </w:r>
    </w:p>
    <w:p w14:paraId="7380A40E" w14:textId="46A8B677" w:rsidR="00C71E79" w:rsidRPr="00214838" w:rsidRDefault="00C71E79" w:rsidP="00C71E79">
      <w:pPr>
        <w:pStyle w:val="Nadpis2"/>
        <w:spacing w:before="299" w:after="299"/>
        <w:rPr>
          <w:bdr w:val="nil"/>
        </w:rPr>
      </w:pPr>
      <w:bookmarkStart w:id="45" w:name="_Toc214973925"/>
      <w:r w:rsidRPr="00214838">
        <w:t>Ch</w:t>
      </w:r>
      <w:r w:rsidR="00043533" w:rsidRPr="00214838">
        <w:t>arakteristika vzdělávací</w:t>
      </w:r>
      <w:r w:rsidR="00FE35EE" w:rsidRPr="00214838">
        <w:t>ch oborů Cizí jazyk a D</w:t>
      </w:r>
      <w:r w:rsidRPr="00214838">
        <w:t>alší cizí jazyk</w:t>
      </w:r>
      <w:r w:rsidR="00023AEB" w:rsidRPr="00214838">
        <w:t xml:space="preserve"> (1,2)</w:t>
      </w:r>
      <w:bookmarkEnd w:id="45"/>
    </w:p>
    <w:p w14:paraId="2922AC04" w14:textId="77777777" w:rsidR="00C15DA8" w:rsidRPr="00214838" w:rsidRDefault="00C15DA8" w:rsidP="00C15DA8">
      <w:pPr>
        <w:rPr>
          <w:b/>
        </w:rPr>
      </w:pPr>
      <w:r w:rsidRPr="00214838">
        <w:rPr>
          <w:b/>
        </w:rPr>
        <w:t>Jazykové kompetence a vícejazyčnost jsou důležitou součástí osobnostních a profesních kompetencí v životě současného Evropana. Výuka jazyků stojí proto na TSG a ZŠ na předních místech v počtu odučených hodin, v počtu nabízených jazyků i akcí a ve snaze o neustálou inovaci a sledování trendů. Po zcela nových zkušenostech ze situace v druhém pololetí školního roku 2019/2020 byla ve školském zákoně novelou vyhlášenou pod č. 349/2020 Sb. s účinností ode dne 25. 8. 2020 stanovena pravidla pro vzdělávání distančním způsobem v některých mimořádných situacích uzavření škol či zákazu přítomnosti dětí, žáků nebo studentů ve školách. Zákonem je nyní nově stanovena a) povinnost školy ve vymezených mimořádných situacích zajistit vzdělávání distančním způsobem pro děti, pro které je předškolní vzdělávání povinné, žáky a studenty a zároveň b) je stanovena povinnost dětí, žáků nebo studentů se tímto způsobem vzdělávat (s výjimkou žáků základních uměleckých škol a jazykových škol s právem státní jazykové zkoušky). Tento dokument zohledňuje i základní zásady distanční výuky, nově implementované od školního roku 2020/21. Konkrétní podmínky, reagující na aktuální opatření MŠMT, upravuje Školní řád a aktuální dokumenty a směrnice, vydávané ředitelkou školy pro dané období.</w:t>
      </w:r>
    </w:p>
    <w:p w14:paraId="258CF594" w14:textId="77777777" w:rsidR="00DF1D02" w:rsidRPr="00214838" w:rsidRDefault="00DF1D02" w:rsidP="004B7BE5">
      <w:pPr>
        <w:pStyle w:val="Nadpis3"/>
      </w:pPr>
      <w:bookmarkStart w:id="46" w:name="_Toc214973926"/>
      <w:r w:rsidRPr="00214838">
        <w:t>Jak rozvíjíme jazykovou gramotnost?</w:t>
      </w:r>
      <w:bookmarkEnd w:id="46"/>
    </w:p>
    <w:p w14:paraId="7D86E13E" w14:textId="77777777" w:rsidR="00C71E79" w:rsidRPr="00214838" w:rsidRDefault="00C71E79" w:rsidP="00C71E79">
      <w:pPr>
        <w:rPr>
          <w:b/>
        </w:rPr>
      </w:pPr>
      <w:r w:rsidRPr="00214838">
        <w:rPr>
          <w:b/>
        </w:rPr>
        <w:t xml:space="preserve">1 Materiální a prostorové podmínky </w:t>
      </w:r>
    </w:p>
    <w:p w14:paraId="40DFD7BC" w14:textId="77777777" w:rsidR="00C71E79" w:rsidRPr="00214838" w:rsidRDefault="00C71E79" w:rsidP="00C71E79">
      <w:pPr>
        <w:rPr>
          <w:b/>
        </w:rPr>
      </w:pPr>
      <w:r w:rsidRPr="00214838">
        <w:rPr>
          <w:b/>
        </w:rPr>
        <w:t xml:space="preserve">Učebnice a další materiály pro výuku cizích jazyků </w:t>
      </w:r>
    </w:p>
    <w:p w14:paraId="66641EF6" w14:textId="77777777" w:rsidR="00C71E79" w:rsidRPr="00214838" w:rsidRDefault="00C71E79" w:rsidP="00C71E79"/>
    <w:p w14:paraId="2A04B124" w14:textId="32924817" w:rsidR="00C71E79" w:rsidRPr="00214838" w:rsidRDefault="00C71E79" w:rsidP="00C71E79">
      <w:r w:rsidRPr="00214838">
        <w:rPr>
          <w:i/>
        </w:rPr>
        <w:t>Výukové materiály jsou jednou z podmínek úspěšného, systematického a důsledného vedení výuky</w:t>
      </w:r>
      <w:r w:rsidRPr="00214838">
        <w:t xml:space="preserve">. Výběr materiálů je diskutován na </w:t>
      </w:r>
      <w:r w:rsidRPr="00214838">
        <w:rPr>
          <w:u w:val="single"/>
        </w:rPr>
        <w:t>pravidelných poradách v odborné sekci učitelů cizích jazyků, s vedením školy a je také pravidelně evaluována vhodnost těchto materiálů a navrhována případná obměna nebo doplnění</w:t>
      </w:r>
      <w:r w:rsidRPr="00214838">
        <w:t xml:space="preserve">. Učebnice vybíráme </w:t>
      </w:r>
      <w:r w:rsidR="003E757A" w:rsidRPr="00214838">
        <w:t xml:space="preserve">často po </w:t>
      </w:r>
      <w:r w:rsidR="006B755B" w:rsidRPr="00214838">
        <w:t xml:space="preserve">osobní </w:t>
      </w:r>
      <w:r w:rsidR="003E757A" w:rsidRPr="00214838">
        <w:t xml:space="preserve">konzultaci s vydavatelem učebnic nebo s dalšími odborníky autorského kolektivu, také </w:t>
      </w:r>
      <w:r w:rsidRPr="00214838">
        <w:t xml:space="preserve">s ohledem na věk, cíle - tj. komunikativnost, samostatnost domácí přípravy, možnosti propojení s dalšími předměty a elektronickými médii, souladu se SERR, provázanosti s předchozí úrovní jazykové výuky, s ohledem na potřeby žáků s různou mírou podpůrných opatření, ale i na jejich finanční (ne)náročnost, neboť </w:t>
      </w:r>
      <w:r w:rsidRPr="00214838">
        <w:rPr>
          <w:i/>
        </w:rPr>
        <w:t>jazykové učebnice jsou jediné, které rodiče žákům platí</w:t>
      </w:r>
      <w:r w:rsidRPr="00214838">
        <w:t>. Ostatní učebnice</w:t>
      </w:r>
      <w:r w:rsidR="00A121FD" w:rsidRPr="00214838">
        <w:t>, v případě distanční výuky i školní mobilní PC zařízení,</w:t>
      </w:r>
      <w:r w:rsidRPr="00214838">
        <w:t xml:space="preserve"> jsou</w:t>
      </w:r>
      <w:r w:rsidR="00A121FD" w:rsidRPr="00214838">
        <w:t xml:space="preserve"> žákům</w:t>
      </w:r>
      <w:r w:rsidRPr="00214838">
        <w:t xml:space="preserve"> zapůjčovány školou. Výukovými materiály se rozumí </w:t>
      </w:r>
      <w:proofErr w:type="spellStart"/>
      <w:proofErr w:type="gramStart"/>
      <w:r w:rsidRPr="00214838">
        <w:t>např.i</w:t>
      </w:r>
      <w:proofErr w:type="spellEnd"/>
      <w:proofErr w:type="gramEnd"/>
      <w:r w:rsidRPr="00214838">
        <w:t xml:space="preserve"> software nebo jazykové online-kurzy, které škola nabízí žákům spolu s možností práce na PC nebo </w:t>
      </w:r>
      <w:proofErr w:type="spellStart"/>
      <w:r w:rsidRPr="00214838">
        <w:t>tabletech</w:t>
      </w:r>
      <w:proofErr w:type="spellEnd"/>
      <w:r w:rsidR="00A121FD" w:rsidRPr="00214838">
        <w:t>, rámci respektování licenčních podmínek</w:t>
      </w:r>
      <w:r w:rsidRPr="00214838">
        <w:t>.</w:t>
      </w:r>
    </w:p>
    <w:p w14:paraId="110C6987" w14:textId="3476F00C" w:rsidR="00C71E79" w:rsidRPr="00214838" w:rsidRDefault="00C71E79" w:rsidP="00C71E79">
      <w:pPr>
        <w:rPr>
          <w:u w:val="single"/>
        </w:rPr>
      </w:pPr>
      <w:r w:rsidRPr="00214838">
        <w:t xml:space="preserve">Výběr učebnice a jeho cenu oznamujeme žákům a jejich rodičům zpravidla na začátku školního roku, případně na konci předcházejícího, a rodiče se mají možnost k výběru učebnic vyjádřit na rodičovských schůzkách nebo individuálně. Další rozsáhlé výukové materiály mají k dispozici jednotliví vyučující </w:t>
      </w:r>
      <w:proofErr w:type="gramStart"/>
      <w:r w:rsidRPr="00214838">
        <w:t>v</w:t>
      </w:r>
      <w:r w:rsidR="003E757A" w:rsidRPr="00214838">
        <w:t xml:space="preserve"> </w:t>
      </w:r>
      <w:r w:rsidRPr="00214838">
        <w:t xml:space="preserve"> jazykov</w:t>
      </w:r>
      <w:r w:rsidR="00441656" w:rsidRPr="00214838">
        <w:t>ém</w:t>
      </w:r>
      <w:proofErr w:type="gramEnd"/>
      <w:r w:rsidRPr="00214838">
        <w:t xml:space="preserve"> kabinet</w:t>
      </w:r>
      <w:r w:rsidR="00441656" w:rsidRPr="00214838">
        <w:t>u</w:t>
      </w:r>
      <w:r w:rsidR="003E757A" w:rsidRPr="00214838">
        <w:t xml:space="preserve">, ve školní knihovně v oddělení cizích jazyků </w:t>
      </w:r>
      <w:r w:rsidRPr="00214838">
        <w:t xml:space="preserve">a aplikují je dle vhodnosti do výuky, používají při individuálním doučování nebo zapůjčují zájemcům dle jejich potřeb - </w:t>
      </w:r>
      <w:r w:rsidRPr="00214838">
        <w:rPr>
          <w:u w:val="single"/>
        </w:rPr>
        <w:t xml:space="preserve">viz i jednotlivé </w:t>
      </w:r>
      <w:proofErr w:type="spellStart"/>
      <w:r w:rsidRPr="00214838">
        <w:rPr>
          <w:u w:val="single"/>
        </w:rPr>
        <w:t>tématické</w:t>
      </w:r>
      <w:proofErr w:type="spellEnd"/>
      <w:r w:rsidRPr="00214838">
        <w:rPr>
          <w:u w:val="single"/>
        </w:rPr>
        <w:t xml:space="preserve"> plány pro daný školní rok, daný jazyk a třídu.</w:t>
      </w:r>
    </w:p>
    <w:p w14:paraId="24392368" w14:textId="6396D412" w:rsidR="00C71E79" w:rsidRPr="00214838" w:rsidRDefault="00C71E79" w:rsidP="00C71E79">
      <w:r w:rsidRPr="00214838">
        <w:t xml:space="preserve">Informace o konkrétních učebních materiálech pro konkrétní třídu a skupinu jsou </w:t>
      </w:r>
      <w:r w:rsidR="005605FB" w:rsidRPr="00214838">
        <w:t xml:space="preserve">zpravidla </w:t>
      </w:r>
      <w:r w:rsidRPr="00214838">
        <w:t xml:space="preserve">na webové stránce školy, v sekci „Předměty“ </w:t>
      </w:r>
      <w:hyperlink r:id="rId29" w:history="1">
        <w:r w:rsidRPr="00214838">
          <w:rPr>
            <w:rStyle w:val="Hypertextovodkaz"/>
            <w:color w:val="auto"/>
          </w:rPr>
          <w:t>http://www.tabsg.cz/index.php?stranka=predmety</w:t>
        </w:r>
      </w:hyperlink>
      <w:r w:rsidRPr="00214838">
        <w:t>, pod jednotlivými jazyky.</w:t>
      </w:r>
    </w:p>
    <w:p w14:paraId="3F100B92" w14:textId="7E3C9F57" w:rsidR="00C71E79" w:rsidRPr="00214838" w:rsidRDefault="00C71E79" w:rsidP="00C71E79">
      <w:pPr>
        <w:rPr>
          <w:i/>
        </w:rPr>
      </w:pPr>
      <w:r w:rsidRPr="00214838">
        <w:rPr>
          <w:i/>
        </w:rPr>
        <w:t xml:space="preserve">Škola nabízí žákům individuální doučování, buď formou hodiny s učitelem (jednotlivec, skupina, někdy i celá třída), formou </w:t>
      </w:r>
      <w:r w:rsidR="006A4BA2" w:rsidRPr="00214838">
        <w:rPr>
          <w:i/>
        </w:rPr>
        <w:t xml:space="preserve">doprovodné </w:t>
      </w:r>
      <w:proofErr w:type="gramStart"/>
      <w:r w:rsidR="006A4BA2" w:rsidRPr="00214838">
        <w:rPr>
          <w:i/>
        </w:rPr>
        <w:t xml:space="preserve">komunikace </w:t>
      </w:r>
      <w:r w:rsidRPr="00214838">
        <w:rPr>
          <w:i/>
        </w:rPr>
        <w:t xml:space="preserve"> v</w:t>
      </w:r>
      <w:proofErr w:type="gramEnd"/>
      <w:r w:rsidRPr="00214838">
        <w:rPr>
          <w:i/>
        </w:rPr>
        <w:t> chráněném prostředí</w:t>
      </w:r>
      <w:r w:rsidR="006A4BA2" w:rsidRPr="00214838">
        <w:rPr>
          <w:i/>
        </w:rPr>
        <w:t xml:space="preserve"> MS </w:t>
      </w:r>
      <w:proofErr w:type="spellStart"/>
      <w:r w:rsidR="006A4BA2" w:rsidRPr="00214838">
        <w:rPr>
          <w:i/>
        </w:rPr>
        <w:t>Teams</w:t>
      </w:r>
      <w:proofErr w:type="spellEnd"/>
      <w:r w:rsidRPr="00214838">
        <w:rPr>
          <w:i/>
        </w:rPr>
        <w:t>, přístupném pouze pro žáky naší školy. Při přípravě tohoto paralelního obsahu předmětu učitelé využívají jak materiálů ze standardních učebnic a cvičebnic, které mají upevnit jednotlivé jazykové dovednosti, tak i dostupné výukové multimediální materiály a autentické receptivní texty – na procvičení textu čteného, slyšeného nebo viděného.</w:t>
      </w:r>
      <w:r w:rsidR="006A4BA2" w:rsidRPr="00214838">
        <w:rPr>
          <w:i/>
        </w:rPr>
        <w:t xml:space="preserve"> Podporou nadaných jsou každoročně otevírané kurzy cizích jazyků, směřujících k získání mezinárodních certifikátů – většinově Cambridgeské kurzy angličtiny, zaměřené na získání FCE a CAE, pro nižší stupně také KET a PET</w:t>
      </w:r>
      <w:r w:rsidR="005605FB" w:rsidRPr="00214838">
        <w:rPr>
          <w:i/>
        </w:rPr>
        <w:t xml:space="preserve">, z německého jazyka pak příprava ke zkouškám ÖSD / </w:t>
      </w:r>
      <w:proofErr w:type="spellStart"/>
      <w:r w:rsidR="005605FB" w:rsidRPr="00214838">
        <w:rPr>
          <w:i/>
        </w:rPr>
        <w:t>Zertifikat</w:t>
      </w:r>
      <w:proofErr w:type="spellEnd"/>
      <w:r w:rsidR="005605FB" w:rsidRPr="00214838">
        <w:rPr>
          <w:i/>
        </w:rPr>
        <w:t xml:space="preserve"> </w:t>
      </w:r>
      <w:proofErr w:type="spellStart"/>
      <w:r w:rsidR="005605FB" w:rsidRPr="00214838">
        <w:rPr>
          <w:i/>
        </w:rPr>
        <w:t>Deutsch</w:t>
      </w:r>
      <w:proofErr w:type="spellEnd"/>
      <w:r w:rsidR="005605FB" w:rsidRPr="00214838">
        <w:rPr>
          <w:i/>
        </w:rPr>
        <w:t xml:space="preserve"> (nejčastěji v úrovních A2, B1, B2), jejichž jsme plnohodnotným licencovaným zkušebním centrem</w:t>
      </w:r>
      <w:r w:rsidR="006A4BA2" w:rsidRPr="00214838">
        <w:rPr>
          <w:i/>
        </w:rPr>
        <w:t xml:space="preserve">. </w:t>
      </w:r>
    </w:p>
    <w:p w14:paraId="6598C21E" w14:textId="77777777" w:rsidR="00C71E79" w:rsidRPr="00214838" w:rsidRDefault="00C71E79" w:rsidP="00C71E79"/>
    <w:p w14:paraId="305BF030" w14:textId="77777777" w:rsidR="00C71E79" w:rsidRPr="00214838" w:rsidRDefault="00C71E79" w:rsidP="00C71E79">
      <w:pPr>
        <w:rPr>
          <w:b/>
        </w:rPr>
      </w:pPr>
      <w:r w:rsidRPr="00214838">
        <w:rPr>
          <w:b/>
        </w:rPr>
        <w:t xml:space="preserve">Přístup žáků k internetu, zajištění interaktivních médií a ICT a při výuce cizích jazyků </w:t>
      </w:r>
    </w:p>
    <w:p w14:paraId="521A1B82" w14:textId="0324395B" w:rsidR="00DF1D02" w:rsidRPr="00214838" w:rsidRDefault="00DF1D02" w:rsidP="00DF1D02">
      <w:r w:rsidRPr="00214838">
        <w:rPr>
          <w:i/>
        </w:rPr>
        <w:t>Internet je informačním zdrojem a prostředkem k rozvoji jazykových a dalších znalostí a dovedností</w:t>
      </w:r>
      <w:r w:rsidRPr="00214838">
        <w:t xml:space="preserve">. TSG a ZŠ umožňuje využití školního přístupu k internetu během výuky i po ní, jak na žákovských PC, tak i na </w:t>
      </w:r>
      <w:proofErr w:type="spellStart"/>
      <w:r w:rsidRPr="00214838">
        <w:t>tabletech</w:t>
      </w:r>
      <w:proofErr w:type="spellEnd"/>
      <w:r w:rsidRPr="00214838">
        <w:t xml:space="preserve">, příp.na vlastních zařízeních. </w:t>
      </w:r>
      <w:r w:rsidRPr="00214838">
        <w:rPr>
          <w:u w:val="single"/>
        </w:rPr>
        <w:t xml:space="preserve">Žák má možnost si k samostudiu zapůjčit </w:t>
      </w:r>
      <w:r w:rsidR="006A4BA2" w:rsidRPr="00214838">
        <w:rPr>
          <w:u w:val="single"/>
        </w:rPr>
        <w:t>školní zařízení</w:t>
      </w:r>
      <w:r w:rsidRPr="00214838">
        <w:rPr>
          <w:u w:val="single"/>
        </w:rPr>
        <w:t xml:space="preserve"> (např. </w:t>
      </w:r>
      <w:r w:rsidRPr="00214838">
        <w:rPr>
          <w:u w:val="single"/>
        </w:rPr>
        <w:lastRenderedPageBreak/>
        <w:t xml:space="preserve">tablet), má k dispozici interaktivní verzi tištěné učebnice nebo její část. </w:t>
      </w:r>
      <w:r w:rsidRPr="00214838">
        <w:t xml:space="preserve">Hlavní i vedlejší budova školy je pokryta </w:t>
      </w:r>
      <w:proofErr w:type="spellStart"/>
      <w:r w:rsidRPr="00214838">
        <w:t>WiFi</w:t>
      </w:r>
      <w:proofErr w:type="spellEnd"/>
      <w:r w:rsidRPr="00214838">
        <w:t xml:space="preserve"> připojením.  Pro výuku cizích jazyků využíváme elektronická interaktivní média a vytváříme příležitosti pro využití interaktivních médií všemi žáky, s respektováním různé míry vzdělávacích potřeb a podpůrných opatření. K učitelským učebnicím jsou postupně pořizovány i soubory učebnic elektronických, vhodných pro práci s interaktivní tabulí. Proto máme i všechny podmínky k uplatnění </w:t>
      </w:r>
      <w:r w:rsidR="006A4BA2" w:rsidRPr="00214838">
        <w:t xml:space="preserve">doplňkové </w:t>
      </w:r>
      <w:r w:rsidRPr="00214838">
        <w:t>distanční formy výuky.</w:t>
      </w:r>
    </w:p>
    <w:p w14:paraId="4E9E1B4C" w14:textId="77777777" w:rsidR="00C71E79" w:rsidRPr="00214838" w:rsidRDefault="00C71E79" w:rsidP="00C71E79"/>
    <w:p w14:paraId="228A20FB" w14:textId="77777777" w:rsidR="00C71E79" w:rsidRPr="00214838" w:rsidRDefault="00C71E79" w:rsidP="00C71E79">
      <w:pPr>
        <w:rPr>
          <w:b/>
        </w:rPr>
      </w:pPr>
      <w:r w:rsidRPr="00214838">
        <w:rPr>
          <w:b/>
        </w:rPr>
        <w:t>Prostory rozvoje výuky jazyků</w:t>
      </w:r>
    </w:p>
    <w:p w14:paraId="28200604" w14:textId="4D575623" w:rsidR="00DF1D02" w:rsidRPr="00214838" w:rsidRDefault="00DF1D02" w:rsidP="00DF1D02">
      <w:pPr>
        <w:rPr>
          <w:i/>
        </w:rPr>
      </w:pPr>
      <w:r w:rsidRPr="00214838">
        <w:t>Na škole j</w:t>
      </w:r>
      <w:r w:rsidR="006A4BA2" w:rsidRPr="00214838">
        <w:t>e</w:t>
      </w:r>
      <w:r w:rsidRPr="00214838">
        <w:t xml:space="preserve"> kabinet cizích jazyků </w:t>
      </w:r>
      <w:r w:rsidR="006A4BA2" w:rsidRPr="00214838">
        <w:t xml:space="preserve">a školní knihovna, nabízející tituly beletrie i odborné jazykové tituly, pro žáky i učitele. </w:t>
      </w:r>
      <w:r w:rsidRPr="00214838">
        <w:t>Fungují nové multimediální učebny jazyků (vybavené učitelským PC</w:t>
      </w:r>
      <w:r w:rsidR="00932A47" w:rsidRPr="00214838">
        <w:t xml:space="preserve">, </w:t>
      </w:r>
      <w:r w:rsidRPr="00214838">
        <w:t>žákovskými stanicemi ve formě notebooků, dataprojektorem, reproduktory, sluchátky)</w:t>
      </w:r>
      <w:r w:rsidR="006A4BA2" w:rsidRPr="00214838">
        <w:t>. K</w:t>
      </w:r>
      <w:r w:rsidRPr="00214838">
        <w:t>nihovn</w:t>
      </w:r>
      <w:r w:rsidR="006A4BA2" w:rsidRPr="00214838">
        <w:t>u</w:t>
      </w:r>
      <w:r w:rsidRPr="00214838">
        <w:t xml:space="preserve"> jazyků učitelé cizích jazyků společně doplňují a využívají; žáci využívají zdrojů z knihovny během výuky i pro samostudium. Jsou zde k dispozici slovníky, příručky, doplňkové materiály – i obrazové a multimediální, ale i beletrie, pro jazyky: angličtina, němčina, v menší míře i španělština, francouzština, ruština, latina. </w:t>
      </w:r>
      <w:r w:rsidRPr="00214838">
        <w:rPr>
          <w:i/>
        </w:rPr>
        <w:t>Nejobsáhlejší fond výukových a doplňkových materiálů má škola v jazyce německém, je to dáno dlouholetými partnerstvími s rakouskými a německými školami, tím, že u nás působili 10 let rakouští lektoři na plný nebo částečný úvazek a tím, že je škola zároveň licencovaným zkušebním centrem rakouských jazykových certifikátů (</w:t>
      </w:r>
      <w:proofErr w:type="spellStart"/>
      <w:r w:rsidRPr="00214838">
        <w:rPr>
          <w:i/>
        </w:rPr>
        <w:t>Sprachdiplom</w:t>
      </w:r>
      <w:proofErr w:type="spellEnd"/>
      <w:r w:rsidRPr="00214838">
        <w:rPr>
          <w:i/>
        </w:rPr>
        <w:t xml:space="preserve"> / ÖSD). </w:t>
      </w:r>
    </w:p>
    <w:p w14:paraId="6F939035" w14:textId="77777777" w:rsidR="00DF1D02" w:rsidRPr="00214838" w:rsidRDefault="00DF1D02" w:rsidP="00DF1D02">
      <w:pPr>
        <w:rPr>
          <w:u w:val="single"/>
        </w:rPr>
      </w:pPr>
      <w:r w:rsidRPr="00214838">
        <w:rPr>
          <w:u w:val="single"/>
        </w:rPr>
        <w:t xml:space="preserve">Interaktivní tabulí / interaktivním projektorem nebo prezentační technikou je vybavena každá kmenová třída i odborná učebna gymnázia. </w:t>
      </w:r>
    </w:p>
    <w:p w14:paraId="0B102968" w14:textId="77777777" w:rsidR="00C71E79" w:rsidRPr="00214838" w:rsidRDefault="00C71E79" w:rsidP="00C71E79">
      <w:pPr>
        <w:rPr>
          <w:u w:val="single"/>
        </w:rPr>
      </w:pPr>
    </w:p>
    <w:p w14:paraId="061140D8" w14:textId="77777777" w:rsidR="00C71E79" w:rsidRPr="00214838" w:rsidRDefault="00C71E79" w:rsidP="00C71E79">
      <w:pPr>
        <w:rPr>
          <w:b/>
        </w:rPr>
      </w:pPr>
      <w:proofErr w:type="gramStart"/>
      <w:r w:rsidRPr="00214838">
        <w:rPr>
          <w:b/>
        </w:rPr>
        <w:t>2  Personální</w:t>
      </w:r>
      <w:proofErr w:type="gramEnd"/>
      <w:r w:rsidRPr="00214838">
        <w:rPr>
          <w:b/>
        </w:rPr>
        <w:t xml:space="preserve"> podmínky – učitelé cizích jazyků</w:t>
      </w:r>
    </w:p>
    <w:p w14:paraId="69ED2D94" w14:textId="37F7CD4A" w:rsidR="00DF1D02" w:rsidRPr="00214838" w:rsidRDefault="00DF1D02" w:rsidP="00DF1D02">
      <w:r w:rsidRPr="00214838">
        <w:t>V</w:t>
      </w:r>
      <w:r w:rsidR="006A4BA2" w:rsidRPr="00214838">
        <w:t>ět</w:t>
      </w:r>
      <w:r w:rsidRPr="00214838">
        <w:t>š</w:t>
      </w:r>
      <w:r w:rsidR="006A4BA2" w:rsidRPr="00214838">
        <w:t>i</w:t>
      </w:r>
      <w:r w:rsidRPr="00214838">
        <w:t>n</w:t>
      </w:r>
      <w:r w:rsidR="006A4BA2" w:rsidRPr="00214838">
        <w:t>a</w:t>
      </w:r>
      <w:r w:rsidRPr="00214838">
        <w:t xml:space="preserve"> vyučující</w:t>
      </w:r>
      <w:r w:rsidR="006A4BA2" w:rsidRPr="00214838">
        <w:t>ch</w:t>
      </w:r>
      <w:r w:rsidRPr="00214838">
        <w:t xml:space="preserve"> na TSG a ZŠ, tj. </w:t>
      </w:r>
      <w:r w:rsidR="00441656" w:rsidRPr="00214838">
        <w:t>jak</w:t>
      </w:r>
      <w:r w:rsidRPr="00214838">
        <w:t xml:space="preserve"> vyučující cizích jazyků na 1. stupni ZŠ</w:t>
      </w:r>
      <w:r w:rsidR="00441656" w:rsidRPr="00214838">
        <w:t>, tak</w:t>
      </w:r>
      <w:r w:rsidRPr="00214838">
        <w:t xml:space="preserve"> i na gymnáziu, splňuj</w:t>
      </w:r>
      <w:r w:rsidR="006A4BA2" w:rsidRPr="00214838">
        <w:t xml:space="preserve">e </w:t>
      </w:r>
      <w:r w:rsidRPr="00214838">
        <w:t>požadované kvalifikační předpoklady pro výuku, včetně předmětové specializace. Učitel při nástupu do školy dokládá své vzdělání (diplom a absolvované kurzy, zahraniční stáže)</w:t>
      </w:r>
      <w:r w:rsidR="005605FB" w:rsidRPr="00214838">
        <w:t>, které vyučujícím dále nabízíme k rozšíření a prohloubení</w:t>
      </w:r>
      <w:r w:rsidRPr="00214838">
        <w:t xml:space="preserve">.  Přehled kvalifikovanosti pedagogických pracovníků včetně předmětové specializace je součástí dokumentace školy, výročních zpráv, doklady o vzdělávání pedagogických pracovníků (diplomy, vysvědčení a osvědčení pedagogických pracovníků jsou ukládány v osobním spisu v kanceláři školy. Díky kvalifikovanosti naši učitelé plně ovládají vyučovaný jazyk (zvukovou stránku, gramatiku, reálie dané jazykové oblasti, adekvátní metody a formy výuky). Několik učitelů jsou zároveň členy poroty a garanty okresního kola jazykových olympiád. Škola je licencovaným zkušebním centrem mezinárodních jazykových zkoušek z němčiny (ÖSD) a má </w:t>
      </w:r>
      <w:r w:rsidR="005605FB" w:rsidRPr="00214838">
        <w:t>dva</w:t>
      </w:r>
      <w:r w:rsidRPr="00214838">
        <w:t xml:space="preserve"> licencované</w:t>
      </w:r>
      <w:r w:rsidR="005605FB" w:rsidRPr="00214838">
        <w:t xml:space="preserve"> </w:t>
      </w:r>
      <w:r w:rsidRPr="00214838">
        <w:t>zkušebního komisaře</w:t>
      </w:r>
      <w:r w:rsidR="005605FB" w:rsidRPr="00214838">
        <w:t>/-</w:t>
      </w:r>
      <w:proofErr w:type="spellStart"/>
      <w:r w:rsidR="005605FB" w:rsidRPr="00214838">
        <w:t>ky</w:t>
      </w:r>
      <w:proofErr w:type="spellEnd"/>
      <w:r w:rsidRPr="00214838">
        <w:t xml:space="preserve"> těchto zkoušek. Certifikáty z angličtiny nabízíme prostřednictvím partnerských institucí (Evropské centrum jazykových zkoušek ČB). Rodil</w:t>
      </w:r>
      <w:r w:rsidR="00441656" w:rsidRPr="00214838">
        <w:t>í</w:t>
      </w:r>
      <w:r w:rsidRPr="00214838">
        <w:t xml:space="preserve"> mluvčí na naší škole působí</w:t>
      </w:r>
      <w:r w:rsidR="00441656" w:rsidRPr="00214838">
        <w:t xml:space="preserve"> příležitostně</w:t>
      </w:r>
      <w:r w:rsidRPr="00214838">
        <w:t>. Informace o personálním zajištění konkrétních vyučovaných jazyků je každoročně konkretizována.</w:t>
      </w:r>
    </w:p>
    <w:p w14:paraId="4AFA652D" w14:textId="519465EC" w:rsidR="00DF1D02" w:rsidRPr="00214838" w:rsidRDefault="00DF1D02" w:rsidP="00DF1D02">
      <w:r w:rsidRPr="00214838">
        <w:lastRenderedPageBreak/>
        <w:t>Učitelé se průběžně vzdělávají: absolvují školení metodická i odborná, hospitační stáže na zahraničních i českých partnerských školách, metodické semináře, práce na zahraničních projektech a výměnných pobytech, škola pořádá jazykové kurzy pro své učitele, po</w:t>
      </w:r>
      <w:r w:rsidR="006A4BA2" w:rsidRPr="00214838">
        <w:t>byty a profesní zahraniční stínování v rámci programu Erasmus+</w:t>
      </w:r>
      <w:r w:rsidRPr="00214838">
        <w:t>, sdílení zkušeností s ostatními školami. Začínající</w:t>
      </w:r>
      <w:r w:rsidR="00F26FE5" w:rsidRPr="00214838">
        <w:t>m</w:t>
      </w:r>
      <w:r w:rsidRPr="00214838">
        <w:t xml:space="preserve"> učitel</w:t>
      </w:r>
      <w:r w:rsidR="00F26FE5" w:rsidRPr="00214838">
        <w:t>ům je přidělen uvádějící učitel v režimu</w:t>
      </w:r>
      <w:r w:rsidRPr="00214838">
        <w:t xml:space="preserve"> první</w:t>
      </w:r>
      <w:r w:rsidR="00F26FE5" w:rsidRPr="00214838">
        <w:t>ho a následně druhého</w:t>
      </w:r>
      <w:r w:rsidRPr="00214838">
        <w:t xml:space="preserve"> školní</w:t>
      </w:r>
      <w:r w:rsidR="00F26FE5" w:rsidRPr="00214838">
        <w:t>ho</w:t>
      </w:r>
      <w:r w:rsidRPr="00214838">
        <w:t xml:space="preserve"> rok</w:t>
      </w:r>
      <w:r w:rsidR="00F26FE5" w:rsidRPr="00214838">
        <w:t>u</w:t>
      </w:r>
      <w:r w:rsidRPr="00214838">
        <w:t xml:space="preserve">. Doklady o absolvovaném dalším vzdělávání předkládají učitelé vedení školy a cílený plán tohoto vzdělávání je každoročně zpracováván vedením školy. </w:t>
      </w:r>
      <w:r w:rsidR="00F26FE5" w:rsidRPr="00214838">
        <w:t>Stejně jako ostatní vyučující zpracovávají učitelé / učitelky cizích jazyků Plán osobního pedagogického rozvoje.</w:t>
      </w:r>
    </w:p>
    <w:p w14:paraId="03084418" w14:textId="555A15AA" w:rsidR="00C71E79" w:rsidRPr="00214838" w:rsidRDefault="00C71E79" w:rsidP="00C71E79"/>
    <w:p w14:paraId="6F2910E7" w14:textId="77777777" w:rsidR="00C71E79" w:rsidRPr="00214838" w:rsidRDefault="00C71E79" w:rsidP="00C71E79">
      <w:pPr>
        <w:rPr>
          <w:b/>
        </w:rPr>
      </w:pPr>
      <w:r w:rsidRPr="00214838">
        <w:rPr>
          <w:b/>
        </w:rPr>
        <w:t>3 Návaznost výuky, sledování výsledků a vyhodnocování výstupů</w:t>
      </w:r>
    </w:p>
    <w:p w14:paraId="157A5300" w14:textId="77777777" w:rsidR="00C71E79" w:rsidRPr="00214838" w:rsidRDefault="00C71E79" w:rsidP="00C71E79">
      <w:pPr>
        <w:rPr>
          <w:b/>
        </w:rPr>
      </w:pPr>
    </w:p>
    <w:p w14:paraId="10CEF2C1" w14:textId="7E6AC1BB" w:rsidR="00DF1D02" w:rsidRPr="00214838" w:rsidRDefault="00DF1D02" w:rsidP="00DF1D02">
      <w:pPr>
        <w:rPr>
          <w:u w:val="single"/>
        </w:rPr>
      </w:pPr>
      <w:r w:rsidRPr="00214838">
        <w:t>Naše škola zjišťuje a vyhodnocuje vstupní úrovně jazykové gramotnosti žáků (na nižším gymnáziu), využívá testování žáků (ČŠI, SCIO, CERMAT), anebo jiných interních či standardizovaných nástrojů ke zjištění vstupní úrovně (</w:t>
      </w:r>
      <w:r w:rsidR="005605FB" w:rsidRPr="00214838">
        <w:t xml:space="preserve">zpravidla </w:t>
      </w:r>
      <w:r w:rsidRPr="00214838">
        <w:t>na začátku vzdělávání nebo na začátku školního roku) a výstupní úrovně (na konci školního roku) a na základě zjištěných výsledků přijímáme vhodná opatření.</w:t>
      </w:r>
    </w:p>
    <w:p w14:paraId="6E43A217" w14:textId="30B1C25E" w:rsidR="00DF1D02" w:rsidRPr="00214838" w:rsidRDefault="00DF1D02" w:rsidP="00DF1D02">
      <w:pPr>
        <w:rPr>
          <w:u w:val="single"/>
        </w:rPr>
      </w:pPr>
      <w:r w:rsidRPr="00214838">
        <w:rPr>
          <w:u w:val="single"/>
        </w:rPr>
        <w:t>Výstupní testy (na konci každého ročníku kromě maturitního na gymnáziu) byly zavedeny nejprve u NJ, od školního roku 2016/17 jsme je zavedli u všech dalších jazyků s důrazem především na výstupy v AJ.</w:t>
      </w:r>
      <w:r w:rsidRPr="00214838">
        <w:t xml:space="preserve"> Pro žáky s rizikem neúspěšnosti i pro žáky, u nichž dojde k problému v návaznosti výuky (např. přestěhování žáka uprostřed školního roku, žák přestupující z jiné školy) jsou připraveny kompenzační postupy: individuální doučování (ve školním roce i o letních prázdninách), individualizovaný přístup ve výuce i v hodnocení výsledků žáka (pro přechodné období), možnost samostatné domácí přípravy v paralelní výuce / doučování v jednotlivých předmětech (v chráněném prostředí </w:t>
      </w:r>
      <w:proofErr w:type="spellStart"/>
      <w:r w:rsidR="00441656" w:rsidRPr="00214838">
        <w:t>Teams</w:t>
      </w:r>
      <w:proofErr w:type="spellEnd"/>
      <w:r w:rsidRPr="00214838">
        <w:t>).</w:t>
      </w:r>
    </w:p>
    <w:p w14:paraId="33AE2D3D" w14:textId="77777777" w:rsidR="00C71E79" w:rsidRPr="00214838" w:rsidRDefault="00C71E79" w:rsidP="00C71E79">
      <w:pPr>
        <w:rPr>
          <w:u w:val="single"/>
        </w:rPr>
      </w:pPr>
    </w:p>
    <w:p w14:paraId="3C0A51C1" w14:textId="16DFF040" w:rsidR="00C71E79" w:rsidRPr="00214838" w:rsidRDefault="00C71E79" w:rsidP="00C71E79">
      <w:pPr>
        <w:rPr>
          <w:b/>
        </w:rPr>
      </w:pPr>
      <w:r w:rsidRPr="00214838">
        <w:rPr>
          <w:u w:val="single"/>
        </w:rPr>
        <w:t xml:space="preserve">Výstupy všech vyučovaných jazyků – AJ, na nižším a vyšším gymnáziu NJ, FJ, ŠJ jsou přizpůsobeny očekávaným výstupům RVP a úrovním Společného evropského referenčního rámce pro cizí jazyky. </w:t>
      </w:r>
    </w:p>
    <w:p w14:paraId="72EF35B9" w14:textId="77777777" w:rsidR="00C71E79" w:rsidRPr="00214838" w:rsidRDefault="00C71E79" w:rsidP="00C71E79"/>
    <w:p w14:paraId="5DECE787" w14:textId="77777777" w:rsidR="00C71E79" w:rsidRPr="00214838" w:rsidRDefault="00C71E79" w:rsidP="00C71E79">
      <w:pPr>
        <w:rPr>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275"/>
        <w:gridCol w:w="1134"/>
        <w:gridCol w:w="1985"/>
        <w:gridCol w:w="1276"/>
        <w:gridCol w:w="1275"/>
        <w:gridCol w:w="1242"/>
      </w:tblGrid>
      <w:tr w:rsidR="00214838" w:rsidRPr="00214838" w14:paraId="76C49A17" w14:textId="77777777" w:rsidTr="00EB16DF">
        <w:trPr>
          <w:jc w:val="center"/>
        </w:trPr>
        <w:tc>
          <w:tcPr>
            <w:tcW w:w="1101" w:type="dxa"/>
            <w:tcBorders>
              <w:top w:val="single" w:sz="4" w:space="0" w:color="000000"/>
              <w:left w:val="single" w:sz="4" w:space="0" w:color="000000"/>
              <w:bottom w:val="single" w:sz="4" w:space="0" w:color="000000"/>
              <w:right w:val="single" w:sz="4" w:space="0" w:color="000000"/>
            </w:tcBorders>
          </w:tcPr>
          <w:p w14:paraId="647B007B" w14:textId="77777777" w:rsidR="00C71E79" w:rsidRPr="00214838" w:rsidRDefault="00C71E79" w:rsidP="00EB16DF">
            <w:pPr>
              <w:jc w:val="center"/>
              <w:rPr>
                <w:b/>
                <w:sz w:val="20"/>
                <w:szCs w:val="20"/>
              </w:rPr>
            </w:pPr>
            <w:r w:rsidRPr="00214838">
              <w:rPr>
                <w:b/>
                <w:sz w:val="20"/>
                <w:szCs w:val="20"/>
              </w:rPr>
              <w:t>Vzdělávací obsah dle SERRJ</w:t>
            </w:r>
          </w:p>
        </w:tc>
        <w:tc>
          <w:tcPr>
            <w:tcW w:w="1275" w:type="dxa"/>
            <w:tcBorders>
              <w:top w:val="single" w:sz="4" w:space="0" w:color="000000"/>
              <w:left w:val="single" w:sz="4" w:space="0" w:color="000000"/>
              <w:bottom w:val="single" w:sz="4" w:space="0" w:color="000000"/>
              <w:right w:val="single" w:sz="4" w:space="0" w:color="000000"/>
            </w:tcBorders>
          </w:tcPr>
          <w:p w14:paraId="5DCE51BD" w14:textId="77777777" w:rsidR="00C71E79" w:rsidRPr="00214838" w:rsidRDefault="00C71E79" w:rsidP="00EB16DF">
            <w:pPr>
              <w:jc w:val="center"/>
              <w:rPr>
                <w:b/>
                <w:sz w:val="20"/>
                <w:szCs w:val="20"/>
              </w:rPr>
            </w:pPr>
            <w:r w:rsidRPr="00214838">
              <w:rPr>
                <w:b/>
                <w:sz w:val="20"/>
                <w:szCs w:val="20"/>
              </w:rPr>
              <w:t>Osmileté studium AJ</w:t>
            </w:r>
          </w:p>
        </w:tc>
        <w:tc>
          <w:tcPr>
            <w:tcW w:w="1134" w:type="dxa"/>
            <w:tcBorders>
              <w:top w:val="single" w:sz="4" w:space="0" w:color="000000"/>
              <w:left w:val="single" w:sz="4" w:space="0" w:color="000000"/>
              <w:bottom w:val="single" w:sz="4" w:space="0" w:color="000000"/>
              <w:right w:val="single" w:sz="4" w:space="0" w:color="000000"/>
            </w:tcBorders>
          </w:tcPr>
          <w:p w14:paraId="4F229E72" w14:textId="77777777" w:rsidR="00C71E79" w:rsidRPr="00214838" w:rsidRDefault="00C71E79" w:rsidP="00EB16DF">
            <w:pPr>
              <w:jc w:val="center"/>
              <w:rPr>
                <w:b/>
                <w:sz w:val="20"/>
                <w:szCs w:val="20"/>
              </w:rPr>
            </w:pPr>
            <w:r w:rsidRPr="00214838">
              <w:rPr>
                <w:b/>
                <w:sz w:val="20"/>
                <w:szCs w:val="20"/>
              </w:rPr>
              <w:t>Čtyřleté studium AJ</w:t>
            </w:r>
          </w:p>
        </w:tc>
        <w:tc>
          <w:tcPr>
            <w:tcW w:w="1985" w:type="dxa"/>
            <w:tcBorders>
              <w:top w:val="single" w:sz="4" w:space="0" w:color="000000"/>
              <w:left w:val="single" w:sz="4" w:space="0" w:color="000000"/>
              <w:bottom w:val="single" w:sz="4" w:space="0" w:color="000000"/>
              <w:right w:val="single" w:sz="4" w:space="0" w:color="000000"/>
            </w:tcBorders>
          </w:tcPr>
          <w:p w14:paraId="7E254CA2" w14:textId="77777777" w:rsidR="00C71E79" w:rsidRPr="00214838" w:rsidRDefault="00C71E79" w:rsidP="00EB16DF">
            <w:pPr>
              <w:jc w:val="center"/>
              <w:rPr>
                <w:b/>
                <w:sz w:val="20"/>
                <w:szCs w:val="20"/>
              </w:rPr>
            </w:pPr>
            <w:r w:rsidRPr="00214838">
              <w:rPr>
                <w:b/>
                <w:sz w:val="20"/>
                <w:szCs w:val="20"/>
              </w:rPr>
              <w:t>Testy AJ</w:t>
            </w:r>
          </w:p>
        </w:tc>
        <w:tc>
          <w:tcPr>
            <w:tcW w:w="1276" w:type="dxa"/>
            <w:tcBorders>
              <w:top w:val="single" w:sz="4" w:space="0" w:color="000000"/>
              <w:left w:val="single" w:sz="4" w:space="0" w:color="000000"/>
              <w:bottom w:val="single" w:sz="4" w:space="0" w:color="000000"/>
              <w:right w:val="single" w:sz="4" w:space="0" w:color="000000"/>
            </w:tcBorders>
          </w:tcPr>
          <w:p w14:paraId="77F9DF28" w14:textId="77777777" w:rsidR="00C71E79" w:rsidRPr="00214838" w:rsidRDefault="00C71E79" w:rsidP="00EB16DF">
            <w:pPr>
              <w:jc w:val="center"/>
              <w:rPr>
                <w:b/>
                <w:sz w:val="20"/>
                <w:szCs w:val="20"/>
              </w:rPr>
            </w:pPr>
            <w:r w:rsidRPr="00214838">
              <w:rPr>
                <w:b/>
                <w:sz w:val="20"/>
                <w:szCs w:val="20"/>
              </w:rPr>
              <w:t>Čtyřleté studium NJ, ŠJ, FJ</w:t>
            </w:r>
          </w:p>
        </w:tc>
        <w:tc>
          <w:tcPr>
            <w:tcW w:w="1275" w:type="dxa"/>
            <w:tcBorders>
              <w:top w:val="single" w:sz="4" w:space="0" w:color="000000"/>
              <w:left w:val="single" w:sz="4" w:space="0" w:color="000000"/>
              <w:bottom w:val="single" w:sz="4" w:space="0" w:color="000000"/>
              <w:right w:val="single" w:sz="4" w:space="0" w:color="000000"/>
            </w:tcBorders>
          </w:tcPr>
          <w:p w14:paraId="47F2E88F" w14:textId="77777777" w:rsidR="00C71E79" w:rsidRPr="00214838" w:rsidRDefault="00C71E79" w:rsidP="00EB16DF">
            <w:pPr>
              <w:jc w:val="center"/>
              <w:rPr>
                <w:b/>
                <w:sz w:val="20"/>
                <w:szCs w:val="20"/>
              </w:rPr>
            </w:pPr>
            <w:r w:rsidRPr="00214838">
              <w:rPr>
                <w:b/>
                <w:sz w:val="20"/>
                <w:szCs w:val="20"/>
              </w:rPr>
              <w:t>Osmileté studium NJ, ŠJ, FJ</w:t>
            </w:r>
          </w:p>
        </w:tc>
        <w:tc>
          <w:tcPr>
            <w:tcW w:w="1242" w:type="dxa"/>
            <w:tcBorders>
              <w:top w:val="single" w:sz="4" w:space="0" w:color="000000"/>
              <w:left w:val="single" w:sz="4" w:space="0" w:color="000000"/>
              <w:bottom w:val="single" w:sz="4" w:space="0" w:color="000000"/>
              <w:right w:val="single" w:sz="4" w:space="0" w:color="000000"/>
            </w:tcBorders>
          </w:tcPr>
          <w:p w14:paraId="4CD0867F" w14:textId="77777777" w:rsidR="00C71E79" w:rsidRPr="00214838" w:rsidRDefault="00C71E79" w:rsidP="00EB16DF">
            <w:pPr>
              <w:jc w:val="center"/>
              <w:rPr>
                <w:b/>
                <w:sz w:val="20"/>
                <w:szCs w:val="20"/>
              </w:rPr>
            </w:pPr>
            <w:r w:rsidRPr="00214838">
              <w:rPr>
                <w:b/>
                <w:sz w:val="20"/>
                <w:szCs w:val="20"/>
              </w:rPr>
              <w:t>Testy NJ</w:t>
            </w:r>
          </w:p>
        </w:tc>
      </w:tr>
      <w:tr w:rsidR="00214838" w:rsidRPr="00214838" w14:paraId="6986727E" w14:textId="77777777" w:rsidTr="00EB16DF">
        <w:trPr>
          <w:jc w:val="center"/>
        </w:trPr>
        <w:tc>
          <w:tcPr>
            <w:tcW w:w="1101" w:type="dxa"/>
            <w:tcBorders>
              <w:top w:val="single" w:sz="4" w:space="0" w:color="000000"/>
              <w:left w:val="single" w:sz="4" w:space="0" w:color="000000"/>
              <w:bottom w:val="single" w:sz="4" w:space="0" w:color="000000"/>
              <w:right w:val="single" w:sz="4" w:space="0" w:color="000000"/>
            </w:tcBorders>
          </w:tcPr>
          <w:p w14:paraId="6F584A08"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lastRenderedPageBreak/>
              <w:t>A1</w:t>
            </w:r>
          </w:p>
        </w:tc>
        <w:tc>
          <w:tcPr>
            <w:tcW w:w="1275" w:type="dxa"/>
            <w:tcBorders>
              <w:top w:val="single" w:sz="4" w:space="0" w:color="000000"/>
              <w:left w:val="single" w:sz="4" w:space="0" w:color="000000"/>
              <w:bottom w:val="single" w:sz="4" w:space="0" w:color="000000"/>
              <w:right w:val="single" w:sz="4" w:space="0" w:color="000000"/>
            </w:tcBorders>
          </w:tcPr>
          <w:p w14:paraId="291D017B"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 xml:space="preserve">prima </w:t>
            </w:r>
          </w:p>
        </w:tc>
        <w:tc>
          <w:tcPr>
            <w:tcW w:w="1134" w:type="dxa"/>
            <w:tcBorders>
              <w:top w:val="single" w:sz="4" w:space="0" w:color="000000"/>
              <w:left w:val="single" w:sz="4" w:space="0" w:color="000000"/>
              <w:bottom w:val="single" w:sz="4" w:space="0" w:color="000000"/>
              <w:right w:val="single" w:sz="4" w:space="0" w:color="000000"/>
            </w:tcBorders>
          </w:tcPr>
          <w:p w14:paraId="58CE86CD" w14:textId="77777777" w:rsidR="00C71E79" w:rsidRPr="00214838" w:rsidRDefault="00C71E79" w:rsidP="00EB16DF">
            <w:pPr>
              <w:pStyle w:val="Mjodstavec"/>
              <w:spacing w:after="0" w:line="360" w:lineRule="auto"/>
              <w:ind w:firstLine="0"/>
              <w:jc w:val="center"/>
              <w:rPr>
                <w:rFonts w:ascii="Calibri" w:hAnsi="Calibr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6164C61" w14:textId="77777777" w:rsidR="00C71E79" w:rsidRPr="00214838" w:rsidRDefault="00C71E79" w:rsidP="00EB16DF">
            <w:pPr>
              <w:pStyle w:val="Mjodstavec"/>
              <w:spacing w:after="0" w:line="360" w:lineRule="auto"/>
              <w:ind w:firstLine="0"/>
              <w:jc w:val="center"/>
              <w:rPr>
                <w:rFonts w:ascii="Calibri" w:hAnsi="Calibri"/>
                <w:b/>
                <w:sz w:val="20"/>
                <w:szCs w:val="20"/>
              </w:rPr>
            </w:pPr>
            <w:proofErr w:type="spellStart"/>
            <w:r w:rsidRPr="00214838">
              <w:rPr>
                <w:rFonts w:ascii="Calibri" w:hAnsi="Calibri"/>
                <w:b/>
                <w:sz w:val="20"/>
                <w:szCs w:val="20"/>
              </w:rPr>
              <w:t>Movers</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07CD9EA" w14:textId="77777777" w:rsidR="00C71E79" w:rsidRPr="00214838" w:rsidRDefault="00C71E79" w:rsidP="00EB16DF">
            <w:pPr>
              <w:pStyle w:val="Mjodstavec"/>
              <w:spacing w:after="0" w:line="360" w:lineRule="auto"/>
              <w:ind w:firstLine="0"/>
              <w:jc w:val="center"/>
              <w:rPr>
                <w:rFonts w:ascii="Calibri" w:hAnsi="Calibri"/>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70C0B415"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prima, sekunda</w:t>
            </w:r>
          </w:p>
        </w:tc>
        <w:tc>
          <w:tcPr>
            <w:tcW w:w="1242" w:type="dxa"/>
            <w:tcBorders>
              <w:top w:val="single" w:sz="4" w:space="0" w:color="000000"/>
              <w:left w:val="single" w:sz="4" w:space="0" w:color="000000"/>
              <w:bottom w:val="single" w:sz="4" w:space="0" w:color="000000"/>
              <w:right w:val="single" w:sz="4" w:space="0" w:color="000000"/>
            </w:tcBorders>
          </w:tcPr>
          <w:p w14:paraId="2BC96DCF" w14:textId="77777777" w:rsidR="00C71E79" w:rsidRPr="00214838" w:rsidRDefault="00C71E79" w:rsidP="00EB16DF">
            <w:pPr>
              <w:jc w:val="center"/>
              <w:rPr>
                <w:sz w:val="20"/>
                <w:szCs w:val="20"/>
              </w:rPr>
            </w:pPr>
            <w:r w:rsidRPr="00214838">
              <w:rPr>
                <w:sz w:val="20"/>
                <w:szCs w:val="20"/>
              </w:rPr>
              <w:t>KID 1</w:t>
            </w:r>
          </w:p>
        </w:tc>
      </w:tr>
      <w:tr w:rsidR="00214838" w:rsidRPr="00214838" w14:paraId="1BE71EA0" w14:textId="77777777" w:rsidTr="00EB16DF">
        <w:trPr>
          <w:jc w:val="center"/>
        </w:trPr>
        <w:tc>
          <w:tcPr>
            <w:tcW w:w="1101" w:type="dxa"/>
            <w:tcBorders>
              <w:top w:val="single" w:sz="4" w:space="0" w:color="000000"/>
              <w:left w:val="single" w:sz="4" w:space="0" w:color="000000"/>
              <w:bottom w:val="single" w:sz="4" w:space="0" w:color="000000"/>
              <w:right w:val="single" w:sz="4" w:space="0" w:color="000000"/>
            </w:tcBorders>
          </w:tcPr>
          <w:p w14:paraId="65E332DF"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A1+</w:t>
            </w:r>
          </w:p>
        </w:tc>
        <w:tc>
          <w:tcPr>
            <w:tcW w:w="1275" w:type="dxa"/>
            <w:tcBorders>
              <w:top w:val="single" w:sz="4" w:space="0" w:color="000000"/>
              <w:left w:val="single" w:sz="4" w:space="0" w:color="000000"/>
              <w:bottom w:val="single" w:sz="4" w:space="0" w:color="000000"/>
              <w:right w:val="single" w:sz="4" w:space="0" w:color="000000"/>
            </w:tcBorders>
          </w:tcPr>
          <w:p w14:paraId="582392D1"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 xml:space="preserve">sekunda </w:t>
            </w:r>
          </w:p>
        </w:tc>
        <w:tc>
          <w:tcPr>
            <w:tcW w:w="1134" w:type="dxa"/>
            <w:tcBorders>
              <w:top w:val="single" w:sz="4" w:space="0" w:color="000000"/>
              <w:left w:val="single" w:sz="4" w:space="0" w:color="000000"/>
              <w:bottom w:val="single" w:sz="4" w:space="0" w:color="000000"/>
              <w:right w:val="single" w:sz="4" w:space="0" w:color="000000"/>
            </w:tcBorders>
          </w:tcPr>
          <w:p w14:paraId="67C434CA" w14:textId="77777777" w:rsidR="00C71E79" w:rsidRPr="00214838" w:rsidRDefault="00C71E79" w:rsidP="00EB16DF">
            <w:pPr>
              <w:pStyle w:val="Mjodstavec"/>
              <w:spacing w:after="0" w:line="360" w:lineRule="auto"/>
              <w:ind w:firstLine="0"/>
              <w:jc w:val="center"/>
              <w:rPr>
                <w:rFonts w:ascii="Calibri" w:hAnsi="Calibr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D2A138E" w14:textId="77777777" w:rsidR="00C71E79" w:rsidRPr="00214838" w:rsidRDefault="00C71E79" w:rsidP="00EB16DF">
            <w:pPr>
              <w:pStyle w:val="Mjodstavec"/>
              <w:spacing w:after="0" w:line="360" w:lineRule="auto"/>
              <w:ind w:firstLine="0"/>
              <w:jc w:val="center"/>
              <w:rPr>
                <w:rFonts w:ascii="Calibri" w:hAnsi="Calibri"/>
                <w:b/>
                <w:sz w:val="20"/>
                <w:szCs w:val="20"/>
              </w:rPr>
            </w:pPr>
            <w:proofErr w:type="spellStart"/>
            <w:r w:rsidRPr="00214838">
              <w:rPr>
                <w:rFonts w:ascii="Calibri" w:hAnsi="Calibri"/>
                <w:b/>
                <w:sz w:val="20"/>
                <w:szCs w:val="20"/>
              </w:rPr>
              <w:t>Movers</w:t>
            </w:r>
            <w:proofErr w:type="spellEnd"/>
            <w:r w:rsidRPr="00214838">
              <w:rPr>
                <w:rFonts w:ascii="Calibri" w:hAnsi="Calibri"/>
                <w:b/>
                <w:sz w:val="20"/>
                <w:szCs w:val="20"/>
              </w:rPr>
              <w:t>/</w:t>
            </w:r>
          </w:p>
          <w:p w14:paraId="023D1731" w14:textId="77777777" w:rsidR="00C71E79" w:rsidRPr="00214838" w:rsidRDefault="00C71E79" w:rsidP="00EB16DF">
            <w:pPr>
              <w:pStyle w:val="Mjodstavec"/>
              <w:spacing w:after="0" w:line="360" w:lineRule="auto"/>
              <w:ind w:firstLine="0"/>
              <w:jc w:val="center"/>
              <w:rPr>
                <w:rFonts w:ascii="Calibri" w:hAnsi="Calibri"/>
                <w:b/>
                <w:sz w:val="20"/>
                <w:szCs w:val="20"/>
              </w:rPr>
            </w:pPr>
            <w:proofErr w:type="spellStart"/>
            <w:r w:rsidRPr="00214838">
              <w:rPr>
                <w:rFonts w:ascii="Calibri" w:hAnsi="Calibri"/>
                <w:b/>
                <w:sz w:val="20"/>
                <w:szCs w:val="20"/>
              </w:rPr>
              <w:t>Flyers</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7CAF55CA"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1. ročník</w:t>
            </w:r>
          </w:p>
        </w:tc>
        <w:tc>
          <w:tcPr>
            <w:tcW w:w="1275" w:type="dxa"/>
            <w:tcBorders>
              <w:top w:val="single" w:sz="4" w:space="0" w:color="000000"/>
              <w:left w:val="single" w:sz="4" w:space="0" w:color="000000"/>
              <w:bottom w:val="single" w:sz="4" w:space="0" w:color="000000"/>
              <w:right w:val="single" w:sz="4" w:space="0" w:color="000000"/>
            </w:tcBorders>
          </w:tcPr>
          <w:p w14:paraId="6D7B1FEB"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tercie</w:t>
            </w:r>
          </w:p>
        </w:tc>
        <w:tc>
          <w:tcPr>
            <w:tcW w:w="1242" w:type="dxa"/>
            <w:tcBorders>
              <w:top w:val="single" w:sz="4" w:space="0" w:color="000000"/>
              <w:left w:val="single" w:sz="4" w:space="0" w:color="000000"/>
              <w:bottom w:val="single" w:sz="4" w:space="0" w:color="000000"/>
              <w:right w:val="single" w:sz="4" w:space="0" w:color="000000"/>
            </w:tcBorders>
          </w:tcPr>
          <w:p w14:paraId="27845CC1" w14:textId="1BCAFD09" w:rsidR="00C71E79" w:rsidRPr="00214838" w:rsidRDefault="00C71E79" w:rsidP="00EB16DF">
            <w:pPr>
              <w:jc w:val="center"/>
              <w:rPr>
                <w:sz w:val="20"/>
                <w:szCs w:val="20"/>
              </w:rPr>
            </w:pPr>
            <w:r w:rsidRPr="00214838">
              <w:rPr>
                <w:sz w:val="20"/>
                <w:szCs w:val="20"/>
              </w:rPr>
              <w:t>KID</w:t>
            </w:r>
            <w:r w:rsidR="005605FB" w:rsidRPr="00214838">
              <w:rPr>
                <w:sz w:val="20"/>
                <w:szCs w:val="20"/>
              </w:rPr>
              <w:t>1,</w:t>
            </w:r>
            <w:r w:rsidRPr="00214838">
              <w:rPr>
                <w:sz w:val="20"/>
                <w:szCs w:val="20"/>
              </w:rPr>
              <w:t xml:space="preserve"> 2 / </w:t>
            </w:r>
            <w:proofErr w:type="spellStart"/>
            <w:r w:rsidRPr="00214838">
              <w:rPr>
                <w:sz w:val="20"/>
                <w:szCs w:val="20"/>
              </w:rPr>
              <w:t>Grundstufe</w:t>
            </w:r>
            <w:proofErr w:type="spellEnd"/>
            <w:r w:rsidRPr="00214838">
              <w:rPr>
                <w:sz w:val="20"/>
                <w:szCs w:val="20"/>
              </w:rPr>
              <w:t xml:space="preserve"> </w:t>
            </w:r>
            <w:proofErr w:type="spellStart"/>
            <w:r w:rsidRPr="00214838">
              <w:rPr>
                <w:sz w:val="20"/>
                <w:szCs w:val="20"/>
              </w:rPr>
              <w:t>Deutsch</w:t>
            </w:r>
            <w:proofErr w:type="spellEnd"/>
            <w:r w:rsidRPr="00214838">
              <w:rPr>
                <w:sz w:val="20"/>
                <w:szCs w:val="20"/>
              </w:rPr>
              <w:t xml:space="preserve"> A1</w:t>
            </w:r>
          </w:p>
        </w:tc>
      </w:tr>
      <w:tr w:rsidR="00214838" w:rsidRPr="00214838" w14:paraId="20774B22" w14:textId="77777777" w:rsidTr="00EB16DF">
        <w:trPr>
          <w:jc w:val="center"/>
        </w:trPr>
        <w:tc>
          <w:tcPr>
            <w:tcW w:w="1101" w:type="dxa"/>
            <w:tcBorders>
              <w:top w:val="single" w:sz="4" w:space="0" w:color="000000"/>
              <w:left w:val="single" w:sz="4" w:space="0" w:color="000000"/>
              <w:bottom w:val="single" w:sz="4" w:space="0" w:color="000000"/>
              <w:right w:val="single" w:sz="4" w:space="0" w:color="000000"/>
            </w:tcBorders>
          </w:tcPr>
          <w:p w14:paraId="0C8E90AF"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 xml:space="preserve">A2 </w:t>
            </w:r>
          </w:p>
        </w:tc>
        <w:tc>
          <w:tcPr>
            <w:tcW w:w="1275" w:type="dxa"/>
            <w:tcBorders>
              <w:top w:val="single" w:sz="4" w:space="0" w:color="000000"/>
              <w:left w:val="single" w:sz="4" w:space="0" w:color="000000"/>
              <w:bottom w:val="single" w:sz="4" w:space="0" w:color="000000"/>
              <w:right w:val="single" w:sz="4" w:space="0" w:color="000000"/>
            </w:tcBorders>
          </w:tcPr>
          <w:p w14:paraId="545131A9"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 xml:space="preserve">tercie, kvarta, </w:t>
            </w:r>
          </w:p>
        </w:tc>
        <w:tc>
          <w:tcPr>
            <w:tcW w:w="1134" w:type="dxa"/>
            <w:tcBorders>
              <w:top w:val="single" w:sz="4" w:space="0" w:color="000000"/>
              <w:left w:val="single" w:sz="4" w:space="0" w:color="000000"/>
              <w:bottom w:val="single" w:sz="4" w:space="0" w:color="000000"/>
              <w:right w:val="single" w:sz="4" w:space="0" w:color="000000"/>
            </w:tcBorders>
          </w:tcPr>
          <w:p w14:paraId="49EB010D"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 xml:space="preserve">1. ročník </w:t>
            </w:r>
          </w:p>
        </w:tc>
        <w:tc>
          <w:tcPr>
            <w:tcW w:w="1985" w:type="dxa"/>
            <w:tcBorders>
              <w:top w:val="single" w:sz="4" w:space="0" w:color="000000"/>
              <w:left w:val="single" w:sz="4" w:space="0" w:color="000000"/>
              <w:bottom w:val="single" w:sz="4" w:space="0" w:color="000000"/>
              <w:right w:val="single" w:sz="4" w:space="0" w:color="000000"/>
            </w:tcBorders>
          </w:tcPr>
          <w:p w14:paraId="579435B3" w14:textId="77777777" w:rsidR="00C71E79" w:rsidRPr="00214838" w:rsidRDefault="00C71E79" w:rsidP="00EB16DF">
            <w:pPr>
              <w:pStyle w:val="Mjodstavec"/>
              <w:spacing w:after="0" w:line="360" w:lineRule="auto"/>
              <w:ind w:firstLine="0"/>
              <w:jc w:val="center"/>
              <w:rPr>
                <w:rFonts w:ascii="Calibri" w:hAnsi="Calibri"/>
                <w:b/>
                <w:sz w:val="20"/>
                <w:szCs w:val="20"/>
              </w:rPr>
            </w:pPr>
            <w:proofErr w:type="spellStart"/>
            <w:r w:rsidRPr="00214838">
              <w:rPr>
                <w:rFonts w:ascii="Calibri" w:hAnsi="Calibri"/>
                <w:b/>
                <w:sz w:val="20"/>
                <w:szCs w:val="20"/>
              </w:rPr>
              <w:t>Flyers</w:t>
            </w:r>
            <w:proofErr w:type="spellEnd"/>
            <w:r w:rsidRPr="00214838">
              <w:rPr>
                <w:rFonts w:ascii="Calibri" w:hAnsi="Calibri"/>
                <w:b/>
                <w:sz w:val="20"/>
                <w:szCs w:val="20"/>
              </w:rPr>
              <w:t>/</w:t>
            </w:r>
          </w:p>
          <w:p w14:paraId="6BDCF608" w14:textId="77777777" w:rsidR="00C71E79" w:rsidRPr="00214838" w:rsidRDefault="00C71E79" w:rsidP="00EB16DF">
            <w:pPr>
              <w:pStyle w:val="Mjodstavec"/>
              <w:spacing w:after="0" w:line="360" w:lineRule="auto"/>
              <w:ind w:firstLine="0"/>
              <w:jc w:val="center"/>
              <w:rPr>
                <w:rFonts w:ascii="Calibri" w:hAnsi="Calibri"/>
                <w:b/>
                <w:sz w:val="20"/>
                <w:szCs w:val="20"/>
              </w:rPr>
            </w:pPr>
            <w:r w:rsidRPr="00214838">
              <w:rPr>
                <w:rFonts w:ascii="Calibri" w:hAnsi="Calibri"/>
                <w:b/>
                <w:sz w:val="20"/>
                <w:szCs w:val="20"/>
              </w:rPr>
              <w:t>KET/</w:t>
            </w:r>
          </w:p>
          <w:p w14:paraId="16D7813A" w14:textId="77777777" w:rsidR="00C71E79" w:rsidRPr="00214838" w:rsidRDefault="00C71E79" w:rsidP="00EB16DF">
            <w:pPr>
              <w:pStyle w:val="Mjodstavec"/>
              <w:spacing w:after="0" w:line="360" w:lineRule="auto"/>
              <w:ind w:firstLine="0"/>
              <w:jc w:val="center"/>
              <w:rPr>
                <w:rFonts w:ascii="Calibri" w:hAnsi="Calibri"/>
                <w:b/>
                <w:sz w:val="20"/>
                <w:szCs w:val="20"/>
              </w:rPr>
            </w:pPr>
            <w:proofErr w:type="spellStart"/>
            <w:r w:rsidRPr="00214838">
              <w:rPr>
                <w:rFonts w:ascii="Calibri" w:hAnsi="Calibri"/>
                <w:b/>
                <w:sz w:val="20"/>
                <w:szCs w:val="20"/>
              </w:rPr>
              <w:t>KETfS</w:t>
            </w:r>
            <w:proofErr w:type="spellEnd"/>
            <w:r w:rsidRPr="00214838">
              <w:rPr>
                <w:rFonts w:ascii="Calibri" w:hAnsi="Calibri"/>
                <w:b/>
                <w:sz w:val="20"/>
                <w:szCs w:val="20"/>
              </w:rPr>
              <w:t>/</w:t>
            </w:r>
          </w:p>
          <w:p w14:paraId="64854C55" w14:textId="77777777" w:rsidR="00C71E79" w:rsidRPr="00214838" w:rsidRDefault="00C71E79" w:rsidP="00EB16DF">
            <w:pPr>
              <w:pStyle w:val="Mjodstavec"/>
              <w:spacing w:after="0" w:line="360" w:lineRule="auto"/>
              <w:ind w:firstLine="0"/>
              <w:jc w:val="center"/>
              <w:rPr>
                <w:rFonts w:ascii="Calibri" w:hAnsi="Calibri"/>
                <w:b/>
                <w:sz w:val="20"/>
                <w:szCs w:val="20"/>
              </w:rPr>
            </w:pPr>
            <w:r w:rsidRPr="00214838">
              <w:rPr>
                <w:rFonts w:ascii="Calibri" w:hAnsi="Calibri"/>
                <w:b/>
                <w:sz w:val="20"/>
                <w:szCs w:val="20"/>
              </w:rPr>
              <w:t xml:space="preserve">PET/ </w:t>
            </w:r>
            <w:proofErr w:type="spellStart"/>
            <w:r w:rsidRPr="00214838">
              <w:rPr>
                <w:rFonts w:ascii="Calibri" w:hAnsi="Calibri"/>
                <w:b/>
                <w:sz w:val="20"/>
                <w:szCs w:val="20"/>
              </w:rPr>
              <w:t>PETfS</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68CE56E8"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 xml:space="preserve">2. ročník </w:t>
            </w:r>
          </w:p>
        </w:tc>
        <w:tc>
          <w:tcPr>
            <w:tcW w:w="1275" w:type="dxa"/>
            <w:tcBorders>
              <w:top w:val="single" w:sz="4" w:space="0" w:color="000000"/>
              <w:left w:val="single" w:sz="4" w:space="0" w:color="000000"/>
              <w:bottom w:val="single" w:sz="4" w:space="0" w:color="000000"/>
              <w:right w:val="single" w:sz="4" w:space="0" w:color="000000"/>
            </w:tcBorders>
          </w:tcPr>
          <w:p w14:paraId="4EE8F00D"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 xml:space="preserve">kvarta, kvinta </w:t>
            </w:r>
          </w:p>
        </w:tc>
        <w:tc>
          <w:tcPr>
            <w:tcW w:w="1242" w:type="dxa"/>
            <w:tcBorders>
              <w:top w:val="single" w:sz="4" w:space="0" w:color="000000"/>
              <w:left w:val="single" w:sz="4" w:space="0" w:color="000000"/>
              <w:bottom w:val="single" w:sz="4" w:space="0" w:color="000000"/>
              <w:right w:val="single" w:sz="4" w:space="0" w:color="000000"/>
            </w:tcBorders>
          </w:tcPr>
          <w:p w14:paraId="594E0088" w14:textId="77777777" w:rsidR="00C71E79" w:rsidRPr="00214838" w:rsidRDefault="00C71E79" w:rsidP="00EB16DF">
            <w:pPr>
              <w:jc w:val="center"/>
              <w:rPr>
                <w:sz w:val="20"/>
                <w:szCs w:val="20"/>
              </w:rPr>
            </w:pPr>
            <w:proofErr w:type="spellStart"/>
            <w:r w:rsidRPr="00214838">
              <w:rPr>
                <w:sz w:val="20"/>
                <w:szCs w:val="20"/>
              </w:rPr>
              <w:t>Grundstufe</w:t>
            </w:r>
            <w:proofErr w:type="spellEnd"/>
            <w:r w:rsidRPr="00214838">
              <w:rPr>
                <w:sz w:val="20"/>
                <w:szCs w:val="20"/>
              </w:rPr>
              <w:t xml:space="preserve"> </w:t>
            </w:r>
            <w:proofErr w:type="spellStart"/>
            <w:r w:rsidRPr="00214838">
              <w:rPr>
                <w:sz w:val="20"/>
                <w:szCs w:val="20"/>
              </w:rPr>
              <w:t>Deutsch</w:t>
            </w:r>
            <w:proofErr w:type="spellEnd"/>
            <w:r w:rsidRPr="00214838">
              <w:rPr>
                <w:sz w:val="20"/>
                <w:szCs w:val="20"/>
              </w:rPr>
              <w:t xml:space="preserve"> A2</w:t>
            </w:r>
          </w:p>
        </w:tc>
      </w:tr>
      <w:tr w:rsidR="00214838" w:rsidRPr="00214838" w14:paraId="49B277B7" w14:textId="77777777" w:rsidTr="00EB16DF">
        <w:trPr>
          <w:jc w:val="center"/>
        </w:trPr>
        <w:tc>
          <w:tcPr>
            <w:tcW w:w="1101" w:type="dxa"/>
            <w:tcBorders>
              <w:top w:val="single" w:sz="4" w:space="0" w:color="000000"/>
              <w:left w:val="single" w:sz="4" w:space="0" w:color="000000"/>
              <w:bottom w:val="single" w:sz="4" w:space="0" w:color="000000"/>
              <w:right w:val="single" w:sz="4" w:space="0" w:color="000000"/>
            </w:tcBorders>
          </w:tcPr>
          <w:p w14:paraId="1B8A1625"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A2/2</w:t>
            </w:r>
          </w:p>
        </w:tc>
        <w:tc>
          <w:tcPr>
            <w:tcW w:w="1275" w:type="dxa"/>
            <w:tcBorders>
              <w:top w:val="single" w:sz="4" w:space="0" w:color="000000"/>
              <w:left w:val="single" w:sz="4" w:space="0" w:color="000000"/>
              <w:bottom w:val="single" w:sz="4" w:space="0" w:color="000000"/>
              <w:right w:val="single" w:sz="4" w:space="0" w:color="000000"/>
            </w:tcBorders>
          </w:tcPr>
          <w:p w14:paraId="1B804529"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kvinta</w:t>
            </w:r>
          </w:p>
        </w:tc>
        <w:tc>
          <w:tcPr>
            <w:tcW w:w="1134" w:type="dxa"/>
            <w:tcBorders>
              <w:top w:val="single" w:sz="4" w:space="0" w:color="000000"/>
              <w:left w:val="single" w:sz="4" w:space="0" w:color="000000"/>
              <w:bottom w:val="single" w:sz="4" w:space="0" w:color="000000"/>
              <w:right w:val="single" w:sz="4" w:space="0" w:color="000000"/>
            </w:tcBorders>
          </w:tcPr>
          <w:p w14:paraId="22EA06D2"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2. ročník</w:t>
            </w:r>
          </w:p>
        </w:tc>
        <w:tc>
          <w:tcPr>
            <w:tcW w:w="1985" w:type="dxa"/>
            <w:tcBorders>
              <w:top w:val="single" w:sz="4" w:space="0" w:color="000000"/>
              <w:left w:val="single" w:sz="4" w:space="0" w:color="000000"/>
              <w:bottom w:val="single" w:sz="4" w:space="0" w:color="000000"/>
              <w:right w:val="single" w:sz="4" w:space="0" w:color="000000"/>
            </w:tcBorders>
          </w:tcPr>
          <w:p w14:paraId="0714605D" w14:textId="77777777" w:rsidR="00C71E79" w:rsidRPr="00214838" w:rsidRDefault="00C71E79" w:rsidP="00EB16DF">
            <w:pPr>
              <w:pStyle w:val="Mjodstavec"/>
              <w:spacing w:after="0" w:line="360" w:lineRule="auto"/>
              <w:ind w:firstLine="0"/>
              <w:jc w:val="center"/>
              <w:rPr>
                <w:rFonts w:ascii="Calibri" w:hAnsi="Calibri"/>
                <w:b/>
                <w:sz w:val="20"/>
                <w:szCs w:val="20"/>
              </w:rPr>
            </w:pPr>
            <w:proofErr w:type="spellStart"/>
            <w:r w:rsidRPr="00214838">
              <w:rPr>
                <w:rFonts w:ascii="Calibri" w:hAnsi="Calibri"/>
                <w:b/>
                <w:sz w:val="20"/>
                <w:szCs w:val="20"/>
              </w:rPr>
              <w:t>Flyers</w:t>
            </w:r>
            <w:proofErr w:type="spellEnd"/>
            <w:r w:rsidRPr="00214838">
              <w:rPr>
                <w:rFonts w:ascii="Calibri" w:hAnsi="Calibri"/>
                <w:b/>
                <w:sz w:val="20"/>
                <w:szCs w:val="20"/>
              </w:rPr>
              <w:t>/</w:t>
            </w:r>
          </w:p>
          <w:p w14:paraId="33C17A7F" w14:textId="77777777" w:rsidR="00C71E79" w:rsidRPr="00214838" w:rsidRDefault="00C71E79" w:rsidP="00EB16DF">
            <w:pPr>
              <w:pStyle w:val="Mjodstavec"/>
              <w:spacing w:after="0" w:line="360" w:lineRule="auto"/>
              <w:ind w:firstLine="0"/>
              <w:jc w:val="center"/>
              <w:rPr>
                <w:rFonts w:ascii="Calibri" w:hAnsi="Calibri"/>
                <w:b/>
                <w:sz w:val="20"/>
                <w:szCs w:val="20"/>
              </w:rPr>
            </w:pPr>
            <w:r w:rsidRPr="00214838">
              <w:rPr>
                <w:rFonts w:ascii="Calibri" w:hAnsi="Calibri"/>
                <w:b/>
                <w:sz w:val="20"/>
                <w:szCs w:val="20"/>
              </w:rPr>
              <w:t>KET/</w:t>
            </w:r>
          </w:p>
          <w:p w14:paraId="20852225" w14:textId="77777777" w:rsidR="00C71E79" w:rsidRPr="00214838" w:rsidRDefault="00C71E79" w:rsidP="00EB16DF">
            <w:pPr>
              <w:pStyle w:val="Mjodstavec"/>
              <w:spacing w:after="0" w:line="360" w:lineRule="auto"/>
              <w:ind w:firstLine="0"/>
              <w:jc w:val="center"/>
              <w:rPr>
                <w:rFonts w:ascii="Calibri" w:hAnsi="Calibri"/>
                <w:b/>
                <w:sz w:val="20"/>
                <w:szCs w:val="20"/>
              </w:rPr>
            </w:pPr>
            <w:proofErr w:type="spellStart"/>
            <w:r w:rsidRPr="00214838">
              <w:rPr>
                <w:rFonts w:ascii="Calibri" w:hAnsi="Calibri"/>
                <w:b/>
                <w:sz w:val="20"/>
                <w:szCs w:val="20"/>
              </w:rPr>
              <w:t>KETfS</w:t>
            </w:r>
            <w:proofErr w:type="spellEnd"/>
            <w:r w:rsidRPr="00214838">
              <w:rPr>
                <w:rFonts w:ascii="Calibri" w:hAnsi="Calibri"/>
                <w:b/>
                <w:sz w:val="20"/>
                <w:szCs w:val="20"/>
              </w:rPr>
              <w:t>/</w:t>
            </w:r>
          </w:p>
          <w:p w14:paraId="2E7BAE46" w14:textId="77777777" w:rsidR="00C71E79" w:rsidRPr="00214838" w:rsidRDefault="00C71E79" w:rsidP="00EB16DF">
            <w:pPr>
              <w:pStyle w:val="Mjodstavec"/>
              <w:spacing w:after="0" w:line="360" w:lineRule="auto"/>
              <w:ind w:firstLine="0"/>
              <w:jc w:val="center"/>
              <w:rPr>
                <w:rFonts w:ascii="Calibri" w:hAnsi="Calibri"/>
                <w:b/>
                <w:sz w:val="20"/>
                <w:szCs w:val="20"/>
              </w:rPr>
            </w:pPr>
            <w:r w:rsidRPr="00214838">
              <w:rPr>
                <w:rFonts w:ascii="Calibri" w:hAnsi="Calibri"/>
                <w:b/>
                <w:sz w:val="20"/>
                <w:szCs w:val="20"/>
              </w:rPr>
              <w:t xml:space="preserve">PET/ </w:t>
            </w:r>
            <w:proofErr w:type="spellStart"/>
            <w:r w:rsidRPr="00214838">
              <w:rPr>
                <w:rFonts w:ascii="Calibri" w:hAnsi="Calibri"/>
                <w:b/>
                <w:sz w:val="20"/>
                <w:szCs w:val="20"/>
              </w:rPr>
              <w:t>PETfS</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9D97C2F"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3. ročník</w:t>
            </w:r>
          </w:p>
        </w:tc>
        <w:tc>
          <w:tcPr>
            <w:tcW w:w="1275" w:type="dxa"/>
            <w:tcBorders>
              <w:top w:val="single" w:sz="4" w:space="0" w:color="000000"/>
              <w:left w:val="single" w:sz="4" w:space="0" w:color="000000"/>
              <w:bottom w:val="single" w:sz="4" w:space="0" w:color="000000"/>
              <w:right w:val="single" w:sz="4" w:space="0" w:color="000000"/>
            </w:tcBorders>
          </w:tcPr>
          <w:p w14:paraId="077DFF3A"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sexta</w:t>
            </w:r>
          </w:p>
        </w:tc>
        <w:tc>
          <w:tcPr>
            <w:tcW w:w="1242" w:type="dxa"/>
            <w:tcBorders>
              <w:top w:val="single" w:sz="4" w:space="0" w:color="000000"/>
              <w:left w:val="single" w:sz="4" w:space="0" w:color="000000"/>
              <w:bottom w:val="single" w:sz="4" w:space="0" w:color="000000"/>
              <w:right w:val="single" w:sz="4" w:space="0" w:color="000000"/>
            </w:tcBorders>
          </w:tcPr>
          <w:p w14:paraId="07B519FB" w14:textId="77777777" w:rsidR="00C71E79" w:rsidRPr="00214838" w:rsidRDefault="00C71E79" w:rsidP="00EB16DF">
            <w:pPr>
              <w:jc w:val="center"/>
              <w:rPr>
                <w:sz w:val="20"/>
                <w:szCs w:val="20"/>
              </w:rPr>
            </w:pPr>
            <w:proofErr w:type="spellStart"/>
            <w:r w:rsidRPr="00214838">
              <w:rPr>
                <w:sz w:val="20"/>
                <w:szCs w:val="20"/>
              </w:rPr>
              <w:t>Grundstufe</w:t>
            </w:r>
            <w:proofErr w:type="spellEnd"/>
            <w:r w:rsidRPr="00214838">
              <w:rPr>
                <w:sz w:val="20"/>
                <w:szCs w:val="20"/>
              </w:rPr>
              <w:t xml:space="preserve"> </w:t>
            </w:r>
            <w:proofErr w:type="spellStart"/>
            <w:r w:rsidRPr="00214838">
              <w:rPr>
                <w:sz w:val="20"/>
                <w:szCs w:val="20"/>
              </w:rPr>
              <w:t>Deutsch</w:t>
            </w:r>
            <w:proofErr w:type="spellEnd"/>
            <w:r w:rsidRPr="00214838">
              <w:rPr>
                <w:sz w:val="20"/>
                <w:szCs w:val="20"/>
              </w:rPr>
              <w:t xml:space="preserve"> A2</w:t>
            </w:r>
          </w:p>
        </w:tc>
      </w:tr>
      <w:tr w:rsidR="00214838" w:rsidRPr="00214838" w14:paraId="0B38A0FD" w14:textId="77777777" w:rsidTr="00EB16DF">
        <w:trPr>
          <w:jc w:val="center"/>
        </w:trPr>
        <w:tc>
          <w:tcPr>
            <w:tcW w:w="1101" w:type="dxa"/>
            <w:tcBorders>
              <w:top w:val="single" w:sz="4" w:space="0" w:color="000000"/>
              <w:left w:val="single" w:sz="4" w:space="0" w:color="000000"/>
              <w:bottom w:val="single" w:sz="4" w:space="0" w:color="000000"/>
              <w:right w:val="single" w:sz="4" w:space="0" w:color="000000"/>
            </w:tcBorders>
          </w:tcPr>
          <w:p w14:paraId="5EA796E6"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B1</w:t>
            </w:r>
          </w:p>
        </w:tc>
        <w:tc>
          <w:tcPr>
            <w:tcW w:w="1275" w:type="dxa"/>
            <w:tcBorders>
              <w:top w:val="single" w:sz="4" w:space="0" w:color="000000"/>
              <w:left w:val="single" w:sz="4" w:space="0" w:color="000000"/>
              <w:bottom w:val="single" w:sz="4" w:space="0" w:color="000000"/>
              <w:right w:val="single" w:sz="4" w:space="0" w:color="000000"/>
            </w:tcBorders>
          </w:tcPr>
          <w:p w14:paraId="5E54D337"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sexta</w:t>
            </w:r>
          </w:p>
        </w:tc>
        <w:tc>
          <w:tcPr>
            <w:tcW w:w="1134" w:type="dxa"/>
            <w:tcBorders>
              <w:top w:val="single" w:sz="4" w:space="0" w:color="000000"/>
              <w:left w:val="single" w:sz="4" w:space="0" w:color="000000"/>
              <w:bottom w:val="single" w:sz="4" w:space="0" w:color="000000"/>
              <w:right w:val="single" w:sz="4" w:space="0" w:color="000000"/>
            </w:tcBorders>
          </w:tcPr>
          <w:p w14:paraId="7737C0C4"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3. ročník</w:t>
            </w:r>
          </w:p>
        </w:tc>
        <w:tc>
          <w:tcPr>
            <w:tcW w:w="1985" w:type="dxa"/>
            <w:tcBorders>
              <w:top w:val="single" w:sz="4" w:space="0" w:color="000000"/>
              <w:left w:val="single" w:sz="4" w:space="0" w:color="000000"/>
              <w:bottom w:val="single" w:sz="4" w:space="0" w:color="000000"/>
              <w:right w:val="single" w:sz="4" w:space="0" w:color="000000"/>
            </w:tcBorders>
          </w:tcPr>
          <w:p w14:paraId="30EB0C9A" w14:textId="77777777" w:rsidR="00C71E79" w:rsidRPr="00214838" w:rsidRDefault="00C71E79" w:rsidP="00EB16DF">
            <w:pPr>
              <w:pStyle w:val="Mjodstavec"/>
              <w:spacing w:after="0" w:line="360" w:lineRule="auto"/>
              <w:ind w:firstLine="0"/>
              <w:jc w:val="center"/>
              <w:rPr>
                <w:rFonts w:ascii="Calibri" w:hAnsi="Calibri"/>
                <w:b/>
                <w:sz w:val="20"/>
                <w:szCs w:val="20"/>
              </w:rPr>
            </w:pPr>
            <w:r w:rsidRPr="00214838">
              <w:rPr>
                <w:rFonts w:ascii="Calibri" w:hAnsi="Calibri"/>
                <w:b/>
                <w:sz w:val="20"/>
                <w:szCs w:val="20"/>
              </w:rPr>
              <w:t xml:space="preserve">PET/ </w:t>
            </w:r>
            <w:proofErr w:type="spellStart"/>
            <w:r w:rsidRPr="00214838">
              <w:rPr>
                <w:rFonts w:ascii="Calibri" w:hAnsi="Calibri"/>
                <w:b/>
                <w:sz w:val="20"/>
                <w:szCs w:val="20"/>
              </w:rPr>
              <w:t>PETfS</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444F2AEA"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4. ročník</w:t>
            </w:r>
          </w:p>
        </w:tc>
        <w:tc>
          <w:tcPr>
            <w:tcW w:w="1275" w:type="dxa"/>
            <w:tcBorders>
              <w:top w:val="single" w:sz="4" w:space="0" w:color="000000"/>
              <w:left w:val="single" w:sz="4" w:space="0" w:color="000000"/>
              <w:bottom w:val="single" w:sz="4" w:space="0" w:color="000000"/>
              <w:right w:val="single" w:sz="4" w:space="0" w:color="000000"/>
            </w:tcBorders>
          </w:tcPr>
          <w:p w14:paraId="2C2E2AFA"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septima, oktáva</w:t>
            </w:r>
          </w:p>
        </w:tc>
        <w:tc>
          <w:tcPr>
            <w:tcW w:w="1242" w:type="dxa"/>
            <w:tcBorders>
              <w:top w:val="single" w:sz="4" w:space="0" w:color="000000"/>
              <w:left w:val="single" w:sz="4" w:space="0" w:color="000000"/>
              <w:bottom w:val="single" w:sz="4" w:space="0" w:color="000000"/>
              <w:right w:val="single" w:sz="4" w:space="0" w:color="000000"/>
            </w:tcBorders>
          </w:tcPr>
          <w:p w14:paraId="023375BE" w14:textId="77777777" w:rsidR="00C71E79" w:rsidRPr="00214838" w:rsidRDefault="00C71E79" w:rsidP="00EB16DF">
            <w:pPr>
              <w:jc w:val="center"/>
              <w:rPr>
                <w:sz w:val="20"/>
                <w:szCs w:val="20"/>
              </w:rPr>
            </w:pPr>
            <w:r w:rsidRPr="00214838">
              <w:rPr>
                <w:sz w:val="20"/>
                <w:szCs w:val="20"/>
              </w:rPr>
              <w:t xml:space="preserve">Kromě maturity: </w:t>
            </w:r>
            <w:proofErr w:type="spellStart"/>
            <w:r w:rsidRPr="00214838">
              <w:rPr>
                <w:sz w:val="20"/>
                <w:szCs w:val="20"/>
              </w:rPr>
              <w:t>Zertifikat</w:t>
            </w:r>
            <w:proofErr w:type="spellEnd"/>
            <w:r w:rsidRPr="00214838">
              <w:rPr>
                <w:sz w:val="20"/>
                <w:szCs w:val="20"/>
              </w:rPr>
              <w:t xml:space="preserve"> </w:t>
            </w:r>
            <w:proofErr w:type="spellStart"/>
            <w:r w:rsidRPr="00214838">
              <w:rPr>
                <w:sz w:val="20"/>
                <w:szCs w:val="20"/>
              </w:rPr>
              <w:t>Deutsch</w:t>
            </w:r>
            <w:proofErr w:type="spellEnd"/>
            <w:r w:rsidRPr="00214838">
              <w:rPr>
                <w:sz w:val="20"/>
                <w:szCs w:val="20"/>
              </w:rPr>
              <w:t xml:space="preserve"> B1</w:t>
            </w:r>
          </w:p>
        </w:tc>
      </w:tr>
      <w:tr w:rsidR="00214838" w:rsidRPr="00214838" w14:paraId="36E8775E" w14:textId="77777777" w:rsidTr="00EB16DF">
        <w:trPr>
          <w:jc w:val="center"/>
        </w:trPr>
        <w:tc>
          <w:tcPr>
            <w:tcW w:w="1101" w:type="dxa"/>
            <w:tcBorders>
              <w:top w:val="single" w:sz="4" w:space="0" w:color="000000"/>
              <w:left w:val="single" w:sz="4" w:space="0" w:color="000000"/>
              <w:bottom w:val="single" w:sz="4" w:space="0" w:color="000000"/>
              <w:right w:val="single" w:sz="4" w:space="0" w:color="000000"/>
            </w:tcBorders>
          </w:tcPr>
          <w:p w14:paraId="1684CEC6"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B1+</w:t>
            </w:r>
          </w:p>
        </w:tc>
        <w:tc>
          <w:tcPr>
            <w:tcW w:w="1275" w:type="dxa"/>
            <w:tcBorders>
              <w:top w:val="single" w:sz="4" w:space="0" w:color="000000"/>
              <w:left w:val="single" w:sz="4" w:space="0" w:color="000000"/>
              <w:bottom w:val="single" w:sz="4" w:space="0" w:color="000000"/>
              <w:right w:val="single" w:sz="4" w:space="0" w:color="000000"/>
            </w:tcBorders>
          </w:tcPr>
          <w:p w14:paraId="7FFD49A0"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septima</w:t>
            </w:r>
          </w:p>
        </w:tc>
        <w:tc>
          <w:tcPr>
            <w:tcW w:w="1134" w:type="dxa"/>
            <w:tcBorders>
              <w:top w:val="single" w:sz="4" w:space="0" w:color="000000"/>
              <w:left w:val="single" w:sz="4" w:space="0" w:color="000000"/>
              <w:bottom w:val="single" w:sz="4" w:space="0" w:color="000000"/>
              <w:right w:val="single" w:sz="4" w:space="0" w:color="000000"/>
            </w:tcBorders>
          </w:tcPr>
          <w:p w14:paraId="32FE6990"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4. ročník</w:t>
            </w:r>
          </w:p>
        </w:tc>
        <w:tc>
          <w:tcPr>
            <w:tcW w:w="1985" w:type="dxa"/>
            <w:tcBorders>
              <w:top w:val="single" w:sz="4" w:space="0" w:color="000000"/>
              <w:left w:val="single" w:sz="4" w:space="0" w:color="000000"/>
              <w:bottom w:val="single" w:sz="4" w:space="0" w:color="000000"/>
              <w:right w:val="single" w:sz="4" w:space="0" w:color="000000"/>
            </w:tcBorders>
          </w:tcPr>
          <w:p w14:paraId="652480DE" w14:textId="77777777" w:rsidR="00C71E79" w:rsidRPr="00214838" w:rsidRDefault="00C71E79" w:rsidP="00EB16DF">
            <w:pPr>
              <w:pStyle w:val="Mjodstavec"/>
              <w:spacing w:after="0" w:line="360" w:lineRule="auto"/>
              <w:ind w:firstLine="0"/>
              <w:jc w:val="center"/>
              <w:rPr>
                <w:rFonts w:ascii="Calibri" w:hAnsi="Calibri"/>
                <w:b/>
                <w:sz w:val="20"/>
                <w:szCs w:val="20"/>
              </w:rPr>
            </w:pPr>
            <w:r w:rsidRPr="00214838">
              <w:rPr>
                <w:rFonts w:ascii="Calibri" w:hAnsi="Calibri"/>
                <w:b/>
                <w:sz w:val="20"/>
                <w:szCs w:val="20"/>
              </w:rPr>
              <w:t>PET/</w:t>
            </w:r>
          </w:p>
          <w:p w14:paraId="4470B065" w14:textId="77777777" w:rsidR="00C71E79" w:rsidRPr="00214838" w:rsidRDefault="00C71E79" w:rsidP="00EB16DF">
            <w:pPr>
              <w:pStyle w:val="Mjodstavec"/>
              <w:spacing w:after="0" w:line="360" w:lineRule="auto"/>
              <w:ind w:firstLine="0"/>
              <w:jc w:val="center"/>
              <w:rPr>
                <w:rFonts w:ascii="Calibri" w:hAnsi="Calibri"/>
                <w:b/>
                <w:sz w:val="20"/>
                <w:szCs w:val="20"/>
              </w:rPr>
            </w:pPr>
            <w:proofErr w:type="spellStart"/>
            <w:r w:rsidRPr="00214838">
              <w:rPr>
                <w:rFonts w:ascii="Calibri" w:hAnsi="Calibri"/>
                <w:b/>
                <w:sz w:val="20"/>
                <w:szCs w:val="20"/>
              </w:rPr>
              <w:t>PETfS</w:t>
            </w:r>
            <w:proofErr w:type="spellEnd"/>
            <w:r w:rsidRPr="00214838">
              <w:rPr>
                <w:rFonts w:ascii="Calibri" w:hAnsi="Calibri"/>
                <w:b/>
                <w:sz w:val="20"/>
                <w:szCs w:val="20"/>
              </w:rPr>
              <w:t>/</w:t>
            </w:r>
          </w:p>
          <w:p w14:paraId="322BF42D" w14:textId="77777777" w:rsidR="00C71E79" w:rsidRPr="00214838" w:rsidRDefault="00C71E79" w:rsidP="00EB16DF">
            <w:pPr>
              <w:pStyle w:val="Mjodstavec"/>
              <w:spacing w:after="0" w:line="360" w:lineRule="auto"/>
              <w:ind w:firstLine="0"/>
              <w:jc w:val="center"/>
              <w:rPr>
                <w:rFonts w:ascii="Calibri" w:hAnsi="Calibri"/>
                <w:b/>
                <w:sz w:val="20"/>
                <w:szCs w:val="20"/>
              </w:rPr>
            </w:pPr>
            <w:r w:rsidRPr="00214838">
              <w:rPr>
                <w:rFonts w:ascii="Calibri" w:hAnsi="Calibri"/>
                <w:b/>
                <w:sz w:val="20"/>
                <w:szCs w:val="20"/>
              </w:rPr>
              <w:t>FCE/</w:t>
            </w:r>
          </w:p>
          <w:p w14:paraId="5B4321E3" w14:textId="77777777" w:rsidR="00C71E79" w:rsidRPr="00214838" w:rsidRDefault="00C71E79" w:rsidP="00EB16DF">
            <w:pPr>
              <w:pStyle w:val="Mjodstavec"/>
              <w:spacing w:after="0" w:line="360" w:lineRule="auto"/>
              <w:ind w:firstLine="0"/>
              <w:jc w:val="center"/>
              <w:rPr>
                <w:rFonts w:ascii="Calibri" w:hAnsi="Calibri"/>
                <w:b/>
                <w:sz w:val="20"/>
                <w:szCs w:val="20"/>
              </w:rPr>
            </w:pPr>
            <w:proofErr w:type="spellStart"/>
            <w:r w:rsidRPr="00214838">
              <w:rPr>
                <w:rFonts w:ascii="Calibri" w:hAnsi="Calibri"/>
                <w:b/>
                <w:sz w:val="20"/>
                <w:szCs w:val="20"/>
              </w:rPr>
              <w:t>FCEfS</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3977DC81" w14:textId="77777777" w:rsidR="00C71E79" w:rsidRPr="00214838" w:rsidRDefault="00C71E79" w:rsidP="00EB16DF">
            <w:pPr>
              <w:pStyle w:val="Mjodstavec"/>
              <w:spacing w:after="0" w:line="360" w:lineRule="auto"/>
              <w:ind w:firstLine="0"/>
              <w:jc w:val="center"/>
              <w:rPr>
                <w:rFonts w:ascii="Calibri" w:hAnsi="Calibri"/>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46530EF0"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oktáva</w:t>
            </w:r>
          </w:p>
        </w:tc>
        <w:tc>
          <w:tcPr>
            <w:tcW w:w="1242" w:type="dxa"/>
            <w:tcBorders>
              <w:top w:val="single" w:sz="4" w:space="0" w:color="000000"/>
              <w:left w:val="single" w:sz="4" w:space="0" w:color="000000"/>
              <w:bottom w:val="single" w:sz="4" w:space="0" w:color="000000"/>
              <w:right w:val="single" w:sz="4" w:space="0" w:color="000000"/>
            </w:tcBorders>
          </w:tcPr>
          <w:p w14:paraId="7B70F15D" w14:textId="77777777" w:rsidR="00C71E79" w:rsidRPr="00214838" w:rsidRDefault="00C71E79" w:rsidP="00EB16DF">
            <w:pPr>
              <w:jc w:val="center"/>
              <w:rPr>
                <w:sz w:val="20"/>
                <w:szCs w:val="20"/>
              </w:rPr>
            </w:pPr>
            <w:r w:rsidRPr="00214838">
              <w:rPr>
                <w:sz w:val="20"/>
                <w:szCs w:val="20"/>
              </w:rPr>
              <w:t xml:space="preserve">Kromě maturity: </w:t>
            </w:r>
            <w:proofErr w:type="spellStart"/>
            <w:r w:rsidRPr="00214838">
              <w:rPr>
                <w:sz w:val="20"/>
                <w:szCs w:val="20"/>
              </w:rPr>
              <w:t>Zertifikat</w:t>
            </w:r>
            <w:proofErr w:type="spellEnd"/>
            <w:r w:rsidRPr="00214838">
              <w:rPr>
                <w:sz w:val="20"/>
                <w:szCs w:val="20"/>
              </w:rPr>
              <w:t xml:space="preserve"> </w:t>
            </w:r>
            <w:proofErr w:type="spellStart"/>
            <w:r w:rsidRPr="00214838">
              <w:rPr>
                <w:sz w:val="20"/>
                <w:szCs w:val="20"/>
              </w:rPr>
              <w:t>Deutsch</w:t>
            </w:r>
            <w:proofErr w:type="spellEnd"/>
            <w:r w:rsidRPr="00214838">
              <w:rPr>
                <w:sz w:val="20"/>
                <w:szCs w:val="20"/>
              </w:rPr>
              <w:t xml:space="preserve"> B1</w:t>
            </w:r>
          </w:p>
        </w:tc>
      </w:tr>
      <w:tr w:rsidR="00C71E79" w:rsidRPr="00214838" w14:paraId="694AA534" w14:textId="77777777" w:rsidTr="00EB16DF">
        <w:trPr>
          <w:jc w:val="center"/>
        </w:trPr>
        <w:tc>
          <w:tcPr>
            <w:tcW w:w="1101" w:type="dxa"/>
            <w:tcBorders>
              <w:top w:val="single" w:sz="4" w:space="0" w:color="000000"/>
              <w:left w:val="single" w:sz="4" w:space="0" w:color="000000"/>
              <w:bottom w:val="single" w:sz="4" w:space="0" w:color="000000"/>
              <w:right w:val="single" w:sz="4" w:space="0" w:color="000000"/>
            </w:tcBorders>
          </w:tcPr>
          <w:p w14:paraId="0F383149"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B1+/B2</w:t>
            </w:r>
          </w:p>
        </w:tc>
        <w:tc>
          <w:tcPr>
            <w:tcW w:w="1275" w:type="dxa"/>
            <w:tcBorders>
              <w:top w:val="single" w:sz="4" w:space="0" w:color="000000"/>
              <w:left w:val="single" w:sz="4" w:space="0" w:color="000000"/>
              <w:bottom w:val="single" w:sz="4" w:space="0" w:color="000000"/>
              <w:right w:val="single" w:sz="4" w:space="0" w:color="000000"/>
            </w:tcBorders>
          </w:tcPr>
          <w:p w14:paraId="79C772B7" w14:textId="77777777" w:rsidR="00C71E79" w:rsidRPr="00214838" w:rsidRDefault="00C71E79" w:rsidP="00EB16DF">
            <w:pPr>
              <w:pStyle w:val="Mjodstavec"/>
              <w:spacing w:after="0" w:line="360" w:lineRule="auto"/>
              <w:ind w:firstLine="0"/>
              <w:jc w:val="center"/>
              <w:rPr>
                <w:rFonts w:ascii="Calibri" w:hAnsi="Calibri"/>
                <w:sz w:val="20"/>
                <w:szCs w:val="20"/>
              </w:rPr>
            </w:pPr>
            <w:r w:rsidRPr="00214838">
              <w:rPr>
                <w:rFonts w:ascii="Calibri" w:hAnsi="Calibri"/>
                <w:sz w:val="20"/>
                <w:szCs w:val="20"/>
              </w:rPr>
              <w:t>oktáva</w:t>
            </w:r>
          </w:p>
        </w:tc>
        <w:tc>
          <w:tcPr>
            <w:tcW w:w="1134" w:type="dxa"/>
            <w:tcBorders>
              <w:top w:val="single" w:sz="4" w:space="0" w:color="000000"/>
              <w:left w:val="single" w:sz="4" w:space="0" w:color="000000"/>
              <w:bottom w:val="single" w:sz="4" w:space="0" w:color="000000"/>
              <w:right w:val="single" w:sz="4" w:space="0" w:color="000000"/>
            </w:tcBorders>
          </w:tcPr>
          <w:p w14:paraId="7388D555" w14:textId="77777777" w:rsidR="00C71E79" w:rsidRPr="00214838" w:rsidRDefault="00C71E79" w:rsidP="00EB16DF">
            <w:pPr>
              <w:pStyle w:val="Mjodstavec"/>
              <w:spacing w:after="0" w:line="360" w:lineRule="auto"/>
              <w:ind w:firstLine="0"/>
              <w:jc w:val="center"/>
              <w:rPr>
                <w:rFonts w:ascii="Calibri" w:hAnsi="Calibr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36D0BA6" w14:textId="77777777" w:rsidR="00C71E79" w:rsidRPr="00214838" w:rsidRDefault="00C71E79" w:rsidP="00EB16DF">
            <w:pPr>
              <w:pStyle w:val="Mjodstavec"/>
              <w:spacing w:after="0" w:line="360" w:lineRule="auto"/>
              <w:ind w:firstLine="0"/>
              <w:jc w:val="center"/>
              <w:rPr>
                <w:rFonts w:ascii="Calibri" w:hAnsi="Calibri"/>
                <w:b/>
                <w:sz w:val="20"/>
                <w:szCs w:val="20"/>
              </w:rPr>
            </w:pPr>
            <w:r w:rsidRPr="00214838">
              <w:rPr>
                <w:rFonts w:ascii="Calibri" w:hAnsi="Calibri"/>
                <w:b/>
                <w:sz w:val="20"/>
                <w:szCs w:val="20"/>
              </w:rPr>
              <w:t>FCE/</w:t>
            </w:r>
          </w:p>
          <w:p w14:paraId="6964BD30" w14:textId="77777777" w:rsidR="00C71E79" w:rsidRPr="00214838" w:rsidRDefault="00C71E79" w:rsidP="00EB16DF">
            <w:pPr>
              <w:pStyle w:val="Mjodstavec"/>
              <w:spacing w:after="0" w:line="360" w:lineRule="auto"/>
              <w:ind w:firstLine="0"/>
              <w:jc w:val="center"/>
              <w:rPr>
                <w:rFonts w:ascii="Calibri" w:hAnsi="Calibri"/>
                <w:b/>
                <w:sz w:val="20"/>
                <w:szCs w:val="20"/>
              </w:rPr>
            </w:pPr>
            <w:proofErr w:type="spellStart"/>
            <w:r w:rsidRPr="00214838">
              <w:rPr>
                <w:rFonts w:ascii="Calibri" w:hAnsi="Calibri"/>
                <w:b/>
                <w:sz w:val="20"/>
                <w:szCs w:val="20"/>
              </w:rPr>
              <w:t>FCEfS</w:t>
            </w:r>
            <w:proofErr w:type="spellEnd"/>
            <w:r w:rsidRPr="00214838">
              <w:rPr>
                <w:rFonts w:ascii="Calibri" w:hAnsi="Calibri"/>
                <w:b/>
                <w:sz w:val="20"/>
                <w:szCs w:val="20"/>
              </w:rPr>
              <w:t>/</w:t>
            </w:r>
          </w:p>
          <w:p w14:paraId="58BACB21" w14:textId="77777777" w:rsidR="00C71E79" w:rsidRPr="00214838" w:rsidRDefault="00C71E79" w:rsidP="00EB16DF">
            <w:pPr>
              <w:pStyle w:val="Mjodstavec"/>
              <w:spacing w:after="0" w:line="360" w:lineRule="auto"/>
              <w:ind w:firstLine="0"/>
              <w:jc w:val="center"/>
              <w:rPr>
                <w:rFonts w:ascii="Calibri" w:hAnsi="Calibri"/>
                <w:b/>
                <w:sz w:val="20"/>
                <w:szCs w:val="20"/>
              </w:rPr>
            </w:pPr>
            <w:r w:rsidRPr="00214838">
              <w:rPr>
                <w:rFonts w:ascii="Calibri" w:hAnsi="Calibri"/>
                <w:b/>
                <w:sz w:val="20"/>
                <w:szCs w:val="20"/>
              </w:rPr>
              <w:t>CAE</w:t>
            </w:r>
          </w:p>
        </w:tc>
        <w:tc>
          <w:tcPr>
            <w:tcW w:w="1276" w:type="dxa"/>
            <w:tcBorders>
              <w:top w:val="single" w:sz="4" w:space="0" w:color="000000"/>
              <w:left w:val="single" w:sz="4" w:space="0" w:color="000000"/>
              <w:bottom w:val="single" w:sz="4" w:space="0" w:color="000000"/>
              <w:right w:val="single" w:sz="4" w:space="0" w:color="000000"/>
            </w:tcBorders>
          </w:tcPr>
          <w:p w14:paraId="110F9206" w14:textId="77777777" w:rsidR="00C71E79" w:rsidRPr="00214838" w:rsidRDefault="00C71E79" w:rsidP="00EB16DF">
            <w:pPr>
              <w:pStyle w:val="Mjodstavec"/>
              <w:spacing w:after="0" w:line="360" w:lineRule="auto"/>
              <w:ind w:firstLine="0"/>
              <w:jc w:val="center"/>
              <w:rPr>
                <w:rFonts w:ascii="Calibri" w:hAnsi="Calibri"/>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1D61AC46" w14:textId="77777777" w:rsidR="00C71E79" w:rsidRPr="00214838" w:rsidRDefault="00C71E79" w:rsidP="00EB16DF">
            <w:pPr>
              <w:pStyle w:val="Mjodstavec"/>
              <w:spacing w:after="0" w:line="360" w:lineRule="auto"/>
              <w:ind w:firstLine="0"/>
              <w:jc w:val="center"/>
              <w:rPr>
                <w:rFonts w:ascii="Calibri" w:hAnsi="Calibri"/>
                <w:sz w:val="20"/>
                <w:szCs w:val="20"/>
              </w:rPr>
            </w:pPr>
            <w:proofErr w:type="gramStart"/>
            <w:r w:rsidRPr="00214838">
              <w:rPr>
                <w:rFonts w:ascii="Calibri" w:hAnsi="Calibri"/>
                <w:sz w:val="20"/>
                <w:szCs w:val="20"/>
              </w:rPr>
              <w:t>fakultativně  oktáva</w:t>
            </w:r>
            <w:proofErr w:type="gramEnd"/>
          </w:p>
        </w:tc>
        <w:tc>
          <w:tcPr>
            <w:tcW w:w="1242" w:type="dxa"/>
            <w:tcBorders>
              <w:top w:val="single" w:sz="4" w:space="0" w:color="000000"/>
              <w:left w:val="single" w:sz="4" w:space="0" w:color="000000"/>
              <w:bottom w:val="single" w:sz="4" w:space="0" w:color="000000"/>
              <w:right w:val="single" w:sz="4" w:space="0" w:color="000000"/>
            </w:tcBorders>
          </w:tcPr>
          <w:p w14:paraId="471AC6D5" w14:textId="54763698" w:rsidR="00C71E79" w:rsidRPr="00214838" w:rsidRDefault="00C71E79" w:rsidP="00EB16DF">
            <w:pPr>
              <w:jc w:val="center"/>
              <w:rPr>
                <w:sz w:val="20"/>
                <w:szCs w:val="20"/>
              </w:rPr>
            </w:pPr>
            <w:r w:rsidRPr="00214838">
              <w:rPr>
                <w:sz w:val="20"/>
                <w:szCs w:val="20"/>
              </w:rPr>
              <w:t xml:space="preserve">Kromě maturity: </w:t>
            </w:r>
            <w:proofErr w:type="spellStart"/>
            <w:r w:rsidR="00441656" w:rsidRPr="00214838">
              <w:rPr>
                <w:sz w:val="20"/>
                <w:szCs w:val="20"/>
              </w:rPr>
              <w:t>Zertifikat</w:t>
            </w:r>
            <w:proofErr w:type="spellEnd"/>
            <w:r w:rsidRPr="00214838">
              <w:rPr>
                <w:sz w:val="20"/>
                <w:szCs w:val="20"/>
              </w:rPr>
              <w:t xml:space="preserve"> </w:t>
            </w:r>
            <w:proofErr w:type="spellStart"/>
            <w:r w:rsidRPr="00214838">
              <w:rPr>
                <w:sz w:val="20"/>
                <w:szCs w:val="20"/>
              </w:rPr>
              <w:t>Deutsch</w:t>
            </w:r>
            <w:proofErr w:type="spellEnd"/>
            <w:r w:rsidRPr="00214838">
              <w:rPr>
                <w:sz w:val="20"/>
                <w:szCs w:val="20"/>
              </w:rPr>
              <w:t xml:space="preserve"> B2</w:t>
            </w:r>
          </w:p>
        </w:tc>
      </w:tr>
    </w:tbl>
    <w:p w14:paraId="6FB0B532" w14:textId="77777777" w:rsidR="00C71E79" w:rsidRPr="00214838" w:rsidRDefault="00C71E79" w:rsidP="00C71E79">
      <w:pPr>
        <w:pStyle w:val="Mjodstavec"/>
        <w:spacing w:after="0" w:line="360" w:lineRule="auto"/>
        <w:ind w:firstLine="0"/>
        <w:rPr>
          <w:rFonts w:ascii="Calibri" w:hAnsi="Calibri"/>
        </w:rPr>
      </w:pPr>
    </w:p>
    <w:p w14:paraId="69244249" w14:textId="77777777" w:rsidR="00C71E79" w:rsidRPr="00214838" w:rsidRDefault="00C71E79" w:rsidP="00C71E79"/>
    <w:p w14:paraId="2F0FE5EE" w14:textId="77777777" w:rsidR="00C71E79" w:rsidRPr="00214838" w:rsidRDefault="00C71E79" w:rsidP="00C71E79">
      <w:r w:rsidRPr="00214838">
        <w:t xml:space="preserve">Standardizované testy odpovídají výstupním úrovním v tabulce. Testovány jsou především receptivní dovednosti, tj. porozumění slyšenému a/nebo viděnému (poslech nahrávek, shlédnutí videí a didaktizovaných autentických materiálů) a čtení s porozuměním na dané úrovni. Podkladem pro testy jsou materiály pro angličtinu </w:t>
      </w:r>
      <w:hyperlink r:id="rId30" w:history="1">
        <w:r w:rsidRPr="00214838">
          <w:rPr>
            <w:rStyle w:val="Hypertextovodkaz"/>
            <w:color w:val="auto"/>
          </w:rPr>
          <w:t>www.learnenglish.britishcouncil.org</w:t>
        </w:r>
      </w:hyperlink>
      <w:r w:rsidRPr="00214838">
        <w:t xml:space="preserve">, </w:t>
      </w:r>
      <w:hyperlink r:id="rId31" w:history="1">
        <w:r w:rsidRPr="00214838">
          <w:rPr>
            <w:rStyle w:val="Hypertextovodkaz"/>
            <w:color w:val="auto"/>
          </w:rPr>
          <w:t>www.examenglish.com</w:t>
        </w:r>
      </w:hyperlink>
      <w:r w:rsidRPr="00214838">
        <w:t xml:space="preserve">, </w:t>
      </w:r>
      <w:hyperlink r:id="rId32" w:history="1">
        <w:r w:rsidRPr="00214838">
          <w:rPr>
            <w:rStyle w:val="Hypertextovodkaz"/>
            <w:color w:val="auto"/>
          </w:rPr>
          <w:t>www.bbc.co.uk/learningenglish</w:t>
        </w:r>
      </w:hyperlink>
      <w:r w:rsidRPr="00214838">
        <w:t xml:space="preserve">, </w:t>
      </w:r>
      <w:hyperlink r:id="rId33" w:history="1">
        <w:r w:rsidRPr="00214838">
          <w:rPr>
            <w:rStyle w:val="Hypertextovodkaz"/>
            <w:color w:val="auto"/>
          </w:rPr>
          <w:t>www.helpforenglish.cz</w:t>
        </w:r>
      </w:hyperlink>
      <w:r w:rsidRPr="00214838">
        <w:t xml:space="preserve">,   a pro němčinu </w:t>
      </w:r>
      <w:hyperlink r:id="rId34" w:history="1">
        <w:r w:rsidRPr="00214838">
          <w:rPr>
            <w:rStyle w:val="Hypertextovodkaz"/>
            <w:color w:val="auto"/>
          </w:rPr>
          <w:t>www.osd.at</w:t>
        </w:r>
      </w:hyperlink>
      <w:r w:rsidRPr="00214838">
        <w:t xml:space="preserve"> , procvičovací a testovací nástroje v materiálech Goethe-Institutu </w:t>
      </w:r>
      <w:hyperlink r:id="rId35" w:history="1">
        <w:r w:rsidRPr="00214838">
          <w:rPr>
            <w:rStyle w:val="Hypertextovodkaz"/>
            <w:color w:val="auto"/>
          </w:rPr>
          <w:t>www.goethe.de</w:t>
        </w:r>
      </w:hyperlink>
      <w:r w:rsidRPr="00214838">
        <w:t xml:space="preserve"> a materiály německé televize </w:t>
      </w:r>
      <w:hyperlink w:history="1">
        <w:r w:rsidRPr="00214838">
          <w:rPr>
            <w:rStyle w:val="Hypertextovodkaz"/>
            <w:color w:val="auto"/>
          </w:rPr>
          <w:t>www.zdf.de (</w:t>
        </w:r>
        <w:proofErr w:type="spellStart"/>
        <w:r w:rsidRPr="00214838">
          <w:rPr>
            <w:rStyle w:val="Hypertextovodkaz"/>
            <w:color w:val="auto"/>
          </w:rPr>
          <w:t>mediathek</w:t>
        </w:r>
        <w:proofErr w:type="spellEnd"/>
      </w:hyperlink>
      <w:r w:rsidRPr="00214838">
        <w:t xml:space="preserve">) . </w:t>
      </w:r>
    </w:p>
    <w:p w14:paraId="0FF49529" w14:textId="77777777" w:rsidR="00C71E79" w:rsidRPr="00214838" w:rsidRDefault="00C71E79" w:rsidP="00C71E79"/>
    <w:p w14:paraId="350AF420" w14:textId="77777777" w:rsidR="00C71E79" w:rsidRPr="00214838" w:rsidRDefault="00C71E79" w:rsidP="00C71E79">
      <w:r w:rsidRPr="00214838">
        <w:rPr>
          <w:u w:val="single"/>
        </w:rPr>
        <w:t xml:space="preserve">Pokud má žák vyšší jazykovou úroveň, než se nabízí v jeho příslušném ročníku (absolvoval např. zahraniční pobyt nebo má podmínky z rodiny), je mu nabídnuta pomocí úpravy rozvrhu výuka ve skupině ve vyšším ročníku, pokud to není možné, učitel se mu věnuje individuálně mimo výuku. Školní nabídku cizích jazyků přizpůsobujeme i potřebám lokálních zaměstnavatelů. </w:t>
      </w:r>
    </w:p>
    <w:p w14:paraId="00444C3E" w14:textId="77777777" w:rsidR="00C71E79" w:rsidRPr="00214838" w:rsidRDefault="00C71E79" w:rsidP="00C71E79"/>
    <w:p w14:paraId="572D871E" w14:textId="403B263B" w:rsidR="00DF1D02" w:rsidRPr="00214838" w:rsidRDefault="00DF1D02" w:rsidP="00DF1D02">
      <w:pPr>
        <w:rPr>
          <w:i/>
          <w:u w:val="single"/>
        </w:rPr>
      </w:pPr>
      <w:r w:rsidRPr="00214838">
        <w:rPr>
          <w:i/>
          <w:u w:val="single"/>
        </w:rPr>
        <w:t>Pokud jazyková skupina pracuje s online jazykovým kurzem, má automatickou zpětnou vazbu každý žák. Učitel má tuto zpětnou vazbu též a pracuje s ní, dosažený výsledek je promítnut i do hodnocení žáka v aktuálním pololetí. Vlastní hodnocení žáků a sledování pokroku zavádíme i prostřednictvím práce s Evropským jazykovým portfoliem</w:t>
      </w:r>
      <w:r w:rsidRPr="00214838">
        <w:rPr>
          <w:b/>
          <w:i/>
          <w:u w:val="single"/>
        </w:rPr>
        <w:t>.</w:t>
      </w:r>
      <w:r w:rsidR="00F26FE5" w:rsidRPr="00214838">
        <w:rPr>
          <w:b/>
          <w:i/>
          <w:u w:val="single"/>
        </w:rPr>
        <w:t xml:space="preserve"> (Probíhá pilotní zavádění).</w:t>
      </w:r>
    </w:p>
    <w:p w14:paraId="08A56444" w14:textId="77777777" w:rsidR="00C71E79" w:rsidRPr="00214838" w:rsidRDefault="00C71E79" w:rsidP="00C71E79"/>
    <w:p w14:paraId="4C0448D0" w14:textId="77777777" w:rsidR="00C71E79" w:rsidRPr="00214838" w:rsidRDefault="00C71E79" w:rsidP="00C71E79">
      <w:r w:rsidRPr="00214838">
        <w:rPr>
          <w:i/>
        </w:rPr>
        <w:t>V jazykovém portfoliu</w:t>
      </w:r>
      <w:r w:rsidRPr="00214838">
        <w:t xml:space="preserve"> je zaznamenáván rozvoj a úspěchy studenta v cizím jazyce a jeho součástí jsou také nejlepší práce studenta. Úkolem jazykového portfolia je informovat ostatní o jazykové kompetenci a mezikulturních zkušenostech jeho držitele, a to podle mezinárodně stanovených kritérií. Evropské jazykové portfolio používá šest mezinárodních jazykových úrovní navržených Radou Evropy a vychází ze Společného evropského referenčního rámce pro jazyky.</w:t>
      </w:r>
    </w:p>
    <w:p w14:paraId="5B6A31AC" w14:textId="77777777" w:rsidR="00C71E79" w:rsidRPr="00214838" w:rsidRDefault="00C71E79" w:rsidP="00C71E79"/>
    <w:p w14:paraId="140072B9" w14:textId="77777777" w:rsidR="00C71E79" w:rsidRPr="00214838" w:rsidRDefault="00C71E79" w:rsidP="00C71E79">
      <w:r w:rsidRPr="00214838">
        <w:rPr>
          <w:i/>
        </w:rPr>
        <w:t>Jazykový pas</w:t>
      </w:r>
      <w:r w:rsidRPr="00214838">
        <w:t xml:space="preserve"> obsahuje záznamy o stávajících jazykových znalostech studenta, uvádí se zde absolvované jazykové zkoušky a obsahuje seznam kritérií, které slouží k sebehodnocení studentových znalostí cizích jazyků. Jazykový životopis dokumentuje rozvoj jazykových znalostí studentů. Poskytuje informace o jazykovém vzdělání držitele a jeho individuálních vzdělávacích cílech. Zahrnuje rovněž informace o jazykových a mezikulturních zkušenostech studenta a jeho součástí je velmi podrobný popis všech jazykových úrovní. Studenti do této části znamenávají, zda splnili stanovená kritéria pro vybranou jazykovou </w:t>
      </w:r>
      <w:r w:rsidRPr="00214838">
        <w:lastRenderedPageBreak/>
        <w:t xml:space="preserve">úroveň. Pokud zaškrtnou více než 80% kritérií, je pravděpodobné, že student již dostatečně ovládá danou jazykovou úroveň. Sbírka dokumentů shromažďuje nejlepší práce studentů. Tyto práce dokumentují výsledky studentů, kterých dosáhli v cizím jazyce. Do sbírky dokumentů mohou být zařazeny i získané diplomy či zpětné vazby o žákově výkonu. Pedagogické funkce EJP </w:t>
      </w:r>
      <w:proofErr w:type="gramStart"/>
      <w:r w:rsidRPr="00214838">
        <w:t>jsou:  Motivace</w:t>
      </w:r>
      <w:proofErr w:type="gramEnd"/>
      <w:r w:rsidRPr="00214838">
        <w:t xml:space="preserve"> všech studentů, i těch slabších ; Rozvoj samostatnosti a zodpovědného přístupu ke studiu i mimo učebnu ; Rozvoj schopnosti sebehodnocení a pozitivního přístupu k vlastním výsledkům.</w:t>
      </w:r>
    </w:p>
    <w:p w14:paraId="703DD183" w14:textId="77777777" w:rsidR="00C71E79" w:rsidRPr="00214838" w:rsidRDefault="00C71E79" w:rsidP="00C71E79"/>
    <w:p w14:paraId="0E9B722C" w14:textId="77777777" w:rsidR="00C71E79" w:rsidRPr="00214838" w:rsidRDefault="00C71E79" w:rsidP="00C71E79">
      <w:r w:rsidRPr="00214838">
        <w:t xml:space="preserve">EJP také hodnotí jazykové dovednosti v návaznosti na </w:t>
      </w:r>
      <w:proofErr w:type="gramStart"/>
      <w:r w:rsidRPr="00214838">
        <w:t>SERRJ :</w:t>
      </w:r>
      <w:proofErr w:type="gramEnd"/>
      <w:r w:rsidRPr="00214838">
        <w:t xml:space="preserve"> Poslech ; Čtení s porozuměním; Ústní interakce ; Samostatný ústní projev ; Psaní. </w:t>
      </w:r>
    </w:p>
    <w:p w14:paraId="7C77C4E4" w14:textId="77777777" w:rsidR="00C71E79" w:rsidRPr="00214838" w:rsidRDefault="00C71E79" w:rsidP="00C71E79">
      <w:r w:rsidRPr="00214838">
        <w:t>(</w:t>
      </w:r>
      <w:proofErr w:type="gramStart"/>
      <w:r w:rsidRPr="00214838">
        <w:t>Příloha :</w:t>
      </w:r>
      <w:proofErr w:type="gramEnd"/>
      <w:r w:rsidRPr="00214838">
        <w:t xml:space="preserve"> Jednotlivé jazykové úrovně dle SERRJ)</w:t>
      </w:r>
    </w:p>
    <w:p w14:paraId="19C966E7" w14:textId="77777777" w:rsidR="00C71E79" w:rsidRPr="00214838" w:rsidRDefault="00C71E79" w:rsidP="00C71E79"/>
    <w:p w14:paraId="5E7D59FF" w14:textId="77777777" w:rsidR="00C71E79" w:rsidRPr="00214838" w:rsidRDefault="00C71E79" w:rsidP="00C71E79">
      <w:pPr>
        <w:rPr>
          <w:i/>
        </w:rPr>
      </w:pPr>
      <w:r w:rsidRPr="00214838">
        <w:rPr>
          <w:i/>
        </w:rPr>
        <w:t>Žák má tak několik možností dostat informace o své úspěšnosti studia v cizích jazycích. Učitelé po vyhodnocení buď přijímají příslušná opatření samostatně, nebo je výsledek prodiskutován na poradě komise či pedagogické radě.</w:t>
      </w:r>
    </w:p>
    <w:p w14:paraId="09F280AE" w14:textId="77777777" w:rsidR="00C71E79" w:rsidRPr="00214838" w:rsidRDefault="00C71E79" w:rsidP="00C71E79">
      <w:pPr>
        <w:rPr>
          <w:i/>
        </w:rPr>
      </w:pPr>
    </w:p>
    <w:p w14:paraId="6FF44096" w14:textId="77777777" w:rsidR="00DF1D02" w:rsidRPr="00214838" w:rsidRDefault="00DF1D02" w:rsidP="00DF1D02">
      <w:pPr>
        <w:rPr>
          <w:b/>
        </w:rPr>
      </w:pPr>
      <w:r w:rsidRPr="00214838">
        <w:rPr>
          <w:b/>
        </w:rPr>
        <w:t>4 Strategie školy pro cizí jazyk a další cizí jazyk</w:t>
      </w:r>
    </w:p>
    <w:p w14:paraId="085EA040" w14:textId="77777777" w:rsidR="00DF1D02" w:rsidRPr="00214838" w:rsidRDefault="00DF1D02" w:rsidP="00DF1D02">
      <w:pPr>
        <w:rPr>
          <w:b/>
        </w:rPr>
      </w:pPr>
    </w:p>
    <w:p w14:paraId="31365E24" w14:textId="77777777" w:rsidR="00DF1D02" w:rsidRPr="00214838" w:rsidRDefault="00DF1D02" w:rsidP="00DF1D02">
      <w:r w:rsidRPr="00214838">
        <w:t xml:space="preserve">Dlouhodobé cíle ve výuce cizích </w:t>
      </w:r>
      <w:proofErr w:type="gramStart"/>
      <w:r w:rsidRPr="00214838">
        <w:t>jazyků :</w:t>
      </w:r>
      <w:proofErr w:type="gramEnd"/>
    </w:p>
    <w:p w14:paraId="0DC648F9" w14:textId="77777777" w:rsidR="00C15DA8" w:rsidRPr="00214838" w:rsidRDefault="00C15DA8" w:rsidP="00C15DA8">
      <w:pPr>
        <w:rPr>
          <w:b/>
        </w:rPr>
      </w:pPr>
      <w:r w:rsidRPr="00214838">
        <w:rPr>
          <w:b/>
        </w:rPr>
        <w:t>Motivace žáků k certifikaci – účasti v přípravě, případně v kurzech ke skládání mezinárodních jazykových zkoušek a přihlašování se ke zkouškám samotným.</w:t>
      </w:r>
    </w:p>
    <w:p w14:paraId="0AEA2D49" w14:textId="77777777" w:rsidR="00C15DA8" w:rsidRPr="00214838" w:rsidRDefault="00C15DA8" w:rsidP="00C15DA8">
      <w:pPr>
        <w:rPr>
          <w:b/>
        </w:rPr>
      </w:pPr>
      <w:r w:rsidRPr="00214838">
        <w:rPr>
          <w:b/>
        </w:rPr>
        <w:t>Účast žáků na mezinárodních projektech.</w:t>
      </w:r>
    </w:p>
    <w:p w14:paraId="54D7FF2B" w14:textId="77777777" w:rsidR="00C15DA8" w:rsidRPr="00214838" w:rsidRDefault="00C15DA8" w:rsidP="00C15DA8">
      <w:pPr>
        <w:rPr>
          <w:b/>
        </w:rPr>
      </w:pPr>
      <w:r w:rsidRPr="00214838">
        <w:rPr>
          <w:b/>
        </w:rPr>
        <w:t>Zlepšit metodiku práce s diferencovanou třídou.</w:t>
      </w:r>
    </w:p>
    <w:p w14:paraId="7D64F08E" w14:textId="77777777" w:rsidR="00C15DA8" w:rsidRPr="00214838" w:rsidRDefault="00C15DA8" w:rsidP="00C15DA8">
      <w:pPr>
        <w:rPr>
          <w:b/>
        </w:rPr>
      </w:pPr>
      <w:r w:rsidRPr="00214838">
        <w:rPr>
          <w:b/>
        </w:rPr>
        <w:t>Provázat účinněji výuku cizích jazyků s výukou dalších vzdělávacích oblastí a oborů.</w:t>
      </w:r>
    </w:p>
    <w:p w14:paraId="246D72EC" w14:textId="77777777" w:rsidR="00DF1D02" w:rsidRPr="00214838" w:rsidRDefault="00DF1D02" w:rsidP="00DF1D02"/>
    <w:p w14:paraId="15DE7A9D" w14:textId="77777777" w:rsidR="00DF1D02" w:rsidRPr="00214838" w:rsidRDefault="00DF1D02" w:rsidP="00DF1D02">
      <w:r w:rsidRPr="00214838">
        <w:t xml:space="preserve">Rozvíjení partnerství na </w:t>
      </w:r>
      <w:r w:rsidRPr="00214838">
        <w:rPr>
          <w:b/>
        </w:rPr>
        <w:t>lokální a regionální</w:t>
      </w:r>
      <w:r w:rsidRPr="00214838">
        <w:t xml:space="preserve"> úrovni – místní zaměstnavatelé</w:t>
      </w:r>
      <w:r w:rsidR="00740508" w:rsidRPr="00214838">
        <w:t xml:space="preserve">, </w:t>
      </w:r>
      <w:r w:rsidRPr="00214838">
        <w:rPr>
          <w:i/>
        </w:rPr>
        <w:t xml:space="preserve">kde jednak vedeme kurzy cizích jazyků pro zaměstnance, jednak umožňujeme vykonání týdenní praxe našim studentům (praxe je povinná pro 3.ročník vyššího </w:t>
      </w:r>
      <w:proofErr w:type="spellStart"/>
      <w:r w:rsidRPr="00214838">
        <w:rPr>
          <w:i/>
        </w:rPr>
        <w:t>Gy</w:t>
      </w:r>
      <w:proofErr w:type="spellEnd"/>
      <w:r w:rsidRPr="00214838">
        <w:rPr>
          <w:i/>
        </w:rPr>
        <w:t xml:space="preserve"> v květnu)</w:t>
      </w:r>
      <w:r w:rsidR="00740508" w:rsidRPr="00214838">
        <w:rPr>
          <w:i/>
        </w:rPr>
        <w:t xml:space="preserve">, </w:t>
      </w:r>
      <w:r w:rsidRPr="00214838">
        <w:t>úřady a organizace (Město Tábor, německé</w:t>
      </w:r>
      <w:r w:rsidR="00740508" w:rsidRPr="00214838">
        <w:t xml:space="preserve"> a rakouské</w:t>
      </w:r>
      <w:r w:rsidRPr="00214838">
        <w:t xml:space="preserve"> velvyslanectví, Goethe Institut, </w:t>
      </w:r>
      <w:proofErr w:type="spellStart"/>
      <w:r w:rsidRPr="00214838">
        <w:t>British</w:t>
      </w:r>
      <w:proofErr w:type="spellEnd"/>
      <w:r w:rsidRPr="00214838">
        <w:t xml:space="preserve"> </w:t>
      </w:r>
      <w:proofErr w:type="gramStart"/>
      <w:r w:rsidRPr="00214838">
        <w:t>Centre)  a</w:t>
      </w:r>
      <w:proofErr w:type="gramEnd"/>
      <w:r w:rsidRPr="00214838">
        <w:t xml:space="preserve"> partnerské školy v regionu (MŠ Kollárova, ZŠ Měšice, ZŠ Husova, ZŠ Mikoláše z Husi, ZŠ Helsinská, Česko-anglické gymnázium České Budějovice),</w:t>
      </w:r>
    </w:p>
    <w:p w14:paraId="13129954" w14:textId="17768CC0" w:rsidR="00DF1D02" w:rsidRPr="00214838" w:rsidRDefault="00DF1D02" w:rsidP="00DF1D02">
      <w:r w:rsidRPr="00214838">
        <w:t xml:space="preserve">- rozvíjení partnerství na </w:t>
      </w:r>
      <w:r w:rsidRPr="00214838">
        <w:rPr>
          <w:b/>
        </w:rPr>
        <w:t>příhraniční</w:t>
      </w:r>
      <w:r w:rsidRPr="00214838">
        <w:t xml:space="preserve"> úrovni – partnerské školy v Rakousku (3) v Německu (2), ve Slovinsku (1), v Polsku (1)</w:t>
      </w:r>
      <w:r w:rsidR="005605FB" w:rsidRPr="00214838">
        <w:t>, ve Španělsku (1)</w:t>
      </w:r>
    </w:p>
    <w:p w14:paraId="4B90D926" w14:textId="16B306D3" w:rsidR="00DF1D02" w:rsidRPr="00214838" w:rsidRDefault="00DF1D02" w:rsidP="00DF1D02">
      <w:r w:rsidRPr="00214838">
        <w:lastRenderedPageBreak/>
        <w:t xml:space="preserve">- rozvíjení partnerství na </w:t>
      </w:r>
      <w:r w:rsidRPr="00214838">
        <w:rPr>
          <w:b/>
        </w:rPr>
        <w:t>evropské, mezinárodní</w:t>
      </w:r>
      <w:r w:rsidRPr="00214838">
        <w:t xml:space="preserve"> úrovni – práce v projektech partnerství škol Erasmus+, </w:t>
      </w:r>
      <w:r w:rsidR="00441656" w:rsidRPr="00214838">
        <w:t>INTERREG, EUREGIO</w:t>
      </w:r>
      <w:r w:rsidRPr="00214838">
        <w:t>.</w:t>
      </w:r>
      <w:r w:rsidR="00441656" w:rsidRPr="00214838">
        <w:t xml:space="preserve"> Centrála zkoušek ÖSD Vídeň.</w:t>
      </w:r>
    </w:p>
    <w:p w14:paraId="07F610E9" w14:textId="77777777" w:rsidR="00441656" w:rsidRPr="00214838" w:rsidRDefault="00441656" w:rsidP="00DF1D02"/>
    <w:p w14:paraId="5B42E4D5" w14:textId="6D198AFE" w:rsidR="00DF1D02" w:rsidRPr="00214838" w:rsidRDefault="00DF1D02" w:rsidP="00DF1D02">
      <w:bookmarkStart w:id="47" w:name="_Hlk159241688"/>
      <w:r w:rsidRPr="00214838">
        <w:t>Práce v předmětové komisi – plánování školního roku, práce v zahraničních projektech, sledování trendů a jejich přenos do výuky, 2x ročně - vždy v </w:t>
      </w:r>
      <w:proofErr w:type="gramStart"/>
      <w:r w:rsidRPr="00214838">
        <w:t>pololetí :</w:t>
      </w:r>
      <w:proofErr w:type="gramEnd"/>
      <w:r w:rsidRPr="00214838">
        <w:t xml:space="preserve"> evaluace učebních materiálů, podpora nadaných žáků, příprava na jazykové soutěže a olympiády (zpravidla 1x ročně v říjnu), aktivizace žáků vzhledem k možnosti složit si jazykový certifikát své úrovně. Celoročně </w:t>
      </w:r>
      <w:proofErr w:type="gramStart"/>
      <w:r w:rsidRPr="00214838">
        <w:t>průběžně :</w:t>
      </w:r>
      <w:proofErr w:type="gramEnd"/>
      <w:r w:rsidRPr="00214838">
        <w:t xml:space="preserve"> Sledování úspěšnosti žáků a koordinace výuky žáků – cizinců. Vzájemné hospitace učitelů cizích jazyků v hodinách. </w:t>
      </w:r>
    </w:p>
    <w:bookmarkEnd w:id="47"/>
    <w:p w14:paraId="305196BF" w14:textId="7686BC21" w:rsidR="00DF1D02" w:rsidRPr="00214838" w:rsidRDefault="00DF1D02" w:rsidP="00DF1D02">
      <w:pPr>
        <w:rPr>
          <w:i/>
        </w:rPr>
      </w:pPr>
      <w:proofErr w:type="gramStart"/>
      <w:r w:rsidRPr="00214838">
        <w:rPr>
          <w:i/>
        </w:rPr>
        <w:t>Cíl</w:t>
      </w:r>
      <w:r w:rsidR="00F26FE5" w:rsidRPr="00214838">
        <w:rPr>
          <w:i/>
        </w:rPr>
        <w:t>e</w:t>
      </w:r>
      <w:r w:rsidRPr="00214838">
        <w:rPr>
          <w:i/>
        </w:rPr>
        <w:t xml:space="preserve"> :</w:t>
      </w:r>
      <w:proofErr w:type="gramEnd"/>
      <w:r w:rsidRPr="00214838">
        <w:rPr>
          <w:i/>
        </w:rPr>
        <w:t xml:space="preserve"> Více motivovat žáky do skládání </w:t>
      </w:r>
      <w:r w:rsidR="005605FB" w:rsidRPr="00214838">
        <w:rPr>
          <w:i/>
        </w:rPr>
        <w:t xml:space="preserve">(i průběžných) </w:t>
      </w:r>
      <w:r w:rsidRPr="00214838">
        <w:rPr>
          <w:i/>
        </w:rPr>
        <w:t>jazykových certifikátů</w:t>
      </w:r>
      <w:r w:rsidR="00F26FE5" w:rsidRPr="00214838">
        <w:rPr>
          <w:i/>
        </w:rPr>
        <w:t>, k zájmu o studium v zahraničí</w:t>
      </w:r>
      <w:r w:rsidRPr="00214838">
        <w:rPr>
          <w:i/>
        </w:rPr>
        <w:t>.</w:t>
      </w:r>
    </w:p>
    <w:p w14:paraId="4510EF49" w14:textId="77777777" w:rsidR="00AE5D0C" w:rsidRPr="00214838" w:rsidRDefault="00AE5D0C" w:rsidP="00AE5D0C">
      <w:r w:rsidRPr="00214838">
        <w:t xml:space="preserve">V moderním a globalizovaném světě, který je utvářen přibývající mobilitou a virtuálním propojením, jsou cizí jazyky důležitým základem pro mezinárodní dialog. Dávají jedinci možnost se přiměřeně pohybovat v mezikulturním kontextu. Tím, jak se žáci vyrovnávají s jazykovou a kulturní různorodostí, získávají interkulturní kompetenci, díky které pak mohou vstupovat přiměřeně a s respektem do interakce s jedinci i skupinami jiných kultur. V setkávání s jiným jazykem je jedinec konfrontován s novým, jemu doposud neznámým jazykovým světem, s novou interpretací světa, kterou se učí poznávat a respektovat. Tím výuka jazyků podporuje významně rozvoj tolerance, přijetí </w:t>
      </w:r>
      <w:proofErr w:type="gramStart"/>
      <w:r w:rsidRPr="00214838">
        <w:t>odlišnosti</w:t>
      </w:r>
      <w:proofErr w:type="gramEnd"/>
      <w:r w:rsidRPr="00214838">
        <w:t xml:space="preserve"> a tak přispívá k mírumilovnému soužití ve světě. Samozřejmě – ve světě práce a průmyslu, který je globální a internacionalizovaný, jsou jazyky důležitým předpokladem pro uplatnění na domácím, nejen globálním trhu práce. Cílem moderní výuky jazyků je proto vybavit žáky kompetencemi k sebejistému vystupování v cizojazyčné komunikaci a plynulému a strukturovanému vyjadřování se Učit se cizí jazyk znamená ponořit se do cizích světů a postupně jim porozumět. Jazyky umožňují žákům získat povědomí o cizích způsobech jednání a chování a porovnávat je s </w:t>
      </w:r>
      <w:proofErr w:type="gramStart"/>
      <w:r w:rsidRPr="00214838">
        <w:t>vlastními</w:t>
      </w:r>
      <w:proofErr w:type="gramEnd"/>
      <w:r w:rsidRPr="00214838">
        <w:t xml:space="preserve"> a tak poznat i kulturní a historické zázemí, porozumění a respekt pro cizí element a předejít tak nedorozuměním.  </w:t>
      </w:r>
      <w:r w:rsidRPr="00214838">
        <w:rPr>
          <w:b/>
        </w:rPr>
        <w:t>Sociokulturní povědomí v souladu s mezikulturní a funkční komunikativní kompetencí pak umožní žákům cíleně a informovaně zvládnout budoucí výměnné zahraniční pobyty a mezinárodní setkání v rámci studia, profese i v soukromé sféře.  Jazyky jsou významným přínosem k profesní orientaci žáků. Na gymnáziu získá každý žák kompetence minimálně ve dvou cizích jazycích.</w:t>
      </w:r>
      <w:r w:rsidRPr="00214838">
        <w:t xml:space="preserve"> Srovnání rozdílů a společných jevů podporuje náhled do obecných jazykových struktur a pochopení jazyka jako systému. Poznání struktur různých jazyků, strategií a metod osvojení si jazyka vede k učení se dalším cizím jazykům – už i mimo rámec školy. Přemýšlení o jazyce posiluje významně kompetenci k učení, sociální a personální a všechny další (komplexní obsahové informace, způsoby jednání, teoretické poznatky, hodnotové orientace) a staví je do mezikulturní souvislosti.</w:t>
      </w:r>
    </w:p>
    <w:p w14:paraId="35B88B74" w14:textId="77777777" w:rsidR="00620EDB" w:rsidRPr="00214838" w:rsidRDefault="00620EDB" w:rsidP="00AE5D0C">
      <w:pPr>
        <w:rPr>
          <w:b/>
        </w:rPr>
      </w:pPr>
    </w:p>
    <w:p w14:paraId="03CAA302" w14:textId="77777777" w:rsidR="00AE5D0C" w:rsidRPr="00214838" w:rsidRDefault="00AE5D0C" w:rsidP="00AE5D0C">
      <w:pPr>
        <w:rPr>
          <w:b/>
        </w:rPr>
      </w:pPr>
      <w:r w:rsidRPr="00214838">
        <w:rPr>
          <w:b/>
        </w:rPr>
        <w:t>Význam němčiny jako cizího jazyka</w:t>
      </w:r>
    </w:p>
    <w:p w14:paraId="0FDC2A3E" w14:textId="77777777" w:rsidR="00AE5D0C" w:rsidRPr="00214838" w:rsidRDefault="00AE5D0C" w:rsidP="00AE5D0C">
      <w:r w:rsidRPr="00214838">
        <w:lastRenderedPageBreak/>
        <w:t>Němčina má v Jihočeském kraji z hlediska koncepce vícejazyčnosti klíčový význam. Je to nejen jazyk našich dvou sousedních zemí – Německa a Rakouska, se kterým máme společnou hranici, ale němčina je jazykem v dalších evropských zemích (Švýcarsko) a je</w:t>
      </w:r>
      <w:r w:rsidR="00620EDB" w:rsidRPr="00214838">
        <w:t xml:space="preserve"> – zejména po </w:t>
      </w:r>
      <w:proofErr w:type="spellStart"/>
      <w:r w:rsidR="00620EDB" w:rsidRPr="00214838">
        <w:t>brexitu</w:t>
      </w:r>
      <w:proofErr w:type="spellEnd"/>
      <w:r w:rsidR="00620EDB" w:rsidRPr="00214838">
        <w:t xml:space="preserve"> ve změněném poměru sil v EU -</w:t>
      </w:r>
      <w:r w:rsidRPr="00214838">
        <w:t xml:space="preserve"> nezanedbatelným jazykem v rámci EU a evropských struktur a institucí. Je používaným jazykem ve významných průmyslových odvětvích, na která je navázána Česká republika. Výuku němčiny podporuje řada institucí, jako je </w:t>
      </w:r>
      <w:proofErr w:type="spellStart"/>
      <w:r w:rsidRPr="00214838">
        <w:t>Goetheinstitut</w:t>
      </w:r>
      <w:proofErr w:type="spellEnd"/>
      <w:r w:rsidRPr="00214838">
        <w:t xml:space="preserve">, Česko-německý fond budoucnosti, Tandem, Rakouský kulturní institut, centrála pro mezinárodní jazykové zkoušky </w:t>
      </w:r>
      <w:proofErr w:type="spellStart"/>
      <w:r w:rsidRPr="00214838">
        <w:t>Österreichisches</w:t>
      </w:r>
      <w:proofErr w:type="spellEnd"/>
      <w:r w:rsidRPr="00214838">
        <w:t xml:space="preserve"> </w:t>
      </w:r>
      <w:proofErr w:type="spellStart"/>
      <w:r w:rsidRPr="00214838">
        <w:t>Sprachdplom</w:t>
      </w:r>
      <w:proofErr w:type="spellEnd"/>
      <w:r w:rsidRPr="00214838">
        <w:t xml:space="preserve"> </w:t>
      </w:r>
      <w:proofErr w:type="spellStart"/>
      <w:r w:rsidRPr="00214838">
        <w:t>Deutsch</w:t>
      </w:r>
      <w:proofErr w:type="spellEnd"/>
      <w:r w:rsidRPr="00214838">
        <w:t xml:space="preserve"> a mnohé další. Ty pak umožňují zintenzivnit osobní </w:t>
      </w:r>
      <w:proofErr w:type="gramStart"/>
      <w:r w:rsidRPr="00214838">
        <w:t>a  institucionální</w:t>
      </w:r>
      <w:proofErr w:type="gramEnd"/>
      <w:r w:rsidRPr="00214838">
        <w:t xml:space="preserve"> kontakty a zejména podpořit osvojení si jazyka partnerů. Zejména s ohledem na to, že se u němčiny jedná o jazyk blízkých sousedů. Němčina je samozřejmě na našem gymnáziu nabízena a vyučována jako Další (druhý) cizí jazyk a volí si ji převážná většina žáků, kteří mají volbu z němčiny, francouzštiny a španělštiny. Z tohoto pohledu má němčina i největší potenciál transferu, takže je dalším můstkem na cestě ke dnes tak žádané vícejazyčnosti.  </w:t>
      </w:r>
    </w:p>
    <w:p w14:paraId="0C4D4DF0" w14:textId="77777777" w:rsidR="00AE5D0C" w:rsidRPr="00214838" w:rsidRDefault="00AE5D0C" w:rsidP="00AE5D0C">
      <w:pPr>
        <w:rPr>
          <w:b/>
        </w:rPr>
      </w:pPr>
    </w:p>
    <w:p w14:paraId="0CB3B99F" w14:textId="77777777" w:rsidR="00AE5D0C" w:rsidRPr="00214838" w:rsidRDefault="00AE5D0C" w:rsidP="00AE5D0C">
      <w:pPr>
        <w:rPr>
          <w:b/>
        </w:rPr>
      </w:pPr>
      <w:r w:rsidRPr="00214838">
        <w:rPr>
          <w:b/>
        </w:rPr>
        <w:t>Kompetence</w:t>
      </w:r>
    </w:p>
    <w:p w14:paraId="65E4BC89" w14:textId="77777777" w:rsidR="00620EDB" w:rsidRPr="00214838" w:rsidRDefault="00AE5D0C" w:rsidP="00620EDB">
      <w:r w:rsidRPr="00214838">
        <w:t>Hlavním cílem našeho ŠVP – v souladu s požadavky Společného evropského referenčního rámce pro cizí jazyky z roku 2001 na vícejazyčnost – je interkulturní komunikativní kompetence. I požadavky v jednotlivých ročnících, dovednostech a učivu jsou utvořeny a stupňovány podle kritérií a úrovní SERRJ a podle požadavků RVP pro gymnázia.</w:t>
      </w:r>
      <w:r w:rsidR="00620EDB" w:rsidRPr="00214838">
        <w:t xml:space="preserve"> </w:t>
      </w:r>
      <w:r w:rsidR="00620EDB" w:rsidRPr="00214838">
        <w:rPr>
          <w:b/>
        </w:rPr>
        <w:t xml:space="preserve">Jádrem </w:t>
      </w:r>
      <w:proofErr w:type="gramStart"/>
      <w:r w:rsidR="00620EDB" w:rsidRPr="00214838">
        <w:rPr>
          <w:b/>
        </w:rPr>
        <w:t>je :</w:t>
      </w:r>
      <w:proofErr w:type="gramEnd"/>
      <w:r w:rsidR="00620EDB" w:rsidRPr="00214838">
        <w:rPr>
          <w:b/>
        </w:rPr>
        <w:t xml:space="preserve"> interkulturní komunikativní kompetence, </w:t>
      </w:r>
      <w:r w:rsidR="00620EDB" w:rsidRPr="00214838">
        <w:t xml:space="preserve">textová a mediální kompetence, jazykové povědomí, </w:t>
      </w:r>
      <w:proofErr w:type="spellStart"/>
      <w:r w:rsidR="00620EDB" w:rsidRPr="00214838">
        <w:t>sociokultuní</w:t>
      </w:r>
      <w:proofErr w:type="spellEnd"/>
      <w:r w:rsidR="00620EDB" w:rsidRPr="00214838">
        <w:t xml:space="preserve"> povědomí, Dále jednotlivé jazykové celky :</w:t>
      </w:r>
    </w:p>
    <w:p w14:paraId="1321C151" w14:textId="77777777" w:rsidR="00620EDB" w:rsidRPr="00214838" w:rsidRDefault="00620EDB" w:rsidP="00806564">
      <w:pPr>
        <w:pStyle w:val="Odstavecseseznamem"/>
        <w:numPr>
          <w:ilvl w:val="0"/>
          <w:numId w:val="107"/>
        </w:numPr>
        <w:spacing w:line="240" w:lineRule="auto"/>
      </w:pPr>
      <w:r w:rsidRPr="00214838">
        <w:t>slovní zásoba</w:t>
      </w:r>
    </w:p>
    <w:p w14:paraId="11020956" w14:textId="77777777" w:rsidR="00620EDB" w:rsidRPr="00214838" w:rsidRDefault="00620EDB" w:rsidP="00806564">
      <w:pPr>
        <w:pStyle w:val="Odstavecseseznamem"/>
        <w:numPr>
          <w:ilvl w:val="0"/>
          <w:numId w:val="107"/>
        </w:numPr>
        <w:spacing w:line="240" w:lineRule="auto"/>
      </w:pPr>
      <w:r w:rsidRPr="00214838">
        <w:t>gramatika</w:t>
      </w:r>
    </w:p>
    <w:p w14:paraId="162CD19B" w14:textId="77777777" w:rsidR="00620EDB" w:rsidRPr="00214838" w:rsidRDefault="00620EDB" w:rsidP="00806564">
      <w:pPr>
        <w:numPr>
          <w:ilvl w:val="0"/>
          <w:numId w:val="106"/>
        </w:numPr>
        <w:rPr>
          <w:b/>
        </w:rPr>
      </w:pPr>
      <w:r w:rsidRPr="00214838">
        <w:t>výslovnost a intonace,</w:t>
      </w:r>
    </w:p>
    <w:p w14:paraId="5071E4F9" w14:textId="77777777" w:rsidR="00620EDB" w:rsidRPr="00214838" w:rsidRDefault="00620EDB" w:rsidP="00620EDB">
      <w:pPr>
        <w:rPr>
          <w:b/>
        </w:rPr>
      </w:pPr>
      <w:r w:rsidRPr="00214838">
        <w:rPr>
          <w:b/>
        </w:rPr>
        <w:t>Obklopují ji dovednosti</w:t>
      </w:r>
    </w:p>
    <w:p w14:paraId="3C6A111B" w14:textId="77777777" w:rsidR="00620EDB" w:rsidRPr="00214838" w:rsidRDefault="00620EDB" w:rsidP="00806564">
      <w:pPr>
        <w:pStyle w:val="Odstavecseseznamem"/>
        <w:numPr>
          <w:ilvl w:val="0"/>
          <w:numId w:val="106"/>
        </w:numPr>
        <w:spacing w:line="240" w:lineRule="auto"/>
      </w:pPr>
      <w:r w:rsidRPr="00214838">
        <w:t>čtení s porozuměním</w:t>
      </w:r>
    </w:p>
    <w:p w14:paraId="4C1EFAD2" w14:textId="77777777" w:rsidR="00620EDB" w:rsidRPr="00214838" w:rsidRDefault="00620EDB" w:rsidP="00806564">
      <w:pPr>
        <w:pStyle w:val="Odstavecseseznamem"/>
        <w:numPr>
          <w:ilvl w:val="0"/>
          <w:numId w:val="106"/>
        </w:numPr>
        <w:spacing w:line="240" w:lineRule="auto"/>
      </w:pPr>
      <w:r w:rsidRPr="00214838">
        <w:t>porozumění viděnému a slyšenému</w:t>
      </w:r>
    </w:p>
    <w:p w14:paraId="5B89251A" w14:textId="08BC25A9" w:rsidR="00620EDB" w:rsidRPr="00214838" w:rsidRDefault="00620EDB" w:rsidP="00806564">
      <w:pPr>
        <w:pStyle w:val="Odstavecseseznamem"/>
        <w:numPr>
          <w:ilvl w:val="0"/>
          <w:numId w:val="106"/>
        </w:numPr>
        <w:spacing w:line="240" w:lineRule="auto"/>
      </w:pPr>
      <w:r w:rsidRPr="00214838">
        <w:t>mluvení</w:t>
      </w:r>
      <w:r w:rsidR="00A44C86" w:rsidRPr="00214838">
        <w:t xml:space="preserve"> – samostatný ústní projev</w:t>
      </w:r>
    </w:p>
    <w:p w14:paraId="376135FB" w14:textId="77777777" w:rsidR="00620EDB" w:rsidRPr="00214838" w:rsidRDefault="00620EDB" w:rsidP="00806564">
      <w:pPr>
        <w:pStyle w:val="Odstavecseseznamem"/>
        <w:numPr>
          <w:ilvl w:val="0"/>
          <w:numId w:val="106"/>
        </w:numPr>
        <w:spacing w:line="240" w:lineRule="auto"/>
      </w:pPr>
      <w:r w:rsidRPr="00214838">
        <w:t>psaní</w:t>
      </w:r>
    </w:p>
    <w:p w14:paraId="2760A85D" w14:textId="77777777" w:rsidR="00620EDB" w:rsidRPr="00214838" w:rsidRDefault="00620EDB" w:rsidP="00806564">
      <w:pPr>
        <w:pStyle w:val="Odstavecseseznamem"/>
        <w:numPr>
          <w:ilvl w:val="0"/>
          <w:numId w:val="107"/>
        </w:numPr>
        <w:spacing w:line="240" w:lineRule="auto"/>
      </w:pPr>
      <w:r w:rsidRPr="00214838">
        <w:t>jazyková interakce</w:t>
      </w:r>
    </w:p>
    <w:p w14:paraId="4227CAE1" w14:textId="77777777" w:rsidR="00620EDB" w:rsidRPr="00214838" w:rsidRDefault="00620EDB" w:rsidP="00620EDB"/>
    <w:p w14:paraId="0B9F0471" w14:textId="77777777" w:rsidR="00C71E79" w:rsidRPr="00214838" w:rsidRDefault="00C71E79" w:rsidP="00C71E79">
      <w:pPr>
        <w:rPr>
          <w:b/>
        </w:rPr>
      </w:pPr>
      <w:proofErr w:type="gramStart"/>
      <w:r w:rsidRPr="00214838">
        <w:rPr>
          <w:b/>
        </w:rPr>
        <w:t>5  Průběh</w:t>
      </w:r>
      <w:proofErr w:type="gramEnd"/>
      <w:r w:rsidRPr="00214838">
        <w:rPr>
          <w:b/>
        </w:rPr>
        <w:t xml:space="preserve"> vzdělávání</w:t>
      </w:r>
    </w:p>
    <w:p w14:paraId="6E7A0956" w14:textId="77777777" w:rsidR="00C71E79" w:rsidRPr="00214838" w:rsidRDefault="00C71E79" w:rsidP="00C71E79">
      <w:pPr>
        <w:rPr>
          <w:b/>
        </w:rPr>
      </w:pPr>
    </w:p>
    <w:p w14:paraId="5AC5217A" w14:textId="77777777" w:rsidR="00C71E79" w:rsidRPr="00214838" w:rsidRDefault="00C71E79" w:rsidP="00C71E79">
      <w:r w:rsidRPr="00214838">
        <w:rPr>
          <w:b/>
        </w:rPr>
        <w:lastRenderedPageBreak/>
        <w:t>Jak vytváříme emocionální pohodu žáků a jak žáky motivujeme?</w:t>
      </w:r>
      <w:r w:rsidRPr="00214838">
        <w:t xml:space="preserve"> Kladným přístupem, možnostmi doučování, různými možnostmi hodnocení, širokou nabídkou metod a forem a </w:t>
      </w:r>
      <w:r w:rsidRPr="00214838">
        <w:rPr>
          <w:i/>
        </w:rPr>
        <w:t>výukou v malých skupinách (5 – 15)</w:t>
      </w:r>
      <w:r w:rsidRPr="00214838">
        <w:t xml:space="preserve">. Učitel se snaží podporovat fantazii, vlastní aktivitu, kreativitu žáků, v poradách komise se zabýváme jednotlivými třídami, jazykovými skupinami a žáky a volíme vhodná řešení. </w:t>
      </w:r>
    </w:p>
    <w:p w14:paraId="57A21B43" w14:textId="77777777" w:rsidR="00C71E79" w:rsidRPr="00214838" w:rsidRDefault="00C71E79" w:rsidP="00C71E79">
      <w:r w:rsidRPr="00214838">
        <w:rPr>
          <w:b/>
        </w:rPr>
        <w:t xml:space="preserve">Jak učitel volí cíl hodiny? </w:t>
      </w:r>
      <w:r w:rsidRPr="00214838">
        <w:t xml:space="preserve">Podle </w:t>
      </w:r>
      <w:proofErr w:type="spellStart"/>
      <w:r w:rsidRPr="00214838">
        <w:t>tématického</w:t>
      </w:r>
      <w:proofErr w:type="spellEnd"/>
      <w:r w:rsidRPr="00214838">
        <w:t xml:space="preserve"> plánu, ŠVP a jednání sekce (=předmětové komise), podle potřeb dané žákovské skupiny a jednotlivých žáků, podle jazykové úrovně SERRJ (výstupy).</w:t>
      </w:r>
    </w:p>
    <w:p w14:paraId="00FCC04C" w14:textId="575F7DDA" w:rsidR="00C71E79" w:rsidRPr="00214838" w:rsidRDefault="00C71E79" w:rsidP="00C71E79">
      <w:pPr>
        <w:rPr>
          <w:u w:val="single"/>
        </w:rPr>
      </w:pPr>
      <w:r w:rsidRPr="00214838">
        <w:rPr>
          <w:b/>
        </w:rPr>
        <w:t xml:space="preserve">Jak učitel strukturuje hodinu? </w:t>
      </w:r>
      <w:r w:rsidRPr="00214838">
        <w:t>Rovnoměrné zastoupení receptivních (</w:t>
      </w:r>
      <w:r w:rsidR="00D72E16" w:rsidRPr="00214838">
        <w:t xml:space="preserve">analýza textů ke čtení a </w:t>
      </w:r>
      <w:r w:rsidRPr="00214838">
        <w:t>poslech</w:t>
      </w:r>
      <w:r w:rsidR="00D72E16" w:rsidRPr="00214838">
        <w:t>u</w:t>
      </w:r>
      <w:r w:rsidR="0060404A" w:rsidRPr="00214838">
        <w:t xml:space="preserve">, </w:t>
      </w:r>
      <w:r w:rsidR="00D72E16" w:rsidRPr="00214838">
        <w:t>video)</w:t>
      </w:r>
      <w:r w:rsidRPr="00214838">
        <w:t xml:space="preserve"> a i produktivních řečových dovedností, komunikativnost, poznatky z reálií, uplatnění aktuálních témat, práce s jazykovým portfoliem, provázanost se čtenářskou a počítačovou gramotností. </w:t>
      </w:r>
      <w:r w:rsidRPr="00214838">
        <w:rPr>
          <w:u w:val="single"/>
        </w:rPr>
        <w:t>Požadavkem na učitele je, aby hodina probíhala v maximální možné míře v cílovém jazyce</w:t>
      </w:r>
      <w:r w:rsidR="00D72E16" w:rsidRPr="00214838">
        <w:rPr>
          <w:u w:val="single"/>
        </w:rPr>
        <w:t>, pestře a s obsaženým (sebe)</w:t>
      </w:r>
      <w:proofErr w:type="gramStart"/>
      <w:r w:rsidR="005605FB" w:rsidRPr="00214838">
        <w:rPr>
          <w:u w:val="single"/>
        </w:rPr>
        <w:t>hodnocením</w:t>
      </w:r>
      <w:r w:rsidR="00D72E16" w:rsidRPr="00214838">
        <w:rPr>
          <w:u w:val="single"/>
        </w:rPr>
        <w:t xml:space="preserve"> ,</w:t>
      </w:r>
      <w:proofErr w:type="gramEnd"/>
      <w:r w:rsidR="00D72E16" w:rsidRPr="00214838">
        <w:rPr>
          <w:u w:val="single"/>
        </w:rPr>
        <w:t xml:space="preserve"> jasnou strukturou a zpětnou vazbou</w:t>
      </w:r>
      <w:r w:rsidRPr="00214838">
        <w:rPr>
          <w:u w:val="single"/>
        </w:rPr>
        <w:t>.</w:t>
      </w:r>
    </w:p>
    <w:p w14:paraId="7B69C6BF" w14:textId="3F7B976B" w:rsidR="00C71E79" w:rsidRPr="00214838" w:rsidRDefault="00C71E79" w:rsidP="00C71E79">
      <w:pPr>
        <w:rPr>
          <w:u w:val="single"/>
        </w:rPr>
      </w:pPr>
      <w:r w:rsidRPr="00214838">
        <w:rPr>
          <w:b/>
        </w:rPr>
        <w:t>Jak bereme ohled na různé žáky?</w:t>
      </w:r>
      <w:r w:rsidR="00932A47" w:rsidRPr="00214838">
        <w:rPr>
          <w:b/>
        </w:rPr>
        <w:t xml:space="preserve"> </w:t>
      </w:r>
      <w:r w:rsidRPr="00214838">
        <w:rPr>
          <w:u w:val="single"/>
        </w:rPr>
        <w:t xml:space="preserve">Pokročilejší nebo méně pokročilí, žáci s různou mírou podpůrných opatření mají v části hodiny individualizované úkoly, mají možnost doučování nebo samostatné domácí práce – online </w:t>
      </w:r>
      <w:r w:rsidR="00D72E16" w:rsidRPr="00214838">
        <w:rPr>
          <w:u w:val="single"/>
        </w:rPr>
        <w:t>podpora</w:t>
      </w:r>
      <w:r w:rsidRPr="00214838">
        <w:rPr>
          <w:u w:val="single"/>
        </w:rPr>
        <w:t xml:space="preserve">, samostatná i společná práce s jazykovým portfoliem, v určené pracovní skupině vypracovaný a </w:t>
      </w:r>
      <w:proofErr w:type="gramStart"/>
      <w:r w:rsidRPr="00214838">
        <w:rPr>
          <w:u w:val="single"/>
        </w:rPr>
        <w:t>aplikovaný  Plán</w:t>
      </w:r>
      <w:proofErr w:type="gramEnd"/>
      <w:r w:rsidRPr="00214838">
        <w:rPr>
          <w:u w:val="single"/>
        </w:rPr>
        <w:t xml:space="preserve"> pedagogické podpory pro jednotlivé žáky.</w:t>
      </w:r>
    </w:p>
    <w:p w14:paraId="23FA94DC" w14:textId="77777777" w:rsidR="00C71E79" w:rsidRPr="00214838" w:rsidRDefault="00C71E79" w:rsidP="00C71E79">
      <w:pPr>
        <w:rPr>
          <w:b/>
        </w:rPr>
      </w:pPr>
    </w:p>
    <w:p w14:paraId="5F2D8A85" w14:textId="77777777" w:rsidR="00C71E79" w:rsidRPr="00214838" w:rsidRDefault="00C71E79" w:rsidP="00C71E79">
      <w:pPr>
        <w:rPr>
          <w:b/>
        </w:rPr>
      </w:pPr>
      <w:r w:rsidRPr="00214838">
        <w:rPr>
          <w:b/>
        </w:rPr>
        <w:t xml:space="preserve">Jak je to s těmi </w:t>
      </w:r>
      <w:proofErr w:type="gramStart"/>
      <w:r w:rsidRPr="00214838">
        <w:rPr>
          <w:b/>
        </w:rPr>
        <w:t>kompetencemi ?</w:t>
      </w:r>
      <w:proofErr w:type="gramEnd"/>
    </w:p>
    <w:p w14:paraId="7127FEE8" w14:textId="28AC9948" w:rsidR="00C71E79" w:rsidRPr="00214838" w:rsidRDefault="00C71E79" w:rsidP="00C71E79">
      <w:r w:rsidRPr="00214838">
        <w:t xml:space="preserve">Ne takzvaná látka, ne systematicky řazený kompletní katalog témat, ale optimální rozvoj kompetencí jednotlivce určuje cíl a tím i vlastní aktivní procesy žáka a jeho zvyšující se převzetí zodpovědnosti za vlastní učení. O kompetenci hovoříme, kdy </w:t>
      </w:r>
      <w:proofErr w:type="gramStart"/>
      <w:r w:rsidRPr="00214838">
        <w:t>žák :</w:t>
      </w:r>
      <w:proofErr w:type="gramEnd"/>
      <w:r w:rsidRPr="00214838">
        <w:t xml:space="preserve"> „..ke zvládnutí situace dokáže použít svých schopností a dovedností, přičemž použije své vědomosti nebo ví, kde dané poznatky získat; kdy porozumí klíčovým souvislostem dané látky nebo kapitoly ; kdy</w:t>
      </w:r>
      <w:r w:rsidR="00D72E16" w:rsidRPr="00214838">
        <w:t xml:space="preserve"> </w:t>
      </w:r>
      <w:r w:rsidRPr="00214838">
        <w:t>dokáže ve svém jednání použít a aplikovat své dosavadní zkušenosti“. Nejpozději na tomto místě pak pochopíme, že kompetence nejdou naučit, ale lze je získat</w:t>
      </w:r>
      <w:r w:rsidR="00D72E16" w:rsidRPr="00214838">
        <w:t xml:space="preserve"> a rozvíjet</w:t>
      </w:r>
      <w:r w:rsidRPr="00214838">
        <w:t xml:space="preserve">, a že všechny předměty musí přispívat k rozvoji kompetencí. Tak jako nemůžeme žáky připravit na přesné úkoly v jejich budoucí profesi, můžeme je ale cvičit v úkolech, orientovaných na získávání ucelených kompetencí. Otevřenými otázkami na problém se žáci naučí řešit problém individuálním postupem, spoluprací, získáním potřebných informací, reflexí a prezentováním zjištěných výsledků. Kompetence nikdy nezískáme definitivně, jsou zacíleny na požadavky budoucích situací, se kterými se žák setká. Máme jim rozumět jako modelům chování, které celoživotně umožní schopnost a motivaci řešit daný problém, ve vždy nové situaci.  </w:t>
      </w:r>
    </w:p>
    <w:p w14:paraId="266B0E62" w14:textId="77777777" w:rsidR="00FD532F" w:rsidRPr="00214838" w:rsidRDefault="00FD532F" w:rsidP="00FD532F">
      <w:r w:rsidRPr="00214838">
        <w:t xml:space="preserve">Naše výuka se zaměřuje na získávání kompetencí. Tento proces reflexe a plánování je řízen jednak otázkami tohoto </w:t>
      </w:r>
      <w:proofErr w:type="gramStart"/>
      <w:r w:rsidRPr="00214838">
        <w:t>typu :</w:t>
      </w:r>
      <w:proofErr w:type="gramEnd"/>
    </w:p>
    <w:p w14:paraId="74138211" w14:textId="77777777" w:rsidR="00FD532F" w:rsidRPr="00214838" w:rsidRDefault="00FD532F" w:rsidP="00806564">
      <w:pPr>
        <w:pStyle w:val="Odstavecseseznamem"/>
        <w:numPr>
          <w:ilvl w:val="1"/>
          <w:numId w:val="92"/>
        </w:numPr>
      </w:pPr>
      <w:r w:rsidRPr="00214838">
        <w:t xml:space="preserve">Jaká témata jsou vhodná k podpoře rozvoje kompetencí? </w:t>
      </w:r>
    </w:p>
    <w:p w14:paraId="2B71B66C" w14:textId="77777777" w:rsidR="00FD532F" w:rsidRPr="00214838" w:rsidRDefault="00FD532F" w:rsidP="00806564">
      <w:pPr>
        <w:pStyle w:val="Odstavecseseznamem"/>
        <w:numPr>
          <w:ilvl w:val="1"/>
          <w:numId w:val="92"/>
        </w:numPr>
      </w:pPr>
      <w:r w:rsidRPr="00214838">
        <w:lastRenderedPageBreak/>
        <w:t>Jak se dá napříč ročníky pracovat s </w:t>
      </w:r>
      <w:proofErr w:type="gramStart"/>
      <w:r w:rsidRPr="00214838">
        <w:t>tématy</w:t>
      </w:r>
      <w:proofErr w:type="gramEnd"/>
      <w:r w:rsidRPr="00214838">
        <w:t xml:space="preserve"> tak, aby bylo umožněno kumulativní učení? </w:t>
      </w:r>
    </w:p>
    <w:p w14:paraId="4470049B" w14:textId="77777777" w:rsidR="00FD532F" w:rsidRPr="00214838" w:rsidRDefault="00FD532F" w:rsidP="00806564">
      <w:pPr>
        <w:pStyle w:val="Odstavecseseznamem"/>
        <w:numPr>
          <w:ilvl w:val="1"/>
          <w:numId w:val="92"/>
        </w:numPr>
      </w:pPr>
      <w:r w:rsidRPr="00214838">
        <w:t xml:space="preserve">Které kompetence především musí být posilovány ve všech předmětech? </w:t>
      </w:r>
    </w:p>
    <w:p w14:paraId="186D9111" w14:textId="77777777" w:rsidR="00FD532F" w:rsidRPr="00214838" w:rsidRDefault="00FD532F" w:rsidP="00806564">
      <w:pPr>
        <w:pStyle w:val="Odstavecseseznamem"/>
        <w:numPr>
          <w:ilvl w:val="1"/>
          <w:numId w:val="92"/>
        </w:numPr>
      </w:pPr>
      <w:r w:rsidRPr="00214838">
        <w:t xml:space="preserve">Jakými formami práce se optimalizují předpoklady pro individualizaci a samostatné </w:t>
      </w:r>
      <w:proofErr w:type="gramStart"/>
      <w:r w:rsidRPr="00214838">
        <w:t>učení ?</w:t>
      </w:r>
      <w:proofErr w:type="gramEnd"/>
      <w:r w:rsidRPr="00214838">
        <w:t xml:space="preserve"> </w:t>
      </w:r>
    </w:p>
    <w:p w14:paraId="3E62FC16" w14:textId="77777777" w:rsidR="00FD532F" w:rsidRPr="00214838" w:rsidRDefault="00FD532F" w:rsidP="00806564">
      <w:pPr>
        <w:pStyle w:val="Odstavecseseznamem"/>
        <w:numPr>
          <w:ilvl w:val="1"/>
          <w:numId w:val="92"/>
        </w:numPr>
      </w:pPr>
      <w:r w:rsidRPr="00214838">
        <w:t>Jak a čím mohou být podporovány schopnosti a motivace žáků k pozorování, dokumentování a reflexi jejich vzdělávací dráhy?</w:t>
      </w:r>
    </w:p>
    <w:p w14:paraId="766DB9B2" w14:textId="77777777" w:rsidR="00FD532F" w:rsidRPr="00214838" w:rsidRDefault="00FD532F" w:rsidP="00FD532F">
      <w:r w:rsidRPr="00214838">
        <w:t xml:space="preserve">Jednak byl z nově zaváděné distanční výuky přeneseny tyto </w:t>
      </w:r>
      <w:proofErr w:type="gramStart"/>
      <w:r w:rsidRPr="00214838">
        <w:t>zásady :</w:t>
      </w:r>
      <w:proofErr w:type="gramEnd"/>
    </w:p>
    <w:p w14:paraId="6A79DC78" w14:textId="77777777" w:rsidR="00FD532F" w:rsidRPr="00214838" w:rsidRDefault="00FD532F" w:rsidP="00806564">
      <w:pPr>
        <w:pStyle w:val="Odstavecseseznamem"/>
        <w:numPr>
          <w:ilvl w:val="0"/>
          <w:numId w:val="108"/>
        </w:numPr>
      </w:pPr>
      <w:r w:rsidRPr="00214838">
        <w:t xml:space="preserve">Používat jednotnou komunikační platformu. Komunikace se žáky se odehrává v platformě MS </w:t>
      </w:r>
      <w:proofErr w:type="spellStart"/>
      <w:r w:rsidRPr="00214838">
        <w:t>Teams</w:t>
      </w:r>
      <w:proofErr w:type="spellEnd"/>
      <w:r w:rsidRPr="00214838">
        <w:t xml:space="preserve">, v programu Bakaláři zajišťujeme evidenci zadaných úkolů, komunikaci s rodiči na platformě </w:t>
      </w:r>
      <w:proofErr w:type="spellStart"/>
      <w:r w:rsidRPr="00214838">
        <w:t>Komens</w:t>
      </w:r>
      <w:proofErr w:type="spellEnd"/>
      <w:r w:rsidRPr="00214838">
        <w:t xml:space="preserve"> a zápis známek. </w:t>
      </w:r>
    </w:p>
    <w:p w14:paraId="600BDCB4" w14:textId="77777777" w:rsidR="00FD532F" w:rsidRPr="00214838" w:rsidRDefault="00FD532F" w:rsidP="00806564">
      <w:pPr>
        <w:pStyle w:val="Odstavecseseznamem"/>
        <w:numPr>
          <w:ilvl w:val="0"/>
          <w:numId w:val="108"/>
        </w:numPr>
      </w:pPr>
      <w:r w:rsidRPr="00214838">
        <w:t>Učitelé musí být k dispozici i pro individuální konzultace a studijní podporu na dálku.</w:t>
      </w:r>
    </w:p>
    <w:p w14:paraId="421EE1EC" w14:textId="77777777" w:rsidR="00FD532F" w:rsidRPr="00214838" w:rsidRDefault="00FD532F" w:rsidP="00806564">
      <w:pPr>
        <w:pStyle w:val="Odstavecseseznamem"/>
        <w:numPr>
          <w:ilvl w:val="0"/>
          <w:numId w:val="108"/>
        </w:numPr>
      </w:pPr>
      <w:r w:rsidRPr="00214838">
        <w:t xml:space="preserve">Nesplněné žákovské úkoly nemusí nutně vést přímo k sankci, učitel je může nahradit jiným typem úkolu, skupinovou, párovou či individuální prací, prezentací na zadané téma ap. </w:t>
      </w:r>
    </w:p>
    <w:p w14:paraId="35CDF03A" w14:textId="77777777" w:rsidR="00FD532F" w:rsidRPr="00214838" w:rsidRDefault="00FD532F" w:rsidP="00806564">
      <w:pPr>
        <w:pStyle w:val="Odstavecseseznamem"/>
        <w:numPr>
          <w:ilvl w:val="0"/>
          <w:numId w:val="108"/>
        </w:numPr>
      </w:pPr>
      <w:r w:rsidRPr="00214838">
        <w:t>Ještě větší posílení diferenciace úkolů pro různé úrovně a pro žáky se SVP, včetně žáků nadaných.</w:t>
      </w:r>
    </w:p>
    <w:p w14:paraId="3885C493" w14:textId="77777777" w:rsidR="00FD532F" w:rsidRPr="00214838" w:rsidRDefault="00FD532F" w:rsidP="00806564">
      <w:pPr>
        <w:pStyle w:val="Odstavecseseznamem"/>
        <w:numPr>
          <w:ilvl w:val="0"/>
          <w:numId w:val="108"/>
        </w:numPr>
      </w:pPr>
      <w:r w:rsidRPr="00214838">
        <w:t>Vyšší využití veřejně dostupných online zdrojů a platforem – jazykové kurzy všech stupňů a úrovní, online cvičení s progresí a sebehodnocením, didaktizovaná i autentická videa zaměřená na reálie, aktuální dění v cílové zemi a na aktuální témata, přizpůsobená věku a stupni znalostí žáků.</w:t>
      </w:r>
    </w:p>
    <w:p w14:paraId="7ED31DA1" w14:textId="77777777" w:rsidR="00FD532F" w:rsidRPr="00214838" w:rsidRDefault="00FD532F" w:rsidP="00806564">
      <w:pPr>
        <w:pStyle w:val="Odstavecseseznamem"/>
        <w:numPr>
          <w:ilvl w:val="0"/>
          <w:numId w:val="108"/>
        </w:numPr>
      </w:pPr>
      <w:r w:rsidRPr="00214838">
        <w:t>Práce se žákovským portfoliem, větší důraz na vlastní zodpovědnost žáka za své učení, schopnosti plánovat, na evidenci úkolů a na sebehodnocení.</w:t>
      </w:r>
    </w:p>
    <w:p w14:paraId="0424AEB7" w14:textId="77777777" w:rsidR="00FD532F" w:rsidRPr="00214838" w:rsidRDefault="00FD532F" w:rsidP="00806564">
      <w:pPr>
        <w:pStyle w:val="Odstavecseseznamem"/>
        <w:numPr>
          <w:ilvl w:val="0"/>
          <w:numId w:val="108"/>
        </w:numPr>
      </w:pPr>
      <w:r w:rsidRPr="00214838">
        <w:t xml:space="preserve">Realistické zadávání a jednoznačnost termínů a rozsahu úkolů, vyšší provázanost s ŠVP a aktivnější práce s aktuálním </w:t>
      </w:r>
      <w:proofErr w:type="spellStart"/>
      <w:r w:rsidRPr="00214838">
        <w:t>Tématickým</w:t>
      </w:r>
      <w:proofErr w:type="spellEnd"/>
      <w:r w:rsidRPr="00214838">
        <w:t xml:space="preserve"> plánem pro dané období.</w:t>
      </w:r>
    </w:p>
    <w:p w14:paraId="0E4F5476" w14:textId="77777777" w:rsidR="00FD532F" w:rsidRPr="00214838" w:rsidRDefault="00FD532F" w:rsidP="00806564">
      <w:pPr>
        <w:pStyle w:val="Odstavecseseznamem"/>
        <w:numPr>
          <w:ilvl w:val="0"/>
          <w:numId w:val="108"/>
        </w:numPr>
      </w:pPr>
      <w:r w:rsidRPr="00214838">
        <w:t xml:space="preserve">Na naší škole je běžné dělení do menších jazykových skupin. Toto dělení je v distanční výuce ještě posíleno, organizačně i funkcionalitami, které umožňuje platforma MS </w:t>
      </w:r>
      <w:proofErr w:type="spellStart"/>
      <w:r w:rsidRPr="00214838">
        <w:t>Teams</w:t>
      </w:r>
      <w:proofErr w:type="spellEnd"/>
      <w:r w:rsidRPr="00214838">
        <w:t>.</w:t>
      </w:r>
    </w:p>
    <w:p w14:paraId="1467EC44" w14:textId="77777777" w:rsidR="00FD532F" w:rsidRPr="00214838" w:rsidRDefault="00FD532F" w:rsidP="00806564">
      <w:pPr>
        <w:pStyle w:val="Odstavecseseznamem"/>
        <w:numPr>
          <w:ilvl w:val="0"/>
          <w:numId w:val="108"/>
        </w:numPr>
      </w:pPr>
      <w:r w:rsidRPr="00214838">
        <w:t xml:space="preserve">Poskytování kvalitní zpětné vazby žáku </w:t>
      </w:r>
      <w:proofErr w:type="gramStart"/>
      <w:r w:rsidRPr="00214838">
        <w:t>učitelem :</w:t>
      </w:r>
      <w:proofErr w:type="gramEnd"/>
      <w:r w:rsidRPr="00214838">
        <w:t xml:space="preserve"> v přiměřeném čase, podporovat žáka v hledání řešení a motivovat k dalšímu pokroku, hledat způsoby, jak žáka podpořit a zvýšit míru jeho zapojení. Poskytovat více příležitostí k práci s chybou a k sebehodnocení. Průběžně hodnotit především formativně – přinést žáku užitečnou informaci o tom, co ví, čemu rozumí nebo co dokáže průběžně v rámci vzdělávacího procesu, a směřovat ho k naplnění stanového cíle, sledovat vlastní pokrok, k řízení svého učení, tj. identifikovat vzdělávací potřeby účastníků a přizpůsobit těmto zjištěním vyučování a učení tak, aby každý dosáhl maxima ve svém rozvoji vzhledem ke svým individuálním možnostem. Monitorovat také na úrovni škola-učitel-třída (vedení školy) či v opačném gardu (vyučující).</w:t>
      </w:r>
    </w:p>
    <w:p w14:paraId="71DFA56C" w14:textId="77777777" w:rsidR="00C71E79" w:rsidRPr="00214838" w:rsidRDefault="00C71E79" w:rsidP="00C71E79">
      <w:pPr>
        <w:rPr>
          <w:b/>
        </w:rPr>
      </w:pPr>
    </w:p>
    <w:p w14:paraId="2BDA0D55" w14:textId="77777777" w:rsidR="00CF339A" w:rsidRPr="00214838" w:rsidRDefault="00C71E79" w:rsidP="00C71E79">
      <w:pPr>
        <w:rPr>
          <w:b/>
        </w:rPr>
      </w:pPr>
      <w:r w:rsidRPr="00214838">
        <w:rPr>
          <w:b/>
        </w:rPr>
        <w:lastRenderedPageBreak/>
        <w:t>Jak se objevuje reálný život ve výuce jazyků?</w:t>
      </w:r>
    </w:p>
    <w:p w14:paraId="673E3B56" w14:textId="347331B9" w:rsidR="00C71E79" w:rsidRPr="00214838" w:rsidRDefault="00C71E79" w:rsidP="00C71E79">
      <w:pPr>
        <w:rPr>
          <w:u w:val="single"/>
        </w:rPr>
      </w:pPr>
      <w:r w:rsidRPr="00214838">
        <w:rPr>
          <w:u w:val="single"/>
        </w:rPr>
        <w:t>Projektová výuka, aktuální témata, projektové dny, autentické materiály (poslech, video, čtení textů) v hodinách, účast na zahraničních výměnách, objevujeme zákonitosti mezi jazykovými jevy a vyučovanými jazyky navzájem : ve výuce germánských jazyků se odvoláváme „jeden na druhý“, v románských jazycích hledáme příbuznosti a odlišnosti od angličtiny, díváme se, jak se v jiných předmětech uplatňují cizí jazyky (latinská terminologie, německé historické a právní výrazy, anglikanismy kolem nás atd.), poznání jiných kultur evropských i neevropských (pomocí médií, poznávacích cest a výměnných pobytů a projektů, autentických materiálů, žákovských prezentací z jejich zahraničních /exotických cest), předplatným časopisů (</w:t>
      </w:r>
      <w:proofErr w:type="spellStart"/>
      <w:r w:rsidRPr="00214838">
        <w:rPr>
          <w:u w:val="single"/>
        </w:rPr>
        <w:t>Bridge</w:t>
      </w:r>
      <w:proofErr w:type="spellEnd"/>
      <w:r w:rsidRPr="00214838">
        <w:rPr>
          <w:u w:val="single"/>
        </w:rPr>
        <w:t xml:space="preserve"> v angličtině) </w:t>
      </w:r>
    </w:p>
    <w:p w14:paraId="59773AB1" w14:textId="77777777" w:rsidR="00CF339A" w:rsidRPr="00214838" w:rsidRDefault="00C71E79" w:rsidP="00C71E79">
      <w:pPr>
        <w:rPr>
          <w:b/>
        </w:rPr>
      </w:pPr>
      <w:r w:rsidRPr="00214838">
        <w:rPr>
          <w:b/>
        </w:rPr>
        <w:t>Jak naopak využíváme znalost jazyků v praxi?</w:t>
      </w:r>
    </w:p>
    <w:p w14:paraId="4E137A15" w14:textId="77777777" w:rsidR="00C71E79" w:rsidRPr="00214838" w:rsidRDefault="00C71E79" w:rsidP="00C71E79">
      <w:pPr>
        <w:rPr>
          <w:b/>
        </w:rPr>
      </w:pPr>
      <w:r w:rsidRPr="00214838">
        <w:rPr>
          <w:b/>
        </w:rPr>
        <w:t xml:space="preserve"> </w:t>
      </w:r>
      <w:r w:rsidRPr="00214838">
        <w:t>Podporujeme mnohojazyčnost širokou nabídkou cizích jazyků (i nepovinných</w:t>
      </w:r>
      <w:proofErr w:type="gramStart"/>
      <w:r w:rsidRPr="00214838">
        <w:t>) :</w:t>
      </w:r>
      <w:proofErr w:type="gramEnd"/>
    </w:p>
    <w:p w14:paraId="5C3F530A" w14:textId="78F28EC1" w:rsidR="00C71E79" w:rsidRPr="00214838" w:rsidRDefault="00C71E79" w:rsidP="00C71E79">
      <w:r w:rsidRPr="00214838">
        <w:t xml:space="preserve">od 1.třídy </w:t>
      </w:r>
      <w:proofErr w:type="gramStart"/>
      <w:r w:rsidRPr="00214838">
        <w:t>ZŠ :</w:t>
      </w:r>
      <w:proofErr w:type="gramEnd"/>
      <w:r w:rsidRPr="00214838">
        <w:t xml:space="preserve"> 1, od 2.třídy 2 hodiny angličtiny povinné týdně plus kroužek AJ v rámci odpolední družiny, od primy osmiletého gymnázia dva cizí jazyky : AJ 4 hodiny týdně, druhý cizí jazyk – nejčastěji NJ 2, od tercie 3 hodiny týdně. Od tercie umožňujeme, od 1.ročníku 4-letého </w:t>
      </w:r>
      <w:proofErr w:type="spellStart"/>
      <w:r w:rsidRPr="00214838">
        <w:t>Gy</w:t>
      </w:r>
      <w:proofErr w:type="spellEnd"/>
      <w:r w:rsidRPr="00214838">
        <w:t xml:space="preserve"> doporučujeme výběr třetího, nepovinného cizího jazyka</w:t>
      </w:r>
      <w:r w:rsidR="00D72E16" w:rsidRPr="00214838">
        <w:t>, od kvinty je povinný třetí jazyk v jednohodinové dotaci („Základy francouzštiny / Základy španělštiny“)</w:t>
      </w:r>
      <w:r w:rsidRPr="00214838">
        <w:t>. Nepovinné jazyky otevíráme i od malých skupinek, napříč ročníky.</w:t>
      </w:r>
    </w:p>
    <w:p w14:paraId="2EFFCBCC" w14:textId="4CC20BC1" w:rsidR="00C71E79" w:rsidRPr="00214838" w:rsidRDefault="00C71E79" w:rsidP="00C71E79">
      <w:pPr>
        <w:rPr>
          <w:u w:val="single"/>
        </w:rPr>
      </w:pPr>
      <w:r w:rsidRPr="00214838">
        <w:rPr>
          <w:u w:val="single"/>
        </w:rPr>
        <w:t xml:space="preserve">Uplatnění cizích </w:t>
      </w:r>
      <w:proofErr w:type="gramStart"/>
      <w:r w:rsidRPr="00214838">
        <w:rPr>
          <w:u w:val="single"/>
        </w:rPr>
        <w:t xml:space="preserve">jazyků </w:t>
      </w:r>
      <w:r w:rsidR="00D72E16" w:rsidRPr="00214838">
        <w:rPr>
          <w:u w:val="single"/>
        </w:rPr>
        <w:t>:</w:t>
      </w:r>
      <w:proofErr w:type="gramEnd"/>
      <w:r w:rsidR="00D72E16" w:rsidRPr="00214838">
        <w:rPr>
          <w:u w:val="single"/>
        </w:rPr>
        <w:t xml:space="preserve"> </w:t>
      </w:r>
      <w:r w:rsidRPr="00214838">
        <w:rPr>
          <w:u w:val="single"/>
        </w:rPr>
        <w:t xml:space="preserve">Žáci si své znalosti prakticky ověří a procvičí v projektech evropského partnerství, (od roku 2007 : 3 projekty partnerství </w:t>
      </w:r>
      <w:proofErr w:type="spellStart"/>
      <w:r w:rsidRPr="00214838">
        <w:rPr>
          <w:u w:val="single"/>
        </w:rPr>
        <w:t>Comenius</w:t>
      </w:r>
      <w:proofErr w:type="spellEnd"/>
      <w:r w:rsidRPr="00214838">
        <w:rPr>
          <w:u w:val="single"/>
        </w:rPr>
        <w:t xml:space="preserve">, nyní </w:t>
      </w:r>
      <w:proofErr w:type="spellStart"/>
      <w:r w:rsidRPr="00214838">
        <w:rPr>
          <w:u w:val="single"/>
        </w:rPr>
        <w:t>Erasmus+,</w:t>
      </w:r>
      <w:r w:rsidR="00D72E16" w:rsidRPr="00214838">
        <w:rPr>
          <w:u w:val="single"/>
        </w:rPr>
        <w:t>od</w:t>
      </w:r>
      <w:proofErr w:type="spellEnd"/>
      <w:r w:rsidR="00D72E16" w:rsidRPr="00214838">
        <w:rPr>
          <w:u w:val="single"/>
        </w:rPr>
        <w:t xml:space="preserve"> roku 2020 s prestižní akreditací Evropské komise,</w:t>
      </w:r>
      <w:r w:rsidRPr="00214838">
        <w:rPr>
          <w:u w:val="single"/>
        </w:rPr>
        <w:t xml:space="preserve"> tj. každoroční možnost vycestování s minimálními náklady pro cca </w:t>
      </w:r>
      <w:r w:rsidR="00D72E16" w:rsidRPr="00214838">
        <w:rPr>
          <w:u w:val="single"/>
        </w:rPr>
        <w:t>5</w:t>
      </w:r>
      <w:r w:rsidRPr="00214838">
        <w:rPr>
          <w:u w:val="single"/>
        </w:rPr>
        <w:t xml:space="preserve">0 žáků),  podporujeme žáky k volbě dalšího a nepovinného cizího jazyka. </w:t>
      </w:r>
    </w:p>
    <w:p w14:paraId="263A2734" w14:textId="77777777" w:rsidR="00C71E79" w:rsidRPr="00214838" w:rsidRDefault="00C71E79" w:rsidP="00C71E79">
      <w:pPr>
        <w:rPr>
          <w:u w:val="single"/>
        </w:rPr>
      </w:pPr>
      <w:r w:rsidRPr="00214838">
        <w:rPr>
          <w:u w:val="single"/>
        </w:rPr>
        <w:t xml:space="preserve">Mezinárodní certifikáty: Žáci jsou nejen informováni o možnosti složit si mezinárodní certifikáty, (AJ, NJ), kterou nabízíme na vyšším gymnáziu, jsou k tomu přímo vedeni. </w:t>
      </w:r>
    </w:p>
    <w:p w14:paraId="1FFEC46B" w14:textId="48A6A36D" w:rsidR="00C71E79" w:rsidRPr="00214838" w:rsidRDefault="00C71E79" w:rsidP="00C71E79">
      <w:pPr>
        <w:rPr>
          <w:u w:val="single"/>
        </w:rPr>
      </w:pPr>
      <w:r w:rsidRPr="00214838">
        <w:rPr>
          <w:u w:val="single"/>
        </w:rPr>
        <w:t xml:space="preserve">Od </w:t>
      </w:r>
      <w:proofErr w:type="spellStart"/>
      <w:r w:rsidRPr="00214838">
        <w:rPr>
          <w:u w:val="single"/>
        </w:rPr>
        <w:t>šk</w:t>
      </w:r>
      <w:proofErr w:type="spellEnd"/>
      <w:r w:rsidRPr="00214838">
        <w:rPr>
          <w:u w:val="single"/>
        </w:rPr>
        <w:t xml:space="preserve">. roku 2016/17 spolupracujeme s Evropským centrem jazykových zkoušek ČB, ve spolupráci vedeme přípravné kurzy (většinově FCE), samostatně nabízíme ÖSD, pro naše žáky a další zájemce, žáci mají možnost si složit jazykový certifikát „nanečisto“ a tak se přesvědčit o svých možnostech. Cílem je, aby si </w:t>
      </w:r>
      <w:r w:rsidR="00D72E16" w:rsidRPr="00214838">
        <w:rPr>
          <w:u w:val="single"/>
        </w:rPr>
        <w:t>minimálně</w:t>
      </w:r>
      <w:r w:rsidRPr="00214838">
        <w:rPr>
          <w:u w:val="single"/>
        </w:rPr>
        <w:t xml:space="preserve"> 10% všech žáků složilo mezinárodní certifikát z jazyka, v úrovni, kterou si zvolí. Je to pro nás úkol důležitý, neboť řada z našich </w:t>
      </w:r>
      <w:r w:rsidR="00D72E16" w:rsidRPr="00214838">
        <w:rPr>
          <w:u w:val="single"/>
        </w:rPr>
        <w:t>r</w:t>
      </w:r>
      <w:r w:rsidRPr="00214838">
        <w:rPr>
          <w:u w:val="single"/>
        </w:rPr>
        <w:t>odičů a veřejnosti si ještě neuvědomuje plně význam složení jazykové zkoušky a jednotné jazykové certifikace vůbec a její souvislost se zvýšením podpory mobility žáka, a tak i přes to, že zkoušky nabízíme v co nejnižší ceně, je zde stále velký prostor pro naši práci.</w:t>
      </w:r>
    </w:p>
    <w:p w14:paraId="0BC1FE23" w14:textId="77777777" w:rsidR="00C71E79" w:rsidRPr="00214838" w:rsidRDefault="00C71E79" w:rsidP="00C71E79"/>
    <w:p w14:paraId="2C3F4036" w14:textId="77777777" w:rsidR="00C71E79" w:rsidRPr="00214838" w:rsidRDefault="00C71E79" w:rsidP="00C71E79">
      <w:r w:rsidRPr="00214838">
        <w:t xml:space="preserve">Zpracováno </w:t>
      </w:r>
      <w:proofErr w:type="gramStart"/>
      <w:r w:rsidRPr="00214838">
        <w:t>dle :</w:t>
      </w:r>
      <w:proofErr w:type="gramEnd"/>
    </w:p>
    <w:p w14:paraId="118F13A3" w14:textId="77777777" w:rsidR="00B62CE7" w:rsidRPr="00214838" w:rsidRDefault="00873493" w:rsidP="00C71E79">
      <w:hyperlink r:id="rId36" w:history="1">
        <w:r w:rsidR="00B62CE7" w:rsidRPr="00214838">
          <w:rPr>
            <w:rStyle w:val="Hypertextovodkaz"/>
            <w:color w:val="auto"/>
          </w:rPr>
          <w:t>www.csicr.cz</w:t>
        </w:r>
      </w:hyperlink>
    </w:p>
    <w:p w14:paraId="38F11AA6" w14:textId="77777777" w:rsidR="00C71E79" w:rsidRPr="00214838" w:rsidRDefault="00873493" w:rsidP="00C71E79">
      <w:hyperlink r:id="rId37" w:history="1">
        <w:r w:rsidR="00C71E79" w:rsidRPr="00214838">
          <w:rPr>
            <w:rStyle w:val="Hypertextovodkaz"/>
            <w:color w:val="auto"/>
          </w:rPr>
          <w:t>http://www.cambridgeenglish.org/cefr/</w:t>
        </w:r>
      </w:hyperlink>
    </w:p>
    <w:p w14:paraId="14982242" w14:textId="77777777" w:rsidR="00C71E79" w:rsidRPr="00214838" w:rsidRDefault="00873493" w:rsidP="00C71E79">
      <w:hyperlink r:id="rId38" w:history="1">
        <w:r w:rsidR="00C71E79" w:rsidRPr="00214838">
          <w:rPr>
            <w:rStyle w:val="Hypertextovodkaz"/>
            <w:color w:val="auto"/>
          </w:rPr>
          <w:t>http://www.kurzyproucitele.cz/downloads/metodiky/Metodika_5_EJP.pdf</w:t>
        </w:r>
      </w:hyperlink>
    </w:p>
    <w:p w14:paraId="2B66EA30" w14:textId="77777777" w:rsidR="00C71E79" w:rsidRPr="00214838" w:rsidRDefault="00873493" w:rsidP="00C71E79">
      <w:hyperlink r:id="rId39" w:history="1">
        <w:r w:rsidR="00C71E79" w:rsidRPr="00214838">
          <w:rPr>
            <w:rStyle w:val="Hypertextovodkaz"/>
            <w:color w:val="auto"/>
          </w:rPr>
          <w:t>http://www.niqes.cz/Niqes/media/Testovani/KE%20STAŽENÍ/Výstupy%20KA1/JG/Priloha-c-1.pdf</w:t>
        </w:r>
      </w:hyperlink>
    </w:p>
    <w:p w14:paraId="2632ED5C" w14:textId="77777777" w:rsidR="00C71E79" w:rsidRPr="00214838" w:rsidRDefault="00C71E79" w:rsidP="00C71E79">
      <w:r w:rsidRPr="00214838">
        <w:t xml:space="preserve">NÁVOD PRO PRÁCI S EUROPASSEM JAK OHODNOTIT SVÉ JAZYKOVÉ DOVEDNOSTI? </w:t>
      </w:r>
      <w:hyperlink r:id="rId40" w:history="1">
        <w:r w:rsidRPr="00214838">
          <w:rPr>
            <w:rStyle w:val="Hypertextovodkaz"/>
            <w:color w:val="auto"/>
          </w:rPr>
          <w:t>http://www.europass.cz/wp-content/uploads/Jak-ohodnotit-jazykove-dovednosti-navod-pro-ucitele.pdf</w:t>
        </w:r>
      </w:hyperlink>
    </w:p>
    <w:p w14:paraId="0AC8A590" w14:textId="77777777" w:rsidR="00C71E79" w:rsidRPr="00214838" w:rsidRDefault="00C71E79" w:rsidP="00C71E79"/>
    <w:p w14:paraId="4E842F32" w14:textId="77777777" w:rsidR="00C71E79" w:rsidRPr="00214838" w:rsidRDefault="00873493" w:rsidP="00C71E79">
      <w:hyperlink r:id="rId41" w:history="1">
        <w:r w:rsidR="00C71E79" w:rsidRPr="00214838">
          <w:rPr>
            <w:rStyle w:val="Hypertextovodkaz"/>
            <w:color w:val="auto"/>
          </w:rPr>
          <w:t>https://cs.wikipedia.org/wiki/Spole%C4%8Dn%C3%BD_evropsk%C3%BD_referen%C4%8Dn%C3%AD_r%C3%A1mec</w:t>
        </w:r>
      </w:hyperlink>
    </w:p>
    <w:p w14:paraId="40137F9C" w14:textId="0ACC62C6" w:rsidR="00C71E79" w:rsidRPr="00214838" w:rsidRDefault="00C71E79">
      <w:pPr>
        <w:pStyle w:val="Nadpis2"/>
        <w:spacing w:before="299" w:after="299"/>
        <w:rPr>
          <w:bdr w:val="nil"/>
        </w:rPr>
      </w:pPr>
      <w:bookmarkStart w:id="48" w:name="_Toc214973927"/>
      <w:r w:rsidRPr="00214838">
        <w:rPr>
          <w:bdr w:val="nil"/>
        </w:rPr>
        <w:t>Anglický jazyk</w:t>
      </w:r>
      <w:bookmarkEnd w:id="48"/>
    </w:p>
    <w:p w14:paraId="432B3CE6" w14:textId="77777777" w:rsidR="00C23DDB" w:rsidRPr="00214838" w:rsidRDefault="00C23DDB" w:rsidP="00C23DDB">
      <w:pPr>
        <w:rPr>
          <w:bdr w:val="nil"/>
        </w:rPr>
      </w:pP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829"/>
        <w:gridCol w:w="1829"/>
        <w:gridCol w:w="1830"/>
        <w:gridCol w:w="1830"/>
        <w:gridCol w:w="901"/>
      </w:tblGrid>
      <w:tr w:rsidR="00214838" w:rsidRPr="00214838" w14:paraId="3FCB0AA4" w14:textId="77777777" w:rsidTr="0072258D">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CC14D9" w14:textId="77777777" w:rsidR="00C23DDB" w:rsidRPr="00214838" w:rsidRDefault="00C23DDB" w:rsidP="0072258D">
            <w:pPr>
              <w:keepNext/>
              <w:shd w:val="clear" w:color="auto" w:fill="9CC2E5"/>
              <w:spacing w:line="240" w:lineRule="auto"/>
              <w:jc w:val="center"/>
              <w:rPr>
                <w:bdr w:val="nil"/>
              </w:rPr>
            </w:pPr>
            <w:r w:rsidRPr="00214838">
              <w:rPr>
                <w:rFonts w:eastAsia="Calibri" w:cs="Calibri"/>
                <w:b/>
                <w:bCs/>
                <w:bdr w:val="nil"/>
              </w:rPr>
              <w:t>Počet vyučovacích hodin za týden: G4 – všeobecné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48CC1B" w14:textId="77777777" w:rsidR="00C23DDB" w:rsidRPr="00214838" w:rsidRDefault="00C23DDB" w:rsidP="0072258D">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6A3A7131" w14:textId="77777777" w:rsidTr="0072258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63FF88" w14:textId="77777777" w:rsidR="00C23DDB" w:rsidRPr="00214838" w:rsidRDefault="00C23DDB" w:rsidP="0072258D">
            <w:pPr>
              <w:keepNext/>
              <w:shd w:val="clear" w:color="auto" w:fill="DEEAF6"/>
              <w:spacing w:line="240" w:lineRule="auto"/>
              <w:jc w:val="center"/>
              <w:rPr>
                <w:bdr w:val="nil"/>
              </w:rPr>
            </w:pPr>
            <w:r w:rsidRPr="00214838">
              <w:rPr>
                <w:rFonts w:eastAsia="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4EE8F5" w14:textId="77777777" w:rsidR="00C23DDB" w:rsidRPr="00214838" w:rsidRDefault="00C23DDB" w:rsidP="0072258D">
            <w:pPr>
              <w:keepNext/>
              <w:shd w:val="clear" w:color="auto" w:fill="DEEAF6"/>
              <w:spacing w:line="240" w:lineRule="auto"/>
              <w:jc w:val="center"/>
              <w:rPr>
                <w:bdr w:val="nil"/>
              </w:rPr>
            </w:pPr>
            <w:r w:rsidRPr="00214838">
              <w:rPr>
                <w:rFonts w:eastAsia="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4BF637" w14:textId="77777777" w:rsidR="00C23DDB" w:rsidRPr="00214838" w:rsidRDefault="00C23DDB" w:rsidP="0072258D">
            <w:pPr>
              <w:keepNext/>
              <w:shd w:val="clear" w:color="auto" w:fill="DEEAF6"/>
              <w:spacing w:line="240" w:lineRule="auto"/>
              <w:jc w:val="center"/>
              <w:rPr>
                <w:bdr w:val="nil"/>
              </w:rPr>
            </w:pPr>
            <w:r w:rsidRPr="00214838">
              <w:rPr>
                <w:rFonts w:eastAsia="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317586" w14:textId="77777777" w:rsidR="00C23DDB" w:rsidRPr="00214838" w:rsidRDefault="00C23DDB" w:rsidP="0072258D">
            <w:pPr>
              <w:keepNext/>
              <w:shd w:val="clear" w:color="auto" w:fill="DEEAF6"/>
              <w:spacing w:line="240" w:lineRule="auto"/>
              <w:jc w:val="center"/>
              <w:rPr>
                <w:bdr w:val="nil"/>
              </w:rPr>
            </w:pPr>
            <w:r w:rsidRPr="00214838">
              <w:rPr>
                <w:rFonts w:eastAsia="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19764B7B" w14:textId="77777777" w:rsidR="00C23DDB" w:rsidRPr="00214838" w:rsidRDefault="00C23DDB" w:rsidP="0072258D"/>
        </w:tc>
      </w:tr>
      <w:tr w:rsidR="00214838" w:rsidRPr="00214838" w14:paraId="041D764F" w14:textId="77777777" w:rsidTr="0072258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557E4" w14:textId="0C5F7246" w:rsidR="00C23DDB" w:rsidRPr="00214838" w:rsidRDefault="00946AFD" w:rsidP="0072258D">
            <w:pPr>
              <w:keepNext/>
              <w:spacing w:line="240" w:lineRule="auto"/>
              <w:jc w:val="center"/>
              <w:rPr>
                <w:bdr w:val="nil"/>
              </w:rPr>
            </w:pPr>
            <w:r w:rsidRPr="00E15CDE">
              <w:rPr>
                <w:color w:val="000000" w:themeColor="text1"/>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99FAB" w14:textId="77777777" w:rsidR="00C23DDB" w:rsidRPr="00214838" w:rsidRDefault="00C23DDB" w:rsidP="0072258D">
            <w:pPr>
              <w:keepNext/>
              <w:spacing w:line="240" w:lineRule="auto"/>
              <w:jc w:val="center"/>
              <w:rPr>
                <w:bdr w:val="nil"/>
              </w:rPr>
            </w:pPr>
            <w:r w:rsidRPr="00214838">
              <w:rPr>
                <w:rFonts w:eastAsia="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F34CB" w14:textId="77777777" w:rsidR="00C23DDB" w:rsidRPr="00214838" w:rsidRDefault="00C23DDB" w:rsidP="0072258D">
            <w:pPr>
              <w:keepNext/>
              <w:spacing w:line="240" w:lineRule="auto"/>
              <w:jc w:val="center"/>
              <w:rPr>
                <w:bdr w:val="nil"/>
              </w:rPr>
            </w:pPr>
            <w:r w:rsidRPr="00214838">
              <w:rPr>
                <w:rFonts w:eastAsia="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92922" w14:textId="77777777" w:rsidR="00C23DDB" w:rsidRPr="00214838" w:rsidRDefault="00C23DDB" w:rsidP="0072258D">
            <w:pPr>
              <w:keepNext/>
              <w:spacing w:line="240" w:lineRule="auto"/>
              <w:jc w:val="center"/>
              <w:rPr>
                <w:bdr w:val="nil"/>
              </w:rPr>
            </w:pPr>
            <w:r w:rsidRPr="00214838">
              <w:rPr>
                <w:rFonts w:eastAsia="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BF1F2" w14:textId="221E0DB4" w:rsidR="00C23DDB" w:rsidRPr="00214838" w:rsidRDefault="00C23DDB" w:rsidP="0072258D">
            <w:pPr>
              <w:keepNext/>
              <w:spacing w:line="240" w:lineRule="auto"/>
              <w:jc w:val="center"/>
              <w:rPr>
                <w:bdr w:val="nil"/>
              </w:rPr>
            </w:pPr>
            <w:r w:rsidRPr="00E15CDE">
              <w:rPr>
                <w:rFonts w:eastAsia="Calibri" w:cs="Calibri"/>
                <w:color w:val="000000" w:themeColor="text1"/>
                <w:bdr w:val="nil"/>
              </w:rPr>
              <w:t>1</w:t>
            </w:r>
            <w:r w:rsidR="00946AFD" w:rsidRPr="00E15CDE">
              <w:rPr>
                <w:rFonts w:eastAsia="Calibri" w:cs="Calibri"/>
                <w:color w:val="000000" w:themeColor="text1"/>
                <w:bdr w:val="nil"/>
              </w:rPr>
              <w:t>3</w:t>
            </w:r>
          </w:p>
        </w:tc>
      </w:tr>
      <w:tr w:rsidR="00214838" w:rsidRPr="00214838" w14:paraId="2649692E" w14:textId="77777777" w:rsidTr="0072258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05A4F" w14:textId="77777777" w:rsidR="00C23DDB" w:rsidRPr="00214838" w:rsidRDefault="00C23DDB" w:rsidP="0072258D">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58FF3" w14:textId="77777777" w:rsidR="00C23DDB" w:rsidRPr="00214838" w:rsidRDefault="00C23DDB" w:rsidP="0072258D">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00B82" w14:textId="77777777" w:rsidR="00C23DDB" w:rsidRPr="00214838" w:rsidRDefault="00C23DDB" w:rsidP="0072258D">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656D7" w14:textId="77777777" w:rsidR="00C23DDB" w:rsidRPr="00214838" w:rsidRDefault="00C23DDB" w:rsidP="0072258D">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E3D0F" w14:textId="77777777" w:rsidR="00C23DDB" w:rsidRPr="00214838" w:rsidRDefault="00C23DDB" w:rsidP="0072258D"/>
        </w:tc>
      </w:tr>
    </w:tbl>
    <w:p w14:paraId="6954BF95" w14:textId="77777777" w:rsidR="00C23DDB" w:rsidRPr="00214838" w:rsidRDefault="00C23DDB" w:rsidP="00C23DDB">
      <w:pPr>
        <w:rPr>
          <w:bdr w:val="nil"/>
        </w:rPr>
      </w:pPr>
      <w:r w:rsidRPr="00214838">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806"/>
        <w:gridCol w:w="1805"/>
        <w:gridCol w:w="1821"/>
        <w:gridCol w:w="1805"/>
        <w:gridCol w:w="982"/>
      </w:tblGrid>
      <w:tr w:rsidR="00214838" w:rsidRPr="00214838" w14:paraId="0AF44262" w14:textId="77777777" w:rsidTr="004D2817">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135378" w14:textId="237FAA4C"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Počet vyučovacích hodin za týden</w:t>
            </w:r>
            <w:r w:rsidR="00351DF4" w:rsidRPr="00214838">
              <w:rPr>
                <w:rFonts w:eastAsia="Calibri" w:cs="Calibri"/>
                <w:b/>
                <w:bCs/>
                <w:bdr w:val="nil"/>
              </w:rPr>
              <w:t>: G6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760D97"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1709D2E8" w14:textId="77777777" w:rsidTr="004D281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A36BFD" w14:textId="2F140223" w:rsidR="00E54AB1" w:rsidRPr="00214838" w:rsidRDefault="00351DF4" w:rsidP="004D2817">
            <w:pPr>
              <w:keepNext/>
              <w:shd w:val="clear" w:color="auto" w:fill="DEEAF6"/>
              <w:spacing w:line="240" w:lineRule="auto"/>
              <w:jc w:val="center"/>
              <w:rPr>
                <w:bdr w:val="nil"/>
              </w:rPr>
            </w:pPr>
            <w:r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72A034" w14:textId="3CC7A425" w:rsidR="00E54AB1" w:rsidRPr="00214838" w:rsidRDefault="00351DF4" w:rsidP="004D2817">
            <w:pPr>
              <w:keepNext/>
              <w:shd w:val="clear" w:color="auto" w:fill="DEEAF6"/>
              <w:spacing w:line="240" w:lineRule="auto"/>
              <w:jc w:val="center"/>
              <w:rPr>
                <w:bdr w:val="nil"/>
              </w:rPr>
            </w:pPr>
            <w:r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78B5D1" w14:textId="258AD313" w:rsidR="00E54AB1" w:rsidRPr="00214838" w:rsidRDefault="00351DF4" w:rsidP="004D2817">
            <w:pPr>
              <w:keepNext/>
              <w:shd w:val="clear" w:color="auto" w:fill="DEEAF6"/>
              <w:spacing w:line="240" w:lineRule="auto"/>
              <w:jc w:val="center"/>
              <w:rPr>
                <w:bdr w:val="nil"/>
              </w:rPr>
            </w:pPr>
            <w:r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E40557" w14:textId="623EAC9D" w:rsidR="00E54AB1" w:rsidRPr="00214838" w:rsidRDefault="00351DF4" w:rsidP="004D2817">
            <w:pPr>
              <w:keepNext/>
              <w:shd w:val="clear" w:color="auto" w:fill="DEEAF6"/>
              <w:spacing w:line="240" w:lineRule="auto"/>
              <w:jc w:val="center"/>
              <w:rPr>
                <w:bdr w:val="nil"/>
              </w:rPr>
            </w:pPr>
            <w:r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1AADC275" w14:textId="77777777" w:rsidR="00E54AB1" w:rsidRPr="00214838" w:rsidRDefault="00E54AB1"/>
        </w:tc>
      </w:tr>
      <w:tr w:rsidR="00214838" w:rsidRPr="00214838" w14:paraId="779EC994"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CBDEF" w14:textId="435BD9AD" w:rsidR="00E54AB1" w:rsidRPr="00214838" w:rsidRDefault="009E04CD" w:rsidP="004D2817">
            <w:pPr>
              <w:keepNext/>
              <w:spacing w:line="240" w:lineRule="auto"/>
              <w:jc w:val="center"/>
              <w:rPr>
                <w:bdr w:val="nil"/>
              </w:rPr>
            </w:pPr>
            <w:r w:rsidRPr="00214838">
              <w:rPr>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F67BF" w14:textId="199711E5" w:rsidR="00E54AB1" w:rsidRPr="00214838" w:rsidRDefault="00C9736C" w:rsidP="004D2817">
            <w:pPr>
              <w:keepNext/>
              <w:spacing w:line="240" w:lineRule="auto"/>
              <w:jc w:val="center"/>
              <w:rPr>
                <w:bdr w:val="nil"/>
              </w:rPr>
            </w:pPr>
            <w:r w:rsidRPr="00214838">
              <w:rPr>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BCFD9" w14:textId="095C1B4C" w:rsidR="00E54AB1" w:rsidRPr="00E15CDE" w:rsidRDefault="00946AFD" w:rsidP="004D2817">
            <w:pPr>
              <w:keepNext/>
              <w:spacing w:line="240" w:lineRule="auto"/>
              <w:jc w:val="center"/>
              <w:rPr>
                <w:color w:val="000000" w:themeColor="text1"/>
                <w:bdr w:val="nil"/>
              </w:rPr>
            </w:pPr>
            <w:r w:rsidRPr="00E15CDE">
              <w:rPr>
                <w:color w:val="000000" w:themeColor="text1"/>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179EC" w14:textId="0E1B9B98" w:rsidR="00E54AB1" w:rsidRPr="00E15CDE" w:rsidRDefault="00C9736C" w:rsidP="004D2817">
            <w:pPr>
              <w:keepNext/>
              <w:spacing w:line="240" w:lineRule="auto"/>
              <w:jc w:val="center"/>
              <w:rPr>
                <w:color w:val="000000" w:themeColor="text1"/>
                <w:bdr w:val="nil"/>
              </w:rPr>
            </w:pPr>
            <w:r w:rsidRPr="00E15CDE">
              <w:rPr>
                <w:color w:val="000000" w:themeColor="text1"/>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F0E27" w14:textId="047AABAB" w:rsidR="00E54AB1" w:rsidRPr="00E15CDE" w:rsidRDefault="008A69AA" w:rsidP="004D2817">
            <w:pPr>
              <w:keepNext/>
              <w:spacing w:line="240" w:lineRule="auto"/>
              <w:jc w:val="center"/>
              <w:rPr>
                <w:color w:val="000000" w:themeColor="text1"/>
                <w:bdr w:val="nil"/>
              </w:rPr>
            </w:pPr>
            <w:r w:rsidRPr="00E15CDE">
              <w:rPr>
                <w:rFonts w:eastAsia="Calibri" w:cs="Calibri"/>
                <w:color w:val="000000" w:themeColor="text1"/>
                <w:bdr w:val="nil"/>
              </w:rPr>
              <w:t>1</w:t>
            </w:r>
            <w:r w:rsidR="00946AFD" w:rsidRPr="00E15CDE">
              <w:rPr>
                <w:rFonts w:eastAsia="Calibri" w:cs="Calibri"/>
                <w:color w:val="000000" w:themeColor="text1"/>
                <w:bdr w:val="nil"/>
              </w:rPr>
              <w:t>2</w:t>
            </w:r>
          </w:p>
        </w:tc>
      </w:tr>
      <w:tr w:rsidR="00214838" w:rsidRPr="00214838" w14:paraId="7D37AAEC"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823AF"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DC039"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7427C4"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67AF8"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8642C" w14:textId="77777777" w:rsidR="00E54AB1" w:rsidRPr="00214838" w:rsidRDefault="00E54AB1"/>
        </w:tc>
      </w:tr>
    </w:tbl>
    <w:p w14:paraId="5BA50FC0" w14:textId="0DD0D540" w:rsidR="0040440C" w:rsidRPr="00214838" w:rsidRDefault="008A69AA" w:rsidP="0040440C">
      <w:pPr>
        <w:rPr>
          <w:bdr w:val="nil"/>
        </w:rPr>
      </w:pPr>
      <w:r w:rsidRPr="00214838">
        <w:rPr>
          <w:bdr w:val="nil"/>
        </w:rPr>
        <w:t>   </w:t>
      </w:r>
    </w:p>
    <w:p w14:paraId="35C2EA39" w14:textId="77777777" w:rsidR="009E04CD" w:rsidRPr="00214838" w:rsidRDefault="009E04CD" w:rsidP="009E04CD">
      <w:pPr>
        <w:rPr>
          <w:bdr w:val="nil"/>
        </w:rPr>
      </w:pPr>
      <w:r w:rsidRPr="00214838">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810"/>
        <w:gridCol w:w="1809"/>
        <w:gridCol w:w="1809"/>
        <w:gridCol w:w="1809"/>
        <w:gridCol w:w="982"/>
      </w:tblGrid>
      <w:tr w:rsidR="00214838" w:rsidRPr="00214838" w14:paraId="6350AE08" w14:textId="77777777" w:rsidTr="007A01EE">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A04FC5" w14:textId="2A6F7872" w:rsidR="009E04CD" w:rsidRPr="00214838" w:rsidRDefault="009E04CD" w:rsidP="007A01EE">
            <w:pPr>
              <w:keepNext/>
              <w:shd w:val="clear" w:color="auto" w:fill="9CC2E5"/>
              <w:spacing w:line="240" w:lineRule="auto"/>
              <w:jc w:val="center"/>
              <w:rPr>
                <w:bdr w:val="nil"/>
              </w:rPr>
            </w:pPr>
            <w:r w:rsidRPr="00214838">
              <w:rPr>
                <w:rFonts w:eastAsia="Calibri" w:cs="Calibri"/>
                <w:b/>
                <w:bCs/>
                <w:bdr w:val="nil"/>
              </w:rPr>
              <w:lastRenderedPageBreak/>
              <w:t>Počet vyučovacích hodin za týden: G8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2101D9" w14:textId="77777777" w:rsidR="009E04CD" w:rsidRPr="00214838" w:rsidRDefault="009E04CD" w:rsidP="007A01EE">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06CC7FEF" w14:textId="77777777" w:rsidTr="007A01E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315EB2" w14:textId="77777777" w:rsidR="009E04CD" w:rsidRPr="00214838" w:rsidRDefault="009E04CD" w:rsidP="007A01EE">
            <w:pPr>
              <w:keepNext/>
              <w:shd w:val="clear" w:color="auto" w:fill="DEEAF6"/>
              <w:spacing w:line="240" w:lineRule="auto"/>
              <w:jc w:val="center"/>
              <w:rPr>
                <w:bdr w:val="nil"/>
              </w:rPr>
            </w:pPr>
            <w:r w:rsidRPr="00214838">
              <w:rPr>
                <w:rFonts w:eastAsia="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0A9AD1" w14:textId="77777777" w:rsidR="009E04CD" w:rsidRPr="00214838" w:rsidRDefault="009E04CD" w:rsidP="007A01EE">
            <w:pPr>
              <w:keepNext/>
              <w:shd w:val="clear" w:color="auto" w:fill="DEEAF6"/>
              <w:spacing w:line="240" w:lineRule="auto"/>
              <w:jc w:val="center"/>
              <w:rPr>
                <w:bdr w:val="nil"/>
              </w:rPr>
            </w:pPr>
            <w:r w:rsidRPr="00214838">
              <w:rPr>
                <w:rFonts w:eastAsia="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E2410E" w14:textId="77777777" w:rsidR="009E04CD" w:rsidRPr="00214838" w:rsidRDefault="009E04CD" w:rsidP="007A01EE">
            <w:pPr>
              <w:keepNext/>
              <w:shd w:val="clear" w:color="auto" w:fill="DEEAF6"/>
              <w:spacing w:line="240" w:lineRule="auto"/>
              <w:jc w:val="center"/>
              <w:rPr>
                <w:bdr w:val="nil"/>
              </w:rPr>
            </w:pPr>
            <w:r w:rsidRPr="00214838">
              <w:rPr>
                <w:rFonts w:eastAsia="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E69CF6" w14:textId="77777777" w:rsidR="009E04CD" w:rsidRPr="00214838" w:rsidRDefault="009E04CD" w:rsidP="007A01EE">
            <w:pPr>
              <w:keepNext/>
              <w:shd w:val="clear" w:color="auto" w:fill="DEEAF6"/>
              <w:spacing w:line="240" w:lineRule="auto"/>
              <w:jc w:val="center"/>
              <w:rPr>
                <w:bdr w:val="nil"/>
              </w:rPr>
            </w:pPr>
            <w:r w:rsidRPr="00214838">
              <w:rPr>
                <w:rFonts w:eastAsia="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5B207244" w14:textId="77777777" w:rsidR="009E04CD" w:rsidRPr="00214838" w:rsidRDefault="009E04CD" w:rsidP="007A01EE"/>
        </w:tc>
      </w:tr>
      <w:tr w:rsidR="00214838" w:rsidRPr="00214838" w14:paraId="5C50C180" w14:textId="77777777" w:rsidTr="007A01E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4B682" w14:textId="51DFEA07" w:rsidR="009E04CD" w:rsidRPr="00E15CDE" w:rsidRDefault="00946AFD" w:rsidP="007A01EE">
            <w:pPr>
              <w:keepNext/>
              <w:spacing w:line="240" w:lineRule="auto"/>
              <w:jc w:val="center"/>
              <w:rPr>
                <w:color w:val="000000" w:themeColor="text1"/>
                <w:bdr w:val="nil"/>
              </w:rPr>
            </w:pPr>
            <w:r w:rsidRPr="00E15CDE">
              <w:rPr>
                <w:color w:val="000000" w:themeColor="text1"/>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A8C64" w14:textId="77777777" w:rsidR="009E04CD" w:rsidRPr="00E15CDE" w:rsidRDefault="009E04CD" w:rsidP="007A01EE">
            <w:pPr>
              <w:keepNext/>
              <w:spacing w:line="240" w:lineRule="auto"/>
              <w:jc w:val="center"/>
              <w:rPr>
                <w:color w:val="000000" w:themeColor="text1"/>
                <w:bdr w:val="nil"/>
              </w:rPr>
            </w:pPr>
            <w:r w:rsidRPr="00E15CDE">
              <w:rPr>
                <w:rFonts w:eastAsia="Calibri" w:cs="Calibri"/>
                <w:color w:val="000000" w:themeColor="text1"/>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8B936" w14:textId="5816E2BF" w:rsidR="009E04CD" w:rsidRPr="00E15CDE" w:rsidRDefault="00C9736C" w:rsidP="007A01EE">
            <w:pPr>
              <w:keepNext/>
              <w:spacing w:line="240" w:lineRule="auto"/>
              <w:jc w:val="center"/>
              <w:rPr>
                <w:color w:val="000000" w:themeColor="text1"/>
                <w:bdr w:val="nil"/>
              </w:rPr>
            </w:pPr>
            <w:r w:rsidRPr="00E15CDE">
              <w:rPr>
                <w:color w:val="000000" w:themeColor="text1"/>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62123" w14:textId="31801F5F" w:rsidR="009E04CD" w:rsidRPr="00E15CDE" w:rsidRDefault="00946AFD" w:rsidP="007A01EE">
            <w:pPr>
              <w:keepNext/>
              <w:spacing w:line="240" w:lineRule="auto"/>
              <w:jc w:val="center"/>
              <w:rPr>
                <w:color w:val="000000" w:themeColor="text1"/>
                <w:bdr w:val="nil"/>
              </w:rPr>
            </w:pPr>
            <w:r w:rsidRPr="00E15CDE">
              <w:rPr>
                <w:color w:val="000000" w:themeColor="text1"/>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B2115C" w14:textId="0FBED737" w:rsidR="009E04CD" w:rsidRPr="00E15CDE" w:rsidRDefault="009E04CD" w:rsidP="007A01EE">
            <w:pPr>
              <w:keepNext/>
              <w:spacing w:line="240" w:lineRule="auto"/>
              <w:jc w:val="center"/>
              <w:rPr>
                <w:color w:val="000000" w:themeColor="text1"/>
                <w:bdr w:val="nil"/>
              </w:rPr>
            </w:pPr>
            <w:r w:rsidRPr="00E15CDE">
              <w:rPr>
                <w:rFonts w:eastAsia="Calibri" w:cs="Calibri"/>
                <w:color w:val="000000" w:themeColor="text1"/>
                <w:bdr w:val="nil"/>
              </w:rPr>
              <w:t>1</w:t>
            </w:r>
            <w:r w:rsidR="00946AFD" w:rsidRPr="00E15CDE">
              <w:rPr>
                <w:rFonts w:eastAsia="Calibri" w:cs="Calibri"/>
                <w:color w:val="000000" w:themeColor="text1"/>
                <w:bdr w:val="nil"/>
              </w:rPr>
              <w:t>2</w:t>
            </w:r>
          </w:p>
        </w:tc>
      </w:tr>
      <w:tr w:rsidR="00214838" w:rsidRPr="00214838" w14:paraId="38C4F05C" w14:textId="77777777" w:rsidTr="007A01E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C257E" w14:textId="77777777" w:rsidR="009E04CD" w:rsidRPr="00214838" w:rsidRDefault="009E04CD" w:rsidP="007A01EE">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70C05" w14:textId="77777777" w:rsidR="009E04CD" w:rsidRPr="00214838" w:rsidRDefault="009E04CD" w:rsidP="007A01EE">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4ECF8" w14:textId="77777777" w:rsidR="009E04CD" w:rsidRPr="00214838" w:rsidRDefault="009E04CD" w:rsidP="007A01EE">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38EB4" w14:textId="77777777" w:rsidR="009E04CD" w:rsidRPr="00214838" w:rsidRDefault="009E04CD" w:rsidP="007A01EE">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F67A78" w14:textId="77777777" w:rsidR="009E04CD" w:rsidRPr="00214838" w:rsidRDefault="009E04CD" w:rsidP="007A01EE"/>
        </w:tc>
      </w:tr>
    </w:tbl>
    <w:p w14:paraId="7645DE0C" w14:textId="77777777" w:rsidR="009E04CD" w:rsidRPr="00214838" w:rsidRDefault="009E04CD" w:rsidP="009E04CD">
      <w:pPr>
        <w:rPr>
          <w:bdr w:val="nil"/>
        </w:rPr>
      </w:pPr>
      <w:r w:rsidRPr="00214838">
        <w:rPr>
          <w:bdr w:val="nil"/>
        </w:rPr>
        <w:t>      </w:t>
      </w:r>
    </w:p>
    <w:p w14:paraId="77992B59" w14:textId="77777777" w:rsidR="0040440C" w:rsidRPr="00214838" w:rsidRDefault="0040440C" w:rsidP="0040440C">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60A88687"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20F562" w14:textId="77777777" w:rsidR="00E54AB1" w:rsidRPr="00214838" w:rsidRDefault="008A69AA" w:rsidP="004D2817">
            <w:pPr>
              <w:keepNext/>
              <w:shd w:val="clear" w:color="auto" w:fill="9CC2E5"/>
              <w:spacing w:line="240" w:lineRule="auto"/>
              <w:jc w:val="left"/>
              <w:rPr>
                <w:bdr w:val="nil"/>
              </w:rPr>
            </w:pPr>
            <w:r w:rsidRPr="00214838">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729AC6" w14:textId="77777777" w:rsidR="00E54AB1" w:rsidRPr="00214838" w:rsidRDefault="008A69AA" w:rsidP="004D2817">
            <w:pPr>
              <w:keepNext/>
              <w:shd w:val="clear" w:color="auto" w:fill="9CC2E5"/>
              <w:spacing w:line="240" w:lineRule="auto"/>
              <w:jc w:val="center"/>
              <w:rPr>
                <w:bdr w:val="nil"/>
              </w:rPr>
            </w:pPr>
            <w:r w:rsidRPr="00214838">
              <w:rPr>
                <w:rFonts w:eastAsia="Calibri" w:cs="Calibri"/>
                <w:bdr w:val="nil"/>
              </w:rPr>
              <w:t>Anglický jazyk</w:t>
            </w:r>
          </w:p>
        </w:tc>
      </w:tr>
      <w:tr w:rsidR="00214838" w:rsidRPr="00214838" w14:paraId="54223264"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3DD8C3"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18403" w14:textId="77777777" w:rsidR="00E54AB1" w:rsidRPr="00214838" w:rsidRDefault="008A69AA" w:rsidP="004D2817">
            <w:pPr>
              <w:spacing w:line="240" w:lineRule="auto"/>
              <w:jc w:val="left"/>
              <w:rPr>
                <w:bdr w:val="nil"/>
              </w:rPr>
            </w:pPr>
            <w:r w:rsidRPr="00214838">
              <w:rPr>
                <w:rFonts w:eastAsia="Calibri" w:cs="Calibri"/>
                <w:bdr w:val="nil"/>
              </w:rPr>
              <w:t>Jazyk a jazyková komunikace</w:t>
            </w:r>
          </w:p>
        </w:tc>
      </w:tr>
      <w:tr w:rsidR="00214838" w:rsidRPr="00214838" w14:paraId="469B0931"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F41539"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DEFEF4" w14:textId="77777777" w:rsidR="00E54AB1" w:rsidRPr="00214838" w:rsidRDefault="008A69AA" w:rsidP="004D2817">
            <w:pPr>
              <w:spacing w:line="240" w:lineRule="auto"/>
              <w:jc w:val="left"/>
              <w:rPr>
                <w:bdr w:val="nil"/>
              </w:rPr>
            </w:pPr>
            <w:r w:rsidRPr="00214838">
              <w:rPr>
                <w:rFonts w:eastAsia="Calibri" w:cs="Calibri"/>
                <w:bdr w:val="nil"/>
              </w:rPr>
              <w:t>Vyučovací předmět Anglický jazyk vychází ze vzdělávacího obsahu vzdělávacího oboru Cizí jazyk RVP G.</w:t>
            </w:r>
          </w:p>
          <w:p w14:paraId="69E7A8E9" w14:textId="77777777" w:rsidR="00E54AB1" w:rsidRPr="00214838" w:rsidRDefault="008A69AA" w:rsidP="004D2817">
            <w:pPr>
              <w:spacing w:line="240" w:lineRule="auto"/>
              <w:rPr>
                <w:bdr w:val="nil"/>
              </w:rPr>
            </w:pPr>
            <w:r w:rsidRPr="00214838">
              <w:rPr>
                <w:rFonts w:eastAsia="Calibri" w:cs="Calibri"/>
                <w:bdr w:val="nil"/>
              </w:rPr>
              <w:t>Osvojení cizího jazyka navazuje na poznání českého jazyka a opírá se o znalosti hlavního cizího jazyka, který si žák osvojil na základní škole. Aktivní znalost cizích jazyků je v současnosti nezbytná pro uplatnění v takřka každém oboru. Učitel sleduje hlavně tyto cíle výuky: postupné zvládání mluvených a psaných projevů a vytváření komplexní komunikační kompetence.  </w:t>
            </w:r>
          </w:p>
          <w:p w14:paraId="7747DD6A" w14:textId="77777777" w:rsidR="00E54AB1" w:rsidRPr="00214838" w:rsidRDefault="008A69AA" w:rsidP="004D2817">
            <w:pPr>
              <w:spacing w:line="240" w:lineRule="auto"/>
              <w:jc w:val="left"/>
              <w:rPr>
                <w:bdr w:val="nil"/>
              </w:rPr>
            </w:pPr>
            <w:r w:rsidRPr="00214838">
              <w:rPr>
                <w:rFonts w:eastAsia="Calibri" w:cs="Calibri"/>
                <w:bdr w:val="nil"/>
              </w:rPr>
              <w:t>Význam vzdělávacího předmětu Cizí jazyk spočívá především v rozšiřování vědomého užívání jazyka jako základního nástroje pro rozvíjení abstraktního myšlení a v prohlubování vyjadřovacích a komunikačních schopností a dovedností vytvářejících podklad pro všestranné efektivní vzdělávání. Jazykové vyučování umožňuje žákům poznávat duchovní bohatství národa a jeho tradice. Žáci se postupně učí ovládnout nejen jazyk sám, ale především principy jeho užívání v různých komunikačních situacích (a to v mluvené i písemné podobě). Jazykové a stylizační schopnosti a dovednosti a jim odpovídající komunikační kompetence žáci rozvíjejí pod vedením učitele prostřednictvím aktivního podílu na nejrůznějších komunikačních situacích.</w:t>
            </w:r>
          </w:p>
          <w:p w14:paraId="1B06257E" w14:textId="77777777" w:rsidR="00E54AB1" w:rsidRPr="00214838" w:rsidRDefault="008A69AA" w:rsidP="004D2817">
            <w:pPr>
              <w:spacing w:line="240" w:lineRule="auto"/>
              <w:jc w:val="left"/>
              <w:rPr>
                <w:bdr w:val="nil"/>
              </w:rPr>
            </w:pPr>
            <w:r w:rsidRPr="00214838">
              <w:rPr>
                <w:rFonts w:eastAsia="Calibri" w:cs="Calibri"/>
                <w:bdr w:val="nil"/>
              </w:rPr>
              <w:t>Vzdělávání v Cizím jazyce směřuje k dosažení úrovně B2 podle Společného evropského rámce pro jazyky, a to: Žák se jasně vyjadřuje, aniž by jazykově redukoval to,</w:t>
            </w:r>
            <w:r w:rsidR="00620EDB" w:rsidRPr="00214838">
              <w:rPr>
                <w:rFonts w:eastAsia="Calibri" w:cs="Calibri"/>
                <w:bdr w:val="nil"/>
              </w:rPr>
              <w:t xml:space="preserve"> co chce sdělit. Má dostačující </w:t>
            </w:r>
            <w:r w:rsidRPr="00214838">
              <w:rPr>
                <w:rFonts w:eastAsia="Calibri" w:cs="Calibri"/>
                <w:bdr w:val="nil"/>
              </w:rPr>
              <w:t xml:space="preserve">vyjadřovací prostředky k tomu, aby podal jasný popis, vyjádřil své názory, rozvíjel argumentaci bez většího hledání slov a k tomuto účelu používá některé druhy podřadných souvětí. Má všeobecně vysokou úroveň slovní zásoby, ačkoliv v malé míře dochází k záměnám a nesprávnému výběru slov, které však nezpůsobují problémy v komunikaci. Dobře ovládá gramatiku a jen občas se dopouští malých nebo nesystematických chyb, mohou se objevit menší nedostatky ve větné stavbě, ale nejsou časté a mohou být zpětně opraveny. Žák se vyhne závažným chybám ve </w:t>
            </w:r>
            <w:proofErr w:type="gramStart"/>
            <w:r w:rsidRPr="00214838">
              <w:rPr>
                <w:rFonts w:eastAsia="Calibri" w:cs="Calibri"/>
                <w:bdr w:val="nil"/>
              </w:rPr>
              <w:t>formulacích,  vyjadřuje</w:t>
            </w:r>
            <w:proofErr w:type="gramEnd"/>
            <w:r w:rsidRPr="00214838">
              <w:rPr>
                <w:rFonts w:eastAsia="Calibri" w:cs="Calibri"/>
                <w:bdr w:val="nil"/>
              </w:rPr>
              <w:t xml:space="preserve"> se sebevědomě, srozumitelně a </w:t>
            </w:r>
            <w:r w:rsidRPr="00214838">
              <w:rPr>
                <w:rFonts w:eastAsia="Calibri" w:cs="Calibri"/>
                <w:bdr w:val="nil"/>
              </w:rPr>
              <w:lastRenderedPageBreak/>
              <w:t>zdvořile v rámci formálních a neformálních funkčních stylů, které odpovídají dané situaci a osobám, kterých se to týká. </w:t>
            </w:r>
          </w:p>
          <w:p w14:paraId="55D92186" w14:textId="77777777" w:rsidR="00E54AB1" w:rsidRPr="00214838" w:rsidRDefault="008A69AA" w:rsidP="004D2817">
            <w:pPr>
              <w:spacing w:line="240" w:lineRule="auto"/>
              <w:rPr>
                <w:sz w:val="24"/>
                <w:bdr w:val="nil"/>
              </w:rPr>
            </w:pPr>
            <w:r w:rsidRPr="00214838">
              <w:rPr>
                <w:rFonts w:eastAsia="Calibri" w:cs="Calibri"/>
                <w:bdr w:val="nil"/>
              </w:rPr>
              <w:t>Na předmět Anglický jazyk je kladen velký důraz v širokých možnostech zahraniční spolupráce pro žáky i učitele, realizaci mezinárodních vzdělávacích projektů partnerství škol a větší možnosti komunikace v cizím jazyce a autentické poznání reálií dané země. Škola nabízí i rozšiřující přípravný jazykový kurz a možnost složit si mezinárodní jazykový certifikát. </w:t>
            </w:r>
          </w:p>
          <w:p w14:paraId="05E7E7DA" w14:textId="77777777" w:rsidR="00E54AB1" w:rsidRPr="00214838" w:rsidRDefault="008A69AA" w:rsidP="004D2817">
            <w:pPr>
              <w:spacing w:line="240" w:lineRule="auto"/>
              <w:jc w:val="left"/>
              <w:rPr>
                <w:sz w:val="24"/>
                <w:bdr w:val="nil"/>
              </w:rPr>
            </w:pPr>
            <w:r w:rsidRPr="00214838">
              <w:rPr>
                <w:rFonts w:eastAsia="Calibri" w:cs="Calibri"/>
                <w:bdr w:val="nil"/>
              </w:rPr>
              <w:t>U některých skupin je využíváno Evropské jazykové portfolio, kde si žák může zachytit a hodnotit svůj postup a archivovat materiály. Důvodem je jasné rozdělení deskriptorů, popisy dovedností, které odpovídají dané úrovni dle SERR, jednotná stupnice, pozitivní formulace, určitost a jednoznačnost, určitost ke stanovení cílů pro celou třídu i při zjišťování pokroku žáků, při sladění práce s učebnicí a EJP</w:t>
            </w:r>
          </w:p>
          <w:p w14:paraId="2CB64554" w14:textId="77777777" w:rsidR="00E54AB1" w:rsidRPr="00214838" w:rsidRDefault="008A69AA" w:rsidP="004D2817">
            <w:pPr>
              <w:spacing w:line="240" w:lineRule="auto"/>
              <w:jc w:val="left"/>
              <w:rPr>
                <w:sz w:val="24"/>
                <w:bdr w:val="nil"/>
              </w:rPr>
            </w:pPr>
            <w:r w:rsidRPr="00214838">
              <w:rPr>
                <w:rFonts w:eastAsia="Calibri" w:cs="Calibri"/>
                <w:bdr w:val="nil"/>
              </w:rPr>
              <w:t>Jako užitečný nástroj je ve výuce používán i Evropský referenční rámec pro jazyky a učitelé se na jazykových poradách učí jej využívat pro sebe i pro žáky.</w:t>
            </w:r>
          </w:p>
          <w:p w14:paraId="28C4E033" w14:textId="54F2B584" w:rsidR="00E54AB1" w:rsidRPr="00214838" w:rsidRDefault="008A69AA" w:rsidP="006D7D8E">
            <w:pPr>
              <w:spacing w:line="240" w:lineRule="auto"/>
              <w:jc w:val="left"/>
              <w:rPr>
                <w:sz w:val="24"/>
                <w:bdr w:val="nil"/>
              </w:rPr>
            </w:pPr>
            <w:r w:rsidRPr="00214838">
              <w:rPr>
                <w:rFonts w:eastAsia="Calibri" w:cs="Calibri"/>
                <w:bdr w:val="nil"/>
              </w:rPr>
              <w:t xml:space="preserve">Jako prostředek pro rozvoj jazykové výuky jsou také realizovány zahraniční projekty evropské spolupráce škol. </w:t>
            </w:r>
          </w:p>
          <w:p w14:paraId="23D9DCB8" w14:textId="202D76F6" w:rsidR="00E54AB1" w:rsidRPr="00214838" w:rsidRDefault="008A69AA" w:rsidP="004D2817">
            <w:pPr>
              <w:spacing w:line="240" w:lineRule="auto"/>
              <w:jc w:val="left"/>
              <w:rPr>
                <w:sz w:val="24"/>
                <w:bdr w:val="nil"/>
              </w:rPr>
            </w:pPr>
            <w:r w:rsidRPr="00214838">
              <w:rPr>
                <w:rFonts w:eastAsia="Calibri" w:cs="Calibri"/>
                <w:bdr w:val="nil"/>
              </w:rPr>
              <w:t>Škola využívá elektronická interaktivní média pro výuku cizích jazyků. K tištěným učebnicovým souborům jsou doplňkem buď učebnice v elektronické verzi, nebo je využívána celá řada online materiálů. Pravidelným používáním nejen prostřednictvím centrální projekce, ale hlavně individuálně na jednotlivých žákovských počítačích je tak rozvíjena i mediální kompetence a PC gramotnost. Tyto výukové nástroje jsou využívány i individuálně - k domácí práci nebo při různé úrovni žáka (žák, který si potřebuje upevnit a doplnit základní výstupy nebo naopak žák nadaný, žáci s odlišnými vzdělávacími potřebami). O tomto jsou informováni žáci prostřednictvím plánu práce učitele a rodiče na schůzkách.</w:t>
            </w:r>
          </w:p>
          <w:p w14:paraId="77F550AA" w14:textId="3E2AB43E" w:rsidR="00E54AB1" w:rsidRPr="00214838" w:rsidRDefault="008A69AA" w:rsidP="004D2817">
            <w:pPr>
              <w:spacing w:line="240" w:lineRule="auto"/>
              <w:jc w:val="left"/>
              <w:rPr>
                <w:sz w:val="24"/>
                <w:bdr w:val="nil"/>
              </w:rPr>
            </w:pPr>
            <w:r w:rsidRPr="00214838">
              <w:rPr>
                <w:rFonts w:eastAsia="Calibri" w:cs="Calibri"/>
                <w:bdr w:val="nil"/>
              </w:rPr>
              <w:t xml:space="preserve">Škola pro zjištění a vyhodnocení úrovně jazykové gramotnosti žáků využívá interní či standardizované nástroje (CERMAT, </w:t>
            </w:r>
            <w:proofErr w:type="spellStart"/>
            <w:r w:rsidRPr="00214838">
              <w:rPr>
                <w:rFonts w:eastAsia="Calibri" w:cs="Calibri"/>
                <w:bdr w:val="nil"/>
              </w:rPr>
              <w:t>Scio</w:t>
            </w:r>
            <w:proofErr w:type="spellEnd"/>
            <w:r w:rsidRPr="00214838">
              <w:rPr>
                <w:rFonts w:eastAsia="Calibri" w:cs="Calibri"/>
                <w:bdr w:val="nil"/>
              </w:rPr>
              <w:t>, testy ČŠI, modelové testy zkoušek Cambridge), s testováním především receptivních dovedností - poslech, čtení - a užití jazyka (gramatika, slovní zásoba, psaní). </w:t>
            </w:r>
          </w:p>
          <w:p w14:paraId="19247116" w14:textId="77777777" w:rsidR="00E54AB1" w:rsidRPr="00214838" w:rsidRDefault="008A69AA" w:rsidP="004D2817">
            <w:pPr>
              <w:spacing w:line="240" w:lineRule="auto"/>
              <w:jc w:val="left"/>
              <w:rPr>
                <w:sz w:val="24"/>
                <w:bdr w:val="nil"/>
              </w:rPr>
            </w:pPr>
            <w:r w:rsidRPr="00214838">
              <w:rPr>
                <w:rFonts w:eastAsia="Calibri" w:cs="Calibri"/>
                <w:bdr w:val="nil"/>
              </w:rPr>
              <w:t>V rámci týdenní každoroční studentské praxe ve 3.ročníku SŠ jsou žáci informováni o možnostech praxe u lokálních zaměstnavatelů, kteří vyžadují znalost cizího jazyka jako podmínku pro získání zaměstnání.</w:t>
            </w:r>
          </w:p>
          <w:p w14:paraId="26131F0D" w14:textId="77777777" w:rsidR="00E54AB1" w:rsidRPr="00214838" w:rsidRDefault="008A69AA" w:rsidP="004D2817">
            <w:pPr>
              <w:spacing w:line="240" w:lineRule="auto"/>
              <w:jc w:val="left"/>
              <w:rPr>
                <w:sz w:val="24"/>
                <w:bdr w:val="nil"/>
              </w:rPr>
            </w:pPr>
            <w:r w:rsidRPr="00214838">
              <w:rPr>
                <w:rFonts w:eastAsia="Calibri" w:cs="Calibri"/>
                <w:bdr w:val="nil"/>
              </w:rPr>
              <w:t xml:space="preserve">Jak autentické online materiály, využívané při výuce, poznatky ze studentské praxe, tak i zážitky z </w:t>
            </w:r>
            <w:proofErr w:type="gramStart"/>
            <w:r w:rsidRPr="00214838">
              <w:rPr>
                <w:rFonts w:eastAsia="Calibri" w:cs="Calibri"/>
                <w:bdr w:val="nil"/>
              </w:rPr>
              <w:t>realizace  projektů</w:t>
            </w:r>
            <w:proofErr w:type="gramEnd"/>
            <w:r w:rsidRPr="00214838">
              <w:rPr>
                <w:rFonts w:eastAsia="Calibri" w:cs="Calibri"/>
                <w:bdr w:val="nil"/>
              </w:rPr>
              <w:t xml:space="preserve"> se zahraniční spoluprací pak významně přispívají k využití znalostí z reálného života žáků při výuce jazyka.  </w:t>
            </w:r>
          </w:p>
        </w:tc>
      </w:tr>
      <w:tr w:rsidR="00214838" w:rsidRPr="00214838" w14:paraId="6A4179C1"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BC83FA" w14:textId="77777777" w:rsidR="00E54AB1" w:rsidRPr="00214838" w:rsidRDefault="008A69AA" w:rsidP="004D2817">
            <w:pPr>
              <w:shd w:val="clear" w:color="auto" w:fill="DEEAF6"/>
              <w:spacing w:line="240" w:lineRule="auto"/>
              <w:jc w:val="left"/>
              <w:rPr>
                <w:sz w:val="24"/>
                <w:bdr w:val="nil"/>
              </w:rPr>
            </w:pPr>
            <w:r w:rsidRPr="00214838">
              <w:rPr>
                <w:rFonts w:eastAsia="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FEC3C" w14:textId="77777777" w:rsidR="00E54AB1" w:rsidRPr="00214838" w:rsidRDefault="008A69AA" w:rsidP="004D2817">
            <w:pPr>
              <w:spacing w:line="240" w:lineRule="auto"/>
              <w:rPr>
                <w:sz w:val="24"/>
                <w:bdr w:val="nil"/>
              </w:rPr>
            </w:pPr>
            <w:r w:rsidRPr="00214838">
              <w:rPr>
                <w:rFonts w:eastAsia="Calibri" w:cs="Calibri"/>
                <w:bdr w:val="nil"/>
              </w:rPr>
              <w:t>Obsahová a časová dotace předmětu se řídí učebním plánem.  </w:t>
            </w:r>
          </w:p>
          <w:p w14:paraId="56B6682D" w14:textId="77777777" w:rsidR="00E54AB1" w:rsidRPr="00214838" w:rsidRDefault="008A69AA" w:rsidP="004D2817">
            <w:pPr>
              <w:spacing w:line="240" w:lineRule="auto"/>
              <w:rPr>
                <w:sz w:val="24"/>
                <w:bdr w:val="nil"/>
              </w:rPr>
            </w:pPr>
            <w:r w:rsidRPr="00214838">
              <w:rPr>
                <w:rFonts w:eastAsia="Calibri" w:cs="Calibri"/>
                <w:bdr w:val="nil"/>
              </w:rPr>
              <w:t>Žáci jsou rozděleni do skupin v závislosti na zájmu o daný jazyk. </w:t>
            </w:r>
          </w:p>
          <w:p w14:paraId="2EC770E6" w14:textId="77777777" w:rsidR="00E54AB1" w:rsidRPr="00214838" w:rsidRDefault="008A69AA" w:rsidP="004D2817">
            <w:pPr>
              <w:spacing w:line="240" w:lineRule="auto"/>
              <w:jc w:val="left"/>
              <w:rPr>
                <w:sz w:val="24"/>
                <w:bdr w:val="nil"/>
              </w:rPr>
            </w:pPr>
            <w:r w:rsidRPr="00214838">
              <w:rPr>
                <w:rFonts w:eastAsia="Calibri" w:cs="Calibri"/>
                <w:bdr w:val="nil"/>
              </w:rPr>
              <w:t>Výuka probíhá podle učebnic vhodných pro střední a jazykové školy a poskytuje žákům základní znalosti z oblasti slovní zásoby a postupně rozvíjí systém mluvnických prostředků potřebných pro běžnou ústní i písemnou komunikaci v německy mluvícím prostředí.</w:t>
            </w:r>
          </w:p>
          <w:p w14:paraId="3442E645" w14:textId="77777777" w:rsidR="00E54AB1" w:rsidRPr="00214838" w:rsidRDefault="008A69AA" w:rsidP="004D2817">
            <w:pPr>
              <w:spacing w:line="240" w:lineRule="auto"/>
              <w:jc w:val="left"/>
              <w:rPr>
                <w:sz w:val="24"/>
                <w:bdr w:val="nil"/>
              </w:rPr>
            </w:pPr>
            <w:r w:rsidRPr="00214838">
              <w:rPr>
                <w:rFonts w:eastAsia="Calibri" w:cs="Calibri"/>
                <w:bdr w:val="nil"/>
              </w:rPr>
              <w:t>Výuka probíhá v menších skupinách do 15 žáků.</w:t>
            </w:r>
          </w:p>
          <w:p w14:paraId="0588C02F" w14:textId="38ED7CC0" w:rsidR="00E54AB1" w:rsidRPr="00214838" w:rsidRDefault="008A69AA" w:rsidP="004D2817">
            <w:pPr>
              <w:spacing w:line="240" w:lineRule="auto"/>
              <w:jc w:val="left"/>
              <w:rPr>
                <w:sz w:val="24"/>
                <w:bdr w:val="nil"/>
              </w:rPr>
            </w:pPr>
            <w:r w:rsidRPr="00214838">
              <w:rPr>
                <w:rFonts w:eastAsia="Calibri" w:cs="Calibri"/>
                <w:bdr w:val="nil"/>
              </w:rPr>
              <w:t xml:space="preserve">Výuka probíhá buď v kmenové třídě, vybavené interaktivitou nebo projekcí a ozvučením, aby bylo možno přiměřeně dodržet procvičování všech řečových dovedností (receptivní, produktivní, interaktivní) a v počítačové učebně, nebo v kmenové učebně s klasickými pomůckami a tablety s výukovými programy. Všechny třídy mohou využívat </w:t>
            </w:r>
            <w:r w:rsidR="006D7D8E" w:rsidRPr="00214838">
              <w:rPr>
                <w:rFonts w:eastAsia="Calibri" w:cs="Calibri"/>
                <w:bdr w:val="nil"/>
              </w:rPr>
              <w:t>PC a interaktivní techniku.</w:t>
            </w:r>
          </w:p>
        </w:tc>
      </w:tr>
      <w:tr w:rsidR="00214838" w:rsidRPr="00214838" w14:paraId="2B75CF74"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E8C12B" w14:textId="77777777" w:rsidR="00E54AB1" w:rsidRPr="00214838" w:rsidRDefault="008A69AA" w:rsidP="004D2817">
            <w:pPr>
              <w:shd w:val="clear" w:color="auto" w:fill="DEEAF6"/>
              <w:spacing w:line="240" w:lineRule="auto"/>
              <w:jc w:val="left"/>
              <w:rPr>
                <w:sz w:val="24"/>
                <w:bdr w:val="nil"/>
              </w:rPr>
            </w:pPr>
            <w:r w:rsidRPr="00214838">
              <w:rPr>
                <w:rFonts w:eastAsia="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78994" w14:textId="77777777" w:rsidR="00E54AB1" w:rsidRPr="00214838" w:rsidRDefault="008A69AA" w:rsidP="004D2817">
            <w:pPr>
              <w:numPr>
                <w:ilvl w:val="0"/>
                <w:numId w:val="10"/>
              </w:numPr>
              <w:spacing w:line="240" w:lineRule="auto"/>
              <w:jc w:val="left"/>
              <w:rPr>
                <w:sz w:val="24"/>
                <w:bdr w:val="nil"/>
              </w:rPr>
            </w:pPr>
            <w:r w:rsidRPr="00214838">
              <w:rPr>
                <w:rFonts w:eastAsia="Calibri" w:cs="Calibri"/>
                <w:bdr w:val="nil"/>
              </w:rPr>
              <w:t>Cizí jazyk</w:t>
            </w:r>
          </w:p>
        </w:tc>
      </w:tr>
      <w:tr w:rsidR="00946AFD" w:rsidRPr="00214838" w14:paraId="102A169B" w14:textId="77777777" w:rsidTr="00946AFD">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61A46310" w14:textId="77777777" w:rsidR="00946AFD" w:rsidRPr="00214838" w:rsidRDefault="00946AFD" w:rsidP="004D2817">
            <w:pPr>
              <w:shd w:val="clear" w:color="auto" w:fill="DEEAF6"/>
              <w:spacing w:line="240" w:lineRule="auto"/>
              <w:jc w:val="left"/>
              <w:rPr>
                <w:sz w:val="24"/>
                <w:bdr w:val="nil"/>
              </w:rPr>
            </w:pPr>
            <w:r w:rsidRPr="00214838">
              <w:rPr>
                <w:rFonts w:eastAsia="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9596A" w14:textId="77777777" w:rsidR="00946AFD" w:rsidRPr="00214838" w:rsidRDefault="00946AFD" w:rsidP="004D2817">
            <w:pPr>
              <w:spacing w:line="240" w:lineRule="auto"/>
              <w:jc w:val="left"/>
              <w:rPr>
                <w:sz w:val="24"/>
                <w:bdr w:val="nil"/>
              </w:rPr>
            </w:pPr>
            <w:r w:rsidRPr="00214838">
              <w:rPr>
                <w:rFonts w:eastAsia="Calibri" w:cs="Calibri"/>
                <w:b/>
                <w:bCs/>
                <w:bdr w:val="nil"/>
              </w:rPr>
              <w:t>Kompetence k řešení problémů:</w:t>
            </w:r>
          </w:p>
          <w:p w14:paraId="1C683A56" w14:textId="77777777" w:rsidR="00946AFD" w:rsidRPr="00214838" w:rsidRDefault="00946AFD" w:rsidP="004D2817">
            <w:pPr>
              <w:spacing w:line="240" w:lineRule="auto"/>
              <w:jc w:val="left"/>
              <w:rPr>
                <w:sz w:val="24"/>
                <w:bdr w:val="nil"/>
              </w:rPr>
            </w:pPr>
            <w:r w:rsidRPr="00214838">
              <w:rPr>
                <w:rFonts w:eastAsia="Calibri" w:cs="Calibri"/>
                <w:bdr w:val="nil"/>
              </w:rPr>
              <w:t>• Ž</w:t>
            </w:r>
            <w:r w:rsidRPr="00214838">
              <w:rPr>
                <w:rFonts w:eastAsia="Calibri" w:cs="Calibri"/>
                <w:szCs w:val="20"/>
                <w:bdr w:val="nil"/>
              </w:rPr>
              <w:t>áci jsou vedeni k rozboru úkolu, k volbě správného postupu řešení problému a následnému vyhodnocení správnosti výsledku.</w:t>
            </w:r>
          </w:p>
          <w:p w14:paraId="6592AE69" w14:textId="77777777" w:rsidR="00946AFD" w:rsidRPr="00214838" w:rsidRDefault="00946AFD" w:rsidP="004D2817">
            <w:pPr>
              <w:spacing w:line="240" w:lineRule="auto"/>
              <w:jc w:val="left"/>
              <w:rPr>
                <w:sz w:val="24"/>
                <w:bdr w:val="nil"/>
              </w:rPr>
            </w:pPr>
            <w:r w:rsidRPr="00214838">
              <w:rPr>
                <w:rFonts w:eastAsia="Calibri" w:cs="Calibri"/>
                <w:bdr w:val="nil"/>
              </w:rPr>
              <w:t>• Ž</w:t>
            </w:r>
            <w:r w:rsidRPr="00214838">
              <w:rPr>
                <w:rFonts w:eastAsia="Calibri" w:cs="Calibri"/>
                <w:szCs w:val="20"/>
                <w:bdr w:val="nil"/>
              </w:rPr>
              <w:t>áci jsou motivováni k samostatnému uvažování a řešení problému, jsou jim předkládány náměty k řešení problémů, kde mohou aplikovat známé a osvědčené postupy řešení.</w:t>
            </w:r>
          </w:p>
          <w:p w14:paraId="4739E2B0" w14:textId="77777777" w:rsidR="00946AFD" w:rsidRPr="00214838" w:rsidRDefault="00946AFD" w:rsidP="004D2817">
            <w:pPr>
              <w:spacing w:line="240" w:lineRule="auto"/>
              <w:jc w:val="left"/>
              <w:rPr>
                <w:sz w:val="24"/>
                <w:bdr w:val="nil"/>
              </w:rPr>
            </w:pPr>
            <w:r w:rsidRPr="00214838">
              <w:rPr>
                <w:rFonts w:eastAsia="Calibri" w:cs="Calibri"/>
                <w:bdr w:val="nil"/>
              </w:rPr>
              <w:t>• V</w:t>
            </w:r>
            <w:r w:rsidRPr="00214838">
              <w:rPr>
                <w:rFonts w:eastAsia="Calibri" w:cs="Calibri"/>
                <w:szCs w:val="20"/>
                <w:bdr w:val="nil"/>
              </w:rPr>
              <w:t>šem žákům je poskytován stejný prostor k jejich seberealizaci v hodině, vyjádření názoru, dání najevo, že něčemu nerozuměli a potřebují pomoci apod., což vede k toleranci, kooperaci, k poznání, že se mohou poučit od vrstevníků, nejen od učitele, že sami mohou aktivně přispět k řešení nějakého problému apod.</w:t>
            </w:r>
          </w:p>
          <w:p w14:paraId="12BA4D09" w14:textId="77777777" w:rsidR="00946AFD" w:rsidRPr="00214838" w:rsidRDefault="00946AFD" w:rsidP="00620EDB">
            <w:pPr>
              <w:spacing w:line="240" w:lineRule="auto"/>
              <w:jc w:val="left"/>
              <w:rPr>
                <w:sz w:val="24"/>
                <w:bdr w:val="nil"/>
              </w:rPr>
            </w:pPr>
            <w:r w:rsidRPr="00214838">
              <w:rPr>
                <w:rFonts w:eastAsia="Calibri" w:cs="Calibri"/>
                <w:bdr w:val="nil"/>
              </w:rPr>
              <w:t xml:space="preserve">jazyka přirozeným způsobem. </w:t>
            </w:r>
          </w:p>
        </w:tc>
      </w:tr>
      <w:tr w:rsidR="00946AFD" w:rsidRPr="00214838" w14:paraId="56394A43" w14:textId="77777777" w:rsidTr="00946AFD">
        <w:tc>
          <w:tcPr>
            <w:tcW w:w="1500" w:type="pct"/>
            <w:vMerge/>
            <w:tcBorders>
              <w:left w:val="inset" w:sz="6" w:space="0" w:color="808080"/>
              <w:right w:val="inset" w:sz="6" w:space="0" w:color="808080"/>
            </w:tcBorders>
          </w:tcPr>
          <w:p w14:paraId="39B204F6" w14:textId="77777777" w:rsidR="00946AFD" w:rsidRPr="00214838" w:rsidRDefault="00946AFD" w:rsidP="004D2817">
            <w:pPr>
              <w:spacing w:line="240" w:lineRule="auto"/>
              <w:rPr>
                <w:sz w:val="24"/>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5243C" w14:textId="77777777" w:rsidR="00946AFD" w:rsidRPr="00214838" w:rsidRDefault="00946AFD" w:rsidP="004D2817">
            <w:pPr>
              <w:spacing w:line="240" w:lineRule="auto"/>
              <w:jc w:val="left"/>
              <w:rPr>
                <w:sz w:val="24"/>
                <w:bdr w:val="nil"/>
              </w:rPr>
            </w:pPr>
            <w:r w:rsidRPr="00214838">
              <w:rPr>
                <w:rFonts w:eastAsia="Calibri" w:cs="Calibri"/>
                <w:b/>
                <w:bCs/>
                <w:bdr w:val="nil"/>
              </w:rPr>
              <w:t>Kompetence komunikativní:</w:t>
            </w:r>
          </w:p>
          <w:p w14:paraId="11FC0DF5" w14:textId="77777777" w:rsidR="00946AFD" w:rsidRPr="00214838" w:rsidRDefault="00946AFD" w:rsidP="004D2817">
            <w:pPr>
              <w:spacing w:line="240" w:lineRule="auto"/>
              <w:jc w:val="left"/>
              <w:rPr>
                <w:sz w:val="24"/>
                <w:bdr w:val="nil"/>
              </w:rPr>
            </w:pPr>
            <w:r w:rsidRPr="00214838">
              <w:rPr>
                <w:rFonts w:eastAsia="Calibri" w:cs="Calibri"/>
                <w:bdr w:val="nil"/>
              </w:rPr>
              <w:t>• Ž</w:t>
            </w:r>
            <w:r w:rsidRPr="00214838">
              <w:rPr>
                <w:rFonts w:eastAsia="Calibri" w:cs="Calibri"/>
                <w:szCs w:val="20"/>
                <w:bdr w:val="nil"/>
              </w:rPr>
              <w:t>ákům je nabízeno množství různých situací, jsou nuceni vyjadřovat (písemně a ústně) své názory a myšlenky (otázky, nedokončené věty či příběhy, audiovizuální materiály apod.).</w:t>
            </w:r>
          </w:p>
          <w:p w14:paraId="0DB022BC" w14:textId="77777777" w:rsidR="00946AFD" w:rsidRPr="00214838" w:rsidRDefault="00946AFD" w:rsidP="004D2817">
            <w:pPr>
              <w:spacing w:line="240" w:lineRule="auto"/>
              <w:jc w:val="left"/>
              <w:rPr>
                <w:sz w:val="24"/>
                <w:bdr w:val="nil"/>
              </w:rPr>
            </w:pPr>
            <w:r w:rsidRPr="00214838">
              <w:rPr>
                <w:rFonts w:eastAsia="Calibri" w:cs="Calibri"/>
                <w:bdr w:val="nil"/>
              </w:rPr>
              <w:t>• U</w:t>
            </w:r>
            <w:r w:rsidRPr="00214838">
              <w:rPr>
                <w:rFonts w:eastAsia="Calibri" w:cs="Calibri"/>
                <w:szCs w:val="20"/>
                <w:bdr w:val="nil"/>
              </w:rPr>
              <w:t>čitel svůj projev vůči žákům doprovází jasnou mimikou a gesty k usnadnění porozumění, a také dokreslení dané situace.</w:t>
            </w:r>
          </w:p>
          <w:p w14:paraId="393138A6" w14:textId="77777777" w:rsidR="00946AFD" w:rsidRPr="00214838" w:rsidRDefault="00946AFD" w:rsidP="004D2817">
            <w:pPr>
              <w:spacing w:line="240" w:lineRule="auto"/>
              <w:jc w:val="left"/>
              <w:rPr>
                <w:sz w:val="24"/>
                <w:bdr w:val="nil"/>
              </w:rPr>
            </w:pPr>
            <w:r w:rsidRPr="00214838">
              <w:rPr>
                <w:rFonts w:eastAsia="Calibri" w:cs="Calibri"/>
                <w:bdr w:val="nil"/>
              </w:rPr>
              <w:t>• T</w:t>
            </w:r>
            <w:r w:rsidRPr="00214838">
              <w:rPr>
                <w:rFonts w:eastAsia="Calibri" w:cs="Calibri"/>
                <w:szCs w:val="20"/>
                <w:bdr w:val="nil"/>
              </w:rPr>
              <w:t>émata jsou volena přiměřeně věku a zájmu žáků, často jsou předkládána i aktuální témata a podněty (např. významné události, výročí, školní akce apod.), aby byli žáci přirozeně motivováni k učení.</w:t>
            </w:r>
          </w:p>
          <w:p w14:paraId="3057148B" w14:textId="77777777" w:rsidR="00946AFD" w:rsidRPr="00214838" w:rsidRDefault="00946AFD" w:rsidP="004D2817">
            <w:pPr>
              <w:spacing w:line="240" w:lineRule="auto"/>
              <w:jc w:val="left"/>
              <w:rPr>
                <w:sz w:val="24"/>
                <w:bdr w:val="nil"/>
              </w:rPr>
            </w:pPr>
            <w:r w:rsidRPr="00214838">
              <w:rPr>
                <w:rFonts w:eastAsia="Calibri" w:cs="Calibri"/>
                <w:bdr w:val="nil"/>
              </w:rPr>
              <w:t>• Žá</w:t>
            </w:r>
            <w:r w:rsidRPr="00214838">
              <w:rPr>
                <w:rFonts w:eastAsia="Calibri" w:cs="Calibri"/>
                <w:szCs w:val="20"/>
                <w:bdr w:val="nil"/>
              </w:rPr>
              <w:t xml:space="preserve">ci pracují nejen s učebnicemi, ale také s autentickými anglickými texty a zvukovými nahrávkami (jazykové časopisy, online zdroje, písničky, básničky apod.) k osvojování si slovní zásoby, nácviku poslechu a čtení s porozuměním apod. </w:t>
            </w:r>
          </w:p>
          <w:p w14:paraId="17BBE2FA" w14:textId="77777777" w:rsidR="00946AFD" w:rsidRPr="00214838" w:rsidRDefault="00946AFD" w:rsidP="004D2817">
            <w:pPr>
              <w:spacing w:line="240" w:lineRule="auto"/>
              <w:jc w:val="left"/>
              <w:rPr>
                <w:sz w:val="24"/>
                <w:bdr w:val="nil"/>
              </w:rPr>
            </w:pPr>
            <w:r w:rsidRPr="00214838">
              <w:rPr>
                <w:rFonts w:eastAsia="Calibri" w:cs="Calibri"/>
                <w:bdr w:val="nil"/>
              </w:rPr>
              <w:lastRenderedPageBreak/>
              <w:t>• Ž</w:t>
            </w:r>
            <w:r w:rsidRPr="00214838">
              <w:rPr>
                <w:rFonts w:eastAsia="Calibri" w:cs="Calibri"/>
                <w:szCs w:val="20"/>
                <w:bdr w:val="nil"/>
              </w:rPr>
              <w:t>áci jsou motivováni k tomu, aby sami vyhledávali informace z různých zdrojů, uměli je zpracovat a předat dál.</w:t>
            </w:r>
          </w:p>
          <w:p w14:paraId="1DFF596E" w14:textId="77777777" w:rsidR="00946AFD" w:rsidRPr="00214838" w:rsidRDefault="00946AFD" w:rsidP="004D2817">
            <w:pPr>
              <w:spacing w:line="240" w:lineRule="auto"/>
              <w:jc w:val="left"/>
              <w:rPr>
                <w:sz w:val="24"/>
                <w:bdr w:val="nil"/>
              </w:rPr>
            </w:pPr>
            <w:r w:rsidRPr="00214838">
              <w:rPr>
                <w:rFonts w:eastAsia="Calibri" w:cs="Calibri"/>
                <w:bdr w:val="nil"/>
              </w:rPr>
              <w:t>• P</w:t>
            </w:r>
            <w:r w:rsidRPr="00214838">
              <w:rPr>
                <w:rFonts w:eastAsia="Calibri" w:cs="Calibri"/>
                <w:szCs w:val="20"/>
                <w:bdr w:val="nil"/>
              </w:rPr>
              <w:t>ři ústním projevu jsou žáci vedeni k tomu, aby pouze nedeklamovali naučený text či ho jen předčítali, ale hovořili samostatně.</w:t>
            </w:r>
          </w:p>
          <w:p w14:paraId="681684CF" w14:textId="77777777" w:rsidR="00946AFD" w:rsidRPr="00214838" w:rsidRDefault="00946AFD" w:rsidP="004D2817">
            <w:pPr>
              <w:spacing w:line="240" w:lineRule="auto"/>
              <w:jc w:val="left"/>
              <w:rPr>
                <w:sz w:val="24"/>
                <w:bdr w:val="nil"/>
              </w:rPr>
            </w:pPr>
            <w:r w:rsidRPr="00214838">
              <w:rPr>
                <w:rFonts w:eastAsia="Calibri" w:cs="Calibri"/>
                <w:bdr w:val="nil"/>
              </w:rPr>
              <w:t>• Ž</w:t>
            </w:r>
            <w:r w:rsidRPr="00214838">
              <w:rPr>
                <w:rFonts w:eastAsia="Calibri" w:cs="Calibri"/>
                <w:szCs w:val="20"/>
                <w:bdr w:val="nil"/>
              </w:rPr>
              <w:t xml:space="preserve">áci se učí, že chyby nejsou limitem pro komunikaci, je lepší mluvit či psát s </w:t>
            </w:r>
            <w:proofErr w:type="gramStart"/>
            <w:r w:rsidRPr="00214838">
              <w:rPr>
                <w:rFonts w:eastAsia="Calibri" w:cs="Calibri"/>
                <w:szCs w:val="20"/>
                <w:bdr w:val="nil"/>
              </w:rPr>
              <w:t>chybami,</w:t>
            </w:r>
            <w:proofErr w:type="gramEnd"/>
            <w:r w:rsidRPr="00214838">
              <w:rPr>
                <w:rFonts w:eastAsia="Calibri" w:cs="Calibri"/>
                <w:szCs w:val="20"/>
                <w:bdr w:val="nil"/>
              </w:rPr>
              <w:t xml:space="preserve"> než nekomunikovat, zároveň poznávají, jak důležitá je plynulost a intonace k správnému jazykovému projevu.</w:t>
            </w:r>
          </w:p>
          <w:p w14:paraId="42F1EDB6" w14:textId="77777777" w:rsidR="00946AFD" w:rsidRPr="00214838" w:rsidRDefault="00946AFD" w:rsidP="004D2817">
            <w:pPr>
              <w:spacing w:line="240" w:lineRule="auto"/>
              <w:jc w:val="left"/>
              <w:rPr>
                <w:sz w:val="24"/>
                <w:bdr w:val="nil"/>
              </w:rPr>
            </w:pPr>
            <w:r w:rsidRPr="00214838">
              <w:rPr>
                <w:rFonts w:eastAsia="Calibri" w:cs="Calibri"/>
                <w:bdr w:val="nil"/>
              </w:rPr>
              <w:t>• Ž</w:t>
            </w:r>
            <w:r w:rsidRPr="00214838">
              <w:rPr>
                <w:rFonts w:eastAsia="Calibri" w:cs="Calibri"/>
                <w:szCs w:val="20"/>
                <w:bdr w:val="nil"/>
              </w:rPr>
              <w:t>ákům jsou předkládány různorodé úkoly, aby se učili vyjadřovat samostatně, ale také naslouchat druhým a ve dvojici i ve větších skupinách anglicky komunikovali a spolupracovali.</w:t>
            </w:r>
          </w:p>
        </w:tc>
      </w:tr>
      <w:tr w:rsidR="00946AFD" w:rsidRPr="00214838" w14:paraId="78B30BD9" w14:textId="77777777" w:rsidTr="00946AFD">
        <w:tc>
          <w:tcPr>
            <w:tcW w:w="1500" w:type="pct"/>
            <w:vMerge/>
            <w:tcBorders>
              <w:left w:val="inset" w:sz="6" w:space="0" w:color="808080"/>
              <w:right w:val="inset" w:sz="6" w:space="0" w:color="808080"/>
            </w:tcBorders>
          </w:tcPr>
          <w:p w14:paraId="6EE2E2CD" w14:textId="77777777" w:rsidR="00946AFD" w:rsidRPr="00214838" w:rsidRDefault="00946AF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3B2FC" w14:textId="77777777" w:rsidR="00946AFD" w:rsidRPr="00214838" w:rsidRDefault="00946AFD" w:rsidP="004D2817">
            <w:pPr>
              <w:spacing w:line="240" w:lineRule="auto"/>
              <w:jc w:val="left"/>
              <w:rPr>
                <w:sz w:val="24"/>
                <w:bdr w:val="nil"/>
              </w:rPr>
            </w:pPr>
            <w:r w:rsidRPr="00214838">
              <w:rPr>
                <w:rFonts w:eastAsia="Calibri" w:cs="Calibri"/>
                <w:b/>
                <w:bCs/>
                <w:bdr w:val="nil"/>
              </w:rPr>
              <w:t>Kompetence sociální a personální:</w:t>
            </w:r>
          </w:p>
          <w:p w14:paraId="21961F3A" w14:textId="21F25F3C" w:rsidR="00946AFD" w:rsidRPr="00214838" w:rsidRDefault="00946AFD" w:rsidP="004D2817">
            <w:pPr>
              <w:spacing w:line="240" w:lineRule="auto"/>
              <w:jc w:val="left"/>
              <w:rPr>
                <w:sz w:val="24"/>
                <w:bdr w:val="nil"/>
              </w:rPr>
            </w:pPr>
            <w:r w:rsidRPr="00214838">
              <w:rPr>
                <w:rFonts w:eastAsia="Calibri" w:cs="Calibri"/>
                <w:bdr w:val="nil"/>
              </w:rPr>
              <w:t>• Ž</w:t>
            </w:r>
            <w:r w:rsidRPr="00214838">
              <w:rPr>
                <w:rFonts w:eastAsia="Calibri" w:cs="Calibri"/>
                <w:szCs w:val="20"/>
                <w:bdr w:val="nil"/>
              </w:rPr>
              <w:t>áci jsou vedeni k tomu, aby ve třídě udržovali příjemnou atmosféru, aby mezi sebou komunikovali, vzájemně se hodnotili.</w:t>
            </w:r>
          </w:p>
          <w:p w14:paraId="1738B7F5" w14:textId="7D3720B7" w:rsidR="00946AFD" w:rsidRPr="00214838" w:rsidRDefault="00946AFD" w:rsidP="004D2817">
            <w:pPr>
              <w:spacing w:line="240" w:lineRule="auto"/>
              <w:jc w:val="left"/>
              <w:rPr>
                <w:sz w:val="24"/>
                <w:bdr w:val="nil"/>
              </w:rPr>
            </w:pPr>
            <w:r w:rsidRPr="00214838">
              <w:rPr>
                <w:rFonts w:eastAsia="Calibri" w:cs="Calibri"/>
                <w:bdr w:val="nil"/>
              </w:rPr>
              <w:t>• J</w:t>
            </w:r>
            <w:r w:rsidRPr="00214838">
              <w:rPr>
                <w:rFonts w:eastAsia="Calibri" w:cs="Calibri"/>
                <w:szCs w:val="20"/>
                <w:bdr w:val="nil"/>
              </w:rPr>
              <w:t xml:space="preserve">sou střídány různé metody a organizační typy výuky (frontální výuka, práce ve dvojicích či menších skupinách apod.), aby se podpořila komunikativnost, </w:t>
            </w:r>
            <w:proofErr w:type="spellStart"/>
            <w:r w:rsidRPr="00214838">
              <w:rPr>
                <w:rFonts w:eastAsia="Calibri" w:cs="Calibri"/>
                <w:szCs w:val="20"/>
                <w:bdr w:val="nil"/>
              </w:rPr>
              <w:t>kooperativnost</w:t>
            </w:r>
            <w:proofErr w:type="spellEnd"/>
            <w:r w:rsidRPr="00214838">
              <w:rPr>
                <w:rFonts w:eastAsia="Calibri" w:cs="Calibri"/>
                <w:szCs w:val="20"/>
                <w:bdr w:val="nil"/>
              </w:rPr>
              <w:t xml:space="preserve"> a efektivnost výuky; často se učitel staví do situací, kdy jen poskytuje impulzy k určitým aktivitám v hodinách, průběh jiných zase pouze monitoruje a nechává žáky, aby se spolupodíleli na chodu dané činnosti.</w:t>
            </w:r>
          </w:p>
          <w:p w14:paraId="75F5FB35" w14:textId="77777777" w:rsidR="00946AFD" w:rsidRPr="00214838" w:rsidRDefault="00946AFD" w:rsidP="004D2817">
            <w:pPr>
              <w:spacing w:line="240" w:lineRule="auto"/>
              <w:jc w:val="left"/>
              <w:rPr>
                <w:sz w:val="24"/>
                <w:bdr w:val="nil"/>
              </w:rPr>
            </w:pPr>
            <w:r w:rsidRPr="00214838">
              <w:rPr>
                <w:rFonts w:eastAsia="Calibri" w:cs="Calibri"/>
                <w:bdr w:val="nil"/>
              </w:rPr>
              <w:t>• D</w:t>
            </w:r>
            <w:r w:rsidRPr="00214838">
              <w:rPr>
                <w:rFonts w:eastAsia="Calibri" w:cs="Calibri"/>
                <w:szCs w:val="20"/>
                <w:bdr w:val="nil"/>
              </w:rPr>
              <w:t xml:space="preserve">o výuky je začleňována evaluace a </w:t>
            </w:r>
            <w:proofErr w:type="spellStart"/>
            <w:r w:rsidRPr="00214838">
              <w:rPr>
                <w:rFonts w:eastAsia="Calibri" w:cs="Calibri"/>
                <w:szCs w:val="20"/>
                <w:bdr w:val="nil"/>
              </w:rPr>
              <w:t>autoevaluace</w:t>
            </w:r>
            <w:proofErr w:type="spellEnd"/>
            <w:r w:rsidRPr="00214838">
              <w:rPr>
                <w:rFonts w:eastAsia="Calibri" w:cs="Calibri"/>
                <w:szCs w:val="20"/>
                <w:bdr w:val="nil"/>
              </w:rPr>
              <w:t>, aby se žáci snažili zhodnotit své výkony i výkony spolužáků a celé dané aktivity či hodiny.</w:t>
            </w:r>
          </w:p>
        </w:tc>
      </w:tr>
      <w:tr w:rsidR="00946AFD" w:rsidRPr="00214838" w14:paraId="67CFB090" w14:textId="77777777" w:rsidTr="00946AFD">
        <w:tc>
          <w:tcPr>
            <w:tcW w:w="1500" w:type="pct"/>
            <w:vMerge/>
            <w:tcBorders>
              <w:left w:val="inset" w:sz="6" w:space="0" w:color="808080"/>
              <w:right w:val="inset" w:sz="6" w:space="0" w:color="808080"/>
            </w:tcBorders>
          </w:tcPr>
          <w:p w14:paraId="07DA7DBE" w14:textId="77777777" w:rsidR="00946AFD" w:rsidRPr="00214838" w:rsidRDefault="00946AFD" w:rsidP="004D2817">
            <w:pPr>
              <w:spacing w:line="240" w:lineRule="auto"/>
              <w:rPr>
                <w:sz w:val="24"/>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6A9E1" w14:textId="77777777" w:rsidR="00946AFD" w:rsidRPr="00214838" w:rsidRDefault="00946AFD" w:rsidP="004D2817">
            <w:pPr>
              <w:spacing w:line="240" w:lineRule="auto"/>
              <w:jc w:val="left"/>
              <w:rPr>
                <w:sz w:val="24"/>
                <w:bdr w:val="nil"/>
              </w:rPr>
            </w:pPr>
            <w:r w:rsidRPr="00214838">
              <w:rPr>
                <w:rFonts w:eastAsia="Calibri" w:cs="Calibri"/>
                <w:b/>
                <w:bCs/>
                <w:bdr w:val="nil"/>
              </w:rPr>
              <w:t>Kompetence občanská:</w:t>
            </w:r>
          </w:p>
          <w:p w14:paraId="547FFDFF" w14:textId="77777777" w:rsidR="00946AFD" w:rsidRPr="00214838" w:rsidRDefault="00946AFD" w:rsidP="004D2817">
            <w:pPr>
              <w:spacing w:line="240" w:lineRule="auto"/>
              <w:jc w:val="left"/>
              <w:rPr>
                <w:sz w:val="24"/>
                <w:bdr w:val="nil"/>
              </w:rPr>
            </w:pPr>
            <w:r w:rsidRPr="00214838">
              <w:rPr>
                <w:rFonts w:eastAsia="Calibri" w:cs="Calibri"/>
                <w:bdr w:val="nil"/>
              </w:rPr>
              <w:t>• Žákům jsou nabízena a předkládána</w:t>
            </w:r>
            <w:r w:rsidRPr="00214838">
              <w:rPr>
                <w:rFonts w:eastAsia="Calibri" w:cs="Calibri"/>
                <w:szCs w:val="20"/>
                <w:bdr w:val="nil"/>
              </w:rPr>
              <w:t xml:space="preserve"> témata z reálného života, což vede k uvědomování si odlišností mezi lidmi a nutné toleranci odlišností (náboženství, zvyky a tradice apod.).</w:t>
            </w:r>
          </w:p>
          <w:p w14:paraId="4D3FF0A2" w14:textId="77777777" w:rsidR="00946AFD" w:rsidRPr="00214838" w:rsidRDefault="00946AFD" w:rsidP="004D2817">
            <w:pPr>
              <w:spacing w:line="240" w:lineRule="auto"/>
              <w:jc w:val="left"/>
              <w:rPr>
                <w:sz w:val="24"/>
                <w:bdr w:val="nil"/>
              </w:rPr>
            </w:pPr>
            <w:r w:rsidRPr="00214838">
              <w:rPr>
                <w:rFonts w:eastAsia="Calibri" w:cs="Calibri"/>
                <w:bdr w:val="nil"/>
              </w:rPr>
              <w:t>• D</w:t>
            </w:r>
            <w:r w:rsidRPr="00214838">
              <w:rPr>
                <w:rFonts w:eastAsia="Calibri" w:cs="Calibri"/>
                <w:szCs w:val="20"/>
                <w:bdr w:val="nil"/>
              </w:rPr>
              <w:t>ůrazně se dbá na slušné chování žáků k sobě navzájem.</w:t>
            </w:r>
          </w:p>
          <w:p w14:paraId="28FF5E41" w14:textId="77777777" w:rsidR="00946AFD" w:rsidRPr="00214838" w:rsidRDefault="00946AFD" w:rsidP="004D2817">
            <w:pPr>
              <w:spacing w:line="240" w:lineRule="auto"/>
              <w:jc w:val="left"/>
              <w:rPr>
                <w:sz w:val="24"/>
                <w:bdr w:val="nil"/>
              </w:rPr>
            </w:pPr>
            <w:r w:rsidRPr="00214838">
              <w:rPr>
                <w:rFonts w:eastAsia="Calibri" w:cs="Calibri"/>
                <w:bdr w:val="nil"/>
              </w:rPr>
              <w:t>• Ž</w:t>
            </w:r>
            <w:r w:rsidRPr="00214838">
              <w:rPr>
                <w:rFonts w:eastAsia="Calibri" w:cs="Calibri"/>
                <w:szCs w:val="20"/>
                <w:bdr w:val="nil"/>
              </w:rPr>
              <w:t xml:space="preserve">áci se učí uvědomovat si vlastní identitu pomocí nácviku situací, kdy např. cizinci představují svou rodinu, své město, svou zemi, upozorňují na kulturní rozdíly apod. </w:t>
            </w:r>
          </w:p>
        </w:tc>
      </w:tr>
      <w:tr w:rsidR="00946AFD" w:rsidRPr="00214838" w14:paraId="445DAE02" w14:textId="77777777" w:rsidTr="00946AFD">
        <w:tc>
          <w:tcPr>
            <w:tcW w:w="1500" w:type="pct"/>
            <w:vMerge/>
            <w:tcBorders>
              <w:left w:val="inset" w:sz="6" w:space="0" w:color="808080"/>
              <w:right w:val="inset" w:sz="6" w:space="0" w:color="808080"/>
            </w:tcBorders>
          </w:tcPr>
          <w:p w14:paraId="25B5730F" w14:textId="77777777" w:rsidR="00946AFD" w:rsidRPr="00214838" w:rsidRDefault="00946AF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0BCBC2" w14:textId="77777777" w:rsidR="00946AFD" w:rsidRPr="00214838" w:rsidRDefault="00946AFD" w:rsidP="004D2817">
            <w:pPr>
              <w:spacing w:line="240" w:lineRule="auto"/>
              <w:jc w:val="left"/>
              <w:rPr>
                <w:sz w:val="24"/>
                <w:bdr w:val="nil"/>
              </w:rPr>
            </w:pPr>
            <w:r w:rsidRPr="00214838">
              <w:rPr>
                <w:rFonts w:eastAsia="Calibri" w:cs="Calibri"/>
                <w:b/>
                <w:bCs/>
                <w:bdr w:val="nil"/>
              </w:rPr>
              <w:t>Kompetence k podnikavosti:</w:t>
            </w:r>
          </w:p>
          <w:p w14:paraId="0894ABFE" w14:textId="4F61E71E" w:rsidR="00946AFD" w:rsidRPr="00214838" w:rsidRDefault="00946AFD" w:rsidP="004D2817">
            <w:pPr>
              <w:spacing w:line="240" w:lineRule="auto"/>
              <w:jc w:val="left"/>
              <w:rPr>
                <w:sz w:val="24"/>
                <w:bdr w:val="nil"/>
              </w:rPr>
            </w:pPr>
            <w:r w:rsidRPr="00214838">
              <w:rPr>
                <w:rFonts w:eastAsia="Calibri" w:cs="Calibri"/>
                <w:bdr w:val="nil"/>
              </w:rPr>
              <w:t>• O</w:t>
            </w:r>
            <w:r w:rsidRPr="00214838">
              <w:rPr>
                <w:rFonts w:eastAsia="Calibri" w:cs="Calibri"/>
                <w:szCs w:val="20"/>
                <w:bdr w:val="nil"/>
              </w:rPr>
              <w:t>d žáků je vyžadován zodpovědný a samostatný přístup k řešení zadaných úkolů.</w:t>
            </w:r>
          </w:p>
          <w:p w14:paraId="4A96F2EF" w14:textId="77777777" w:rsidR="00946AFD" w:rsidRPr="00214838" w:rsidRDefault="00946AFD" w:rsidP="004D2817">
            <w:pPr>
              <w:spacing w:line="240" w:lineRule="auto"/>
              <w:jc w:val="left"/>
              <w:rPr>
                <w:szCs w:val="22"/>
                <w:bdr w:val="nil"/>
              </w:rPr>
            </w:pPr>
            <w:r w:rsidRPr="00214838">
              <w:rPr>
                <w:rFonts w:eastAsia="Calibri" w:cs="Calibri"/>
                <w:bdr w:val="nil"/>
              </w:rPr>
              <w:t>• Ž</w:t>
            </w:r>
            <w:r w:rsidRPr="00214838">
              <w:rPr>
                <w:rFonts w:eastAsia="Calibri" w:cs="Calibri"/>
                <w:szCs w:val="20"/>
                <w:bdr w:val="nil"/>
              </w:rPr>
              <w:t xml:space="preserve">áci si osvojují práci se slovníkem, </w:t>
            </w:r>
            <w:r w:rsidRPr="00214838">
              <w:rPr>
                <w:rFonts w:eastAsia="Calibri" w:cs="Calibri"/>
                <w:szCs w:val="22"/>
                <w:bdr w:val="nil"/>
              </w:rPr>
              <w:t>cizojazyčnou literaturou, internetem.</w:t>
            </w:r>
          </w:p>
          <w:p w14:paraId="1BF2957D" w14:textId="367F1046" w:rsidR="00946AFD" w:rsidRPr="00214838" w:rsidRDefault="00946AFD" w:rsidP="00173907">
            <w:pPr>
              <w:spacing w:line="240" w:lineRule="auto"/>
              <w:jc w:val="left"/>
              <w:rPr>
                <w:rFonts w:eastAsia="Calibri" w:cs="Calibri"/>
                <w:szCs w:val="22"/>
                <w:bdr w:val="nil"/>
              </w:rPr>
            </w:pPr>
            <w:r w:rsidRPr="00214838">
              <w:rPr>
                <w:rFonts w:eastAsia="Calibri" w:cs="Calibri"/>
                <w:szCs w:val="22"/>
                <w:bdr w:val="nil"/>
              </w:rPr>
              <w:t xml:space="preserve">• Žáci jsou motivováni k dosažení co nejvyšší úrovně znalosti jazyka, a tím ke složení mezinárodně platné jazykové zkoušky (PET, FCE, CAE). </w:t>
            </w:r>
            <w:r w:rsidRPr="00214838">
              <w:rPr>
                <w:szCs w:val="22"/>
                <w:bdr w:val="nil"/>
              </w:rPr>
              <w:t>Žáci porozumí významu ovládnutí jazyka k dalšímu profesnímu růstu.</w:t>
            </w:r>
          </w:p>
        </w:tc>
      </w:tr>
      <w:tr w:rsidR="00946AFD" w:rsidRPr="00214838" w14:paraId="4BA362E3" w14:textId="77777777" w:rsidTr="00946AFD">
        <w:tc>
          <w:tcPr>
            <w:tcW w:w="1500" w:type="pct"/>
            <w:vMerge/>
            <w:tcBorders>
              <w:left w:val="inset" w:sz="6" w:space="0" w:color="808080"/>
              <w:right w:val="inset" w:sz="6" w:space="0" w:color="808080"/>
            </w:tcBorders>
          </w:tcPr>
          <w:p w14:paraId="58E95526" w14:textId="77777777" w:rsidR="00946AFD" w:rsidRPr="00214838" w:rsidRDefault="00946AF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46528" w14:textId="77777777" w:rsidR="00946AFD" w:rsidRPr="00214838" w:rsidRDefault="00946AFD" w:rsidP="004D2817">
            <w:pPr>
              <w:spacing w:line="240" w:lineRule="auto"/>
              <w:jc w:val="left"/>
              <w:rPr>
                <w:sz w:val="24"/>
                <w:bdr w:val="nil"/>
              </w:rPr>
            </w:pPr>
            <w:r w:rsidRPr="00214838">
              <w:rPr>
                <w:rFonts w:eastAsia="Calibri" w:cs="Calibri"/>
                <w:b/>
                <w:bCs/>
                <w:bdr w:val="nil"/>
              </w:rPr>
              <w:t>Kompetence k učení:</w:t>
            </w:r>
          </w:p>
          <w:p w14:paraId="2E59548C" w14:textId="2DCB4F37" w:rsidR="00946AFD" w:rsidRPr="00214838" w:rsidRDefault="00946AFD" w:rsidP="004D2817">
            <w:pPr>
              <w:spacing w:line="240" w:lineRule="auto"/>
              <w:jc w:val="left"/>
              <w:rPr>
                <w:sz w:val="24"/>
                <w:bdr w:val="nil"/>
              </w:rPr>
            </w:pPr>
            <w:r w:rsidRPr="00214838">
              <w:rPr>
                <w:rFonts w:eastAsia="Calibri" w:cs="Calibri"/>
                <w:bdr w:val="nil"/>
              </w:rPr>
              <w:t>• Aplikace</w:t>
            </w:r>
            <w:r w:rsidRPr="00214838">
              <w:rPr>
                <w:rFonts w:eastAsia="Calibri" w:cs="Calibri"/>
                <w:szCs w:val="20"/>
                <w:bdr w:val="nil"/>
              </w:rPr>
              <w:t xml:space="preserve"> různých metod učení.</w:t>
            </w:r>
          </w:p>
          <w:p w14:paraId="340D4E5C" w14:textId="77777777" w:rsidR="00946AFD" w:rsidRPr="00214838" w:rsidRDefault="00946AFD" w:rsidP="004D2817">
            <w:pPr>
              <w:spacing w:line="240" w:lineRule="auto"/>
              <w:jc w:val="left"/>
              <w:rPr>
                <w:sz w:val="24"/>
                <w:bdr w:val="nil"/>
              </w:rPr>
            </w:pPr>
            <w:r w:rsidRPr="00214838">
              <w:rPr>
                <w:rFonts w:eastAsia="Calibri" w:cs="Calibri"/>
                <w:bdr w:val="nil"/>
              </w:rPr>
              <w:lastRenderedPageBreak/>
              <w:t>• Ž</w:t>
            </w:r>
            <w:r w:rsidRPr="00214838">
              <w:rPr>
                <w:rFonts w:eastAsia="Calibri" w:cs="Calibri"/>
                <w:szCs w:val="20"/>
                <w:bdr w:val="nil"/>
              </w:rPr>
              <w:t xml:space="preserve">áci jsou vedeni, aby si osvojili správné strategie učení, nespoléhali pouze na to, co se dozví ve škole, ale aby si nové poznatky prohlubovali následným procvičováním doma (pravidelné zadávání domácích úkolů k rozvoji všech čtyř základních dovedností – </w:t>
            </w:r>
            <w:proofErr w:type="spellStart"/>
            <w:r w:rsidRPr="00214838">
              <w:rPr>
                <w:rFonts w:eastAsia="Calibri" w:cs="Calibri"/>
                <w:szCs w:val="20"/>
                <w:bdr w:val="nil"/>
              </w:rPr>
              <w:t>Reading</w:t>
            </w:r>
            <w:proofErr w:type="spellEnd"/>
            <w:r w:rsidRPr="00214838">
              <w:rPr>
                <w:rFonts w:eastAsia="Calibri" w:cs="Calibri"/>
                <w:szCs w:val="20"/>
                <w:bdr w:val="nil"/>
              </w:rPr>
              <w:t xml:space="preserve">, </w:t>
            </w:r>
            <w:proofErr w:type="spellStart"/>
            <w:r w:rsidRPr="00214838">
              <w:rPr>
                <w:rFonts w:eastAsia="Calibri" w:cs="Calibri"/>
                <w:szCs w:val="20"/>
                <w:bdr w:val="nil"/>
              </w:rPr>
              <w:t>Writing</w:t>
            </w:r>
            <w:proofErr w:type="spellEnd"/>
            <w:r w:rsidRPr="00214838">
              <w:rPr>
                <w:rFonts w:eastAsia="Calibri" w:cs="Calibri"/>
                <w:szCs w:val="20"/>
                <w:bdr w:val="nil"/>
              </w:rPr>
              <w:t xml:space="preserve">, </w:t>
            </w:r>
            <w:proofErr w:type="spellStart"/>
            <w:r w:rsidRPr="00214838">
              <w:rPr>
                <w:rFonts w:eastAsia="Calibri" w:cs="Calibri"/>
                <w:szCs w:val="20"/>
                <w:bdr w:val="nil"/>
              </w:rPr>
              <w:t>Speaking</w:t>
            </w:r>
            <w:proofErr w:type="spellEnd"/>
            <w:r w:rsidRPr="00214838">
              <w:rPr>
                <w:rFonts w:eastAsia="Calibri" w:cs="Calibri"/>
                <w:szCs w:val="20"/>
                <w:bdr w:val="nil"/>
              </w:rPr>
              <w:t xml:space="preserve">, Use </w:t>
            </w:r>
            <w:proofErr w:type="spellStart"/>
            <w:r w:rsidRPr="00214838">
              <w:rPr>
                <w:rFonts w:eastAsia="Calibri" w:cs="Calibri"/>
                <w:szCs w:val="20"/>
                <w:bdr w:val="nil"/>
              </w:rPr>
              <w:t>of</w:t>
            </w:r>
            <w:proofErr w:type="spellEnd"/>
            <w:r w:rsidRPr="00214838">
              <w:rPr>
                <w:rFonts w:eastAsia="Calibri" w:cs="Calibri"/>
                <w:szCs w:val="20"/>
                <w:bdr w:val="nil"/>
              </w:rPr>
              <w:t xml:space="preserve"> </w:t>
            </w:r>
            <w:proofErr w:type="spellStart"/>
            <w:r w:rsidRPr="00214838">
              <w:rPr>
                <w:rFonts w:eastAsia="Calibri" w:cs="Calibri"/>
                <w:szCs w:val="20"/>
                <w:bdr w:val="nil"/>
              </w:rPr>
              <w:t>English</w:t>
            </w:r>
            <w:proofErr w:type="spellEnd"/>
            <w:r w:rsidRPr="00214838">
              <w:rPr>
                <w:rFonts w:eastAsia="Calibri" w:cs="Calibri"/>
                <w:szCs w:val="20"/>
                <w:bdr w:val="nil"/>
              </w:rPr>
              <w:t>).</w:t>
            </w:r>
          </w:p>
          <w:p w14:paraId="7D83EE8B" w14:textId="77777777" w:rsidR="00946AFD" w:rsidRPr="00214838" w:rsidRDefault="00946AFD" w:rsidP="004D2817">
            <w:pPr>
              <w:spacing w:line="240" w:lineRule="auto"/>
              <w:jc w:val="left"/>
              <w:rPr>
                <w:sz w:val="24"/>
                <w:bdr w:val="nil"/>
              </w:rPr>
            </w:pPr>
            <w:r w:rsidRPr="00214838">
              <w:rPr>
                <w:rFonts w:eastAsia="Calibri" w:cs="Calibri"/>
                <w:bdr w:val="nil"/>
              </w:rPr>
              <w:t>• Ž</w:t>
            </w:r>
            <w:r w:rsidRPr="00214838">
              <w:rPr>
                <w:rFonts w:eastAsia="Calibri" w:cs="Calibri"/>
                <w:szCs w:val="20"/>
                <w:bdr w:val="nil"/>
              </w:rPr>
              <w:t>áci se učí sami analyzovat různé situace a volit si vlastní pracovní přístup k učení.</w:t>
            </w:r>
          </w:p>
          <w:p w14:paraId="49634381" w14:textId="050C283B" w:rsidR="00946AFD" w:rsidRPr="00214838" w:rsidRDefault="00946AFD" w:rsidP="004D2817">
            <w:pPr>
              <w:spacing w:line="240" w:lineRule="auto"/>
              <w:jc w:val="left"/>
              <w:rPr>
                <w:sz w:val="24"/>
                <w:bdr w:val="nil"/>
              </w:rPr>
            </w:pPr>
            <w:r w:rsidRPr="00214838">
              <w:rPr>
                <w:rFonts w:eastAsia="Calibri" w:cs="Calibri"/>
                <w:bdr w:val="nil"/>
              </w:rPr>
              <w:t>• P</w:t>
            </w:r>
            <w:r w:rsidRPr="00214838">
              <w:rPr>
                <w:rFonts w:eastAsia="Calibri" w:cs="Calibri"/>
                <w:szCs w:val="20"/>
                <w:bdr w:val="nil"/>
              </w:rPr>
              <w:t>ři výuce žáci používají různé zdroje a materiály (internetové portály, online kurzy a cvičení, písničky apod.), nejen učebnici a pracovní sešit, aby si osvojili různé pracovní postupy a orientovali se v různorodých materiálech, hledali souvislosti.</w:t>
            </w:r>
          </w:p>
          <w:p w14:paraId="00219332" w14:textId="77777777" w:rsidR="00946AFD" w:rsidRPr="00214838" w:rsidRDefault="00946AFD" w:rsidP="004D2817">
            <w:pPr>
              <w:spacing w:line="240" w:lineRule="auto"/>
              <w:jc w:val="left"/>
              <w:rPr>
                <w:sz w:val="24"/>
                <w:bdr w:val="nil"/>
              </w:rPr>
            </w:pPr>
            <w:r w:rsidRPr="00214838">
              <w:rPr>
                <w:rFonts w:eastAsia="Calibri" w:cs="Calibri"/>
                <w:bdr w:val="nil"/>
              </w:rPr>
              <w:t>• Ž</w:t>
            </w:r>
            <w:r w:rsidRPr="00214838">
              <w:rPr>
                <w:rFonts w:eastAsia="Calibri" w:cs="Calibri"/>
                <w:szCs w:val="20"/>
                <w:bdr w:val="nil"/>
              </w:rPr>
              <w:t>áci jsou motivováni, aby i doma užívali různé zdroje informací (učebnice, časopisy, cvičebnice, internet – PC, tablety, mobilní telefony…).</w:t>
            </w:r>
          </w:p>
          <w:p w14:paraId="231884C9" w14:textId="77777777" w:rsidR="00946AFD" w:rsidRPr="00214838" w:rsidRDefault="00946AFD" w:rsidP="004D2817">
            <w:pPr>
              <w:spacing w:line="240" w:lineRule="auto"/>
              <w:jc w:val="left"/>
              <w:rPr>
                <w:sz w:val="24"/>
                <w:bdr w:val="nil"/>
              </w:rPr>
            </w:pPr>
            <w:r w:rsidRPr="00214838">
              <w:rPr>
                <w:rFonts w:eastAsia="Calibri" w:cs="Calibri"/>
                <w:bdr w:val="nil"/>
              </w:rPr>
              <w:t>• Ž</w:t>
            </w:r>
            <w:r w:rsidRPr="00214838">
              <w:rPr>
                <w:rFonts w:eastAsia="Calibri" w:cs="Calibri"/>
                <w:szCs w:val="20"/>
                <w:bdr w:val="nil"/>
              </w:rPr>
              <w:t>áci si uvědomují, že není nutné každé neznámé slovo či frázi vyhledávat ve slovníku, ale je možné využít jejich dosavadních znalostí a pomocí analogického myšlení a dedukce odvodit či odhadnout význam, což je důležité pro orientaci v neznámém textu apod.</w:t>
            </w:r>
          </w:p>
          <w:p w14:paraId="7EAADF85" w14:textId="77777777" w:rsidR="00946AFD" w:rsidRPr="00214838" w:rsidRDefault="00946AFD" w:rsidP="004D2817">
            <w:pPr>
              <w:spacing w:line="240" w:lineRule="auto"/>
              <w:jc w:val="left"/>
              <w:rPr>
                <w:sz w:val="24"/>
                <w:bdr w:val="nil"/>
              </w:rPr>
            </w:pPr>
            <w:r w:rsidRPr="00214838">
              <w:rPr>
                <w:rFonts w:eastAsia="Calibri" w:cs="Calibri"/>
                <w:bdr w:val="nil"/>
              </w:rPr>
              <w:t>• V</w:t>
            </w:r>
            <w:r w:rsidRPr="00214838">
              <w:rPr>
                <w:rFonts w:eastAsia="Calibri" w:cs="Calibri"/>
                <w:szCs w:val="20"/>
                <w:bdr w:val="nil"/>
              </w:rPr>
              <w:t>šem žákům je poskytován stejný prostor k jejich seberealizaci v hodině, vyjádření názoru, dání najevo, že něčemu nerozuměli a potřebují pomoci apod., což vede k toleranci, kooperaci, k poznání, že se mohou poučit od vrstevníků, nejen od učitele, že sami mohou aktivně přispět k řešení nějakého problému apod.</w:t>
            </w:r>
          </w:p>
          <w:p w14:paraId="7C4DEAFF" w14:textId="77777777" w:rsidR="00946AFD" w:rsidRPr="00214838" w:rsidRDefault="00946AFD" w:rsidP="004D2817">
            <w:pPr>
              <w:spacing w:line="240" w:lineRule="auto"/>
              <w:jc w:val="left"/>
              <w:rPr>
                <w:sz w:val="24"/>
                <w:bdr w:val="nil"/>
              </w:rPr>
            </w:pPr>
            <w:r w:rsidRPr="00214838">
              <w:rPr>
                <w:rFonts w:eastAsia="Calibri" w:cs="Calibri"/>
                <w:bdr w:val="nil"/>
              </w:rPr>
              <w:t>• Ž</w:t>
            </w:r>
            <w:r w:rsidRPr="00214838">
              <w:rPr>
                <w:rFonts w:eastAsia="Calibri" w:cs="Calibri"/>
                <w:szCs w:val="20"/>
                <w:bdr w:val="nil"/>
              </w:rPr>
              <w:t xml:space="preserve">áci se učí, že angličtina je důležitá i mimo školní prostředí, mohou ji využívat ve svém volném čase (virtuální komunikace s lidmi po celém světě, získávání informací pro jejich zájmovou činnost – cestování, </w:t>
            </w:r>
            <w:proofErr w:type="gramStart"/>
            <w:r w:rsidRPr="00214838">
              <w:rPr>
                <w:rFonts w:eastAsia="Calibri" w:cs="Calibri"/>
                <w:szCs w:val="20"/>
                <w:bdr w:val="nil"/>
              </w:rPr>
              <w:t>sport,</w:t>
            </w:r>
            <w:proofErr w:type="gramEnd"/>
            <w:r w:rsidRPr="00214838">
              <w:rPr>
                <w:rFonts w:eastAsia="Calibri" w:cs="Calibri"/>
                <w:szCs w:val="20"/>
                <w:bdr w:val="nil"/>
              </w:rPr>
              <w:t xml:space="preserve"> apod.), což je motivuje k učení a prohlubování si znalostí mimo výuku.</w:t>
            </w:r>
          </w:p>
          <w:p w14:paraId="543D383D" w14:textId="7DD69661" w:rsidR="00946AFD" w:rsidRPr="00214838" w:rsidRDefault="00946AFD" w:rsidP="004D2817">
            <w:pPr>
              <w:spacing w:line="240" w:lineRule="auto"/>
              <w:jc w:val="left"/>
              <w:rPr>
                <w:sz w:val="24"/>
                <w:bdr w:val="nil"/>
              </w:rPr>
            </w:pPr>
            <w:r w:rsidRPr="00214838">
              <w:rPr>
                <w:rFonts w:eastAsia="Calibri" w:cs="Calibri"/>
                <w:bdr w:val="nil"/>
              </w:rPr>
              <w:t>• Ú</w:t>
            </w:r>
            <w:r w:rsidRPr="00214838">
              <w:rPr>
                <w:rFonts w:eastAsia="Calibri" w:cs="Calibri"/>
                <w:szCs w:val="20"/>
                <w:bdr w:val="nil"/>
              </w:rPr>
              <w:t>spěchy i neúspěchy žáků jsou bedlivě sledovány, je prováděno hodnocení i sebehodnocení, čímž jsou motivování k dalšímu učení.</w:t>
            </w:r>
          </w:p>
        </w:tc>
      </w:tr>
      <w:tr w:rsidR="00946AFD" w:rsidRPr="00214838" w14:paraId="7315708D" w14:textId="77777777" w:rsidTr="00946AFD">
        <w:tc>
          <w:tcPr>
            <w:tcW w:w="1500" w:type="pct"/>
            <w:vMerge/>
            <w:tcBorders>
              <w:left w:val="inset" w:sz="6" w:space="0" w:color="808080"/>
              <w:bottom w:val="inset" w:sz="6" w:space="0" w:color="808080"/>
              <w:right w:val="inset" w:sz="6" w:space="0" w:color="808080"/>
            </w:tcBorders>
          </w:tcPr>
          <w:p w14:paraId="7B1F8BDB" w14:textId="77777777" w:rsidR="00946AFD" w:rsidRPr="00214838" w:rsidRDefault="00946AF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55689" w14:textId="3D32E65E" w:rsidR="00946AFD" w:rsidRPr="00214838" w:rsidRDefault="00946AFD" w:rsidP="004D2817">
            <w:pPr>
              <w:spacing w:line="240" w:lineRule="auto"/>
              <w:jc w:val="left"/>
              <w:rPr>
                <w:rFonts w:eastAsia="Calibri" w:cs="Calibri"/>
                <w:b/>
                <w:bCs/>
                <w:bdr w:val="nil"/>
              </w:rPr>
            </w:pPr>
            <w:r w:rsidRPr="00E15CDE">
              <w:rPr>
                <w:rFonts w:eastAsia="Calibri" w:cs="Calibri"/>
                <w:b/>
                <w:bCs/>
                <w:color w:val="000000" w:themeColor="text1"/>
                <w:bdr w:val="nil"/>
              </w:rPr>
              <w:t>Kompetence digitální:</w:t>
            </w:r>
          </w:p>
        </w:tc>
      </w:tr>
      <w:tr w:rsidR="00214838" w:rsidRPr="00214838" w14:paraId="0F96BB4B"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15796D" w14:textId="77777777" w:rsidR="00E54AB1" w:rsidRPr="00214838" w:rsidRDefault="008A69AA" w:rsidP="004D2817">
            <w:pPr>
              <w:shd w:val="clear" w:color="auto" w:fill="DEEAF6"/>
              <w:spacing w:line="240" w:lineRule="auto"/>
              <w:jc w:val="left"/>
              <w:rPr>
                <w:sz w:val="24"/>
                <w:bdr w:val="nil"/>
              </w:rPr>
            </w:pPr>
            <w:r w:rsidRPr="00214838">
              <w:rPr>
                <w:rFonts w:eastAsia="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03812" w14:textId="77777777" w:rsidR="00E54AB1" w:rsidRPr="00214838" w:rsidRDefault="008A69AA" w:rsidP="004D2817">
            <w:pPr>
              <w:spacing w:line="240" w:lineRule="auto"/>
              <w:jc w:val="left"/>
              <w:rPr>
                <w:sz w:val="24"/>
                <w:bdr w:val="nil"/>
              </w:rPr>
            </w:pPr>
            <w:r w:rsidRPr="00214838">
              <w:rPr>
                <w:rFonts w:eastAsia="Calibri" w:cs="Calibri"/>
                <w:bdr w:val="nil"/>
              </w:rPr>
              <w:t>Žáci jsou hodnoceni dle klasifikačního řádu.</w:t>
            </w:r>
          </w:p>
          <w:p w14:paraId="04D3CC7B" w14:textId="77777777" w:rsidR="00E54AB1" w:rsidRPr="00214838" w:rsidRDefault="008A69AA" w:rsidP="004D2817">
            <w:pPr>
              <w:numPr>
                <w:ilvl w:val="0"/>
                <w:numId w:val="11"/>
              </w:numPr>
              <w:spacing w:line="240" w:lineRule="auto"/>
              <w:jc w:val="left"/>
              <w:rPr>
                <w:sz w:val="24"/>
                <w:bdr w:val="nil"/>
              </w:rPr>
            </w:pPr>
            <w:proofErr w:type="gramStart"/>
            <w:r w:rsidRPr="00214838">
              <w:rPr>
                <w:rFonts w:eastAsia="Calibri" w:cs="Calibri"/>
                <w:bdr w:val="nil"/>
              </w:rPr>
              <w:t>hodnocení  je</w:t>
            </w:r>
            <w:proofErr w:type="gramEnd"/>
            <w:r w:rsidRPr="00214838">
              <w:rPr>
                <w:rFonts w:eastAsia="Calibri" w:cs="Calibri"/>
                <w:bdr w:val="nil"/>
              </w:rPr>
              <w:t xml:space="preserve"> komplexní;</w:t>
            </w:r>
          </w:p>
          <w:p w14:paraId="4C58382A" w14:textId="77777777" w:rsidR="00E54AB1" w:rsidRPr="00214838" w:rsidRDefault="008A69AA" w:rsidP="004D2817">
            <w:pPr>
              <w:numPr>
                <w:ilvl w:val="0"/>
                <w:numId w:val="11"/>
              </w:numPr>
              <w:spacing w:line="240" w:lineRule="auto"/>
              <w:jc w:val="left"/>
              <w:rPr>
                <w:sz w:val="24"/>
                <w:bdr w:val="nil"/>
              </w:rPr>
            </w:pPr>
            <w:r w:rsidRPr="00214838">
              <w:rPr>
                <w:rFonts w:eastAsia="Calibri" w:cs="Calibri"/>
                <w:bdr w:val="nil"/>
              </w:rPr>
              <w:t>hodnocení může být realizováno klasickou klasifikační stupnicí, ústní formou nebo kombinací obou způsobů;</w:t>
            </w:r>
          </w:p>
          <w:p w14:paraId="6F6F86E9" w14:textId="77777777" w:rsidR="00E54AB1" w:rsidRPr="00214838" w:rsidRDefault="008A69AA" w:rsidP="004D2817">
            <w:pPr>
              <w:numPr>
                <w:ilvl w:val="0"/>
                <w:numId w:val="11"/>
              </w:numPr>
              <w:spacing w:line="240" w:lineRule="auto"/>
              <w:jc w:val="left"/>
              <w:rPr>
                <w:sz w:val="24"/>
                <w:bdr w:val="nil"/>
              </w:rPr>
            </w:pPr>
            <w:r w:rsidRPr="00214838">
              <w:rPr>
                <w:rFonts w:eastAsia="Calibri" w:cs="Calibri"/>
                <w:bdr w:val="nil"/>
              </w:rPr>
              <w:t>žák zná dopředu kritéria hodnocení;</w:t>
            </w:r>
          </w:p>
          <w:p w14:paraId="249788D0" w14:textId="77777777" w:rsidR="00E54AB1" w:rsidRPr="00214838" w:rsidRDefault="008A69AA" w:rsidP="004D2817">
            <w:pPr>
              <w:numPr>
                <w:ilvl w:val="0"/>
                <w:numId w:val="11"/>
              </w:numPr>
              <w:spacing w:line="240" w:lineRule="auto"/>
              <w:jc w:val="left"/>
              <w:rPr>
                <w:sz w:val="24"/>
                <w:bdr w:val="nil"/>
              </w:rPr>
            </w:pPr>
            <w:r w:rsidRPr="00214838">
              <w:rPr>
                <w:rFonts w:eastAsia="Calibri" w:cs="Calibri"/>
                <w:bdr w:val="nil"/>
              </w:rPr>
              <w:t xml:space="preserve">hodnocení je ocenění práce žáka; </w:t>
            </w:r>
          </w:p>
          <w:p w14:paraId="64686A41" w14:textId="77777777" w:rsidR="00E54AB1" w:rsidRPr="00214838" w:rsidRDefault="008A69AA" w:rsidP="004D2817">
            <w:pPr>
              <w:numPr>
                <w:ilvl w:val="0"/>
                <w:numId w:val="11"/>
              </w:numPr>
              <w:spacing w:line="240" w:lineRule="auto"/>
              <w:jc w:val="left"/>
              <w:rPr>
                <w:sz w:val="24"/>
                <w:bdr w:val="nil"/>
              </w:rPr>
            </w:pPr>
            <w:proofErr w:type="gramStart"/>
            <w:r w:rsidRPr="00214838">
              <w:rPr>
                <w:rFonts w:eastAsia="Calibri" w:cs="Calibri"/>
                <w:bdr w:val="nil"/>
              </w:rPr>
              <w:t>má  motivační</w:t>
            </w:r>
            <w:proofErr w:type="gramEnd"/>
            <w:r w:rsidRPr="00214838">
              <w:rPr>
                <w:rFonts w:eastAsia="Calibri" w:cs="Calibri"/>
                <w:bdr w:val="nil"/>
              </w:rPr>
              <w:t xml:space="preserve"> charakter;</w:t>
            </w:r>
          </w:p>
          <w:p w14:paraId="14C11F86" w14:textId="77777777" w:rsidR="00E54AB1" w:rsidRPr="00214838" w:rsidRDefault="008A69AA" w:rsidP="004D2817">
            <w:pPr>
              <w:numPr>
                <w:ilvl w:val="0"/>
                <w:numId w:val="11"/>
              </w:numPr>
              <w:spacing w:line="240" w:lineRule="auto"/>
              <w:jc w:val="left"/>
              <w:rPr>
                <w:sz w:val="24"/>
                <w:bdr w:val="nil"/>
              </w:rPr>
            </w:pPr>
            <w:r w:rsidRPr="00214838">
              <w:rPr>
                <w:rFonts w:eastAsia="Calibri" w:cs="Calibri"/>
                <w:bdr w:val="nil"/>
              </w:rPr>
              <w:t>hodnocení přispívá k rozvoji klíčových kompetencí;</w:t>
            </w:r>
          </w:p>
          <w:p w14:paraId="4FE31E56" w14:textId="77777777" w:rsidR="00E54AB1" w:rsidRPr="00214838" w:rsidRDefault="008A69AA" w:rsidP="004D2817">
            <w:pPr>
              <w:numPr>
                <w:ilvl w:val="0"/>
                <w:numId w:val="11"/>
              </w:numPr>
              <w:spacing w:line="240" w:lineRule="auto"/>
              <w:jc w:val="left"/>
              <w:rPr>
                <w:sz w:val="24"/>
                <w:bdr w:val="nil"/>
              </w:rPr>
            </w:pPr>
            <w:r w:rsidRPr="00214838">
              <w:rPr>
                <w:rFonts w:eastAsia="Calibri" w:cs="Calibri"/>
                <w:bdr w:val="nil"/>
              </w:rPr>
              <w:t>součástí hodnocení je hodnocení učitelem, spolužáky i sebehodnocení. </w:t>
            </w:r>
          </w:p>
          <w:p w14:paraId="570FAE18" w14:textId="77777777" w:rsidR="00E54AB1" w:rsidRPr="00214838" w:rsidRDefault="008A69AA" w:rsidP="004D2817">
            <w:pPr>
              <w:spacing w:line="240" w:lineRule="auto"/>
              <w:jc w:val="left"/>
              <w:rPr>
                <w:sz w:val="24"/>
                <w:bdr w:val="nil"/>
              </w:rPr>
            </w:pPr>
            <w:r w:rsidRPr="00214838">
              <w:rPr>
                <w:rFonts w:eastAsia="Calibri" w:cs="Calibri"/>
                <w:bdr w:val="nil"/>
              </w:rPr>
              <w:lastRenderedPageBreak/>
              <w:t xml:space="preserve">V ústním a písemném projevu se hodnotí schopnost komunikace </w:t>
            </w:r>
            <w:proofErr w:type="gramStart"/>
            <w:r w:rsidRPr="00214838">
              <w:rPr>
                <w:rFonts w:eastAsia="Calibri" w:cs="Calibri"/>
                <w:bdr w:val="nil"/>
              </w:rPr>
              <w:t>a  vybraných</w:t>
            </w:r>
            <w:proofErr w:type="gramEnd"/>
            <w:r w:rsidRPr="00214838">
              <w:rPr>
                <w:rFonts w:eastAsia="Calibri" w:cs="Calibri"/>
                <w:bdr w:val="nil"/>
              </w:rPr>
              <w:t xml:space="preserve"> tematických okruhů, znalost a aplikace přiměřené slovní zásoby a gramatických a lexikálních struktur, dovednost porozumění a reprodukce textu.</w:t>
            </w:r>
          </w:p>
        </w:tc>
      </w:tr>
    </w:tbl>
    <w:p w14:paraId="249BE74B" w14:textId="77777777" w:rsidR="00E54AB1" w:rsidRPr="00214838" w:rsidRDefault="008A69AA">
      <w:pPr>
        <w:rPr>
          <w:bdr w:val="nil"/>
        </w:rPr>
      </w:pPr>
      <w:r w:rsidRPr="00214838">
        <w:rPr>
          <w:bdr w:val="nil"/>
        </w:rPr>
        <w:lastRenderedPageBreak/>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03AE5C01"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04E0D2"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319116"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1. ročník</w:t>
            </w:r>
            <w:r w:rsidR="00351DF4" w:rsidRPr="00214838">
              <w:rPr>
                <w:rFonts w:eastAsia="Calibri" w:cs="Calibri"/>
                <w:b/>
                <w:bCs/>
                <w:sz w:val="20"/>
                <w:bdr w:val="nil"/>
              </w:rPr>
              <w:t>/kvinta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97C6B2" w14:textId="77777777" w:rsidR="00E54AB1" w:rsidRPr="00214838" w:rsidRDefault="00E54AB1" w:rsidP="004D2817">
            <w:pPr>
              <w:keepNext/>
            </w:pPr>
          </w:p>
        </w:tc>
      </w:tr>
      <w:tr w:rsidR="00214838" w:rsidRPr="00214838" w14:paraId="723E59A9"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0C54D3"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F00EA" w14:textId="77777777" w:rsidR="00E54AB1" w:rsidRPr="00214838" w:rsidRDefault="008A69AA" w:rsidP="004D2817">
            <w:pPr>
              <w:numPr>
                <w:ilvl w:val="0"/>
                <w:numId w:val="12"/>
              </w:numPr>
              <w:spacing w:line="240" w:lineRule="auto"/>
              <w:jc w:val="left"/>
              <w:rPr>
                <w:bdr w:val="nil"/>
              </w:rPr>
            </w:pPr>
            <w:r w:rsidRPr="00214838">
              <w:rPr>
                <w:rFonts w:eastAsia="Calibri" w:cs="Calibri"/>
                <w:sz w:val="20"/>
                <w:bdr w:val="nil"/>
              </w:rPr>
              <w:t>Kompetence k řešení problémů</w:t>
            </w:r>
          </w:p>
          <w:p w14:paraId="0F72D7D1" w14:textId="77777777" w:rsidR="00E54AB1" w:rsidRPr="00214838" w:rsidRDefault="008A69AA" w:rsidP="004D2817">
            <w:pPr>
              <w:numPr>
                <w:ilvl w:val="0"/>
                <w:numId w:val="12"/>
              </w:numPr>
              <w:spacing w:line="240" w:lineRule="auto"/>
              <w:jc w:val="left"/>
              <w:rPr>
                <w:bdr w:val="nil"/>
              </w:rPr>
            </w:pPr>
            <w:r w:rsidRPr="00214838">
              <w:rPr>
                <w:rFonts w:eastAsia="Calibri" w:cs="Calibri"/>
                <w:sz w:val="20"/>
                <w:bdr w:val="nil"/>
              </w:rPr>
              <w:t>Kompetence komunikativní</w:t>
            </w:r>
          </w:p>
          <w:p w14:paraId="43CE395A" w14:textId="77777777" w:rsidR="00E54AB1" w:rsidRPr="00214838" w:rsidRDefault="008A69AA" w:rsidP="004D2817">
            <w:pPr>
              <w:numPr>
                <w:ilvl w:val="0"/>
                <w:numId w:val="12"/>
              </w:numPr>
              <w:spacing w:line="240" w:lineRule="auto"/>
              <w:jc w:val="left"/>
              <w:rPr>
                <w:bdr w:val="nil"/>
              </w:rPr>
            </w:pPr>
            <w:r w:rsidRPr="00214838">
              <w:rPr>
                <w:rFonts w:eastAsia="Calibri" w:cs="Calibri"/>
                <w:sz w:val="20"/>
                <w:bdr w:val="nil"/>
              </w:rPr>
              <w:t>Kompetence sociální a personální</w:t>
            </w:r>
          </w:p>
          <w:p w14:paraId="597B1606" w14:textId="77777777" w:rsidR="00E54AB1" w:rsidRPr="00214838" w:rsidRDefault="008A69AA" w:rsidP="004D2817">
            <w:pPr>
              <w:numPr>
                <w:ilvl w:val="0"/>
                <w:numId w:val="12"/>
              </w:numPr>
              <w:spacing w:line="240" w:lineRule="auto"/>
              <w:jc w:val="left"/>
              <w:rPr>
                <w:bdr w:val="nil"/>
              </w:rPr>
            </w:pPr>
            <w:r w:rsidRPr="00214838">
              <w:rPr>
                <w:rFonts w:eastAsia="Calibri" w:cs="Calibri"/>
                <w:sz w:val="20"/>
                <w:bdr w:val="nil"/>
              </w:rPr>
              <w:t>Kompetence občanská</w:t>
            </w:r>
          </w:p>
          <w:p w14:paraId="6208C656" w14:textId="77777777" w:rsidR="00E54AB1" w:rsidRPr="00214838" w:rsidRDefault="008A69AA" w:rsidP="004D2817">
            <w:pPr>
              <w:numPr>
                <w:ilvl w:val="0"/>
                <w:numId w:val="12"/>
              </w:numPr>
              <w:spacing w:line="240" w:lineRule="auto"/>
              <w:jc w:val="left"/>
              <w:rPr>
                <w:bdr w:val="nil"/>
              </w:rPr>
            </w:pPr>
            <w:r w:rsidRPr="00214838">
              <w:rPr>
                <w:rFonts w:eastAsia="Calibri" w:cs="Calibri"/>
                <w:sz w:val="20"/>
                <w:bdr w:val="nil"/>
              </w:rPr>
              <w:t>Kompetence k podnikavosti</w:t>
            </w:r>
          </w:p>
          <w:p w14:paraId="4FAF66D7" w14:textId="579390A0" w:rsidR="00E54AB1" w:rsidRPr="00946AFD" w:rsidRDefault="008A69AA" w:rsidP="004D2817">
            <w:pPr>
              <w:numPr>
                <w:ilvl w:val="0"/>
                <w:numId w:val="12"/>
              </w:numPr>
              <w:spacing w:line="240" w:lineRule="auto"/>
              <w:jc w:val="left"/>
              <w:rPr>
                <w:bdr w:val="nil"/>
              </w:rPr>
            </w:pPr>
            <w:r w:rsidRPr="00214838">
              <w:rPr>
                <w:rFonts w:eastAsia="Calibri" w:cs="Calibri"/>
                <w:sz w:val="20"/>
                <w:bdr w:val="nil"/>
              </w:rPr>
              <w:t>Kompetence k</w:t>
            </w:r>
            <w:r w:rsidR="00946AFD">
              <w:rPr>
                <w:rFonts w:eastAsia="Calibri" w:cs="Calibri"/>
                <w:sz w:val="20"/>
                <w:bdr w:val="nil"/>
              </w:rPr>
              <w:t> </w:t>
            </w:r>
            <w:r w:rsidRPr="00214838">
              <w:rPr>
                <w:rFonts w:eastAsia="Calibri" w:cs="Calibri"/>
                <w:sz w:val="20"/>
                <w:bdr w:val="nil"/>
              </w:rPr>
              <w:t>učení</w:t>
            </w:r>
          </w:p>
          <w:p w14:paraId="05ADA923" w14:textId="417D7471" w:rsidR="00946AFD" w:rsidRPr="00946AFD" w:rsidRDefault="00946AFD" w:rsidP="004D2817">
            <w:pPr>
              <w:numPr>
                <w:ilvl w:val="0"/>
                <w:numId w:val="12"/>
              </w:numPr>
              <w:spacing w:line="240" w:lineRule="auto"/>
              <w:jc w:val="left"/>
              <w:rPr>
                <w:sz w:val="20"/>
                <w:szCs w:val="20"/>
                <w:bdr w:val="nil"/>
              </w:rPr>
            </w:pPr>
            <w:r w:rsidRPr="00E15CDE">
              <w:rPr>
                <w:color w:val="000000" w:themeColor="text1"/>
                <w:sz w:val="20"/>
                <w:szCs w:val="20"/>
                <w:bdr w:val="nil"/>
              </w:rPr>
              <w:t>Kompetence digitální</w:t>
            </w:r>
          </w:p>
        </w:tc>
      </w:tr>
      <w:tr w:rsidR="00214838" w:rsidRPr="00214838" w14:paraId="5BBF6E1E"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02A034"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C8D5D0"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3783F87F" w14:textId="77777777" w:rsidTr="004D281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061C5" w14:textId="77777777" w:rsidR="00E54AB1" w:rsidRPr="00214838" w:rsidRDefault="008A69AA" w:rsidP="004D2817">
            <w:pPr>
              <w:spacing w:line="240" w:lineRule="auto"/>
              <w:ind w:left="60"/>
              <w:jc w:val="left"/>
              <w:rPr>
                <w:bdr w:val="nil"/>
              </w:rPr>
            </w:pPr>
            <w:r w:rsidRPr="00214838">
              <w:rPr>
                <w:rFonts w:eastAsia="Calibri" w:cs="Calibri"/>
                <w:sz w:val="20"/>
                <w:bdr w:val="nil"/>
              </w:rPr>
              <w:t>Zvuková a grafická podoba jazyka</w:t>
            </w:r>
            <w:r w:rsidRPr="00214838">
              <w:rPr>
                <w:rFonts w:eastAsia="Calibri" w:cs="Calibri"/>
                <w:sz w:val="20"/>
                <w:bdr w:val="nil"/>
              </w:rPr>
              <w:br/>
              <w:t>Mluvnice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3997B" w14:textId="77777777" w:rsidR="00E54AB1" w:rsidRPr="00214838" w:rsidRDefault="008A69AA" w:rsidP="004D2817">
            <w:pPr>
              <w:spacing w:line="240" w:lineRule="auto"/>
              <w:ind w:left="60"/>
              <w:jc w:val="left"/>
              <w:rPr>
                <w:bdr w:val="nil"/>
              </w:rPr>
            </w:pPr>
            <w:r w:rsidRPr="00214838">
              <w:rPr>
                <w:rFonts w:eastAsia="Calibri" w:cs="Calibri"/>
                <w:sz w:val="20"/>
                <w:bdr w:val="nil"/>
              </w:rPr>
              <w:t>Žák na úrovni A2/B1 dostatečně srozumitelně vyslovuje, rozlišuje sluchem prvky fonologického systému jazyka, rozlišuje slovní a větný přízvuk, intonuje, chápe hlavní smysl autentické konverzace, ovládá pravopis slov osvojené slovní zásoby, využívá bilingvní slovník </w:t>
            </w:r>
          </w:p>
        </w:tc>
      </w:tr>
      <w:tr w:rsidR="00214838" w:rsidRPr="00214838" w14:paraId="5FDA721A"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5CE100DE"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EB3198" w14:textId="77777777" w:rsidR="00E54AB1" w:rsidRPr="00214838" w:rsidRDefault="008A69AA" w:rsidP="004D2817">
            <w:pPr>
              <w:spacing w:line="240" w:lineRule="auto"/>
              <w:ind w:left="60"/>
              <w:jc w:val="left"/>
              <w:rPr>
                <w:bdr w:val="nil"/>
              </w:rPr>
            </w:pPr>
            <w:r w:rsidRPr="00214838">
              <w:rPr>
                <w:rFonts w:eastAsia="Calibri" w:cs="Calibri"/>
                <w:sz w:val="20"/>
                <w:bdr w:val="nil"/>
              </w:rPr>
              <w:t>V písemném i psaném projevu používá přítomné a minulé časy sloves, základní modální slovesa (</w:t>
            </w:r>
            <w:proofErr w:type="spellStart"/>
            <w:r w:rsidRPr="00214838">
              <w:rPr>
                <w:rFonts w:eastAsia="Calibri" w:cs="Calibri"/>
                <w:sz w:val="20"/>
                <w:bdr w:val="nil"/>
              </w:rPr>
              <w:t>can</w:t>
            </w:r>
            <w:proofErr w:type="spellEnd"/>
            <w:r w:rsidRPr="00214838">
              <w:rPr>
                <w:rFonts w:eastAsia="Calibri" w:cs="Calibri"/>
                <w:sz w:val="20"/>
                <w:bdr w:val="nil"/>
              </w:rPr>
              <w:t xml:space="preserve">, </w:t>
            </w:r>
            <w:proofErr w:type="spellStart"/>
            <w:r w:rsidRPr="00214838">
              <w:rPr>
                <w:rFonts w:eastAsia="Calibri" w:cs="Calibri"/>
                <w:sz w:val="20"/>
                <w:bdr w:val="nil"/>
              </w:rPr>
              <w:t>must</w:t>
            </w:r>
            <w:proofErr w:type="spellEnd"/>
            <w:r w:rsidRPr="00214838">
              <w:rPr>
                <w:rFonts w:eastAsia="Calibri" w:cs="Calibri"/>
                <w:sz w:val="20"/>
                <w:bdr w:val="nil"/>
              </w:rPr>
              <w:t xml:space="preserve"> a jejich opisné tvary); stupňuje adjektiva, rozlišuje počitatelná a nepočitatelná substantiva; používá určité a neurčité členy </w:t>
            </w:r>
          </w:p>
        </w:tc>
      </w:tr>
      <w:tr w:rsidR="00214838" w:rsidRPr="00214838" w14:paraId="77E304D7" w14:textId="77777777" w:rsidTr="004D281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84023" w14:textId="77777777" w:rsidR="00E54AB1" w:rsidRPr="00214838" w:rsidRDefault="008A69AA" w:rsidP="004D2817">
            <w:pPr>
              <w:spacing w:line="240" w:lineRule="auto"/>
              <w:ind w:left="60"/>
              <w:jc w:val="left"/>
              <w:rPr>
                <w:bdr w:val="nil"/>
              </w:rPr>
            </w:pPr>
            <w:r w:rsidRPr="00214838">
              <w:rPr>
                <w:rFonts w:eastAsia="Calibri" w:cs="Calibri"/>
                <w:sz w:val="20"/>
                <w:bdr w:val="nil"/>
              </w:rPr>
              <w:t>Slovní zásoba</w:t>
            </w:r>
            <w:r w:rsidRPr="00214838">
              <w:rPr>
                <w:rFonts w:eastAsia="Calibri" w:cs="Calibri"/>
                <w:sz w:val="20"/>
                <w:bdr w:val="nil"/>
              </w:rPr>
              <w:br/>
              <w:t>Tematické okruhy</w:t>
            </w:r>
            <w:r w:rsidRPr="00214838">
              <w:rPr>
                <w:rFonts w:eastAsia="Calibri" w:cs="Calibri"/>
                <w:sz w:val="20"/>
                <w:bdr w:val="nil"/>
              </w:rPr>
              <w:br/>
              <w:t>• Reálie anglicky mluvících zemí (svátky, tradice, zvyky, jídlo apod.)</w:t>
            </w:r>
            <w:r w:rsidRPr="00214838">
              <w:rPr>
                <w:rFonts w:eastAsia="Calibri" w:cs="Calibri"/>
                <w:sz w:val="20"/>
                <w:bdr w:val="nil"/>
              </w:rPr>
              <w:br/>
              <w:t>• Volný čas, koníčky</w:t>
            </w:r>
            <w:r w:rsidRPr="00214838">
              <w:rPr>
                <w:rFonts w:eastAsia="Calibri" w:cs="Calibri"/>
                <w:sz w:val="20"/>
                <w:bdr w:val="nil"/>
              </w:rPr>
              <w:br/>
              <w:t>• Média - televize, film</w:t>
            </w:r>
            <w:r w:rsidRPr="00214838">
              <w:rPr>
                <w:rFonts w:eastAsia="Calibri" w:cs="Calibri"/>
                <w:sz w:val="20"/>
                <w:bdr w:val="nil"/>
              </w:rPr>
              <w:br/>
              <w:t>• Sport, dobrodružství</w:t>
            </w:r>
            <w:r w:rsidRPr="00214838">
              <w:rPr>
                <w:rFonts w:eastAsia="Calibri" w:cs="Calibri"/>
                <w:sz w:val="20"/>
                <w:bdr w:val="nil"/>
              </w:rPr>
              <w:br/>
              <w:t>• Životní prostředí, počasí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A15FC0" w14:textId="77777777" w:rsidR="00E54AB1" w:rsidRPr="00214838" w:rsidRDefault="008A69AA" w:rsidP="004D2817">
            <w:pPr>
              <w:spacing w:line="240" w:lineRule="auto"/>
              <w:ind w:left="60"/>
              <w:jc w:val="left"/>
              <w:rPr>
                <w:bdr w:val="nil"/>
              </w:rPr>
            </w:pPr>
            <w:r w:rsidRPr="00214838">
              <w:rPr>
                <w:rFonts w:eastAsia="Calibri" w:cs="Calibri"/>
                <w:sz w:val="20"/>
                <w:bdr w:val="nil"/>
              </w:rPr>
              <w:t>Žák rozumí obsahu textů a jednoduchých autentických materiálů (učebnice, časopis, internet…), v přiměřeně složitém textu umí vyhledat hlavní myšlenku textu, specifické informace </w:t>
            </w:r>
          </w:p>
        </w:tc>
      </w:tr>
      <w:tr w:rsidR="00214838" w:rsidRPr="00214838" w14:paraId="19C25FED"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5B3D9FDE"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AF9E9" w14:textId="77777777" w:rsidR="00E54AB1" w:rsidRPr="00214838" w:rsidRDefault="008A69AA" w:rsidP="004D2817">
            <w:pPr>
              <w:spacing w:line="240" w:lineRule="auto"/>
              <w:ind w:left="60"/>
              <w:jc w:val="left"/>
              <w:rPr>
                <w:bdr w:val="nil"/>
              </w:rPr>
            </w:pPr>
            <w:r w:rsidRPr="00214838">
              <w:rPr>
                <w:rFonts w:eastAsia="Calibri" w:cs="Calibri"/>
                <w:sz w:val="20"/>
                <w:bdr w:val="nil"/>
              </w:rPr>
              <w:t>Žák umí napsat jednoduché sdělení, neformální dopis, krátký novinový článek, popis události z vlastního života, vypravování (podle probíraných tematických okruhů) </w:t>
            </w:r>
          </w:p>
        </w:tc>
      </w:tr>
      <w:tr w:rsidR="00214838" w:rsidRPr="00214838" w14:paraId="6101F30A"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50E6B960"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26D25" w14:textId="77777777" w:rsidR="00E54AB1" w:rsidRPr="00214838" w:rsidRDefault="008A69AA" w:rsidP="004D2817">
            <w:pPr>
              <w:spacing w:line="240" w:lineRule="auto"/>
              <w:ind w:left="60"/>
              <w:jc w:val="left"/>
              <w:rPr>
                <w:bdr w:val="nil"/>
              </w:rPr>
            </w:pPr>
            <w:r w:rsidRPr="00214838">
              <w:rPr>
                <w:rFonts w:eastAsia="Calibri" w:cs="Calibri"/>
                <w:sz w:val="20"/>
                <w:bdr w:val="nil"/>
              </w:rPr>
              <w:t>V ústním projevu interpretuje přečtený či vyslechnutý text, který obsahuje známou slovní zásobu, stručně vyjádří svůj názor a postoj na dané téma; zapojí se do jednoduché konverzace, představí se, umí vyjádřit souhlas a nesouhlas; interpretuje obrázky, popíše situaci a atmosféru </w:t>
            </w:r>
          </w:p>
        </w:tc>
      </w:tr>
      <w:tr w:rsidR="00214838" w:rsidRPr="00214838" w14:paraId="50807497"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22D5B53B"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64FCD"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Žák na úrovni A2/B1 jazyka rozlišuje slovní a větný přízvuk, intonuje, ovládá </w:t>
            </w:r>
            <w:proofErr w:type="spellStart"/>
            <w:r w:rsidRPr="00214838">
              <w:rPr>
                <w:rFonts w:eastAsia="Calibri" w:cs="Calibri"/>
                <w:sz w:val="20"/>
                <w:bdr w:val="nil"/>
              </w:rPr>
              <w:t>spelling</w:t>
            </w:r>
            <w:proofErr w:type="spellEnd"/>
            <w:r w:rsidRPr="00214838">
              <w:rPr>
                <w:rFonts w:eastAsia="Calibri" w:cs="Calibri"/>
                <w:sz w:val="20"/>
                <w:bdr w:val="nil"/>
              </w:rPr>
              <w:t xml:space="preserve"> a pravopis slov osvojené slovní zásoby (podle tematických okruhů) </w:t>
            </w:r>
          </w:p>
        </w:tc>
      </w:tr>
      <w:tr w:rsidR="00214838" w:rsidRPr="00214838" w14:paraId="7D6B9A09"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6B05AE47"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BC96F" w14:textId="77777777" w:rsidR="00E54AB1" w:rsidRPr="00214838" w:rsidRDefault="008A69AA" w:rsidP="004D2817">
            <w:pPr>
              <w:spacing w:line="240" w:lineRule="auto"/>
              <w:ind w:left="60"/>
              <w:jc w:val="left"/>
              <w:rPr>
                <w:bdr w:val="nil"/>
              </w:rPr>
            </w:pPr>
            <w:r w:rsidRPr="00214838">
              <w:rPr>
                <w:rFonts w:eastAsia="Calibri" w:cs="Calibri"/>
                <w:sz w:val="20"/>
                <w:bdr w:val="nil"/>
              </w:rPr>
              <w:t>Žák hojně používá adjektiva (prefixy, sufixy, synonyma a antonyma), různé předložkové vazby, frázová slovesa, odvozuje slova (slovotvorba) – na příslušné jazykové úrovni </w:t>
            </w:r>
          </w:p>
        </w:tc>
      </w:tr>
      <w:tr w:rsidR="00214838" w:rsidRPr="00214838" w14:paraId="61404CB3"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014EFF"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6574CA46"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B547A"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0344873D"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0C64E"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má praktické využití v každodenním životě. Cílem je pomáhat každému žákovi utvářet si praktické životní dovednosti, především utvořit si pozitivní postoj a vztah k sobě samému a k druhým, zvládat své vlastní chování a naučit se dobré komunikaci s ostatními, spolužáky, učiteli atd. Toto průřezové téma vede k uvědomování si hodnoty spolupráce a pomoci, napomáhá prevenci sociálně patologických jevů a škodlivých způsobů chování, a také k uvědomování si rozdílů mezi lidmi, jejich názory a chováním.</w:t>
            </w:r>
          </w:p>
        </w:tc>
      </w:tr>
      <w:tr w:rsidR="00214838" w:rsidRPr="00214838" w14:paraId="132C453C"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4EE06"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6372F7C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8CC51"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klade důraz na vybavení žáka základní úrovní mediální gramotnosti, což znamená dovedností analyzovat nabízená sdělení, posoudit jejich věrohodnost a vyhodnotit jejich záměr. Také dbá na rozvoj citlivosti vůči obsahu a způsobu zpracování mediálního sdělení, vůči předsudkům a zjednodušujícím soudům o společnosti, a tím napomáhá k uvědomění si možnosti svobodného vyjádření vlastních postojů i odpovědnosti za způsob jeho formulování a prezentace.</w:t>
            </w:r>
          </w:p>
        </w:tc>
      </w:tr>
      <w:tr w:rsidR="00214838" w:rsidRPr="00214838" w14:paraId="05A3B224"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8312F"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381E3D46"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5CF4A"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klade důraz na ekologické, ekonomické, vědeckotechnické i politické aspekty environmentálních problémů dneška. Vede jedince k aktivnímu přístupu k ochraně prostředí, ve kterém žijeme, k pochopení složitosti vztahů člověka a životního prostředí a nezbytnosti postupného přechodu k udržitelnému rozvoji společnosti. V oblasti hodnot a postojů vede k vnímání života jako nejvyšší hodnoty, k ochraně přírody a přírodních zdrojů, přispívá k utváření zdravého životního stylu.</w:t>
            </w:r>
          </w:p>
        </w:tc>
      </w:tr>
      <w:tr w:rsidR="00214838" w:rsidRPr="00214838" w14:paraId="4DB03AD8"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175C7"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Globální problémy, jejich příčiny a důsledky</w:t>
            </w:r>
          </w:p>
        </w:tc>
      </w:tr>
      <w:tr w:rsidR="00214838" w:rsidRPr="00214838" w14:paraId="1133884E"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E4B81"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podporuje globální myšlení a mezinárodní porozumění, rozvíjí vědomí evropské identity při respektování identity národní, podporuje tradiční evropské hodnoty, k nimž patří humanismus, svobodná lidská vůle, morálka, uplatňování práva a osobní zodpovědnost spolu s racionálním uvažováním, kritickým myšlením a tvořivostí. V oblasti hodnot formuje postoje žáků k Evropě jako širší vlasti a ke světu jako globálnímu prostředí života.</w:t>
            </w:r>
          </w:p>
        </w:tc>
      </w:tr>
      <w:tr w:rsidR="00214838" w:rsidRPr="00214838" w14:paraId="182A2A22"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0D64E" w14:textId="77777777" w:rsidR="00E54AB1" w:rsidRPr="00214838" w:rsidRDefault="008A69AA" w:rsidP="004D2817">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04979E8E"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F0BE2" w14:textId="77777777" w:rsidR="00E54AB1" w:rsidRPr="00214838" w:rsidRDefault="008A69AA" w:rsidP="004D2817">
            <w:pPr>
              <w:spacing w:line="240" w:lineRule="auto"/>
              <w:ind w:left="60"/>
              <w:jc w:val="left"/>
              <w:rPr>
                <w:bdr w:val="nil"/>
              </w:rPr>
            </w:pPr>
            <w:r w:rsidRPr="00214838">
              <w:rPr>
                <w:rFonts w:eastAsia="Calibri" w:cs="Calibri"/>
                <w:sz w:val="20"/>
                <w:bdr w:val="nil"/>
              </w:rPr>
              <w:t>Multikulturní výchova seznamuje žáky se specifiky různých národností žijících ve společném státě, v rámci výuky angličtiny především anglofonních zemí a naší země a také uvědomování si naší vlastní kultury a jejích specifik. Dále přispívá k vzájemnému poznávání, toleranci a k odstraňování předsudků. V oblasti hodnot pomáhá žákům vytvářet postoje tolerance a respektu k odlišným sociokulturním skupinám, vede k odmítání projevů xenofobie, diskriminace a rasismu.</w:t>
            </w:r>
          </w:p>
        </w:tc>
      </w:tr>
    </w:tbl>
    <w:p w14:paraId="47AA6751"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4BCE0720"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4A79AF"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2B1C46"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2. ročník</w:t>
            </w:r>
            <w:r w:rsidR="00351DF4" w:rsidRPr="00214838">
              <w:rPr>
                <w:rFonts w:eastAsia="Calibri" w:cs="Calibri"/>
                <w:b/>
                <w:bCs/>
                <w:sz w:val="20"/>
                <w:bdr w:val="nil"/>
              </w:rPr>
              <w:t>/sexta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E859E8" w14:textId="77777777" w:rsidR="00E54AB1" w:rsidRPr="00214838" w:rsidRDefault="00E54AB1" w:rsidP="004D2817">
            <w:pPr>
              <w:keepNext/>
            </w:pPr>
          </w:p>
        </w:tc>
      </w:tr>
      <w:tr w:rsidR="00214838" w:rsidRPr="00214838" w14:paraId="25829888"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F43B8E"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D83C3" w14:textId="77777777" w:rsidR="00E54AB1" w:rsidRPr="00214838" w:rsidRDefault="008A69AA" w:rsidP="004D2817">
            <w:pPr>
              <w:numPr>
                <w:ilvl w:val="0"/>
                <w:numId w:val="13"/>
              </w:numPr>
              <w:spacing w:line="240" w:lineRule="auto"/>
              <w:jc w:val="left"/>
              <w:rPr>
                <w:bdr w:val="nil"/>
              </w:rPr>
            </w:pPr>
            <w:r w:rsidRPr="00214838">
              <w:rPr>
                <w:rFonts w:eastAsia="Calibri" w:cs="Calibri"/>
                <w:sz w:val="20"/>
                <w:bdr w:val="nil"/>
              </w:rPr>
              <w:t>Kompetence k řešení problémů</w:t>
            </w:r>
          </w:p>
          <w:p w14:paraId="5AD4AD20" w14:textId="77777777" w:rsidR="00E54AB1" w:rsidRPr="00214838" w:rsidRDefault="008A69AA" w:rsidP="004D2817">
            <w:pPr>
              <w:numPr>
                <w:ilvl w:val="0"/>
                <w:numId w:val="13"/>
              </w:numPr>
              <w:spacing w:line="240" w:lineRule="auto"/>
              <w:jc w:val="left"/>
              <w:rPr>
                <w:bdr w:val="nil"/>
              </w:rPr>
            </w:pPr>
            <w:r w:rsidRPr="00214838">
              <w:rPr>
                <w:rFonts w:eastAsia="Calibri" w:cs="Calibri"/>
                <w:sz w:val="20"/>
                <w:bdr w:val="nil"/>
              </w:rPr>
              <w:lastRenderedPageBreak/>
              <w:t>Kompetence komunikativní</w:t>
            </w:r>
          </w:p>
          <w:p w14:paraId="2C0283EF" w14:textId="77777777" w:rsidR="00E54AB1" w:rsidRPr="00214838" w:rsidRDefault="008A69AA" w:rsidP="004D2817">
            <w:pPr>
              <w:numPr>
                <w:ilvl w:val="0"/>
                <w:numId w:val="13"/>
              </w:numPr>
              <w:spacing w:line="240" w:lineRule="auto"/>
              <w:jc w:val="left"/>
              <w:rPr>
                <w:bdr w:val="nil"/>
              </w:rPr>
            </w:pPr>
            <w:r w:rsidRPr="00214838">
              <w:rPr>
                <w:rFonts w:eastAsia="Calibri" w:cs="Calibri"/>
                <w:sz w:val="20"/>
                <w:bdr w:val="nil"/>
              </w:rPr>
              <w:t>Kompetence sociální a personální</w:t>
            </w:r>
          </w:p>
          <w:p w14:paraId="778C4375" w14:textId="77777777" w:rsidR="00E54AB1" w:rsidRPr="00214838" w:rsidRDefault="008A69AA" w:rsidP="004D2817">
            <w:pPr>
              <w:numPr>
                <w:ilvl w:val="0"/>
                <w:numId w:val="13"/>
              </w:numPr>
              <w:spacing w:line="240" w:lineRule="auto"/>
              <w:jc w:val="left"/>
              <w:rPr>
                <w:bdr w:val="nil"/>
              </w:rPr>
            </w:pPr>
            <w:r w:rsidRPr="00214838">
              <w:rPr>
                <w:rFonts w:eastAsia="Calibri" w:cs="Calibri"/>
                <w:sz w:val="20"/>
                <w:bdr w:val="nil"/>
              </w:rPr>
              <w:t>Kompetence občanská</w:t>
            </w:r>
          </w:p>
          <w:p w14:paraId="5B04E553" w14:textId="77777777" w:rsidR="00E54AB1" w:rsidRPr="00214838" w:rsidRDefault="008A69AA" w:rsidP="004D2817">
            <w:pPr>
              <w:numPr>
                <w:ilvl w:val="0"/>
                <w:numId w:val="13"/>
              </w:numPr>
              <w:spacing w:line="240" w:lineRule="auto"/>
              <w:jc w:val="left"/>
              <w:rPr>
                <w:bdr w:val="nil"/>
              </w:rPr>
            </w:pPr>
            <w:r w:rsidRPr="00214838">
              <w:rPr>
                <w:rFonts w:eastAsia="Calibri" w:cs="Calibri"/>
                <w:sz w:val="20"/>
                <w:bdr w:val="nil"/>
              </w:rPr>
              <w:t>Kompetence k podnikavosti</w:t>
            </w:r>
          </w:p>
          <w:p w14:paraId="633F47F5" w14:textId="781AB76F" w:rsidR="00E54AB1" w:rsidRPr="00946AFD" w:rsidRDefault="008A69AA" w:rsidP="004D2817">
            <w:pPr>
              <w:numPr>
                <w:ilvl w:val="0"/>
                <w:numId w:val="13"/>
              </w:numPr>
              <w:spacing w:line="240" w:lineRule="auto"/>
              <w:jc w:val="left"/>
              <w:rPr>
                <w:bdr w:val="nil"/>
              </w:rPr>
            </w:pPr>
            <w:r w:rsidRPr="00214838">
              <w:rPr>
                <w:rFonts w:eastAsia="Calibri" w:cs="Calibri"/>
                <w:sz w:val="20"/>
                <w:bdr w:val="nil"/>
              </w:rPr>
              <w:t>Kompetence k</w:t>
            </w:r>
            <w:r w:rsidR="00946AFD">
              <w:rPr>
                <w:rFonts w:eastAsia="Calibri" w:cs="Calibri"/>
                <w:sz w:val="20"/>
                <w:bdr w:val="nil"/>
              </w:rPr>
              <w:t> </w:t>
            </w:r>
            <w:r w:rsidRPr="00214838">
              <w:rPr>
                <w:rFonts w:eastAsia="Calibri" w:cs="Calibri"/>
                <w:sz w:val="20"/>
                <w:bdr w:val="nil"/>
              </w:rPr>
              <w:t>učení</w:t>
            </w:r>
          </w:p>
          <w:p w14:paraId="65DE8AE0" w14:textId="70E03C7B" w:rsidR="00946AFD" w:rsidRPr="00946AFD" w:rsidRDefault="00946AFD" w:rsidP="004D2817">
            <w:pPr>
              <w:numPr>
                <w:ilvl w:val="0"/>
                <w:numId w:val="13"/>
              </w:numPr>
              <w:spacing w:line="240" w:lineRule="auto"/>
              <w:jc w:val="left"/>
              <w:rPr>
                <w:sz w:val="20"/>
                <w:szCs w:val="20"/>
                <w:bdr w:val="nil"/>
              </w:rPr>
            </w:pPr>
            <w:r w:rsidRPr="00E15CDE">
              <w:rPr>
                <w:color w:val="000000" w:themeColor="text1"/>
                <w:sz w:val="20"/>
                <w:szCs w:val="20"/>
                <w:bdr w:val="nil"/>
              </w:rPr>
              <w:t>Kompetence digitální</w:t>
            </w:r>
          </w:p>
        </w:tc>
      </w:tr>
      <w:tr w:rsidR="00214838" w:rsidRPr="00214838" w14:paraId="7A65444A"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225520"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287D8D"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332599AF" w14:textId="77777777" w:rsidTr="004D281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9C252" w14:textId="77777777" w:rsidR="00E54AB1" w:rsidRPr="00214838" w:rsidRDefault="008A69AA" w:rsidP="004D2817">
            <w:pPr>
              <w:spacing w:line="240" w:lineRule="auto"/>
              <w:ind w:left="60"/>
              <w:jc w:val="left"/>
              <w:rPr>
                <w:bdr w:val="nil"/>
              </w:rPr>
            </w:pPr>
            <w:r w:rsidRPr="00214838">
              <w:rPr>
                <w:rFonts w:eastAsia="Calibri" w:cs="Calibri"/>
                <w:sz w:val="20"/>
                <w:bdr w:val="nil"/>
              </w:rPr>
              <w:t>Zvuková a grafická podoba jazyka</w:t>
            </w:r>
            <w:r w:rsidRPr="00214838">
              <w:rPr>
                <w:rFonts w:eastAsia="Calibri" w:cs="Calibri"/>
                <w:sz w:val="20"/>
                <w:bdr w:val="nil"/>
              </w:rPr>
              <w:br/>
              <w:t>Mluvnice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08BF3"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Žák na úrovni B1 dostatečně srozumitelně vyslovuje, rozlišuje sluchem prvky fonologického systému jazyka, rozlišuje slovní a větný přízvuk, intonuje, chápe hlavní smysl autentické konverzace, ovládá pravopis slov osvojené slovní zásoby, využívá bilingvní i </w:t>
            </w:r>
            <w:proofErr w:type="spellStart"/>
            <w:r w:rsidRPr="00214838">
              <w:rPr>
                <w:rFonts w:eastAsia="Calibri" w:cs="Calibri"/>
                <w:sz w:val="20"/>
                <w:bdr w:val="nil"/>
              </w:rPr>
              <w:t>monolingvní</w:t>
            </w:r>
            <w:proofErr w:type="spellEnd"/>
            <w:r w:rsidRPr="00214838">
              <w:rPr>
                <w:rFonts w:eastAsia="Calibri" w:cs="Calibri"/>
                <w:sz w:val="20"/>
                <w:bdr w:val="nil"/>
              </w:rPr>
              <w:t xml:space="preserve"> slovník </w:t>
            </w:r>
          </w:p>
        </w:tc>
      </w:tr>
      <w:tr w:rsidR="00214838" w:rsidRPr="00214838" w14:paraId="703A3B0E"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44858F16"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F27E4" w14:textId="77777777" w:rsidR="00E54AB1" w:rsidRPr="00214838" w:rsidRDefault="008A69AA" w:rsidP="004D2817">
            <w:pPr>
              <w:spacing w:line="240" w:lineRule="auto"/>
              <w:ind w:left="60"/>
              <w:jc w:val="left"/>
              <w:rPr>
                <w:bdr w:val="nil"/>
              </w:rPr>
            </w:pPr>
            <w:r w:rsidRPr="00214838">
              <w:rPr>
                <w:rFonts w:eastAsia="Calibri" w:cs="Calibri"/>
                <w:sz w:val="20"/>
                <w:bdr w:val="nil"/>
              </w:rPr>
              <w:t>V písemném i psaném projevu používá přítomné, minulé a budoucí časy sloves, kondicionály (první a druhý), činný a trpný rod, nepřímou řeč </w:t>
            </w:r>
          </w:p>
        </w:tc>
      </w:tr>
      <w:tr w:rsidR="00214838" w:rsidRPr="00214838" w14:paraId="3FD42081" w14:textId="77777777" w:rsidTr="004D281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F87124" w14:textId="77777777" w:rsidR="00E54AB1" w:rsidRPr="00214838" w:rsidRDefault="008A69AA" w:rsidP="004D2817">
            <w:pPr>
              <w:spacing w:line="240" w:lineRule="auto"/>
              <w:ind w:left="60"/>
              <w:jc w:val="left"/>
              <w:rPr>
                <w:bdr w:val="nil"/>
              </w:rPr>
            </w:pPr>
            <w:r w:rsidRPr="00214838">
              <w:rPr>
                <w:rFonts w:eastAsia="Calibri" w:cs="Calibri"/>
                <w:sz w:val="20"/>
                <w:bdr w:val="nil"/>
              </w:rPr>
              <w:t>Slovní zásoba</w:t>
            </w:r>
            <w:r w:rsidRPr="00214838">
              <w:rPr>
                <w:rFonts w:eastAsia="Calibri" w:cs="Calibri"/>
                <w:sz w:val="20"/>
                <w:bdr w:val="nil"/>
              </w:rPr>
              <w:br/>
              <w:t>Tematické okruhy</w:t>
            </w:r>
            <w:r w:rsidRPr="00214838">
              <w:rPr>
                <w:rFonts w:eastAsia="Calibri" w:cs="Calibri"/>
                <w:sz w:val="20"/>
                <w:bdr w:val="nil"/>
              </w:rPr>
              <w:br/>
              <w:t>• Reálie anglicky mluvících zemí (svátky, tradice, zvyky, jídlo apod.)</w:t>
            </w:r>
            <w:r w:rsidRPr="00214838">
              <w:rPr>
                <w:rFonts w:eastAsia="Calibri" w:cs="Calibri"/>
                <w:sz w:val="20"/>
                <w:bdr w:val="nil"/>
              </w:rPr>
              <w:br/>
              <w:t>• Volný čas, koníčky</w:t>
            </w:r>
            <w:r w:rsidRPr="00214838">
              <w:rPr>
                <w:rFonts w:eastAsia="Calibri" w:cs="Calibri"/>
                <w:sz w:val="20"/>
                <w:bdr w:val="nil"/>
              </w:rPr>
              <w:br/>
              <w:t>• Práce a zaměstnání</w:t>
            </w:r>
            <w:r w:rsidRPr="00214838">
              <w:rPr>
                <w:rFonts w:eastAsia="Calibri" w:cs="Calibri"/>
                <w:sz w:val="20"/>
                <w:bdr w:val="nil"/>
              </w:rPr>
              <w:br/>
              <w:t>• Prázdniny, cestování</w:t>
            </w:r>
            <w:r w:rsidRPr="00214838">
              <w:rPr>
                <w:rFonts w:eastAsia="Calibri" w:cs="Calibri"/>
                <w:sz w:val="20"/>
                <w:bdr w:val="nil"/>
              </w:rPr>
              <w:br/>
              <w:t>• Peníze, nakupování</w:t>
            </w:r>
            <w:r w:rsidRPr="00214838">
              <w:rPr>
                <w:rFonts w:eastAsia="Calibri" w:cs="Calibri"/>
                <w:sz w:val="20"/>
                <w:bdr w:val="nil"/>
              </w:rPr>
              <w:br/>
              <w:t>• Kriminalita</w:t>
            </w:r>
            <w:r w:rsidRPr="00214838">
              <w:rPr>
                <w:rFonts w:eastAsia="Calibri" w:cs="Calibri"/>
                <w:sz w:val="20"/>
                <w:bdr w:val="nil"/>
              </w:rPr>
              <w:br/>
              <w:t>• Věda a technika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918AA" w14:textId="77777777" w:rsidR="00E54AB1" w:rsidRPr="00214838" w:rsidRDefault="008A69AA" w:rsidP="004D2817">
            <w:pPr>
              <w:spacing w:line="240" w:lineRule="auto"/>
              <w:ind w:left="60"/>
              <w:jc w:val="left"/>
              <w:rPr>
                <w:bdr w:val="nil"/>
              </w:rPr>
            </w:pPr>
            <w:r w:rsidRPr="00214838">
              <w:rPr>
                <w:rFonts w:eastAsia="Calibri" w:cs="Calibri"/>
                <w:sz w:val="20"/>
                <w:bdr w:val="nil"/>
              </w:rPr>
              <w:t>Žák rozumí obsahu textů a jednoduchých autentických materiálů (učebnice, časopis, internet…), v přiměřeně složitém textu umí vyhledat hlavní myšlenku textu, specifické informace </w:t>
            </w:r>
          </w:p>
        </w:tc>
      </w:tr>
      <w:tr w:rsidR="00214838" w:rsidRPr="00214838" w14:paraId="11A7662A"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47EFBA2C"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6047F" w14:textId="77777777" w:rsidR="00E54AB1" w:rsidRPr="00214838" w:rsidRDefault="008A69AA" w:rsidP="004D2817">
            <w:pPr>
              <w:spacing w:line="240" w:lineRule="auto"/>
              <w:ind w:left="60"/>
              <w:jc w:val="left"/>
              <w:rPr>
                <w:bdr w:val="nil"/>
              </w:rPr>
            </w:pPr>
            <w:r w:rsidRPr="00214838">
              <w:rPr>
                <w:rFonts w:eastAsia="Calibri" w:cs="Calibri"/>
                <w:sz w:val="20"/>
                <w:bdr w:val="nil"/>
              </w:rPr>
              <w:t>Žák napíše souvislý, jednoduše členěný text na známé téma (podle tematických okruhů), vytvoří jednoduchý popis, email, formální dopis (žádost o zaměstnání, brigádu), úvahu, příspěvek na webovou stránku (blog) </w:t>
            </w:r>
          </w:p>
        </w:tc>
      </w:tr>
      <w:tr w:rsidR="00214838" w:rsidRPr="00214838" w14:paraId="470EE548"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5E070D8E"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FF88C" w14:textId="77777777" w:rsidR="00E54AB1" w:rsidRPr="00214838" w:rsidRDefault="008A69AA" w:rsidP="004D2817">
            <w:pPr>
              <w:spacing w:line="240" w:lineRule="auto"/>
              <w:ind w:left="60"/>
              <w:jc w:val="left"/>
              <w:rPr>
                <w:bdr w:val="nil"/>
              </w:rPr>
            </w:pPr>
            <w:r w:rsidRPr="00214838">
              <w:rPr>
                <w:rFonts w:eastAsia="Calibri" w:cs="Calibri"/>
                <w:sz w:val="20"/>
                <w:bdr w:val="nil"/>
              </w:rPr>
              <w:t>V ústním projevu interpretuje přečtený či vyslechnutý text, který obsahuje známou slovní zásobu, stručně vyjádří svůj názor a postoj na dané téma; zapojí se do jednoduché konverzace, adekvátně reaguje v běžných situacích </w:t>
            </w:r>
          </w:p>
        </w:tc>
      </w:tr>
      <w:tr w:rsidR="00214838" w:rsidRPr="00214838" w14:paraId="1769AF06"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217ECD81"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E993E"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Žák na úrovni B1 jazyka rozlišuje slovní a větný přízvuk, intonuje, ovládá </w:t>
            </w:r>
            <w:proofErr w:type="spellStart"/>
            <w:r w:rsidRPr="00214838">
              <w:rPr>
                <w:rFonts w:eastAsia="Calibri" w:cs="Calibri"/>
                <w:sz w:val="20"/>
                <w:bdr w:val="nil"/>
              </w:rPr>
              <w:t>spelling</w:t>
            </w:r>
            <w:proofErr w:type="spellEnd"/>
            <w:r w:rsidRPr="00214838">
              <w:rPr>
                <w:rFonts w:eastAsia="Calibri" w:cs="Calibri"/>
                <w:sz w:val="20"/>
                <w:bdr w:val="nil"/>
              </w:rPr>
              <w:t xml:space="preserve"> a pravopis slov osvojené slovní zásoby (podle tematických okruhů) </w:t>
            </w:r>
          </w:p>
        </w:tc>
      </w:tr>
      <w:tr w:rsidR="00214838" w:rsidRPr="00214838" w14:paraId="4092466F"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4C6C484E"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EAAFB" w14:textId="77777777" w:rsidR="00E54AB1" w:rsidRPr="00214838" w:rsidRDefault="008A69AA" w:rsidP="004D2817">
            <w:pPr>
              <w:spacing w:line="240" w:lineRule="auto"/>
              <w:ind w:left="60"/>
              <w:jc w:val="left"/>
              <w:rPr>
                <w:bdr w:val="nil"/>
              </w:rPr>
            </w:pPr>
            <w:r w:rsidRPr="00214838">
              <w:rPr>
                <w:rFonts w:eastAsia="Calibri" w:cs="Calibri"/>
                <w:sz w:val="20"/>
                <w:bdr w:val="nil"/>
              </w:rPr>
              <w:t>Žák hojně používá adjektiva (prefixy, sufixy, synonyma a antonyma), různé předložkové vazby, frázová slovesa, odvozuje slova (slovotvorba) – na příslušné jazykové úrovni </w:t>
            </w:r>
          </w:p>
        </w:tc>
      </w:tr>
      <w:tr w:rsidR="00214838" w:rsidRPr="00214838" w14:paraId="41788AC1"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A4F5DA"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09757E0E"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6FF0CB"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50DC5B4B"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19E8C"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Environmentální výchova klade důraz na ekologické, ekonomické, vědeckotechnické i politické aspekty environmentálních problémů dneška. Vede jedince k aktivnímu přístupu k ochraně prostředí, ve kterém žijeme, k pochopení složitosti vztahů člověka a životního prostředí a nezbytnosti postupného přechodu k udržitelnému rozvoji společnosti. V oblasti hodnot a postojů vede k vnímání života jako nejvyšší hodnoty, k ochraně přírody a přírodních zdrojů, přispívá k utváření zdravého životního stylu.</w:t>
            </w:r>
          </w:p>
        </w:tc>
      </w:tr>
      <w:tr w:rsidR="00214838" w:rsidRPr="00214838" w14:paraId="164D7899"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71E98"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0184D5C2"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185515"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klade důraz na vybavení žáka základní úrovní mediální gramotnosti, což znamená dovedností analyzovat nabízená sdělení, posoudit jejich věrohodnost a vyhodnotit jejich záměr. Také dbá na rozvoj citlivosti vůči obsahu a způsobu zpracování mediálního sdělení, vůči předsudkům a zjednodušujícím soudům o společnosti, a tím napomáhá k uvědomění si možnosti svobodného vyjádření vlastních postojů i odpovědnosti za způsob jeho formulování a prezentace.</w:t>
            </w:r>
          </w:p>
        </w:tc>
      </w:tr>
      <w:tr w:rsidR="00214838" w:rsidRPr="00214838" w14:paraId="59143CB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91FC2" w14:textId="77777777" w:rsidR="00E54AB1" w:rsidRPr="00214838" w:rsidRDefault="008A69AA" w:rsidP="004D2817">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2CFF571D"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A9C69" w14:textId="77777777" w:rsidR="00E54AB1" w:rsidRPr="00214838" w:rsidRDefault="008A69AA" w:rsidP="004D2817">
            <w:pPr>
              <w:spacing w:line="240" w:lineRule="auto"/>
              <w:ind w:left="60"/>
              <w:jc w:val="left"/>
              <w:rPr>
                <w:bdr w:val="nil"/>
              </w:rPr>
            </w:pPr>
            <w:r w:rsidRPr="00214838">
              <w:rPr>
                <w:rFonts w:eastAsia="Calibri" w:cs="Calibri"/>
                <w:sz w:val="20"/>
                <w:bdr w:val="nil"/>
              </w:rPr>
              <w:t>Multikulturní výchova seznamuje žáky se specifiky různých národností žijících ve společném státě, v rámci výuky angličtiny především anglofonních zemí a naší země a také uvědomování si naší vlastní kultury a jejích specifik. Dále přispívá k vzájemnému poznávání, toleranci a k odstraňování předsudků. V oblasti hodnot pomáhá žákům vytvářet postoje tolerance a respektu k odlišným sociokulturním skupinám, vede k odmítání projevů xenofobie, diskriminace a rasismu.</w:t>
            </w:r>
          </w:p>
        </w:tc>
      </w:tr>
      <w:tr w:rsidR="00214838" w:rsidRPr="00214838" w14:paraId="3E8DECC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DCDD3"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3E3F1FB1"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12897"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má praktické využití v každodenním životě. Cílem je pomáhat každému žákovi utvářet si praktické životní dovednosti, především utvořit si pozitivní postoj a vztah k sobě samému a k druhým, zvládat své vlastní chování a naučit se dobré komunikaci s ostatními, spolužáky, učiteli atd. Toto průřezové téma vede k uvědomování si hodnoty spolupráce a pomoci, napomáhá prevenci sociálně patologických jevů a škodlivých způsobů chování, a také k uvědomování si rozdílů mezi lidmi, jejich názory a chováním.</w:t>
            </w:r>
          </w:p>
        </w:tc>
      </w:tr>
      <w:tr w:rsidR="00214838" w:rsidRPr="00214838" w14:paraId="6B8B2851"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FA64A"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Globální problémy, jejich příčiny a důsledky</w:t>
            </w:r>
          </w:p>
        </w:tc>
      </w:tr>
      <w:tr w:rsidR="00214838" w:rsidRPr="00214838" w14:paraId="3040B3E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6978C"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podporuje globální myšlení a mezinárodní porozumění, rozvíjí vědomí evropské identity při respektování identity národní, podporuje tradiční evropské hodnoty, k nimž patří humanismus, svobodná lidská vůle, morálka, uplatňování práva a osobní zodpovědnost spolu s racionálním uvažováním, kritickým myšlením a tvořivostí. V oblasti hodnot formuje postoje žáků k Evropě jako širší vlasti a ke světu jako globálnímu prostředí života.</w:t>
            </w:r>
          </w:p>
        </w:tc>
      </w:tr>
    </w:tbl>
    <w:p w14:paraId="3D423075"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3F4EB47B"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49D14C"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EF0D74"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3. ročník</w:t>
            </w:r>
            <w:r w:rsidR="00351DF4" w:rsidRPr="00214838">
              <w:rPr>
                <w:rFonts w:eastAsia="Calibri" w:cs="Calibri"/>
                <w:b/>
                <w:bCs/>
                <w:sz w:val="20"/>
                <w:bdr w:val="nil"/>
              </w:rPr>
              <w:t>/septima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E3E180" w14:textId="77777777" w:rsidR="00E54AB1" w:rsidRPr="00214838" w:rsidRDefault="00E54AB1" w:rsidP="004D2817">
            <w:pPr>
              <w:keepNext/>
            </w:pPr>
          </w:p>
        </w:tc>
      </w:tr>
      <w:tr w:rsidR="00214838" w:rsidRPr="00214838" w14:paraId="7647F008"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6EA960"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4A7C9" w14:textId="77777777" w:rsidR="00E54AB1" w:rsidRPr="00214838" w:rsidRDefault="008A69AA" w:rsidP="004D2817">
            <w:pPr>
              <w:numPr>
                <w:ilvl w:val="0"/>
                <w:numId w:val="14"/>
              </w:numPr>
              <w:spacing w:line="240" w:lineRule="auto"/>
              <w:jc w:val="left"/>
              <w:rPr>
                <w:bdr w:val="nil"/>
              </w:rPr>
            </w:pPr>
            <w:r w:rsidRPr="00214838">
              <w:rPr>
                <w:rFonts w:eastAsia="Calibri" w:cs="Calibri"/>
                <w:sz w:val="20"/>
                <w:bdr w:val="nil"/>
              </w:rPr>
              <w:t>Kompetence k řešení problémů</w:t>
            </w:r>
          </w:p>
          <w:p w14:paraId="718590AD" w14:textId="77777777" w:rsidR="00E54AB1" w:rsidRPr="00214838" w:rsidRDefault="008A69AA" w:rsidP="004D2817">
            <w:pPr>
              <w:numPr>
                <w:ilvl w:val="0"/>
                <w:numId w:val="14"/>
              </w:numPr>
              <w:spacing w:line="240" w:lineRule="auto"/>
              <w:jc w:val="left"/>
              <w:rPr>
                <w:bdr w:val="nil"/>
              </w:rPr>
            </w:pPr>
            <w:r w:rsidRPr="00214838">
              <w:rPr>
                <w:rFonts w:eastAsia="Calibri" w:cs="Calibri"/>
                <w:sz w:val="20"/>
                <w:bdr w:val="nil"/>
              </w:rPr>
              <w:t>Kompetence komunikativní</w:t>
            </w:r>
          </w:p>
          <w:p w14:paraId="2C0C21B4" w14:textId="77777777" w:rsidR="00E54AB1" w:rsidRPr="00214838" w:rsidRDefault="008A69AA" w:rsidP="004D2817">
            <w:pPr>
              <w:numPr>
                <w:ilvl w:val="0"/>
                <w:numId w:val="14"/>
              </w:numPr>
              <w:spacing w:line="240" w:lineRule="auto"/>
              <w:jc w:val="left"/>
              <w:rPr>
                <w:bdr w:val="nil"/>
              </w:rPr>
            </w:pPr>
            <w:r w:rsidRPr="00214838">
              <w:rPr>
                <w:rFonts w:eastAsia="Calibri" w:cs="Calibri"/>
                <w:sz w:val="20"/>
                <w:bdr w:val="nil"/>
              </w:rPr>
              <w:t>Kompetence sociální a personální</w:t>
            </w:r>
          </w:p>
          <w:p w14:paraId="6875BCBF" w14:textId="77777777" w:rsidR="00E54AB1" w:rsidRPr="00214838" w:rsidRDefault="008A69AA" w:rsidP="004D2817">
            <w:pPr>
              <w:numPr>
                <w:ilvl w:val="0"/>
                <w:numId w:val="14"/>
              </w:numPr>
              <w:spacing w:line="240" w:lineRule="auto"/>
              <w:jc w:val="left"/>
              <w:rPr>
                <w:bdr w:val="nil"/>
              </w:rPr>
            </w:pPr>
            <w:r w:rsidRPr="00214838">
              <w:rPr>
                <w:rFonts w:eastAsia="Calibri" w:cs="Calibri"/>
                <w:sz w:val="20"/>
                <w:bdr w:val="nil"/>
              </w:rPr>
              <w:t>Kompetence občanská</w:t>
            </w:r>
          </w:p>
          <w:p w14:paraId="07D6DABC" w14:textId="77777777" w:rsidR="00E54AB1" w:rsidRPr="00214838" w:rsidRDefault="008A69AA" w:rsidP="004D2817">
            <w:pPr>
              <w:numPr>
                <w:ilvl w:val="0"/>
                <w:numId w:val="14"/>
              </w:numPr>
              <w:spacing w:line="240" w:lineRule="auto"/>
              <w:jc w:val="left"/>
              <w:rPr>
                <w:bdr w:val="nil"/>
              </w:rPr>
            </w:pPr>
            <w:r w:rsidRPr="00214838">
              <w:rPr>
                <w:rFonts w:eastAsia="Calibri" w:cs="Calibri"/>
                <w:sz w:val="20"/>
                <w:bdr w:val="nil"/>
              </w:rPr>
              <w:t>Kompetence k podnikavosti</w:t>
            </w:r>
          </w:p>
          <w:p w14:paraId="7AF6B12E" w14:textId="1ED6A43F" w:rsidR="00E54AB1" w:rsidRPr="00946AFD" w:rsidRDefault="008A69AA" w:rsidP="004D2817">
            <w:pPr>
              <w:numPr>
                <w:ilvl w:val="0"/>
                <w:numId w:val="14"/>
              </w:numPr>
              <w:spacing w:line="240" w:lineRule="auto"/>
              <w:jc w:val="left"/>
              <w:rPr>
                <w:bdr w:val="nil"/>
              </w:rPr>
            </w:pPr>
            <w:r w:rsidRPr="00214838">
              <w:rPr>
                <w:rFonts w:eastAsia="Calibri" w:cs="Calibri"/>
                <w:sz w:val="20"/>
                <w:bdr w:val="nil"/>
              </w:rPr>
              <w:t>Kompetence k</w:t>
            </w:r>
            <w:r w:rsidR="00946AFD">
              <w:rPr>
                <w:rFonts w:eastAsia="Calibri" w:cs="Calibri"/>
                <w:sz w:val="20"/>
                <w:bdr w:val="nil"/>
              </w:rPr>
              <w:t> </w:t>
            </w:r>
            <w:r w:rsidRPr="00214838">
              <w:rPr>
                <w:rFonts w:eastAsia="Calibri" w:cs="Calibri"/>
                <w:sz w:val="20"/>
                <w:bdr w:val="nil"/>
              </w:rPr>
              <w:t>učení</w:t>
            </w:r>
          </w:p>
          <w:p w14:paraId="58920EA0" w14:textId="1917E39B" w:rsidR="00946AFD" w:rsidRPr="00946AFD" w:rsidRDefault="00946AFD" w:rsidP="004D2817">
            <w:pPr>
              <w:numPr>
                <w:ilvl w:val="0"/>
                <w:numId w:val="14"/>
              </w:numPr>
              <w:spacing w:line="240" w:lineRule="auto"/>
              <w:jc w:val="left"/>
              <w:rPr>
                <w:sz w:val="20"/>
                <w:szCs w:val="20"/>
                <w:bdr w:val="nil"/>
              </w:rPr>
            </w:pPr>
            <w:r w:rsidRPr="00E15CDE">
              <w:rPr>
                <w:color w:val="000000" w:themeColor="text1"/>
                <w:sz w:val="20"/>
                <w:szCs w:val="20"/>
                <w:bdr w:val="nil"/>
              </w:rPr>
              <w:t>Kompetence digitální</w:t>
            </w:r>
          </w:p>
        </w:tc>
      </w:tr>
      <w:tr w:rsidR="00214838" w:rsidRPr="00214838" w14:paraId="4A1B05B8"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D04FED"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971C07"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00763540" w14:textId="77777777" w:rsidTr="004D281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74122"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Zvuková a grafická podoba jazyka</w:t>
            </w:r>
            <w:r w:rsidRPr="00214838">
              <w:rPr>
                <w:rFonts w:eastAsia="Calibri" w:cs="Calibri"/>
                <w:sz w:val="20"/>
                <w:bdr w:val="nil"/>
              </w:rPr>
              <w:br/>
              <w:t>Mluvnice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A6E4C" w14:textId="77777777" w:rsidR="00E54AB1" w:rsidRPr="00214838" w:rsidRDefault="008A69AA" w:rsidP="004D2817">
            <w:pPr>
              <w:spacing w:line="240" w:lineRule="auto"/>
              <w:ind w:left="60"/>
              <w:jc w:val="left"/>
              <w:rPr>
                <w:bdr w:val="nil"/>
              </w:rPr>
            </w:pPr>
            <w:r w:rsidRPr="00214838">
              <w:rPr>
                <w:rFonts w:eastAsia="Calibri" w:cs="Calibri"/>
                <w:sz w:val="20"/>
                <w:bdr w:val="nil"/>
              </w:rPr>
              <w:t>Žák na úrovni B1/2 srozumitelně vyslovuje, rozlišuje sluchem prvky fonologického systému jazyka, rozlišuje slovní a větný přízvuk, intonuje, chápe smysl autentické konverzace, podle kontextu dokáže odvodit neznámá slova, používá různé typy slovníků (mono a bilingvní) </w:t>
            </w:r>
          </w:p>
        </w:tc>
      </w:tr>
      <w:tr w:rsidR="00214838" w:rsidRPr="00214838" w14:paraId="4B9EA52D"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51E59158"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05C68B" w14:textId="77777777" w:rsidR="00E54AB1" w:rsidRPr="00214838" w:rsidRDefault="008A69AA" w:rsidP="004D2817">
            <w:pPr>
              <w:spacing w:line="240" w:lineRule="auto"/>
              <w:ind w:left="60"/>
              <w:jc w:val="left"/>
              <w:rPr>
                <w:bdr w:val="nil"/>
              </w:rPr>
            </w:pPr>
            <w:r w:rsidRPr="00214838">
              <w:rPr>
                <w:rFonts w:eastAsia="Calibri" w:cs="Calibri"/>
                <w:sz w:val="20"/>
                <w:bdr w:val="nil"/>
              </w:rPr>
              <w:t>V písemném i psaném projevu používá přítomné, minulé a budoucí časy sloves, kondicionály (první a druhý), modální slovesa (povinnosti, spekulace apod.), kvantifikátory, vedlejší věty (časové, přípustkové, podmínkové…) </w:t>
            </w:r>
          </w:p>
        </w:tc>
      </w:tr>
      <w:tr w:rsidR="00214838" w:rsidRPr="00214838" w14:paraId="10BEDB1A" w14:textId="77777777" w:rsidTr="004D281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391BB" w14:textId="77777777" w:rsidR="00E54AB1" w:rsidRPr="00214838" w:rsidRDefault="008A69AA" w:rsidP="004D2817">
            <w:pPr>
              <w:spacing w:line="240" w:lineRule="auto"/>
              <w:ind w:left="60"/>
              <w:jc w:val="left"/>
              <w:rPr>
                <w:bdr w:val="nil"/>
              </w:rPr>
            </w:pPr>
            <w:r w:rsidRPr="00214838">
              <w:rPr>
                <w:rFonts w:eastAsia="Calibri" w:cs="Calibri"/>
                <w:sz w:val="20"/>
                <w:bdr w:val="nil"/>
              </w:rPr>
              <w:t>Slovní zásoba</w:t>
            </w:r>
            <w:r w:rsidRPr="00214838">
              <w:rPr>
                <w:rFonts w:eastAsia="Calibri" w:cs="Calibri"/>
                <w:sz w:val="20"/>
                <w:bdr w:val="nil"/>
              </w:rPr>
              <w:br/>
              <w:t>Tematické okruhy</w:t>
            </w:r>
            <w:r w:rsidRPr="00214838">
              <w:rPr>
                <w:rFonts w:eastAsia="Calibri" w:cs="Calibri"/>
                <w:sz w:val="20"/>
                <w:bdr w:val="nil"/>
              </w:rPr>
              <w:br/>
              <w:t>• Reálie anglicky mluvících zemí (svátky, tradice, zvyky, jídlo apod.)</w:t>
            </w:r>
            <w:r w:rsidRPr="00214838">
              <w:rPr>
                <w:rFonts w:eastAsia="Calibri" w:cs="Calibri"/>
                <w:sz w:val="20"/>
                <w:bdr w:val="nil"/>
              </w:rPr>
              <w:br/>
              <w:t>• Rodina, vztahy mezi lidmi</w:t>
            </w:r>
            <w:r w:rsidRPr="00214838">
              <w:rPr>
                <w:rFonts w:eastAsia="Calibri" w:cs="Calibri"/>
                <w:sz w:val="20"/>
                <w:bdr w:val="nil"/>
              </w:rPr>
              <w:br/>
              <w:t>• Volný čas, sport</w:t>
            </w:r>
            <w:r w:rsidRPr="00214838">
              <w:rPr>
                <w:rFonts w:eastAsia="Calibri" w:cs="Calibri"/>
                <w:sz w:val="20"/>
                <w:bdr w:val="nil"/>
              </w:rPr>
              <w:br/>
              <w:t>• Člověk, lidské tělo, zdraví</w:t>
            </w:r>
            <w:r w:rsidRPr="00214838">
              <w:rPr>
                <w:rFonts w:eastAsia="Calibri" w:cs="Calibri"/>
                <w:sz w:val="20"/>
                <w:bdr w:val="nil"/>
              </w:rPr>
              <w:br/>
              <w:t>• Bydlení, dům, domov</w:t>
            </w:r>
            <w:r w:rsidRPr="00214838">
              <w:rPr>
                <w:rFonts w:eastAsia="Calibri" w:cs="Calibri"/>
                <w:sz w:val="20"/>
                <w:bdr w:val="nil"/>
              </w:rPr>
              <w:br/>
              <w:t>• Technologie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A795D" w14:textId="77777777" w:rsidR="00E54AB1" w:rsidRPr="00214838" w:rsidRDefault="008A69AA" w:rsidP="004D2817">
            <w:pPr>
              <w:spacing w:line="240" w:lineRule="auto"/>
              <w:ind w:left="60"/>
              <w:jc w:val="left"/>
              <w:rPr>
                <w:bdr w:val="nil"/>
              </w:rPr>
            </w:pPr>
            <w:r w:rsidRPr="00214838">
              <w:rPr>
                <w:rFonts w:eastAsia="Calibri" w:cs="Calibri"/>
                <w:sz w:val="20"/>
                <w:bdr w:val="nil"/>
              </w:rPr>
              <w:t>Žák rozumí obsahu textů autentických materiálů (učebnice, časopis, internet…), v daném textu se orientuje, vyhledá hlavní myšlenku i specifické informace, dokáže je analyzovat a interpretovat </w:t>
            </w:r>
          </w:p>
        </w:tc>
      </w:tr>
      <w:tr w:rsidR="00214838" w:rsidRPr="00214838" w14:paraId="20416BAB"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04E820BB"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C66D2" w14:textId="77777777" w:rsidR="00E54AB1" w:rsidRPr="00214838" w:rsidRDefault="008A69AA" w:rsidP="004D2817">
            <w:pPr>
              <w:spacing w:line="240" w:lineRule="auto"/>
              <w:ind w:left="60"/>
              <w:jc w:val="left"/>
              <w:rPr>
                <w:bdr w:val="nil"/>
              </w:rPr>
            </w:pPr>
            <w:r w:rsidRPr="00214838">
              <w:rPr>
                <w:rFonts w:eastAsia="Calibri" w:cs="Calibri"/>
                <w:sz w:val="20"/>
                <w:bdr w:val="nil"/>
              </w:rPr>
              <w:t>Žák napíše souvislý a členěný text na známé téma (podle tematických okruhů), používá pokročilejší spojovací výrazy, logicky strukturuje text, rozlišuje mezi formálním a neformálním textem; odepíše na inzerát, napíše příspěvek na webovou stránku (blog, internetové fórum), úvahu, formální a neformální dopis </w:t>
            </w:r>
          </w:p>
        </w:tc>
      </w:tr>
      <w:tr w:rsidR="00214838" w:rsidRPr="00214838" w14:paraId="4DA92378"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08CC4FBF"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C16F3" w14:textId="77777777" w:rsidR="00E54AB1" w:rsidRPr="00214838" w:rsidRDefault="008A69AA" w:rsidP="004D2817">
            <w:pPr>
              <w:spacing w:line="240" w:lineRule="auto"/>
              <w:ind w:left="60"/>
              <w:jc w:val="left"/>
              <w:rPr>
                <w:bdr w:val="nil"/>
              </w:rPr>
            </w:pPr>
            <w:r w:rsidRPr="00214838">
              <w:rPr>
                <w:rFonts w:eastAsia="Calibri" w:cs="Calibri"/>
                <w:sz w:val="20"/>
                <w:bdr w:val="nil"/>
              </w:rPr>
              <w:t>V ústním projevu reprodukuje přečtený či vyslechnutý text, vyjádří svůj názor a postoj na dané téma; zapojí se do konverzace a dokáže ji udržovat, adekvátně reaguje v běžných situacích, dokáže prosadit své stanovisko </w:t>
            </w:r>
          </w:p>
        </w:tc>
      </w:tr>
      <w:tr w:rsidR="00214838" w:rsidRPr="00214838" w14:paraId="37F0D341"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6CC29F76"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6C6F27"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Žák na úrovni B1/2 jazyka rozlišuje slovní a větný přízvuk, intonuje, ovládá </w:t>
            </w:r>
            <w:proofErr w:type="spellStart"/>
            <w:r w:rsidRPr="00214838">
              <w:rPr>
                <w:rFonts w:eastAsia="Calibri" w:cs="Calibri"/>
                <w:sz w:val="20"/>
                <w:bdr w:val="nil"/>
              </w:rPr>
              <w:t>spelling</w:t>
            </w:r>
            <w:proofErr w:type="spellEnd"/>
            <w:r w:rsidRPr="00214838">
              <w:rPr>
                <w:rFonts w:eastAsia="Calibri" w:cs="Calibri"/>
                <w:sz w:val="20"/>
                <w:bdr w:val="nil"/>
              </w:rPr>
              <w:t xml:space="preserve"> a pravopis slov osvojené slovní zásoby (podle tematických okruhů) </w:t>
            </w:r>
          </w:p>
        </w:tc>
      </w:tr>
      <w:tr w:rsidR="00214838" w:rsidRPr="00214838" w14:paraId="6639AA37"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2CE54546"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F5981" w14:textId="77777777" w:rsidR="00E54AB1" w:rsidRPr="00214838" w:rsidRDefault="008A69AA" w:rsidP="004D2817">
            <w:pPr>
              <w:spacing w:line="240" w:lineRule="auto"/>
              <w:ind w:left="60"/>
              <w:jc w:val="left"/>
              <w:rPr>
                <w:bdr w:val="nil"/>
              </w:rPr>
            </w:pPr>
            <w:r w:rsidRPr="00214838">
              <w:rPr>
                <w:rFonts w:eastAsia="Calibri" w:cs="Calibri"/>
                <w:sz w:val="20"/>
                <w:bdr w:val="nil"/>
              </w:rPr>
              <w:t>Žák na příslušné jazykové úrovni používá frázová slovesa, kolokace, předložkové vazby, synonyma, antonyma, slovotvorbu </w:t>
            </w:r>
          </w:p>
        </w:tc>
      </w:tr>
      <w:tr w:rsidR="00214838" w:rsidRPr="00214838" w14:paraId="3FE854E0"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43DFAA"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3C02FC8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CE03A"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2707371F"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E3FEC"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klade důraz na ekologické, ekonomické, vědeckotechnické i politické aspekty environmentálních problémů dneška. Vede jedince k aktivnímu přístupu k ochraně prostředí, ve kterém žijeme, k pochopení složitosti vztahů člověka a životního prostředí a nezbytnosti postupného přechodu k udržitelnému rozvoji společnosti. V oblasti hodnot a postojů vede k vnímání života jako nejvyšší hodnoty, k ochraně přírody a přírodních zdrojů, přispívá k utváření zdravého životního stylu.</w:t>
            </w:r>
          </w:p>
        </w:tc>
      </w:tr>
      <w:tr w:rsidR="00214838" w:rsidRPr="00214838" w14:paraId="0A7F89A3"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DA79CD"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1A12AD4D"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FF5B9"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klade důraz na vybavení žáka základní úrovní mediální gramotnosti, což znamená dovedností analyzovat nabízená sdělení, posoudit jejich věrohodnost a vyhodnotit jejich záměr. Také dbá na rozvoj citlivosti vůči obsahu a způsobu zpracování mediálního sdělení, vůči předsudkům a zjednodušujícím soudům o společnosti, a tím napomáhá k uvědomění si možnosti svobodného vyjádření vlastních postojů i odpovědnosti za způsob jeho formulování a prezentace.</w:t>
            </w:r>
          </w:p>
        </w:tc>
      </w:tr>
      <w:tr w:rsidR="00214838" w:rsidRPr="00214838" w14:paraId="615D0B73"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F1672" w14:textId="77777777" w:rsidR="00E54AB1" w:rsidRPr="00214838" w:rsidRDefault="008A69AA" w:rsidP="004D2817">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444B83D9"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D142B"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Multikulturní výchova seznamuje žáky se specifiky různých národností žijících ve společném státě, v rámci výuky angličtiny především anglofonních zemí a naší země a také uvědomování si naší vlastní kultury a jejích specifik. Dále přispívá k vzájemnému poznávání, toleranci a k odstraňování předsudků. V oblasti hodnot pomáhá žákům vytvářet postoje tolerance a respektu k odlišným sociokulturním skupinám, vede k odmítání projevů xenofobie, diskriminace a rasismu.</w:t>
            </w:r>
          </w:p>
        </w:tc>
      </w:tr>
      <w:tr w:rsidR="00214838" w:rsidRPr="00214838" w14:paraId="507A3178"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DE796"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7F1A81D6"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8A979"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má praktické využití v každodenním životě. Cílem je pomáhat každému žákovi utvářet si praktické životní dovednosti, především utvořit si pozitivní postoj a vztah k sobě samému a k druhým, zvládat své vlastní chování a naučit se dobré komunikaci s ostatními, spolužáky, učiteli atd. Toto průřezové téma vede k uvědomování si hodnoty spolupráce a pomoci, napomáhá prevenci sociálně patologických jevů a škodlivých způsobů chování, a také k uvědomování si rozdílů mezi lidmi, jejich názory a chováním.</w:t>
            </w:r>
          </w:p>
        </w:tc>
      </w:tr>
      <w:tr w:rsidR="00214838" w:rsidRPr="00214838" w14:paraId="468192E7"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3EAC0"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Globální problémy, jejich příčiny a důsledky</w:t>
            </w:r>
          </w:p>
        </w:tc>
      </w:tr>
      <w:tr w:rsidR="00214838" w:rsidRPr="00214838" w14:paraId="7AA8D4DC"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ED88DF"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podporuje globální myšlení a mezinárodní porozumění, rozvíjí vědomí evropské identity při respektování identity národní, podporuje tradiční evropské hodnoty, k nimž patří humanismus, svobodná lidská vůle, morálka, uplatňování práva a osobní zodpovědnost spolu s racionálním uvažováním, kritickým myšlením a tvořivostí. V oblasti hodnot formuje postoje žáků k Evropě jako širší vlasti a ke světu jako globálnímu prostředí života.</w:t>
            </w:r>
          </w:p>
        </w:tc>
      </w:tr>
    </w:tbl>
    <w:p w14:paraId="39FAF3E2"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2FDCCA70"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6AF798"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A981E7"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4. ročník</w:t>
            </w:r>
            <w:r w:rsidR="00351DF4" w:rsidRPr="00214838">
              <w:rPr>
                <w:rFonts w:eastAsia="Calibri" w:cs="Calibri"/>
                <w:b/>
                <w:bCs/>
                <w:sz w:val="20"/>
                <w:bdr w:val="nil"/>
              </w:rPr>
              <w:t>/oktáva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E91BCF" w14:textId="77777777" w:rsidR="00E54AB1" w:rsidRPr="00214838" w:rsidRDefault="00E54AB1" w:rsidP="004D2817">
            <w:pPr>
              <w:keepNext/>
            </w:pPr>
          </w:p>
        </w:tc>
      </w:tr>
      <w:tr w:rsidR="00214838" w:rsidRPr="00214838" w14:paraId="3C9A0B1B"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4F01C1"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032580" w14:textId="77777777" w:rsidR="00E54AB1" w:rsidRPr="00214838" w:rsidRDefault="008A69AA" w:rsidP="004D2817">
            <w:pPr>
              <w:numPr>
                <w:ilvl w:val="0"/>
                <w:numId w:val="15"/>
              </w:numPr>
              <w:spacing w:line="240" w:lineRule="auto"/>
              <w:jc w:val="left"/>
              <w:rPr>
                <w:bdr w:val="nil"/>
              </w:rPr>
            </w:pPr>
            <w:r w:rsidRPr="00214838">
              <w:rPr>
                <w:rFonts w:eastAsia="Calibri" w:cs="Calibri"/>
                <w:sz w:val="20"/>
                <w:bdr w:val="nil"/>
              </w:rPr>
              <w:t>Kompetence k řešení problémů</w:t>
            </w:r>
          </w:p>
          <w:p w14:paraId="61C277EA" w14:textId="77777777" w:rsidR="00E54AB1" w:rsidRPr="00214838" w:rsidRDefault="008A69AA" w:rsidP="004D2817">
            <w:pPr>
              <w:numPr>
                <w:ilvl w:val="0"/>
                <w:numId w:val="15"/>
              </w:numPr>
              <w:spacing w:line="240" w:lineRule="auto"/>
              <w:jc w:val="left"/>
              <w:rPr>
                <w:bdr w:val="nil"/>
              </w:rPr>
            </w:pPr>
            <w:r w:rsidRPr="00214838">
              <w:rPr>
                <w:rFonts w:eastAsia="Calibri" w:cs="Calibri"/>
                <w:sz w:val="20"/>
                <w:bdr w:val="nil"/>
              </w:rPr>
              <w:t>Kompetence komunikativní</w:t>
            </w:r>
          </w:p>
          <w:p w14:paraId="7C7F32BB" w14:textId="77777777" w:rsidR="00E54AB1" w:rsidRPr="00214838" w:rsidRDefault="008A69AA" w:rsidP="004D2817">
            <w:pPr>
              <w:numPr>
                <w:ilvl w:val="0"/>
                <w:numId w:val="15"/>
              </w:numPr>
              <w:spacing w:line="240" w:lineRule="auto"/>
              <w:jc w:val="left"/>
              <w:rPr>
                <w:bdr w:val="nil"/>
              </w:rPr>
            </w:pPr>
            <w:r w:rsidRPr="00214838">
              <w:rPr>
                <w:rFonts w:eastAsia="Calibri" w:cs="Calibri"/>
                <w:sz w:val="20"/>
                <w:bdr w:val="nil"/>
              </w:rPr>
              <w:t>Kompetence sociální a personální</w:t>
            </w:r>
          </w:p>
          <w:p w14:paraId="36CA3143" w14:textId="77777777" w:rsidR="00E54AB1" w:rsidRPr="00214838" w:rsidRDefault="008A69AA" w:rsidP="004D2817">
            <w:pPr>
              <w:numPr>
                <w:ilvl w:val="0"/>
                <w:numId w:val="15"/>
              </w:numPr>
              <w:spacing w:line="240" w:lineRule="auto"/>
              <w:jc w:val="left"/>
              <w:rPr>
                <w:bdr w:val="nil"/>
              </w:rPr>
            </w:pPr>
            <w:r w:rsidRPr="00214838">
              <w:rPr>
                <w:rFonts w:eastAsia="Calibri" w:cs="Calibri"/>
                <w:sz w:val="20"/>
                <w:bdr w:val="nil"/>
              </w:rPr>
              <w:t>Kompetence občanská</w:t>
            </w:r>
          </w:p>
          <w:p w14:paraId="05D09E9A" w14:textId="77777777" w:rsidR="00E54AB1" w:rsidRPr="00214838" w:rsidRDefault="008A69AA" w:rsidP="004D2817">
            <w:pPr>
              <w:numPr>
                <w:ilvl w:val="0"/>
                <w:numId w:val="15"/>
              </w:numPr>
              <w:spacing w:line="240" w:lineRule="auto"/>
              <w:jc w:val="left"/>
              <w:rPr>
                <w:bdr w:val="nil"/>
              </w:rPr>
            </w:pPr>
            <w:r w:rsidRPr="00214838">
              <w:rPr>
                <w:rFonts w:eastAsia="Calibri" w:cs="Calibri"/>
                <w:sz w:val="20"/>
                <w:bdr w:val="nil"/>
              </w:rPr>
              <w:t>Kompetence k podnikavosti</w:t>
            </w:r>
          </w:p>
          <w:p w14:paraId="4A5949C3" w14:textId="799C4592" w:rsidR="00E54AB1" w:rsidRPr="00946AFD" w:rsidRDefault="008A69AA" w:rsidP="004D2817">
            <w:pPr>
              <w:numPr>
                <w:ilvl w:val="0"/>
                <w:numId w:val="15"/>
              </w:numPr>
              <w:spacing w:line="240" w:lineRule="auto"/>
              <w:jc w:val="left"/>
              <w:rPr>
                <w:bdr w:val="nil"/>
              </w:rPr>
            </w:pPr>
            <w:r w:rsidRPr="00214838">
              <w:rPr>
                <w:rFonts w:eastAsia="Calibri" w:cs="Calibri"/>
                <w:sz w:val="20"/>
                <w:bdr w:val="nil"/>
              </w:rPr>
              <w:t>Kompetence k</w:t>
            </w:r>
            <w:r w:rsidR="00946AFD">
              <w:rPr>
                <w:rFonts w:eastAsia="Calibri" w:cs="Calibri"/>
                <w:sz w:val="20"/>
                <w:bdr w:val="nil"/>
              </w:rPr>
              <w:t> </w:t>
            </w:r>
            <w:r w:rsidRPr="00214838">
              <w:rPr>
                <w:rFonts w:eastAsia="Calibri" w:cs="Calibri"/>
                <w:sz w:val="20"/>
                <w:bdr w:val="nil"/>
              </w:rPr>
              <w:t>učení</w:t>
            </w:r>
          </w:p>
          <w:p w14:paraId="2F612375" w14:textId="1310BE32" w:rsidR="00946AFD" w:rsidRPr="00946AFD" w:rsidRDefault="00946AFD" w:rsidP="004D2817">
            <w:pPr>
              <w:numPr>
                <w:ilvl w:val="0"/>
                <w:numId w:val="15"/>
              </w:numPr>
              <w:spacing w:line="240" w:lineRule="auto"/>
              <w:jc w:val="left"/>
              <w:rPr>
                <w:sz w:val="20"/>
                <w:szCs w:val="20"/>
                <w:bdr w:val="nil"/>
              </w:rPr>
            </w:pPr>
            <w:r w:rsidRPr="00E15CDE">
              <w:rPr>
                <w:color w:val="000000" w:themeColor="text1"/>
                <w:sz w:val="20"/>
                <w:szCs w:val="20"/>
                <w:bdr w:val="nil"/>
              </w:rPr>
              <w:t>Kompetence digitální</w:t>
            </w:r>
          </w:p>
        </w:tc>
      </w:tr>
      <w:tr w:rsidR="00214838" w:rsidRPr="00214838" w14:paraId="79E0F3DD"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A8EF36"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EDD3BD"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2E5DFE75" w14:textId="77777777" w:rsidTr="004D281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86F61" w14:textId="77777777" w:rsidR="00E54AB1" w:rsidRPr="00214838" w:rsidRDefault="008A69AA" w:rsidP="004D2817">
            <w:pPr>
              <w:spacing w:line="240" w:lineRule="auto"/>
              <w:ind w:left="60"/>
              <w:jc w:val="left"/>
              <w:rPr>
                <w:bdr w:val="nil"/>
              </w:rPr>
            </w:pPr>
            <w:r w:rsidRPr="00214838">
              <w:rPr>
                <w:rFonts w:eastAsia="Calibri" w:cs="Calibri"/>
                <w:sz w:val="20"/>
                <w:bdr w:val="nil"/>
              </w:rPr>
              <w:t>Zvuková a grafická podoba jazyka</w:t>
            </w:r>
            <w:r w:rsidRPr="00214838">
              <w:rPr>
                <w:rFonts w:eastAsia="Calibri" w:cs="Calibri"/>
                <w:sz w:val="20"/>
                <w:bdr w:val="nil"/>
              </w:rPr>
              <w:br/>
              <w:t>Mluvnice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5AD15" w14:textId="77777777" w:rsidR="00E54AB1" w:rsidRPr="00214838" w:rsidRDefault="008A69AA" w:rsidP="004D2817">
            <w:pPr>
              <w:spacing w:line="240" w:lineRule="auto"/>
              <w:ind w:left="60"/>
              <w:jc w:val="left"/>
              <w:rPr>
                <w:bdr w:val="nil"/>
              </w:rPr>
            </w:pPr>
            <w:r w:rsidRPr="00214838">
              <w:rPr>
                <w:rFonts w:eastAsia="Calibri" w:cs="Calibri"/>
                <w:sz w:val="20"/>
                <w:bdr w:val="nil"/>
              </w:rPr>
              <w:t>Žák na úrovni B1/2 srozumitelně vyslovuje, rozlišuje sluchem prvky fonologického systému jazyka, rozlišuje slovní a větný přízvuk, intonuje, chápe smysl autentické konverzace, podle kontextu dokáže odvodit neznámá slova, používá různé typy slovníků (mono a bilingvní) </w:t>
            </w:r>
          </w:p>
        </w:tc>
      </w:tr>
      <w:tr w:rsidR="00214838" w:rsidRPr="00214838" w14:paraId="222B0CC0"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66F7A3B2"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FD1A9" w14:textId="77777777" w:rsidR="00E54AB1" w:rsidRPr="00214838" w:rsidRDefault="008A69AA" w:rsidP="004D2817">
            <w:pPr>
              <w:spacing w:line="240" w:lineRule="auto"/>
              <w:ind w:left="60"/>
              <w:jc w:val="left"/>
              <w:rPr>
                <w:bdr w:val="nil"/>
              </w:rPr>
            </w:pPr>
            <w:r w:rsidRPr="00214838">
              <w:rPr>
                <w:rFonts w:eastAsia="Calibri" w:cs="Calibri"/>
                <w:sz w:val="20"/>
                <w:bdr w:val="nil"/>
              </w:rPr>
              <w:t>V písemném i psaném projevu používá přítomné, minulé a budoucí časy sloves, všechny kondicionály, modální slovesa (povinnosti, spekulace apod.), kvantifikátory, vedlejší věty (časové, přípustkové, podmínkové…), nepřímou řeč </w:t>
            </w:r>
          </w:p>
        </w:tc>
      </w:tr>
      <w:tr w:rsidR="00214838" w:rsidRPr="00214838" w14:paraId="4B4F3A46" w14:textId="77777777" w:rsidTr="004D281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4D8BF"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Slovní zásoba</w:t>
            </w:r>
            <w:r w:rsidRPr="00214838">
              <w:rPr>
                <w:rFonts w:eastAsia="Calibri" w:cs="Calibri"/>
                <w:sz w:val="20"/>
                <w:bdr w:val="nil"/>
              </w:rPr>
              <w:br/>
              <w:t>Tematické okruhy</w:t>
            </w:r>
            <w:r w:rsidRPr="00214838">
              <w:rPr>
                <w:rFonts w:eastAsia="Calibri" w:cs="Calibri"/>
                <w:sz w:val="20"/>
                <w:bdr w:val="nil"/>
              </w:rPr>
              <w:br/>
              <w:t>• Reálie anglicky mluvících zemí (svátky, tradice, zvyky, jídlo apod.)</w:t>
            </w:r>
            <w:r w:rsidRPr="00214838">
              <w:rPr>
                <w:rFonts w:eastAsia="Calibri" w:cs="Calibri"/>
                <w:sz w:val="20"/>
                <w:bdr w:val="nil"/>
              </w:rPr>
              <w:br/>
              <w:t>• Člověk a jeho charakter</w:t>
            </w:r>
            <w:r w:rsidRPr="00214838">
              <w:rPr>
                <w:rFonts w:eastAsia="Calibri" w:cs="Calibri"/>
                <w:sz w:val="20"/>
                <w:bdr w:val="nil"/>
              </w:rPr>
              <w:br/>
              <w:t>• Umění a kultura</w:t>
            </w:r>
            <w:r w:rsidRPr="00214838">
              <w:rPr>
                <w:rFonts w:eastAsia="Calibri" w:cs="Calibri"/>
                <w:sz w:val="20"/>
                <w:bdr w:val="nil"/>
              </w:rPr>
              <w:br/>
              <w:t>• Komunikace, telefonování</w:t>
            </w:r>
            <w:r w:rsidRPr="00214838">
              <w:rPr>
                <w:rFonts w:eastAsia="Calibri" w:cs="Calibri"/>
                <w:sz w:val="20"/>
                <w:bdr w:val="nil"/>
              </w:rPr>
              <w:br/>
              <w:t>• Doprava a cestování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4BFDAA" w14:textId="77777777" w:rsidR="00E54AB1" w:rsidRPr="00214838" w:rsidRDefault="008A69AA" w:rsidP="004D2817">
            <w:pPr>
              <w:spacing w:line="240" w:lineRule="auto"/>
              <w:ind w:left="60"/>
              <w:jc w:val="left"/>
              <w:rPr>
                <w:bdr w:val="nil"/>
              </w:rPr>
            </w:pPr>
            <w:r w:rsidRPr="00214838">
              <w:rPr>
                <w:rFonts w:eastAsia="Calibri" w:cs="Calibri"/>
                <w:sz w:val="20"/>
                <w:bdr w:val="nil"/>
              </w:rPr>
              <w:t>Žák rozumí obsahu textů autentických materiálů (učebnice, časopis, internet…), v daném textu se orientuje, vyhledá hlavní myšlenku i specifické informace, dokáže je analyzovat a interpretovat, rozlišuje citové zabarvení jazyka </w:t>
            </w:r>
          </w:p>
        </w:tc>
      </w:tr>
      <w:tr w:rsidR="00214838" w:rsidRPr="00214838" w14:paraId="6DEE3C4D"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397B6F44"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84364" w14:textId="77777777" w:rsidR="00E54AB1" w:rsidRPr="00214838" w:rsidRDefault="008A69AA" w:rsidP="004D2817">
            <w:pPr>
              <w:spacing w:line="240" w:lineRule="auto"/>
              <w:ind w:left="60"/>
              <w:jc w:val="left"/>
              <w:rPr>
                <w:bdr w:val="nil"/>
              </w:rPr>
            </w:pPr>
            <w:r w:rsidRPr="00214838">
              <w:rPr>
                <w:rFonts w:eastAsia="Calibri" w:cs="Calibri"/>
                <w:sz w:val="20"/>
                <w:bdr w:val="nil"/>
              </w:rPr>
              <w:t>Žák napíše souvislý, jednoduše členěný text na známé téma (podle tematických okruhů), napíše email, formální a neformální dopis, recenzi na knihu, vyprávění, úvahu </w:t>
            </w:r>
          </w:p>
        </w:tc>
      </w:tr>
      <w:tr w:rsidR="00214838" w:rsidRPr="00214838" w14:paraId="67C5FE66"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678C422B"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3508E" w14:textId="77777777" w:rsidR="00E54AB1" w:rsidRPr="00214838" w:rsidRDefault="008A69AA" w:rsidP="004D2817">
            <w:pPr>
              <w:spacing w:line="240" w:lineRule="auto"/>
              <w:ind w:left="60"/>
              <w:jc w:val="left"/>
              <w:rPr>
                <w:bdr w:val="nil"/>
              </w:rPr>
            </w:pPr>
            <w:r w:rsidRPr="00214838">
              <w:rPr>
                <w:rFonts w:eastAsia="Calibri" w:cs="Calibri"/>
                <w:sz w:val="20"/>
                <w:bdr w:val="nil"/>
              </w:rPr>
              <w:t>V ústním projevu reprodukuje přečtený či vyslechnutý text, vyjádří a obhájí svůj názor a postoj na dané téma; zapojí se do konverzace a dokáže ji udržovat, přednese souvislý projev na dané téma; adekvátně reaguje v běžných situacích </w:t>
            </w:r>
          </w:p>
        </w:tc>
      </w:tr>
      <w:tr w:rsidR="00214838" w:rsidRPr="00214838" w14:paraId="467F00A5"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31BD6C57"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224EA"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Žák na úrovni B1/2 jazyka rozlišuje slovní a větný přízvuk, intonuje, ovládá </w:t>
            </w:r>
            <w:proofErr w:type="spellStart"/>
            <w:r w:rsidRPr="00214838">
              <w:rPr>
                <w:rFonts w:eastAsia="Calibri" w:cs="Calibri"/>
                <w:sz w:val="20"/>
                <w:bdr w:val="nil"/>
              </w:rPr>
              <w:t>spelling</w:t>
            </w:r>
            <w:proofErr w:type="spellEnd"/>
            <w:r w:rsidRPr="00214838">
              <w:rPr>
                <w:rFonts w:eastAsia="Calibri" w:cs="Calibri"/>
                <w:sz w:val="20"/>
                <w:bdr w:val="nil"/>
              </w:rPr>
              <w:t xml:space="preserve"> a pravopis slov osvojené slovní zásoby (podle tematických okruhů) </w:t>
            </w:r>
          </w:p>
        </w:tc>
      </w:tr>
      <w:tr w:rsidR="00214838" w:rsidRPr="00214838" w14:paraId="75C442B4"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11489967"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1C7A1" w14:textId="77777777" w:rsidR="00E54AB1" w:rsidRPr="00214838" w:rsidRDefault="008A69AA" w:rsidP="004D2817">
            <w:pPr>
              <w:spacing w:line="240" w:lineRule="auto"/>
              <w:ind w:left="60"/>
              <w:jc w:val="left"/>
              <w:rPr>
                <w:bdr w:val="nil"/>
              </w:rPr>
            </w:pPr>
            <w:r w:rsidRPr="00214838">
              <w:rPr>
                <w:rFonts w:eastAsia="Calibri" w:cs="Calibri"/>
                <w:sz w:val="20"/>
                <w:bdr w:val="nil"/>
              </w:rPr>
              <w:t>Žák na příslušné jazykové úrovni používá frázová slovesa, kolokace, předložkové vazby, synonyma, antonyma, slovotvorbu </w:t>
            </w:r>
          </w:p>
        </w:tc>
      </w:tr>
      <w:tr w:rsidR="00214838" w:rsidRPr="00214838" w14:paraId="7E2985BA"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3FDDB8"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783EAC66"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C1F04"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284D7358"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8BDFE"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klade důraz na ekologické, ekonomické, vědeckotechnické i politické aspekty environmentálních problémů dneška. Vede jedince k aktivnímu přístupu k ochraně prostředí, ve kterém žijeme, k pochopení složitosti vztahů člověka a životního prostředí a nezbytnosti postupného přechodu k udržitelnému rozvoji společnosti. V oblasti hodnot a postojů vede k vnímání života jako nejvyšší hodnoty, k ochraně přírody a přírodních zdrojů, přispívá k utváření zdravého životního stylu.</w:t>
            </w:r>
          </w:p>
        </w:tc>
      </w:tr>
      <w:tr w:rsidR="00214838" w:rsidRPr="00214838" w14:paraId="6F5D1600"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EC80B"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6D955FEB"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21ED31"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klade důraz na vybavení žáka základní úrovní mediální gramotnosti, což znamená dovedností analyzovat nabízená sdělení, posoudit jejich věrohodnost a vyhodnotit jejich záměr. Také dbá na rozvoj citlivosti vůči obsahu a způsobu zpracování mediálního sdělení, vůči předsudkům a zjednodušujícím soudům o společnosti, a tím napomáhá k uvědomění si možnosti svobodného vyjádření vlastních postojů i odpovědnosti za způsob jeho formulování a prezentace.</w:t>
            </w:r>
          </w:p>
        </w:tc>
      </w:tr>
      <w:tr w:rsidR="00214838" w:rsidRPr="00214838" w14:paraId="52A0B4BD"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8DA286" w14:textId="77777777" w:rsidR="00E54AB1" w:rsidRPr="00214838" w:rsidRDefault="008A69AA" w:rsidP="004D2817">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65B9FB2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28A21" w14:textId="77777777" w:rsidR="00E54AB1" w:rsidRPr="00214838" w:rsidRDefault="008A69AA" w:rsidP="004D2817">
            <w:pPr>
              <w:spacing w:line="240" w:lineRule="auto"/>
              <w:ind w:left="60"/>
              <w:jc w:val="left"/>
              <w:rPr>
                <w:bdr w:val="nil"/>
              </w:rPr>
            </w:pPr>
            <w:r w:rsidRPr="00214838">
              <w:rPr>
                <w:rFonts w:eastAsia="Calibri" w:cs="Calibri"/>
                <w:sz w:val="20"/>
                <w:bdr w:val="nil"/>
              </w:rPr>
              <w:t>Multikulturní výchova seznamuje žáky se specifiky různých národností žijících ve společném státě, v rámci výuky angličtiny především anglofonních zemí a naší země a také uvědomování si naší vlastní kultury a jejích specifik. Dále přispívá k vzájemnému poznávání, toleranci a k odstraňování předsudků. V oblasti hodnot pomáhá žákům vytvářet postoje tolerance a respektu k odlišným sociokulturním skupinám, vede k odmítání projevů xenofobie, diskriminace a rasismu.</w:t>
            </w:r>
          </w:p>
        </w:tc>
      </w:tr>
      <w:tr w:rsidR="00214838" w:rsidRPr="00214838" w14:paraId="3B8A4CBC"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558BE"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1F71D4A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EAEB9"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má praktické využití v každodenním životě. Cílem je pomáhat každému žákovi utvářet si praktické životní dovednosti, především utvořit si pozitivní postoj a vztah k sobě samému a k druhým, zvládat své vlastní chování a naučit se dobré komunikaci s ostatními, spolužáky, učiteli atd. Toto průřezové téma vede k uvědomování si hodnoty spolupráce a pomoci, napomáhá prevenci sociálně patologických jevů a škodlivých způsobů chování, a také k uvědomování si rozdílů mezi lidmi, jejich názory a chováním.</w:t>
            </w:r>
          </w:p>
        </w:tc>
      </w:tr>
      <w:tr w:rsidR="00214838" w:rsidRPr="00214838" w14:paraId="082F605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82EFC"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Globální problémy, jejich příčiny a důsledky</w:t>
            </w:r>
          </w:p>
        </w:tc>
      </w:tr>
      <w:tr w:rsidR="00214838" w:rsidRPr="00214838" w14:paraId="5EFFABB0"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01844"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Výchova k myšlení v evropských a globálních souvislostech podporuje globální myšlení a mezinárodní porozumění, rozvíjí vědomí evropské identity při respektování identity národní, podporuje tradiční evropské hodnoty, k nimž patří humanismus, svobodná lidská vůle, morálka, uplatňování práva a osobní zodpovědnost spolu s racionálním uvažováním, kritickým myšlením a tvořivostí. V oblasti hodnot formuje postoje žáků k Evropě jako širší vlasti a ke světu jako globálnímu prostředí života.</w:t>
            </w:r>
          </w:p>
        </w:tc>
      </w:tr>
    </w:tbl>
    <w:p w14:paraId="116A679E" w14:textId="77777777" w:rsidR="00E54AB1" w:rsidRPr="00214838" w:rsidRDefault="008A69AA">
      <w:pPr>
        <w:rPr>
          <w:bdr w:val="nil"/>
        </w:rPr>
      </w:pPr>
      <w:r w:rsidRPr="00214838">
        <w:rPr>
          <w:bdr w:val="nil"/>
        </w:rPr>
        <w:t>    </w:t>
      </w:r>
    </w:p>
    <w:p w14:paraId="6D2CDF21" w14:textId="4D079A26" w:rsidR="004563B6" w:rsidRPr="00214838" w:rsidRDefault="008A69AA" w:rsidP="009E04CD">
      <w:pPr>
        <w:pStyle w:val="Nadpis2"/>
        <w:spacing w:before="299" w:after="299"/>
        <w:rPr>
          <w:bdr w:val="nil"/>
        </w:rPr>
      </w:pPr>
      <w:bookmarkStart w:id="49" w:name="_Toc214973928"/>
      <w:r w:rsidRPr="00214838">
        <w:rPr>
          <w:bdr w:val="nil"/>
        </w:rPr>
        <w:t>Konverzace v Aj</w:t>
      </w:r>
      <w:bookmarkEnd w:id="49"/>
      <w:r w:rsidRPr="00214838">
        <w:rPr>
          <w:bdr w:val="nil"/>
        </w:rPr>
        <w:t> </w:t>
      </w:r>
    </w:p>
    <w:p w14:paraId="2E4ADED5" w14:textId="77777777" w:rsidR="00C23DDB" w:rsidRPr="00214838" w:rsidRDefault="00C23DDB" w:rsidP="00C23DDB">
      <w:pPr>
        <w:rPr>
          <w:bdr w:val="nil"/>
        </w:rPr>
      </w:pP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829"/>
        <w:gridCol w:w="1829"/>
        <w:gridCol w:w="1830"/>
        <w:gridCol w:w="1830"/>
        <w:gridCol w:w="901"/>
      </w:tblGrid>
      <w:tr w:rsidR="00214838" w:rsidRPr="00214838" w14:paraId="7546CF40" w14:textId="77777777" w:rsidTr="0072258D">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535711" w14:textId="77777777" w:rsidR="00C23DDB" w:rsidRPr="00214838" w:rsidRDefault="00C23DDB" w:rsidP="0072258D">
            <w:pPr>
              <w:keepNext/>
              <w:shd w:val="clear" w:color="auto" w:fill="9CC2E5"/>
              <w:spacing w:line="240" w:lineRule="auto"/>
              <w:jc w:val="center"/>
              <w:rPr>
                <w:bdr w:val="nil"/>
              </w:rPr>
            </w:pPr>
            <w:r w:rsidRPr="00214838">
              <w:rPr>
                <w:rFonts w:eastAsia="Calibri" w:cs="Calibri"/>
                <w:b/>
                <w:bCs/>
                <w:bdr w:val="nil"/>
              </w:rPr>
              <w:t>Počet vyučovacích hodin za týden: G4 – všeobecné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3FD7CE" w14:textId="77777777" w:rsidR="00C23DDB" w:rsidRPr="00214838" w:rsidRDefault="00C23DDB" w:rsidP="0072258D">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2973D266" w14:textId="77777777" w:rsidTr="0072258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89CD27" w14:textId="77777777" w:rsidR="00C23DDB" w:rsidRPr="00214838" w:rsidRDefault="00C23DDB" w:rsidP="0072258D">
            <w:pPr>
              <w:keepNext/>
              <w:shd w:val="clear" w:color="auto" w:fill="DEEAF6"/>
              <w:spacing w:line="240" w:lineRule="auto"/>
              <w:jc w:val="center"/>
              <w:rPr>
                <w:bdr w:val="nil"/>
              </w:rPr>
            </w:pPr>
            <w:r w:rsidRPr="00214838">
              <w:rPr>
                <w:rFonts w:eastAsia="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90113C" w14:textId="77777777" w:rsidR="00C23DDB" w:rsidRPr="00214838" w:rsidRDefault="00C23DDB" w:rsidP="0072258D">
            <w:pPr>
              <w:keepNext/>
              <w:shd w:val="clear" w:color="auto" w:fill="DEEAF6"/>
              <w:spacing w:line="240" w:lineRule="auto"/>
              <w:jc w:val="center"/>
              <w:rPr>
                <w:bdr w:val="nil"/>
              </w:rPr>
            </w:pPr>
            <w:r w:rsidRPr="00214838">
              <w:rPr>
                <w:rFonts w:eastAsia="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F1E9E3" w14:textId="77777777" w:rsidR="00C23DDB" w:rsidRPr="00214838" w:rsidRDefault="00C23DDB" w:rsidP="0072258D">
            <w:pPr>
              <w:keepNext/>
              <w:shd w:val="clear" w:color="auto" w:fill="DEEAF6"/>
              <w:spacing w:line="240" w:lineRule="auto"/>
              <w:jc w:val="center"/>
              <w:rPr>
                <w:bdr w:val="nil"/>
              </w:rPr>
            </w:pPr>
            <w:r w:rsidRPr="00214838">
              <w:rPr>
                <w:rFonts w:eastAsia="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A6810E" w14:textId="77777777" w:rsidR="00C23DDB" w:rsidRPr="00214838" w:rsidRDefault="00C23DDB" w:rsidP="0072258D">
            <w:pPr>
              <w:keepNext/>
              <w:shd w:val="clear" w:color="auto" w:fill="DEEAF6"/>
              <w:spacing w:line="240" w:lineRule="auto"/>
              <w:jc w:val="center"/>
              <w:rPr>
                <w:bdr w:val="nil"/>
              </w:rPr>
            </w:pPr>
            <w:r w:rsidRPr="00214838">
              <w:rPr>
                <w:rFonts w:eastAsia="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13B1DCE4" w14:textId="77777777" w:rsidR="00C23DDB" w:rsidRPr="00214838" w:rsidRDefault="00C23DDB" w:rsidP="0072258D"/>
        </w:tc>
      </w:tr>
      <w:tr w:rsidR="00214838" w:rsidRPr="00214838" w14:paraId="7BC83A8A" w14:textId="77777777" w:rsidTr="0072258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B560A" w14:textId="077614B4" w:rsidR="00C23DDB" w:rsidRPr="00214838" w:rsidRDefault="00946AFD" w:rsidP="0072258D">
            <w:pPr>
              <w:keepNext/>
              <w:spacing w:line="240" w:lineRule="auto"/>
              <w:jc w:val="center"/>
              <w:rPr>
                <w:bdr w:val="nil"/>
              </w:rPr>
            </w:pPr>
            <w:r w:rsidRPr="00E15CDE">
              <w:rPr>
                <w:color w:val="000000" w:themeColor="text1"/>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0A64E" w14:textId="77777777" w:rsidR="00C23DDB" w:rsidRPr="00214838" w:rsidRDefault="00C23DDB" w:rsidP="0072258D">
            <w:pPr>
              <w:keepNext/>
              <w:spacing w:line="240" w:lineRule="auto"/>
              <w:jc w:val="center"/>
              <w:rPr>
                <w:bdr w:val="nil"/>
              </w:rPr>
            </w:pPr>
            <w:r w:rsidRPr="00214838">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8F505" w14:textId="77777777" w:rsidR="00C23DDB" w:rsidRPr="00214838" w:rsidRDefault="00C23DDB" w:rsidP="0072258D">
            <w:pPr>
              <w:keepNext/>
              <w:spacing w:line="240" w:lineRule="auto"/>
              <w:jc w:val="center"/>
              <w:rPr>
                <w:bdr w:val="nil"/>
              </w:rPr>
            </w:pPr>
            <w:r w:rsidRPr="00214838">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CB63B" w14:textId="77777777" w:rsidR="00C23DDB" w:rsidRPr="00214838" w:rsidRDefault="00C23DDB" w:rsidP="0072258D">
            <w:pPr>
              <w:keepNext/>
              <w:spacing w:line="240" w:lineRule="auto"/>
              <w:jc w:val="center"/>
              <w:rPr>
                <w:bdr w:val="nil"/>
              </w:rPr>
            </w:pPr>
            <w:r w:rsidRPr="00214838">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7C11D" w14:textId="4E436138" w:rsidR="00C23DDB" w:rsidRPr="00214838" w:rsidRDefault="00946AFD" w:rsidP="0072258D">
            <w:pPr>
              <w:keepNext/>
              <w:spacing w:line="240" w:lineRule="auto"/>
              <w:jc w:val="center"/>
              <w:rPr>
                <w:bdr w:val="nil"/>
              </w:rPr>
            </w:pPr>
            <w:r w:rsidRPr="00E15CDE">
              <w:rPr>
                <w:color w:val="000000" w:themeColor="text1"/>
                <w:bdr w:val="nil"/>
              </w:rPr>
              <w:t>3</w:t>
            </w:r>
          </w:p>
        </w:tc>
      </w:tr>
      <w:tr w:rsidR="00214838" w:rsidRPr="00214838" w14:paraId="17381DAF" w14:textId="77777777" w:rsidTr="0072258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ACB80" w14:textId="77777777" w:rsidR="00C23DDB" w:rsidRPr="00214838" w:rsidRDefault="00C23DDB" w:rsidP="0072258D">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DDC1A5" w14:textId="77777777" w:rsidR="00C23DDB" w:rsidRPr="00214838" w:rsidRDefault="00C23DDB" w:rsidP="0072258D">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AB01C" w14:textId="77777777" w:rsidR="00C23DDB" w:rsidRPr="00214838" w:rsidRDefault="00C23DDB" w:rsidP="0072258D">
            <w:pPr>
              <w:jc w:val="center"/>
            </w:pPr>
            <w:r w:rsidRPr="00214838">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2DB7E" w14:textId="77777777" w:rsidR="00C23DDB" w:rsidRPr="00214838" w:rsidRDefault="00C23DDB" w:rsidP="0072258D">
            <w:pPr>
              <w:spacing w:line="240" w:lineRule="auto"/>
              <w:jc w:val="center"/>
              <w:rPr>
                <w:bdr w:val="nil"/>
              </w:rPr>
            </w:pPr>
            <w:r w:rsidRPr="00214838">
              <w:rPr>
                <w:rFonts w:eastAsia="Calibri" w:cs="Calibri"/>
                <w:bdr w:val="nil"/>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B48E4" w14:textId="77777777" w:rsidR="00C23DDB" w:rsidRPr="00214838" w:rsidRDefault="00C23DDB" w:rsidP="0072258D"/>
        </w:tc>
      </w:tr>
    </w:tbl>
    <w:p w14:paraId="5ED787A8" w14:textId="77777777" w:rsidR="00C23DDB" w:rsidRPr="00214838" w:rsidRDefault="00C23DDB" w:rsidP="00C23DDB">
      <w:pPr>
        <w:rPr>
          <w:bdr w:val="nil"/>
        </w:rPr>
      </w:pPr>
      <w:r w:rsidRPr="00214838">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876"/>
        <w:gridCol w:w="1876"/>
        <w:gridCol w:w="1891"/>
        <w:gridCol w:w="1594"/>
        <w:gridCol w:w="982"/>
      </w:tblGrid>
      <w:tr w:rsidR="00214838" w:rsidRPr="00214838" w14:paraId="56484739" w14:textId="77777777" w:rsidTr="00653764">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78E8E6" w14:textId="77777777" w:rsidR="004563B6" w:rsidRPr="00214838" w:rsidRDefault="004563B6" w:rsidP="00653764">
            <w:pPr>
              <w:keepNext/>
              <w:shd w:val="clear" w:color="auto" w:fill="9CC2E5"/>
              <w:spacing w:line="240" w:lineRule="auto"/>
              <w:jc w:val="center"/>
              <w:rPr>
                <w:bdr w:val="nil"/>
              </w:rPr>
            </w:pPr>
            <w:r w:rsidRPr="00214838">
              <w:rPr>
                <w:rFonts w:eastAsia="Calibri" w:cs="Calibri"/>
                <w:b/>
                <w:bCs/>
                <w:bdr w:val="nil"/>
              </w:rPr>
              <w:t>Počet vyučovacích hodin za týden: G6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8BBFC2" w14:textId="77777777" w:rsidR="004563B6" w:rsidRPr="00214838" w:rsidRDefault="004563B6" w:rsidP="00653764">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2DA8867A" w14:textId="77777777" w:rsidTr="00653764">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E13611" w14:textId="77777777" w:rsidR="004563B6" w:rsidRPr="00214838" w:rsidRDefault="004563B6" w:rsidP="00653764">
            <w:pPr>
              <w:keepNext/>
              <w:shd w:val="clear" w:color="auto" w:fill="DEEAF6"/>
              <w:spacing w:line="240" w:lineRule="auto"/>
              <w:jc w:val="center"/>
              <w:rPr>
                <w:bdr w:val="nil"/>
              </w:rPr>
            </w:pPr>
            <w:r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E3F448" w14:textId="77777777" w:rsidR="004563B6" w:rsidRPr="00214838" w:rsidRDefault="004563B6" w:rsidP="00653764">
            <w:pPr>
              <w:keepNext/>
              <w:shd w:val="clear" w:color="auto" w:fill="DEEAF6"/>
              <w:spacing w:line="240" w:lineRule="auto"/>
              <w:jc w:val="center"/>
              <w:rPr>
                <w:bdr w:val="nil"/>
              </w:rPr>
            </w:pPr>
            <w:r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1F3A48" w14:textId="77777777" w:rsidR="004563B6" w:rsidRPr="00214838" w:rsidRDefault="004563B6" w:rsidP="00653764">
            <w:pPr>
              <w:keepNext/>
              <w:shd w:val="clear" w:color="auto" w:fill="DEEAF6"/>
              <w:spacing w:line="240" w:lineRule="auto"/>
              <w:jc w:val="center"/>
              <w:rPr>
                <w:bdr w:val="nil"/>
              </w:rPr>
            </w:pPr>
            <w:r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0BCAFB" w14:textId="77777777" w:rsidR="004563B6" w:rsidRPr="00214838" w:rsidRDefault="004563B6" w:rsidP="00653764">
            <w:pPr>
              <w:keepNext/>
              <w:shd w:val="clear" w:color="auto" w:fill="DEEAF6"/>
              <w:spacing w:line="240" w:lineRule="auto"/>
              <w:jc w:val="center"/>
              <w:rPr>
                <w:bdr w:val="nil"/>
              </w:rPr>
            </w:pPr>
            <w:r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4776A519" w14:textId="77777777" w:rsidR="004563B6" w:rsidRPr="00214838" w:rsidRDefault="004563B6" w:rsidP="00653764"/>
        </w:tc>
      </w:tr>
      <w:tr w:rsidR="00214838" w:rsidRPr="00214838" w14:paraId="2B39B930" w14:textId="77777777" w:rsidTr="00653764">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BBA5B" w14:textId="30CA61FD" w:rsidR="004563B6" w:rsidRPr="00214838" w:rsidRDefault="009E04CD" w:rsidP="00653764">
            <w:pPr>
              <w:keepNext/>
              <w:spacing w:line="240" w:lineRule="auto"/>
              <w:jc w:val="center"/>
              <w:rPr>
                <w:bdr w:val="nil"/>
              </w:rPr>
            </w:pPr>
            <w:r w:rsidRPr="00214838">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90C33" w14:textId="3C974EAE" w:rsidR="004563B6" w:rsidRPr="00214838" w:rsidRDefault="00C9736C" w:rsidP="00653764">
            <w:pPr>
              <w:keepNext/>
              <w:spacing w:line="240" w:lineRule="auto"/>
              <w:jc w:val="center"/>
              <w:rPr>
                <w:bdr w:val="nil"/>
              </w:rPr>
            </w:pPr>
            <w:r w:rsidRPr="00214838">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5E3E3" w14:textId="77777777" w:rsidR="004563B6" w:rsidRPr="00214838" w:rsidRDefault="004563B6" w:rsidP="00653764">
            <w:pPr>
              <w:keepNext/>
              <w:spacing w:line="240" w:lineRule="auto"/>
              <w:jc w:val="center"/>
              <w:rPr>
                <w:bdr w:val="nil"/>
              </w:rPr>
            </w:pPr>
            <w:r w:rsidRPr="00214838">
              <w:rPr>
                <w:rFonts w:eastAsia="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42965" w14:textId="080D0AB2" w:rsidR="004563B6" w:rsidRPr="00214838" w:rsidRDefault="004F1CDE" w:rsidP="00653764">
            <w:pPr>
              <w:keepNext/>
              <w:spacing w:line="240" w:lineRule="auto"/>
              <w:jc w:val="center"/>
              <w:rPr>
                <w:bdr w:val="nil"/>
              </w:rPr>
            </w:pPr>
            <w:r w:rsidRPr="00214838">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4EECC" w14:textId="3A5E28E7" w:rsidR="004563B6" w:rsidRPr="00214838" w:rsidRDefault="00C9736C" w:rsidP="00653764">
            <w:pPr>
              <w:keepNext/>
              <w:spacing w:line="240" w:lineRule="auto"/>
              <w:jc w:val="center"/>
              <w:rPr>
                <w:bdr w:val="nil"/>
              </w:rPr>
            </w:pPr>
            <w:r w:rsidRPr="00214838">
              <w:rPr>
                <w:bdr w:val="nil"/>
              </w:rPr>
              <w:t>3</w:t>
            </w:r>
          </w:p>
        </w:tc>
      </w:tr>
      <w:tr w:rsidR="00474446" w:rsidRPr="00214838" w14:paraId="673634F3" w14:textId="77777777" w:rsidTr="00653764">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23F4D" w14:textId="77777777" w:rsidR="004563B6" w:rsidRPr="00214838" w:rsidRDefault="004563B6" w:rsidP="00653764">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35724" w14:textId="77777777" w:rsidR="004563B6" w:rsidRPr="00214838" w:rsidRDefault="004563B6" w:rsidP="00653764">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30F0C" w14:textId="77777777" w:rsidR="004563B6" w:rsidRPr="00214838" w:rsidRDefault="004563B6" w:rsidP="0065376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94E25A" w14:textId="77777777" w:rsidR="004563B6" w:rsidRPr="00214838" w:rsidRDefault="004563B6" w:rsidP="00653764">
            <w:pPr>
              <w:spacing w:line="240" w:lineRule="auto"/>
              <w:jc w:val="center"/>
              <w:rPr>
                <w:bdr w:val="nil"/>
              </w:rPr>
            </w:pPr>
            <w:r w:rsidRPr="00214838">
              <w:rPr>
                <w:rFonts w:eastAsia="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C69DD" w14:textId="77777777" w:rsidR="004563B6" w:rsidRPr="00214838" w:rsidRDefault="004563B6" w:rsidP="00653764"/>
        </w:tc>
      </w:tr>
    </w:tbl>
    <w:p w14:paraId="259A3D2C" w14:textId="0FBEA102" w:rsidR="004563B6" w:rsidRPr="00214838" w:rsidRDefault="004563B6">
      <w:pPr>
        <w:rPr>
          <w:bdr w:val="nil"/>
        </w:rPr>
      </w:pP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876"/>
        <w:gridCol w:w="1876"/>
        <w:gridCol w:w="1891"/>
        <w:gridCol w:w="1594"/>
        <w:gridCol w:w="982"/>
      </w:tblGrid>
      <w:tr w:rsidR="00214838" w:rsidRPr="00214838" w14:paraId="06D48EB2" w14:textId="77777777" w:rsidTr="007A01EE">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35C7E6" w14:textId="5DC03FC5" w:rsidR="009E04CD" w:rsidRPr="00214838" w:rsidRDefault="009E04CD" w:rsidP="007A01EE">
            <w:pPr>
              <w:keepNext/>
              <w:shd w:val="clear" w:color="auto" w:fill="9CC2E5"/>
              <w:spacing w:line="240" w:lineRule="auto"/>
              <w:jc w:val="center"/>
              <w:rPr>
                <w:bdr w:val="nil"/>
              </w:rPr>
            </w:pPr>
            <w:r w:rsidRPr="00214838">
              <w:rPr>
                <w:rFonts w:eastAsia="Calibri" w:cs="Calibri"/>
                <w:b/>
                <w:bCs/>
                <w:bdr w:val="nil"/>
              </w:rPr>
              <w:t>Počet vyučovacích hodin za týden: G8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428AD4" w14:textId="77777777" w:rsidR="009E04CD" w:rsidRPr="00214838" w:rsidRDefault="009E04CD" w:rsidP="007A01EE">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064E463A" w14:textId="77777777" w:rsidTr="007A01E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72E9D1" w14:textId="77777777" w:rsidR="009E04CD" w:rsidRPr="00214838" w:rsidRDefault="009E04CD" w:rsidP="007A01EE">
            <w:pPr>
              <w:keepNext/>
              <w:shd w:val="clear" w:color="auto" w:fill="DEEAF6"/>
              <w:spacing w:line="240" w:lineRule="auto"/>
              <w:jc w:val="center"/>
              <w:rPr>
                <w:bdr w:val="nil"/>
              </w:rPr>
            </w:pPr>
            <w:r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80BA07" w14:textId="77777777" w:rsidR="009E04CD" w:rsidRPr="00214838" w:rsidRDefault="009E04CD" w:rsidP="007A01EE">
            <w:pPr>
              <w:keepNext/>
              <w:shd w:val="clear" w:color="auto" w:fill="DEEAF6"/>
              <w:spacing w:line="240" w:lineRule="auto"/>
              <w:jc w:val="center"/>
              <w:rPr>
                <w:bdr w:val="nil"/>
              </w:rPr>
            </w:pPr>
            <w:r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6D5821" w14:textId="77777777" w:rsidR="009E04CD" w:rsidRPr="00214838" w:rsidRDefault="009E04CD" w:rsidP="007A01EE">
            <w:pPr>
              <w:keepNext/>
              <w:shd w:val="clear" w:color="auto" w:fill="DEEAF6"/>
              <w:spacing w:line="240" w:lineRule="auto"/>
              <w:jc w:val="center"/>
              <w:rPr>
                <w:bdr w:val="nil"/>
              </w:rPr>
            </w:pPr>
            <w:r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DAA0F4" w14:textId="77777777" w:rsidR="009E04CD" w:rsidRPr="00214838" w:rsidRDefault="009E04CD" w:rsidP="007A01EE">
            <w:pPr>
              <w:keepNext/>
              <w:shd w:val="clear" w:color="auto" w:fill="DEEAF6"/>
              <w:spacing w:line="240" w:lineRule="auto"/>
              <w:jc w:val="center"/>
              <w:rPr>
                <w:bdr w:val="nil"/>
              </w:rPr>
            </w:pPr>
            <w:r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465D59E3" w14:textId="77777777" w:rsidR="009E04CD" w:rsidRPr="00214838" w:rsidRDefault="009E04CD" w:rsidP="007A01EE"/>
        </w:tc>
      </w:tr>
      <w:tr w:rsidR="00214838" w:rsidRPr="00214838" w14:paraId="646FD068" w14:textId="77777777" w:rsidTr="007A01E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8D852" w14:textId="77777777" w:rsidR="009E04CD" w:rsidRPr="00E15CDE" w:rsidRDefault="009E04CD" w:rsidP="007A01EE">
            <w:pPr>
              <w:keepNext/>
              <w:spacing w:line="240" w:lineRule="auto"/>
              <w:jc w:val="center"/>
              <w:rPr>
                <w:color w:val="000000" w:themeColor="text1"/>
                <w:bdr w:val="nil"/>
              </w:rPr>
            </w:pPr>
            <w:r w:rsidRPr="00E15CDE">
              <w:rPr>
                <w:color w:val="000000" w:themeColor="text1"/>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F6C93" w14:textId="2B6C35C3" w:rsidR="009E04CD" w:rsidRPr="00E15CDE" w:rsidRDefault="00946AFD" w:rsidP="007A01EE">
            <w:pPr>
              <w:keepNext/>
              <w:spacing w:line="240" w:lineRule="auto"/>
              <w:jc w:val="center"/>
              <w:rPr>
                <w:color w:val="000000" w:themeColor="text1"/>
                <w:bdr w:val="nil"/>
              </w:rPr>
            </w:pPr>
            <w:r w:rsidRPr="00E15CDE">
              <w:rPr>
                <w:color w:val="000000" w:themeColor="text1"/>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51260" w14:textId="0468D0AC" w:rsidR="009E04CD" w:rsidRPr="00E15CDE" w:rsidRDefault="00C23DDB" w:rsidP="007A01EE">
            <w:pPr>
              <w:keepNext/>
              <w:spacing w:line="240" w:lineRule="auto"/>
              <w:jc w:val="center"/>
              <w:rPr>
                <w:color w:val="000000" w:themeColor="text1"/>
                <w:bdr w:val="nil"/>
              </w:rPr>
            </w:pPr>
            <w:r w:rsidRPr="00E15CDE">
              <w:rPr>
                <w:color w:val="000000" w:themeColor="text1"/>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ED7F2" w14:textId="77777777" w:rsidR="009E04CD" w:rsidRPr="00E15CDE" w:rsidRDefault="009E04CD" w:rsidP="007A01EE">
            <w:pPr>
              <w:keepNext/>
              <w:spacing w:line="240" w:lineRule="auto"/>
              <w:jc w:val="center"/>
              <w:rPr>
                <w:color w:val="000000" w:themeColor="text1"/>
                <w:bdr w:val="nil"/>
              </w:rPr>
            </w:pPr>
            <w:r w:rsidRPr="00E15CDE">
              <w:rPr>
                <w:rFonts w:eastAsia="Calibri" w:cs="Calibri"/>
                <w:color w:val="000000" w:themeColor="text1"/>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FF4E69" w14:textId="3C9F9DFD" w:rsidR="009E04CD" w:rsidRPr="00E15CDE" w:rsidRDefault="00946AFD" w:rsidP="007A01EE">
            <w:pPr>
              <w:keepNext/>
              <w:spacing w:line="240" w:lineRule="auto"/>
              <w:jc w:val="center"/>
              <w:rPr>
                <w:color w:val="000000" w:themeColor="text1"/>
                <w:bdr w:val="nil"/>
              </w:rPr>
            </w:pPr>
            <w:r w:rsidRPr="00E15CDE">
              <w:rPr>
                <w:color w:val="000000" w:themeColor="text1"/>
                <w:bdr w:val="nil"/>
              </w:rPr>
              <w:t>2</w:t>
            </w:r>
          </w:p>
        </w:tc>
      </w:tr>
      <w:tr w:rsidR="009E04CD" w:rsidRPr="00214838" w14:paraId="66959B03" w14:textId="77777777" w:rsidTr="007A01E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B23D0" w14:textId="77777777" w:rsidR="009E04CD" w:rsidRPr="00214838" w:rsidRDefault="009E04CD" w:rsidP="007A01EE">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9A9F8" w14:textId="77777777" w:rsidR="009E04CD" w:rsidRPr="00214838" w:rsidRDefault="009E04CD" w:rsidP="007A01EE">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A6CE7" w14:textId="3495A435" w:rsidR="009E04CD" w:rsidRPr="00214838" w:rsidRDefault="00C23DDB" w:rsidP="00C23DDB">
            <w:pPr>
              <w:jc w:val="cente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0C3A4" w14:textId="77777777" w:rsidR="009E04CD" w:rsidRPr="00214838" w:rsidRDefault="009E04CD" w:rsidP="007A01EE">
            <w:pPr>
              <w:spacing w:line="240" w:lineRule="auto"/>
              <w:jc w:val="center"/>
              <w:rPr>
                <w:bdr w:val="nil"/>
              </w:rPr>
            </w:pPr>
            <w:r w:rsidRPr="00214838">
              <w:rPr>
                <w:rFonts w:eastAsia="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E4FBB" w14:textId="77777777" w:rsidR="009E04CD" w:rsidRPr="00214838" w:rsidRDefault="009E04CD" w:rsidP="007A01EE"/>
        </w:tc>
      </w:tr>
    </w:tbl>
    <w:p w14:paraId="1468B961" w14:textId="77777777" w:rsidR="009E04CD" w:rsidRPr="00214838" w:rsidRDefault="009E04CD" w:rsidP="009E04CD">
      <w:pPr>
        <w:rPr>
          <w:bdr w:val="nil"/>
        </w:rPr>
      </w:pPr>
    </w:p>
    <w:p w14:paraId="08A5AAB5" w14:textId="77777777" w:rsidR="00E54AB1" w:rsidRPr="00214838" w:rsidRDefault="008A69AA">
      <w:pPr>
        <w:rPr>
          <w:bdr w:val="nil"/>
        </w:rPr>
      </w:pPr>
      <w:r w:rsidRPr="00214838">
        <w:rPr>
          <w:bdr w:val="nil"/>
        </w:rPr>
        <w:t>   </w:t>
      </w:r>
    </w:p>
    <w:tbl>
      <w:tblPr>
        <w:tblW w:w="136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2"/>
        <w:gridCol w:w="9576"/>
      </w:tblGrid>
      <w:tr w:rsidR="00214838" w:rsidRPr="00214838" w14:paraId="24E0675D" w14:textId="77777777" w:rsidTr="00946AFD">
        <w:trPr>
          <w:trHeight w:val="300"/>
        </w:trPr>
        <w:tc>
          <w:tcPr>
            <w:tcW w:w="4092" w:type="dxa"/>
            <w:tcBorders>
              <w:top w:val="outset" w:sz="18" w:space="0" w:color="808080"/>
              <w:left w:val="outset" w:sz="18" w:space="0" w:color="808080"/>
              <w:bottom w:val="outset" w:sz="18" w:space="0" w:color="808080"/>
              <w:right w:val="outset" w:sz="18" w:space="0" w:color="808080"/>
            </w:tcBorders>
            <w:shd w:val="clear" w:color="auto" w:fill="9CC2E5"/>
            <w:hideMark/>
          </w:tcPr>
          <w:p w14:paraId="13B765B6" w14:textId="77777777" w:rsidR="00F1610A" w:rsidRPr="00214838" w:rsidRDefault="00F1610A" w:rsidP="00F1610A">
            <w:pPr>
              <w:shd w:val="clear" w:color="auto" w:fill="9CC2E5"/>
              <w:spacing w:line="240" w:lineRule="auto"/>
              <w:jc w:val="left"/>
              <w:textAlignment w:val="baseline"/>
              <w:rPr>
                <w:rFonts w:ascii="Times New Roman" w:hAnsi="Times New Roman"/>
                <w:sz w:val="24"/>
              </w:rPr>
            </w:pPr>
            <w:r w:rsidRPr="00214838">
              <w:rPr>
                <w:rFonts w:cs="Calibri"/>
                <w:szCs w:val="22"/>
              </w:rPr>
              <w:t>Název předmětu </w:t>
            </w:r>
          </w:p>
        </w:tc>
        <w:tc>
          <w:tcPr>
            <w:tcW w:w="9576" w:type="dxa"/>
            <w:tcBorders>
              <w:top w:val="outset" w:sz="18" w:space="0" w:color="808080"/>
              <w:left w:val="outset" w:sz="18" w:space="0" w:color="808080"/>
              <w:bottom w:val="outset" w:sz="18" w:space="0" w:color="808080"/>
              <w:right w:val="outset" w:sz="18" w:space="0" w:color="808080"/>
            </w:tcBorders>
            <w:shd w:val="clear" w:color="auto" w:fill="9CC2E5"/>
            <w:hideMark/>
          </w:tcPr>
          <w:p w14:paraId="7DC5B5E7" w14:textId="77777777" w:rsidR="00F1610A" w:rsidRPr="00214838" w:rsidRDefault="00F1610A" w:rsidP="00F1610A">
            <w:pPr>
              <w:shd w:val="clear" w:color="auto" w:fill="9CC2E5"/>
              <w:spacing w:line="240" w:lineRule="auto"/>
              <w:jc w:val="center"/>
              <w:textAlignment w:val="baseline"/>
              <w:rPr>
                <w:rFonts w:ascii="Times New Roman" w:hAnsi="Times New Roman"/>
                <w:sz w:val="24"/>
              </w:rPr>
            </w:pPr>
            <w:r w:rsidRPr="00214838">
              <w:rPr>
                <w:rFonts w:cs="Calibri"/>
                <w:szCs w:val="22"/>
              </w:rPr>
              <w:t>Konverzace v Aj </w:t>
            </w:r>
          </w:p>
        </w:tc>
      </w:tr>
      <w:tr w:rsidR="00214838" w:rsidRPr="00214838" w14:paraId="0C7D2F67" w14:textId="77777777" w:rsidTr="00946AFD">
        <w:trPr>
          <w:trHeight w:val="300"/>
        </w:trPr>
        <w:tc>
          <w:tcPr>
            <w:tcW w:w="4092" w:type="dxa"/>
            <w:tcBorders>
              <w:top w:val="outset" w:sz="18" w:space="0" w:color="808080"/>
              <w:left w:val="outset" w:sz="18" w:space="0" w:color="808080"/>
              <w:bottom w:val="outset" w:sz="18" w:space="0" w:color="808080"/>
              <w:right w:val="outset" w:sz="18" w:space="0" w:color="808080"/>
            </w:tcBorders>
            <w:shd w:val="clear" w:color="auto" w:fill="DEEAF6"/>
            <w:hideMark/>
          </w:tcPr>
          <w:p w14:paraId="4FEA2BC8" w14:textId="77777777" w:rsidR="00F1610A" w:rsidRPr="00214838" w:rsidRDefault="00F1610A" w:rsidP="00F1610A">
            <w:pPr>
              <w:shd w:val="clear" w:color="auto" w:fill="DEEAF6"/>
              <w:spacing w:line="240" w:lineRule="auto"/>
              <w:jc w:val="left"/>
              <w:textAlignment w:val="baseline"/>
              <w:rPr>
                <w:rFonts w:ascii="Times New Roman" w:hAnsi="Times New Roman"/>
                <w:sz w:val="24"/>
              </w:rPr>
            </w:pPr>
            <w:r w:rsidRPr="00214838">
              <w:rPr>
                <w:rFonts w:cs="Calibri"/>
                <w:szCs w:val="22"/>
              </w:rPr>
              <w:lastRenderedPageBreak/>
              <w:t>Oblast </w:t>
            </w:r>
          </w:p>
        </w:tc>
        <w:tc>
          <w:tcPr>
            <w:tcW w:w="9576" w:type="dxa"/>
            <w:tcBorders>
              <w:top w:val="outset" w:sz="18" w:space="0" w:color="808080"/>
              <w:left w:val="outset" w:sz="18" w:space="0" w:color="808080"/>
              <w:bottom w:val="outset" w:sz="18" w:space="0" w:color="808080"/>
              <w:right w:val="outset" w:sz="18" w:space="0" w:color="808080"/>
            </w:tcBorders>
            <w:shd w:val="clear" w:color="auto" w:fill="auto"/>
            <w:hideMark/>
          </w:tcPr>
          <w:p w14:paraId="659E7F0E" w14:textId="77777777" w:rsidR="00F1610A" w:rsidRPr="00214838" w:rsidRDefault="00F1610A" w:rsidP="00F1610A">
            <w:pPr>
              <w:spacing w:line="240" w:lineRule="auto"/>
              <w:jc w:val="left"/>
              <w:textAlignment w:val="baseline"/>
              <w:rPr>
                <w:rFonts w:ascii="Times New Roman" w:hAnsi="Times New Roman"/>
                <w:sz w:val="24"/>
              </w:rPr>
            </w:pPr>
            <w:r w:rsidRPr="00214838">
              <w:rPr>
                <w:rFonts w:cs="Calibri"/>
                <w:szCs w:val="22"/>
              </w:rPr>
              <w:t>Jazyk a jazyková komunikace </w:t>
            </w:r>
          </w:p>
        </w:tc>
      </w:tr>
      <w:tr w:rsidR="00214838" w:rsidRPr="00214838" w14:paraId="5D71562B" w14:textId="77777777" w:rsidTr="00946AFD">
        <w:trPr>
          <w:trHeight w:val="300"/>
        </w:trPr>
        <w:tc>
          <w:tcPr>
            <w:tcW w:w="4092" w:type="dxa"/>
            <w:tcBorders>
              <w:top w:val="outset" w:sz="18" w:space="0" w:color="808080"/>
              <w:left w:val="outset" w:sz="18" w:space="0" w:color="808080"/>
              <w:bottom w:val="outset" w:sz="18" w:space="0" w:color="808080"/>
              <w:right w:val="outset" w:sz="18" w:space="0" w:color="808080"/>
            </w:tcBorders>
            <w:shd w:val="clear" w:color="auto" w:fill="DEEAF6"/>
            <w:hideMark/>
          </w:tcPr>
          <w:p w14:paraId="39904ACD" w14:textId="77777777" w:rsidR="00F1610A" w:rsidRPr="00214838" w:rsidRDefault="00F1610A" w:rsidP="00F1610A">
            <w:pPr>
              <w:shd w:val="clear" w:color="auto" w:fill="DEEAF6"/>
              <w:spacing w:line="240" w:lineRule="auto"/>
              <w:jc w:val="left"/>
              <w:textAlignment w:val="baseline"/>
              <w:rPr>
                <w:rFonts w:ascii="Times New Roman" w:hAnsi="Times New Roman"/>
                <w:sz w:val="24"/>
              </w:rPr>
            </w:pPr>
            <w:r w:rsidRPr="00214838">
              <w:rPr>
                <w:rFonts w:cs="Calibri"/>
                <w:szCs w:val="22"/>
              </w:rPr>
              <w:t>Charakteristika předmětu </w:t>
            </w:r>
          </w:p>
        </w:tc>
        <w:tc>
          <w:tcPr>
            <w:tcW w:w="9576" w:type="dxa"/>
            <w:tcBorders>
              <w:top w:val="outset" w:sz="18" w:space="0" w:color="808080"/>
              <w:left w:val="outset" w:sz="18" w:space="0" w:color="808080"/>
              <w:bottom w:val="outset" w:sz="18" w:space="0" w:color="808080"/>
              <w:right w:val="outset" w:sz="18" w:space="0" w:color="808080"/>
            </w:tcBorders>
            <w:shd w:val="clear" w:color="auto" w:fill="auto"/>
            <w:hideMark/>
          </w:tcPr>
          <w:p w14:paraId="6F925FC7" w14:textId="77777777" w:rsidR="00F1610A" w:rsidRPr="00214838" w:rsidRDefault="00F1610A" w:rsidP="00F1610A">
            <w:pPr>
              <w:spacing w:line="240" w:lineRule="auto"/>
              <w:textAlignment w:val="baseline"/>
              <w:rPr>
                <w:rFonts w:ascii="Times New Roman" w:hAnsi="Times New Roman"/>
                <w:sz w:val="24"/>
              </w:rPr>
            </w:pPr>
            <w:r w:rsidRPr="00214838">
              <w:rPr>
                <w:rFonts w:cs="Calibri"/>
                <w:szCs w:val="22"/>
              </w:rPr>
              <w:t>Cílem předmětu je osvojení si produktivních jazykových dovedností pro komunikaci v běžných životních situacích, rozšíření slovní zásoby a běžné frazeologie, dále pak také vědomostí o okolním světě v globálním měřítku pomocí reálií.  Rozvíjí se zejména samostatný ústní projev a interakční dovednosti žáka. Náplní učiva jsou všeobecná konverzační témata a běžné komunikační situace stejně jako témata specifická, která se zaměřují na naše reálie a reálie anglicky mluvících zemí.  </w:t>
            </w:r>
          </w:p>
        </w:tc>
      </w:tr>
      <w:tr w:rsidR="00214838" w:rsidRPr="00214838" w14:paraId="00FBB9BE" w14:textId="77777777" w:rsidTr="00946AFD">
        <w:trPr>
          <w:trHeight w:val="300"/>
        </w:trPr>
        <w:tc>
          <w:tcPr>
            <w:tcW w:w="4092" w:type="dxa"/>
            <w:tcBorders>
              <w:top w:val="outset" w:sz="18" w:space="0" w:color="808080"/>
              <w:left w:val="outset" w:sz="18" w:space="0" w:color="808080"/>
              <w:bottom w:val="outset" w:sz="18" w:space="0" w:color="808080"/>
              <w:right w:val="outset" w:sz="18" w:space="0" w:color="808080"/>
            </w:tcBorders>
            <w:shd w:val="clear" w:color="auto" w:fill="DEEAF6"/>
            <w:hideMark/>
          </w:tcPr>
          <w:p w14:paraId="600399A5" w14:textId="77777777" w:rsidR="00F1610A" w:rsidRPr="00214838" w:rsidRDefault="00F1610A" w:rsidP="00F1610A">
            <w:pPr>
              <w:shd w:val="clear" w:color="auto" w:fill="DEEAF6"/>
              <w:spacing w:line="240" w:lineRule="auto"/>
              <w:jc w:val="left"/>
              <w:textAlignment w:val="baseline"/>
              <w:rPr>
                <w:rFonts w:ascii="Times New Roman" w:hAnsi="Times New Roman"/>
                <w:sz w:val="24"/>
              </w:rPr>
            </w:pPr>
            <w:r w:rsidRPr="00214838">
              <w:rPr>
                <w:rFonts w:cs="Calibri"/>
                <w:szCs w:val="22"/>
              </w:rPr>
              <w:t>Obsahové, časové a organizační vymezení předmětu (specifické informace o předmětu důležité pro jeho realizaci) </w:t>
            </w:r>
          </w:p>
        </w:tc>
        <w:tc>
          <w:tcPr>
            <w:tcW w:w="9576" w:type="dxa"/>
            <w:tcBorders>
              <w:top w:val="outset" w:sz="18" w:space="0" w:color="808080"/>
              <w:left w:val="outset" w:sz="18" w:space="0" w:color="808080"/>
              <w:bottom w:val="outset" w:sz="18" w:space="0" w:color="808080"/>
              <w:right w:val="outset" w:sz="18" w:space="0" w:color="808080"/>
            </w:tcBorders>
            <w:shd w:val="clear" w:color="auto" w:fill="auto"/>
            <w:hideMark/>
          </w:tcPr>
          <w:p w14:paraId="052A299C" w14:textId="77777777" w:rsidR="00F1610A" w:rsidRPr="00214838" w:rsidRDefault="00F1610A" w:rsidP="00F1610A">
            <w:pPr>
              <w:spacing w:line="240" w:lineRule="auto"/>
              <w:jc w:val="left"/>
              <w:textAlignment w:val="baseline"/>
              <w:rPr>
                <w:rFonts w:ascii="Times New Roman" w:hAnsi="Times New Roman"/>
                <w:sz w:val="24"/>
              </w:rPr>
            </w:pPr>
            <w:r w:rsidRPr="00214838">
              <w:rPr>
                <w:rFonts w:cs="Calibri"/>
                <w:szCs w:val="22"/>
              </w:rPr>
              <w:t>Hodinová dotace předmětu se řídí učebním plánem. Výuka probíhá s využitím klasických tříd, jazykových učeben i multimediální učebny (prostředí je podle potřeby přizpůsobováno potřebám konverzace – rozmístění lavic a židlí, např. uspořádání do kruhu). </w:t>
            </w:r>
          </w:p>
          <w:p w14:paraId="3D8AF0E8" w14:textId="1CF3CED0" w:rsidR="00F1610A" w:rsidRPr="00214838" w:rsidRDefault="00F1610A" w:rsidP="00F1610A">
            <w:pPr>
              <w:spacing w:line="240" w:lineRule="auto"/>
              <w:jc w:val="left"/>
              <w:textAlignment w:val="baseline"/>
              <w:rPr>
                <w:rFonts w:ascii="Times New Roman" w:hAnsi="Times New Roman"/>
                <w:sz w:val="24"/>
              </w:rPr>
            </w:pPr>
            <w:r w:rsidRPr="00214838">
              <w:rPr>
                <w:rFonts w:cs="Calibri"/>
                <w:szCs w:val="22"/>
              </w:rPr>
              <w:t>Žáci pracují s anglickým</w:t>
            </w:r>
            <w:r w:rsidR="00606AA3" w:rsidRPr="00214838">
              <w:rPr>
                <w:rFonts w:cs="Calibri"/>
                <w:szCs w:val="22"/>
              </w:rPr>
              <w:t>i autentickými zdroji</w:t>
            </w:r>
            <w:r w:rsidRPr="00214838">
              <w:rPr>
                <w:rFonts w:cs="Calibri"/>
                <w:szCs w:val="22"/>
              </w:rPr>
              <w:t xml:space="preserve">, internetem ve škole i doma. Své znalosti si mohou ověřit v jazykových soutěžích (konverzační Soutěž v jazyce anglickém, recitační soutěž Táborská </w:t>
            </w:r>
            <w:proofErr w:type="spellStart"/>
            <w:r w:rsidRPr="00214838">
              <w:rPr>
                <w:rFonts w:cs="Calibri"/>
                <w:szCs w:val="22"/>
              </w:rPr>
              <w:t>Eurolyra</w:t>
            </w:r>
            <w:proofErr w:type="spellEnd"/>
            <w:r w:rsidRPr="00214838">
              <w:rPr>
                <w:rFonts w:cs="Calibri"/>
                <w:szCs w:val="22"/>
              </w:rPr>
              <w:t>), při mezinárodních jazykových zkouškách typu PET, FCE, mají také možnost účastnit se divadelních představení v angličtině, cest do Velké Británie a dalších evropských států. </w:t>
            </w:r>
          </w:p>
          <w:p w14:paraId="1648C6B5" w14:textId="77777777" w:rsidR="00F1610A" w:rsidRPr="00214838" w:rsidRDefault="00F1610A" w:rsidP="00F1610A">
            <w:pPr>
              <w:spacing w:line="240" w:lineRule="auto"/>
              <w:jc w:val="left"/>
              <w:textAlignment w:val="baseline"/>
              <w:rPr>
                <w:rFonts w:ascii="Times New Roman" w:hAnsi="Times New Roman"/>
                <w:sz w:val="24"/>
              </w:rPr>
            </w:pPr>
            <w:r w:rsidRPr="00214838">
              <w:rPr>
                <w:rFonts w:cs="Calibri"/>
                <w:szCs w:val="22"/>
              </w:rPr>
              <w:t>Do výuky jsou zařazena průřezová témata (osobnostní a sociální výchova, výchova k myšlení v evropských a globálních souvislostech, multikulturní výchova, environmentální výchova, mediální výchova). </w:t>
            </w:r>
          </w:p>
        </w:tc>
      </w:tr>
      <w:tr w:rsidR="00214838" w:rsidRPr="00214838" w14:paraId="47DFD0F1" w14:textId="77777777" w:rsidTr="00946AFD">
        <w:trPr>
          <w:trHeight w:val="300"/>
        </w:trPr>
        <w:tc>
          <w:tcPr>
            <w:tcW w:w="4092" w:type="dxa"/>
            <w:tcBorders>
              <w:top w:val="outset" w:sz="18" w:space="0" w:color="808080"/>
              <w:left w:val="outset" w:sz="18" w:space="0" w:color="808080"/>
              <w:bottom w:val="outset" w:sz="18" w:space="0" w:color="808080"/>
              <w:right w:val="outset" w:sz="18" w:space="0" w:color="808080"/>
            </w:tcBorders>
            <w:shd w:val="clear" w:color="auto" w:fill="DEEAF6"/>
            <w:hideMark/>
          </w:tcPr>
          <w:p w14:paraId="5411530A" w14:textId="77777777" w:rsidR="00F1610A" w:rsidRPr="00214838" w:rsidRDefault="00F1610A" w:rsidP="00F1610A">
            <w:pPr>
              <w:shd w:val="clear" w:color="auto" w:fill="DEEAF6"/>
              <w:spacing w:line="240" w:lineRule="auto"/>
              <w:jc w:val="left"/>
              <w:textAlignment w:val="baseline"/>
              <w:rPr>
                <w:rFonts w:ascii="Times New Roman" w:hAnsi="Times New Roman"/>
                <w:sz w:val="24"/>
              </w:rPr>
            </w:pPr>
            <w:r w:rsidRPr="00214838">
              <w:rPr>
                <w:rFonts w:cs="Calibri"/>
                <w:szCs w:val="22"/>
              </w:rPr>
              <w:t>Integrace předmětů </w:t>
            </w:r>
          </w:p>
        </w:tc>
        <w:tc>
          <w:tcPr>
            <w:tcW w:w="9576" w:type="dxa"/>
            <w:tcBorders>
              <w:top w:val="outset" w:sz="18" w:space="0" w:color="808080"/>
              <w:left w:val="outset" w:sz="18" w:space="0" w:color="808080"/>
              <w:bottom w:val="outset" w:sz="18" w:space="0" w:color="808080"/>
              <w:right w:val="outset" w:sz="18" w:space="0" w:color="808080"/>
            </w:tcBorders>
            <w:shd w:val="clear" w:color="auto" w:fill="auto"/>
            <w:hideMark/>
          </w:tcPr>
          <w:p w14:paraId="37AB7622" w14:textId="77777777" w:rsidR="00F1610A" w:rsidRPr="00214838" w:rsidRDefault="00F1610A" w:rsidP="008D5470">
            <w:pPr>
              <w:numPr>
                <w:ilvl w:val="0"/>
                <w:numId w:val="120"/>
              </w:numPr>
              <w:spacing w:line="240" w:lineRule="auto"/>
              <w:ind w:left="360" w:firstLine="0"/>
              <w:jc w:val="left"/>
              <w:textAlignment w:val="baseline"/>
              <w:rPr>
                <w:rFonts w:cs="Calibri"/>
                <w:szCs w:val="22"/>
              </w:rPr>
            </w:pPr>
            <w:r w:rsidRPr="00214838">
              <w:rPr>
                <w:rFonts w:cs="Calibri"/>
                <w:szCs w:val="22"/>
              </w:rPr>
              <w:t>Cizí jazyk </w:t>
            </w:r>
          </w:p>
        </w:tc>
      </w:tr>
      <w:tr w:rsidR="00946AFD" w:rsidRPr="00214838" w14:paraId="1166FEC8" w14:textId="77777777" w:rsidTr="00946AFD">
        <w:trPr>
          <w:trHeight w:val="300"/>
        </w:trPr>
        <w:tc>
          <w:tcPr>
            <w:tcW w:w="4092" w:type="dxa"/>
            <w:vMerge w:val="restart"/>
            <w:tcBorders>
              <w:top w:val="outset" w:sz="18" w:space="0" w:color="808080"/>
              <w:left w:val="outset" w:sz="18" w:space="0" w:color="808080"/>
              <w:right w:val="outset" w:sz="18" w:space="0" w:color="808080"/>
            </w:tcBorders>
            <w:shd w:val="clear" w:color="auto" w:fill="DEEAF6"/>
            <w:hideMark/>
          </w:tcPr>
          <w:p w14:paraId="705F782D" w14:textId="77777777" w:rsidR="00946AFD" w:rsidRPr="00214838" w:rsidRDefault="00946AFD" w:rsidP="00F1610A">
            <w:pPr>
              <w:shd w:val="clear" w:color="auto" w:fill="DEEAF6"/>
              <w:spacing w:line="240" w:lineRule="auto"/>
              <w:jc w:val="left"/>
              <w:textAlignment w:val="baseline"/>
              <w:rPr>
                <w:rFonts w:ascii="Times New Roman" w:hAnsi="Times New Roman"/>
                <w:sz w:val="24"/>
              </w:rPr>
            </w:pPr>
            <w:r w:rsidRPr="00214838">
              <w:rPr>
                <w:rFonts w:cs="Calibri"/>
                <w:szCs w:val="22"/>
              </w:rPr>
              <w:t>Výchovné a vzdělávací strategie: společné postupy uplatňované na úrovni předmětu, jimiž učitelé cíleně utvářejí a rozvíjejí klíčové kompetence žáků  </w:t>
            </w:r>
          </w:p>
        </w:tc>
        <w:tc>
          <w:tcPr>
            <w:tcW w:w="9576" w:type="dxa"/>
            <w:tcBorders>
              <w:top w:val="outset" w:sz="18" w:space="0" w:color="808080"/>
              <w:left w:val="outset" w:sz="18" w:space="0" w:color="808080"/>
              <w:bottom w:val="outset" w:sz="18" w:space="0" w:color="808080"/>
              <w:right w:val="outset" w:sz="18" w:space="0" w:color="808080"/>
            </w:tcBorders>
            <w:shd w:val="clear" w:color="auto" w:fill="auto"/>
            <w:hideMark/>
          </w:tcPr>
          <w:p w14:paraId="19925341"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b/>
                <w:bCs/>
                <w:szCs w:val="22"/>
              </w:rPr>
              <w:t>Kompetence k řešení problémů:</w:t>
            </w:r>
            <w:r w:rsidRPr="00214838">
              <w:rPr>
                <w:rFonts w:cs="Calibri"/>
                <w:szCs w:val="22"/>
              </w:rPr>
              <w:t> </w:t>
            </w:r>
          </w:p>
          <w:p w14:paraId="1D90B6AA"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szCs w:val="22"/>
              </w:rPr>
              <w:t>• Žáci jsou vedeni k samostatnému uvažování a řešení problému. </w:t>
            </w:r>
          </w:p>
          <w:p w14:paraId="53BC4743"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szCs w:val="22"/>
              </w:rPr>
              <w:t>• Žákům jsou předkládány náměty k řešení problémů, kde mohou aplikovat známé a osvědčené postupy řešení. </w:t>
            </w:r>
          </w:p>
          <w:p w14:paraId="7906B552"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szCs w:val="22"/>
              </w:rPr>
              <w:t>• Žáci jsou vedeni k rozboru úkolu, k volbě správného postupu řešení problému a následnému vyhodnocení správnosti výsledku. </w:t>
            </w:r>
          </w:p>
        </w:tc>
      </w:tr>
      <w:tr w:rsidR="00946AFD" w:rsidRPr="00214838" w14:paraId="579121DF" w14:textId="77777777" w:rsidTr="00946AFD">
        <w:trPr>
          <w:trHeight w:val="300"/>
        </w:trPr>
        <w:tc>
          <w:tcPr>
            <w:tcW w:w="0" w:type="auto"/>
            <w:vMerge/>
            <w:tcBorders>
              <w:left w:val="outset" w:sz="18" w:space="0" w:color="808080"/>
              <w:right w:val="outset" w:sz="18" w:space="0" w:color="808080"/>
            </w:tcBorders>
            <w:shd w:val="clear" w:color="auto" w:fill="auto"/>
            <w:vAlign w:val="center"/>
            <w:hideMark/>
          </w:tcPr>
          <w:p w14:paraId="3748F907" w14:textId="77777777" w:rsidR="00946AFD" w:rsidRPr="00214838" w:rsidRDefault="00946AFD" w:rsidP="00F1610A">
            <w:pPr>
              <w:spacing w:line="240" w:lineRule="auto"/>
              <w:jc w:val="left"/>
              <w:rPr>
                <w:rFonts w:ascii="Times New Roman" w:hAnsi="Times New Roman"/>
                <w:sz w:val="24"/>
              </w:rPr>
            </w:pPr>
          </w:p>
        </w:tc>
        <w:tc>
          <w:tcPr>
            <w:tcW w:w="9576" w:type="dxa"/>
            <w:tcBorders>
              <w:top w:val="outset" w:sz="18" w:space="0" w:color="808080"/>
              <w:left w:val="outset" w:sz="18" w:space="0" w:color="808080"/>
              <w:bottom w:val="outset" w:sz="18" w:space="0" w:color="808080"/>
              <w:right w:val="outset" w:sz="18" w:space="0" w:color="808080"/>
            </w:tcBorders>
            <w:shd w:val="clear" w:color="auto" w:fill="auto"/>
            <w:hideMark/>
          </w:tcPr>
          <w:p w14:paraId="05864821"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b/>
                <w:bCs/>
                <w:szCs w:val="22"/>
              </w:rPr>
              <w:t>Kompetence komunikativní:</w:t>
            </w:r>
            <w:r w:rsidRPr="00214838">
              <w:rPr>
                <w:rFonts w:cs="Calibri"/>
                <w:szCs w:val="22"/>
              </w:rPr>
              <w:t> </w:t>
            </w:r>
          </w:p>
          <w:p w14:paraId="0B89D184"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szCs w:val="22"/>
              </w:rPr>
              <w:t>•  Žáci mají příležitost využívat informační a komunikační prostředky pro řešení úkolů i pro komunikaci a spolupráci s ostatními v komunikačních situacích. </w:t>
            </w:r>
          </w:p>
          <w:p w14:paraId="413758EB"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szCs w:val="22"/>
              </w:rPr>
              <w:t>• Žáci jsou vedeni k tomu, aby uměli samostatně vyjadřovat svůj názor, svoje myšlenky (otázky, obrázky, nedokončené věty, začátek zajímavého příběhu, předmět, který ožívá a mluví apod.). </w:t>
            </w:r>
          </w:p>
          <w:p w14:paraId="035B1068"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szCs w:val="22"/>
              </w:rPr>
              <w:t>• Žáci se učí komunikovat v cizím jazyce přirozeně, jejich projev je doprovázen mimikou, gesty, důraz je kladen na správnou intonaci a plynulost projevu. </w:t>
            </w:r>
          </w:p>
        </w:tc>
      </w:tr>
      <w:tr w:rsidR="00946AFD" w:rsidRPr="00214838" w14:paraId="5D9C6EAB" w14:textId="77777777" w:rsidTr="00946AFD">
        <w:trPr>
          <w:trHeight w:val="300"/>
        </w:trPr>
        <w:tc>
          <w:tcPr>
            <w:tcW w:w="0" w:type="auto"/>
            <w:vMerge/>
            <w:tcBorders>
              <w:left w:val="outset" w:sz="18" w:space="0" w:color="808080"/>
              <w:right w:val="outset" w:sz="18" w:space="0" w:color="808080"/>
            </w:tcBorders>
            <w:shd w:val="clear" w:color="auto" w:fill="auto"/>
            <w:vAlign w:val="center"/>
            <w:hideMark/>
          </w:tcPr>
          <w:p w14:paraId="75CD5BC6" w14:textId="77777777" w:rsidR="00946AFD" w:rsidRPr="00214838" w:rsidRDefault="00946AFD" w:rsidP="00F1610A">
            <w:pPr>
              <w:spacing w:line="240" w:lineRule="auto"/>
              <w:jc w:val="left"/>
              <w:rPr>
                <w:rFonts w:ascii="Times New Roman" w:hAnsi="Times New Roman"/>
                <w:sz w:val="24"/>
              </w:rPr>
            </w:pPr>
          </w:p>
        </w:tc>
        <w:tc>
          <w:tcPr>
            <w:tcW w:w="9576" w:type="dxa"/>
            <w:tcBorders>
              <w:top w:val="outset" w:sz="18" w:space="0" w:color="808080"/>
              <w:left w:val="outset" w:sz="18" w:space="0" w:color="808080"/>
              <w:bottom w:val="outset" w:sz="18" w:space="0" w:color="808080"/>
              <w:right w:val="outset" w:sz="18" w:space="0" w:color="808080"/>
            </w:tcBorders>
            <w:shd w:val="clear" w:color="auto" w:fill="auto"/>
            <w:hideMark/>
          </w:tcPr>
          <w:p w14:paraId="6246AD1E"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b/>
                <w:bCs/>
                <w:szCs w:val="22"/>
              </w:rPr>
              <w:t>Kompetence sociální a personální:</w:t>
            </w:r>
            <w:r w:rsidRPr="00214838">
              <w:rPr>
                <w:rFonts w:cs="Calibri"/>
                <w:szCs w:val="22"/>
              </w:rPr>
              <w:t> </w:t>
            </w:r>
          </w:p>
          <w:p w14:paraId="4C6C5135"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szCs w:val="22"/>
              </w:rPr>
              <w:lastRenderedPageBreak/>
              <w:t>• Žáci střídají (pod vedením učitele) různé sociální formy práce (práce ve dvojici, trojici, větších skupinách i jednotlivě). </w:t>
            </w:r>
          </w:p>
          <w:p w14:paraId="72743B03"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szCs w:val="22"/>
              </w:rPr>
              <w:t>• Žáci naslouchají názorům druhých a učí se adekvátně reagovat. </w:t>
            </w:r>
          </w:p>
          <w:p w14:paraId="7008DD58"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szCs w:val="22"/>
              </w:rPr>
              <w:t>• Žáci se stávají iniciátory a organizátory aktivit, učitel se často stává „pouze“ jejich účastníkem či koordinátorem, dává žákům impulzy a ti se poté rozhodují sami.  </w:t>
            </w:r>
          </w:p>
          <w:p w14:paraId="1F207188"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szCs w:val="22"/>
              </w:rPr>
              <w:t>• Žáci se učí diskutovat, zamýšlet se a hodnotit aktuální témata – inspirací jsou články v časopise, na internetu apod. </w:t>
            </w:r>
          </w:p>
          <w:p w14:paraId="3AB02BEC"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szCs w:val="22"/>
              </w:rPr>
              <w:t>• Žáci jsou vedeni k tomu, aby v hodinách vládla pohodová a přátelská atmosféra, ve které se nikdo nemusí bát vyjádřit svůj názor, či se jakkoli projevit. </w:t>
            </w:r>
          </w:p>
          <w:p w14:paraId="1391DB72"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szCs w:val="22"/>
              </w:rPr>
              <w:t xml:space="preserve">• Žáci se učí hodnotit sebe, své spolužáky, jak se jim aktivita nejen líbila, ale i podařila, jak byli aktivní, co budou muset zlepšit (evaluace a </w:t>
            </w:r>
            <w:proofErr w:type="spellStart"/>
            <w:r w:rsidRPr="00214838">
              <w:rPr>
                <w:rFonts w:cs="Calibri"/>
                <w:szCs w:val="22"/>
              </w:rPr>
              <w:t>autoevaluace</w:t>
            </w:r>
            <w:proofErr w:type="spellEnd"/>
            <w:r w:rsidRPr="00214838">
              <w:rPr>
                <w:rFonts w:cs="Calibri"/>
                <w:szCs w:val="22"/>
              </w:rPr>
              <w:t>).  </w:t>
            </w:r>
          </w:p>
        </w:tc>
      </w:tr>
      <w:tr w:rsidR="00946AFD" w:rsidRPr="00214838" w14:paraId="720C36A3" w14:textId="77777777" w:rsidTr="00946AFD">
        <w:trPr>
          <w:trHeight w:val="300"/>
        </w:trPr>
        <w:tc>
          <w:tcPr>
            <w:tcW w:w="0" w:type="auto"/>
            <w:vMerge/>
            <w:tcBorders>
              <w:left w:val="outset" w:sz="18" w:space="0" w:color="808080"/>
              <w:right w:val="outset" w:sz="18" w:space="0" w:color="808080"/>
            </w:tcBorders>
            <w:shd w:val="clear" w:color="auto" w:fill="auto"/>
            <w:vAlign w:val="center"/>
            <w:hideMark/>
          </w:tcPr>
          <w:p w14:paraId="554E702F" w14:textId="77777777" w:rsidR="00946AFD" w:rsidRPr="00214838" w:rsidRDefault="00946AFD" w:rsidP="00F1610A">
            <w:pPr>
              <w:spacing w:line="240" w:lineRule="auto"/>
              <w:jc w:val="left"/>
              <w:rPr>
                <w:rFonts w:ascii="Times New Roman" w:hAnsi="Times New Roman"/>
                <w:sz w:val="24"/>
              </w:rPr>
            </w:pPr>
          </w:p>
        </w:tc>
        <w:tc>
          <w:tcPr>
            <w:tcW w:w="9576" w:type="dxa"/>
            <w:tcBorders>
              <w:top w:val="outset" w:sz="18" w:space="0" w:color="808080"/>
              <w:left w:val="outset" w:sz="18" w:space="0" w:color="808080"/>
              <w:bottom w:val="outset" w:sz="18" w:space="0" w:color="808080"/>
              <w:right w:val="outset" w:sz="18" w:space="0" w:color="808080"/>
            </w:tcBorders>
            <w:shd w:val="clear" w:color="auto" w:fill="auto"/>
            <w:hideMark/>
          </w:tcPr>
          <w:p w14:paraId="3D32A1A7"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b/>
                <w:bCs/>
                <w:szCs w:val="22"/>
              </w:rPr>
              <w:t>Kompetence občanská:</w:t>
            </w:r>
            <w:r w:rsidRPr="00214838">
              <w:rPr>
                <w:rFonts w:cs="Calibri"/>
                <w:szCs w:val="22"/>
              </w:rPr>
              <w:t> </w:t>
            </w:r>
          </w:p>
          <w:p w14:paraId="5A7050B1"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szCs w:val="22"/>
              </w:rPr>
              <w:t>•  Žákům je nabízeno dostatečné množství situací k propojení jejich problematiky (teenagera), jejich zájmů a společnosti. </w:t>
            </w:r>
          </w:p>
          <w:p w14:paraId="21D48C04"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szCs w:val="22"/>
              </w:rPr>
              <w:t>• Žáci se učí oceňovat své i cizí tradice, zvyky, kulturní a historické dědictví, uvědomují si vlastní identitu (simulované situace, kdy seznamují cizince se svou zemí, s památkami, kulturou, s městem, v němž žijí, se školou, rodinou).  </w:t>
            </w:r>
          </w:p>
        </w:tc>
      </w:tr>
      <w:tr w:rsidR="00946AFD" w:rsidRPr="00214838" w14:paraId="1E609B20" w14:textId="77777777" w:rsidTr="00946AFD">
        <w:trPr>
          <w:trHeight w:val="300"/>
        </w:trPr>
        <w:tc>
          <w:tcPr>
            <w:tcW w:w="0" w:type="auto"/>
            <w:vMerge/>
            <w:tcBorders>
              <w:left w:val="outset" w:sz="18" w:space="0" w:color="808080"/>
              <w:right w:val="outset" w:sz="18" w:space="0" w:color="808080"/>
            </w:tcBorders>
            <w:shd w:val="clear" w:color="auto" w:fill="auto"/>
            <w:vAlign w:val="center"/>
            <w:hideMark/>
          </w:tcPr>
          <w:p w14:paraId="59990C77" w14:textId="77777777" w:rsidR="00946AFD" w:rsidRPr="00214838" w:rsidRDefault="00946AFD" w:rsidP="00F1610A">
            <w:pPr>
              <w:spacing w:line="240" w:lineRule="auto"/>
              <w:jc w:val="left"/>
              <w:rPr>
                <w:rFonts w:ascii="Times New Roman" w:hAnsi="Times New Roman"/>
                <w:sz w:val="24"/>
              </w:rPr>
            </w:pPr>
          </w:p>
        </w:tc>
        <w:tc>
          <w:tcPr>
            <w:tcW w:w="9576" w:type="dxa"/>
            <w:tcBorders>
              <w:top w:val="outset" w:sz="18" w:space="0" w:color="808080"/>
              <w:left w:val="outset" w:sz="18" w:space="0" w:color="808080"/>
              <w:bottom w:val="outset" w:sz="18" w:space="0" w:color="808080"/>
              <w:right w:val="outset" w:sz="18" w:space="0" w:color="808080"/>
            </w:tcBorders>
            <w:shd w:val="clear" w:color="auto" w:fill="auto"/>
            <w:hideMark/>
          </w:tcPr>
          <w:p w14:paraId="5F8017CE"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b/>
                <w:bCs/>
                <w:szCs w:val="22"/>
              </w:rPr>
              <w:t>Kompetence k podnikavosti:</w:t>
            </w:r>
            <w:r w:rsidRPr="00214838">
              <w:rPr>
                <w:rFonts w:cs="Calibri"/>
                <w:szCs w:val="22"/>
              </w:rPr>
              <w:t> </w:t>
            </w:r>
          </w:p>
          <w:p w14:paraId="501E2D3A"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szCs w:val="22"/>
              </w:rPr>
              <w:t>• Od žáků je vyžadován zodpovědný přístup k zadaným úkolům. </w:t>
            </w:r>
          </w:p>
          <w:p w14:paraId="30B9D96C"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szCs w:val="22"/>
              </w:rPr>
              <w:t>• Žáci si osvojují práci se slovníkem, cizojazyčnou literaturou, internetem. </w:t>
            </w:r>
          </w:p>
          <w:p w14:paraId="64D6C56C"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szCs w:val="22"/>
              </w:rPr>
              <w:t>• Žáci jsou motivováni k dosažení co nejvyšší úrovně znalosti jazyka, a tím ke složení mezinárodně platné jazykové zkoušky (PET, FCE, CAE). </w:t>
            </w:r>
          </w:p>
        </w:tc>
      </w:tr>
      <w:tr w:rsidR="00946AFD" w:rsidRPr="00214838" w14:paraId="39F1CE0A" w14:textId="77777777" w:rsidTr="00946AFD">
        <w:trPr>
          <w:trHeight w:val="300"/>
        </w:trPr>
        <w:tc>
          <w:tcPr>
            <w:tcW w:w="0" w:type="auto"/>
            <w:vMerge/>
            <w:tcBorders>
              <w:left w:val="outset" w:sz="18" w:space="0" w:color="808080"/>
              <w:right w:val="outset" w:sz="18" w:space="0" w:color="808080"/>
            </w:tcBorders>
            <w:shd w:val="clear" w:color="auto" w:fill="auto"/>
            <w:vAlign w:val="center"/>
            <w:hideMark/>
          </w:tcPr>
          <w:p w14:paraId="7B2BDAC3" w14:textId="77777777" w:rsidR="00946AFD" w:rsidRPr="00214838" w:rsidRDefault="00946AFD" w:rsidP="00F1610A">
            <w:pPr>
              <w:spacing w:line="240" w:lineRule="auto"/>
              <w:jc w:val="left"/>
              <w:rPr>
                <w:rFonts w:ascii="Times New Roman" w:hAnsi="Times New Roman"/>
                <w:sz w:val="24"/>
              </w:rPr>
            </w:pPr>
          </w:p>
        </w:tc>
        <w:tc>
          <w:tcPr>
            <w:tcW w:w="9576" w:type="dxa"/>
            <w:tcBorders>
              <w:top w:val="outset" w:sz="18" w:space="0" w:color="808080"/>
              <w:left w:val="outset" w:sz="18" w:space="0" w:color="808080"/>
              <w:bottom w:val="outset" w:sz="18" w:space="0" w:color="808080"/>
              <w:right w:val="outset" w:sz="18" w:space="0" w:color="808080"/>
            </w:tcBorders>
            <w:shd w:val="clear" w:color="auto" w:fill="auto"/>
            <w:hideMark/>
          </w:tcPr>
          <w:p w14:paraId="5C745742"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b/>
                <w:bCs/>
                <w:szCs w:val="22"/>
              </w:rPr>
              <w:t>Kompetence k učení:</w:t>
            </w:r>
            <w:r w:rsidRPr="00214838">
              <w:rPr>
                <w:rFonts w:cs="Calibri"/>
                <w:szCs w:val="22"/>
              </w:rPr>
              <w:t> </w:t>
            </w:r>
          </w:p>
          <w:p w14:paraId="764478E2"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szCs w:val="22"/>
              </w:rPr>
              <w:t>• Žáci jsou vedeni k vzájemné komunikaci v běžných životních situacích simulovaných v učebním procesu. </w:t>
            </w:r>
          </w:p>
          <w:p w14:paraId="3BDE643F"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szCs w:val="22"/>
              </w:rPr>
              <w:t>• Žáci komunikují na požadované úrovni. </w:t>
            </w:r>
          </w:p>
          <w:p w14:paraId="5DB89F53"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szCs w:val="22"/>
              </w:rPr>
              <w:t>• Cizí jazyk se stává iniciátorem a prostředníkem kognitivní role při výuce. </w:t>
            </w:r>
          </w:p>
          <w:p w14:paraId="0EC51636" w14:textId="77777777" w:rsidR="00946AFD" w:rsidRPr="00214838" w:rsidRDefault="00946AFD" w:rsidP="00F1610A">
            <w:pPr>
              <w:spacing w:line="240" w:lineRule="auto"/>
              <w:jc w:val="left"/>
              <w:textAlignment w:val="baseline"/>
              <w:rPr>
                <w:rFonts w:ascii="Times New Roman" w:hAnsi="Times New Roman"/>
                <w:sz w:val="24"/>
              </w:rPr>
            </w:pPr>
            <w:r w:rsidRPr="00214838">
              <w:rPr>
                <w:rFonts w:cs="Calibri"/>
                <w:szCs w:val="22"/>
              </w:rPr>
              <w:t>• Žáci jsou schopni samostatně vyhledávat informace nutné pro vyřešení problému. </w:t>
            </w:r>
          </w:p>
        </w:tc>
      </w:tr>
      <w:tr w:rsidR="00946AFD" w:rsidRPr="00214838" w14:paraId="10A62D5B" w14:textId="77777777" w:rsidTr="00946AFD">
        <w:trPr>
          <w:trHeight w:val="300"/>
        </w:trPr>
        <w:tc>
          <w:tcPr>
            <w:tcW w:w="0" w:type="auto"/>
            <w:vMerge/>
            <w:tcBorders>
              <w:left w:val="outset" w:sz="18" w:space="0" w:color="808080"/>
              <w:bottom w:val="outset" w:sz="18" w:space="0" w:color="808080"/>
              <w:right w:val="outset" w:sz="18" w:space="0" w:color="808080"/>
            </w:tcBorders>
            <w:shd w:val="clear" w:color="auto" w:fill="auto"/>
            <w:vAlign w:val="center"/>
          </w:tcPr>
          <w:p w14:paraId="24A1ADE0" w14:textId="77777777" w:rsidR="00946AFD" w:rsidRPr="00214838" w:rsidRDefault="00946AFD" w:rsidP="00F1610A">
            <w:pPr>
              <w:spacing w:line="240" w:lineRule="auto"/>
              <w:jc w:val="left"/>
              <w:rPr>
                <w:rFonts w:ascii="Times New Roman" w:hAnsi="Times New Roman"/>
                <w:sz w:val="24"/>
              </w:rPr>
            </w:pPr>
          </w:p>
        </w:tc>
        <w:tc>
          <w:tcPr>
            <w:tcW w:w="9576" w:type="dxa"/>
            <w:tcBorders>
              <w:top w:val="outset" w:sz="18" w:space="0" w:color="808080"/>
              <w:left w:val="outset" w:sz="18" w:space="0" w:color="808080"/>
              <w:bottom w:val="outset" w:sz="18" w:space="0" w:color="808080"/>
              <w:right w:val="outset" w:sz="18" w:space="0" w:color="808080"/>
            </w:tcBorders>
            <w:shd w:val="clear" w:color="auto" w:fill="auto"/>
          </w:tcPr>
          <w:p w14:paraId="69983E98" w14:textId="65BC5C48" w:rsidR="00946AFD" w:rsidRPr="00214838" w:rsidRDefault="00946AFD" w:rsidP="00F1610A">
            <w:pPr>
              <w:spacing w:line="240" w:lineRule="auto"/>
              <w:jc w:val="left"/>
              <w:textAlignment w:val="baseline"/>
              <w:rPr>
                <w:rFonts w:cs="Calibri"/>
                <w:b/>
                <w:bCs/>
                <w:szCs w:val="22"/>
              </w:rPr>
            </w:pPr>
            <w:r w:rsidRPr="00E15CDE">
              <w:rPr>
                <w:rFonts w:cs="Calibri"/>
                <w:b/>
                <w:bCs/>
                <w:color w:val="000000" w:themeColor="text1"/>
                <w:szCs w:val="22"/>
              </w:rPr>
              <w:t>Kompetence digitální:</w:t>
            </w:r>
          </w:p>
        </w:tc>
      </w:tr>
      <w:tr w:rsidR="00214838" w:rsidRPr="00214838" w14:paraId="5B19A9A5" w14:textId="77777777" w:rsidTr="00946AFD">
        <w:trPr>
          <w:trHeight w:val="300"/>
        </w:trPr>
        <w:tc>
          <w:tcPr>
            <w:tcW w:w="4092" w:type="dxa"/>
            <w:tcBorders>
              <w:top w:val="outset" w:sz="18" w:space="0" w:color="808080"/>
              <w:left w:val="outset" w:sz="18" w:space="0" w:color="808080"/>
              <w:bottom w:val="outset" w:sz="18" w:space="0" w:color="808080"/>
              <w:right w:val="outset" w:sz="18" w:space="0" w:color="808080"/>
            </w:tcBorders>
            <w:shd w:val="clear" w:color="auto" w:fill="DEEAF6"/>
            <w:hideMark/>
          </w:tcPr>
          <w:p w14:paraId="0C7A26DC" w14:textId="77777777" w:rsidR="00F1610A" w:rsidRPr="00214838" w:rsidRDefault="00F1610A" w:rsidP="00F1610A">
            <w:pPr>
              <w:shd w:val="clear" w:color="auto" w:fill="DEEAF6"/>
              <w:spacing w:line="240" w:lineRule="auto"/>
              <w:jc w:val="left"/>
              <w:textAlignment w:val="baseline"/>
              <w:rPr>
                <w:rFonts w:ascii="Times New Roman" w:hAnsi="Times New Roman"/>
                <w:sz w:val="24"/>
              </w:rPr>
            </w:pPr>
            <w:r w:rsidRPr="00214838">
              <w:rPr>
                <w:rFonts w:cs="Calibri"/>
                <w:szCs w:val="22"/>
              </w:rPr>
              <w:t>Způsob hodnocení žáků </w:t>
            </w:r>
          </w:p>
        </w:tc>
        <w:tc>
          <w:tcPr>
            <w:tcW w:w="9576" w:type="dxa"/>
            <w:tcBorders>
              <w:top w:val="outset" w:sz="18" w:space="0" w:color="808080"/>
              <w:left w:val="outset" w:sz="18" w:space="0" w:color="808080"/>
              <w:bottom w:val="outset" w:sz="18" w:space="0" w:color="808080"/>
              <w:right w:val="outset" w:sz="18" w:space="0" w:color="808080"/>
            </w:tcBorders>
            <w:shd w:val="clear" w:color="auto" w:fill="auto"/>
            <w:hideMark/>
          </w:tcPr>
          <w:p w14:paraId="45317580" w14:textId="77777777" w:rsidR="00F1610A" w:rsidRPr="00214838" w:rsidRDefault="00F1610A" w:rsidP="00F1610A">
            <w:pPr>
              <w:spacing w:line="240" w:lineRule="auto"/>
              <w:jc w:val="left"/>
              <w:textAlignment w:val="baseline"/>
              <w:rPr>
                <w:rFonts w:ascii="Times New Roman" w:hAnsi="Times New Roman"/>
                <w:sz w:val="24"/>
              </w:rPr>
            </w:pPr>
            <w:r w:rsidRPr="00214838">
              <w:rPr>
                <w:rFonts w:cs="Calibri"/>
                <w:szCs w:val="22"/>
              </w:rPr>
              <w:t>Žáci jsou hodnoceni dle klasifikačního řádu. </w:t>
            </w:r>
          </w:p>
          <w:p w14:paraId="15759674" w14:textId="77777777" w:rsidR="00F1610A" w:rsidRPr="00214838" w:rsidRDefault="00F1610A" w:rsidP="00F1610A">
            <w:pPr>
              <w:spacing w:line="240" w:lineRule="auto"/>
              <w:jc w:val="left"/>
              <w:textAlignment w:val="baseline"/>
              <w:rPr>
                <w:rFonts w:ascii="Times New Roman" w:hAnsi="Times New Roman"/>
                <w:sz w:val="24"/>
              </w:rPr>
            </w:pPr>
            <w:r w:rsidRPr="00214838">
              <w:rPr>
                <w:rFonts w:cs="Calibri"/>
                <w:szCs w:val="22"/>
              </w:rPr>
              <w:lastRenderedPageBreak/>
              <w:t>Při hodnocení je oceňována práce žáka (snaha, příprava, kvalita ústního projevu), na rozdíl od hodin anglického jazyka je v konverzaci kladen menší důraz na gramatickou přesnost, o to větší význam je přikládán srozumitelnosti ústního projevu a aktivitě žáka. </w:t>
            </w:r>
          </w:p>
        </w:tc>
      </w:tr>
    </w:tbl>
    <w:p w14:paraId="028E000D" w14:textId="77777777" w:rsidR="00F1610A" w:rsidRPr="00214838" w:rsidRDefault="00F1610A" w:rsidP="00F1610A">
      <w:pPr>
        <w:spacing w:line="240" w:lineRule="auto"/>
        <w:textAlignment w:val="baseline"/>
        <w:rPr>
          <w:rFonts w:ascii="Segoe UI" w:hAnsi="Segoe UI" w:cs="Segoe UI"/>
          <w:sz w:val="18"/>
          <w:szCs w:val="18"/>
        </w:rPr>
      </w:pPr>
      <w:r w:rsidRPr="00214838">
        <w:rPr>
          <w:rFonts w:cs="Calibri"/>
          <w:szCs w:val="22"/>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2"/>
        <w:gridCol w:w="2743"/>
        <w:gridCol w:w="6833"/>
      </w:tblGrid>
      <w:tr w:rsidR="00214838" w:rsidRPr="00214838" w14:paraId="18B8F512" w14:textId="77777777" w:rsidTr="00F1610A">
        <w:trPr>
          <w:trHeight w:val="300"/>
        </w:trPr>
        <w:tc>
          <w:tcPr>
            <w:tcW w:w="4095" w:type="dxa"/>
            <w:tcBorders>
              <w:top w:val="outset" w:sz="18" w:space="0" w:color="808080"/>
              <w:left w:val="outset" w:sz="18" w:space="0" w:color="808080"/>
              <w:bottom w:val="outset" w:sz="18" w:space="0" w:color="808080"/>
              <w:right w:val="outset" w:sz="18" w:space="0" w:color="808080"/>
            </w:tcBorders>
            <w:shd w:val="clear" w:color="auto" w:fill="9CC2E5"/>
            <w:hideMark/>
          </w:tcPr>
          <w:p w14:paraId="1CA4B5C9" w14:textId="77777777" w:rsidR="00F1610A" w:rsidRPr="00214838" w:rsidRDefault="00F1610A" w:rsidP="00F1610A">
            <w:pPr>
              <w:shd w:val="clear" w:color="auto" w:fill="9CC2E5"/>
              <w:spacing w:line="240" w:lineRule="auto"/>
              <w:jc w:val="center"/>
              <w:textAlignment w:val="baseline"/>
              <w:rPr>
                <w:rFonts w:ascii="Times New Roman" w:hAnsi="Times New Roman"/>
                <w:sz w:val="24"/>
              </w:rPr>
            </w:pPr>
            <w:r w:rsidRPr="00214838">
              <w:rPr>
                <w:rFonts w:cs="Calibri"/>
                <w:b/>
                <w:bCs/>
                <w:sz w:val="20"/>
                <w:szCs w:val="20"/>
              </w:rPr>
              <w:t>Konverzace v Aj</w:t>
            </w:r>
            <w:r w:rsidRPr="00214838">
              <w:rPr>
                <w:rFonts w:cs="Calibri"/>
                <w:sz w:val="20"/>
                <w:szCs w:val="20"/>
              </w:rPr>
              <w:t> </w:t>
            </w:r>
          </w:p>
        </w:tc>
        <w:tc>
          <w:tcPr>
            <w:tcW w:w="2730" w:type="dxa"/>
            <w:tcBorders>
              <w:top w:val="outset" w:sz="18" w:space="0" w:color="808080"/>
              <w:left w:val="outset" w:sz="18" w:space="0" w:color="808080"/>
              <w:bottom w:val="outset" w:sz="18" w:space="0" w:color="808080"/>
              <w:right w:val="outset" w:sz="18" w:space="0" w:color="808080"/>
            </w:tcBorders>
            <w:shd w:val="clear" w:color="auto" w:fill="9CC2E5"/>
            <w:hideMark/>
          </w:tcPr>
          <w:p w14:paraId="75DEA94C" w14:textId="77777777" w:rsidR="00F1610A" w:rsidRPr="00214838" w:rsidRDefault="00F1610A" w:rsidP="00F1610A">
            <w:pPr>
              <w:shd w:val="clear" w:color="auto" w:fill="9CC2E5"/>
              <w:spacing w:line="240" w:lineRule="auto"/>
              <w:jc w:val="center"/>
              <w:textAlignment w:val="baseline"/>
              <w:rPr>
                <w:rFonts w:ascii="Times New Roman" w:hAnsi="Times New Roman"/>
                <w:sz w:val="24"/>
              </w:rPr>
            </w:pPr>
            <w:r w:rsidRPr="00214838">
              <w:rPr>
                <w:rFonts w:cs="Calibri"/>
                <w:b/>
                <w:bCs/>
                <w:sz w:val="20"/>
                <w:szCs w:val="20"/>
              </w:rPr>
              <w:t>1. ročník/kvinta</w:t>
            </w:r>
            <w:r w:rsidRPr="00214838">
              <w:rPr>
                <w:rFonts w:cs="Calibri"/>
                <w:sz w:val="20"/>
                <w:szCs w:val="20"/>
              </w:rPr>
              <w:t> </w:t>
            </w:r>
          </w:p>
        </w:tc>
        <w:tc>
          <w:tcPr>
            <w:tcW w:w="6840" w:type="dxa"/>
            <w:tcBorders>
              <w:top w:val="outset" w:sz="18" w:space="0" w:color="808080"/>
              <w:left w:val="outset" w:sz="18" w:space="0" w:color="808080"/>
              <w:bottom w:val="outset" w:sz="18" w:space="0" w:color="808080"/>
              <w:right w:val="outset" w:sz="18" w:space="0" w:color="808080"/>
            </w:tcBorders>
            <w:shd w:val="clear" w:color="auto" w:fill="9CC2E5"/>
            <w:hideMark/>
          </w:tcPr>
          <w:p w14:paraId="7A11D22D" w14:textId="77777777" w:rsidR="00F1610A" w:rsidRPr="00214838" w:rsidRDefault="00F1610A" w:rsidP="00F1610A">
            <w:pPr>
              <w:spacing w:line="240" w:lineRule="auto"/>
              <w:textAlignment w:val="baseline"/>
              <w:rPr>
                <w:rFonts w:ascii="Times New Roman" w:hAnsi="Times New Roman"/>
                <w:sz w:val="24"/>
              </w:rPr>
            </w:pPr>
            <w:r w:rsidRPr="00214838">
              <w:rPr>
                <w:rFonts w:cs="Calibri"/>
                <w:szCs w:val="22"/>
              </w:rPr>
              <w:t> </w:t>
            </w:r>
          </w:p>
        </w:tc>
      </w:tr>
      <w:tr w:rsidR="00214838" w:rsidRPr="00214838" w14:paraId="38FC3E1B" w14:textId="77777777" w:rsidTr="00F1610A">
        <w:trPr>
          <w:trHeight w:val="300"/>
        </w:trPr>
        <w:tc>
          <w:tcPr>
            <w:tcW w:w="4095" w:type="dxa"/>
            <w:tcBorders>
              <w:top w:val="outset" w:sz="18" w:space="0" w:color="808080"/>
              <w:left w:val="outset" w:sz="18" w:space="0" w:color="808080"/>
              <w:bottom w:val="outset" w:sz="18" w:space="0" w:color="808080"/>
              <w:right w:val="outset" w:sz="18" w:space="0" w:color="808080"/>
            </w:tcBorders>
            <w:shd w:val="clear" w:color="auto" w:fill="DEEAF6"/>
            <w:hideMark/>
          </w:tcPr>
          <w:p w14:paraId="0A9E7C99" w14:textId="77777777" w:rsidR="00F1610A" w:rsidRPr="00214838" w:rsidRDefault="00F1610A" w:rsidP="00F1610A">
            <w:pPr>
              <w:shd w:val="clear" w:color="auto" w:fill="DEEAF6"/>
              <w:spacing w:line="240" w:lineRule="auto"/>
              <w:ind w:left="60"/>
              <w:jc w:val="left"/>
              <w:textAlignment w:val="baseline"/>
              <w:rPr>
                <w:rFonts w:ascii="Times New Roman" w:hAnsi="Times New Roman"/>
                <w:sz w:val="24"/>
              </w:rPr>
            </w:pPr>
            <w:r w:rsidRPr="00214838">
              <w:rPr>
                <w:rFonts w:cs="Calibri"/>
                <w:b/>
                <w:bCs/>
                <w:sz w:val="20"/>
                <w:szCs w:val="20"/>
              </w:rPr>
              <w:t>Výchovné a vzdělávací strategie</w:t>
            </w:r>
            <w:r w:rsidRPr="00214838">
              <w:rPr>
                <w:rFonts w:cs="Calibri"/>
                <w:sz w:val="20"/>
                <w:szCs w:val="20"/>
              </w:rPr>
              <w:t> </w:t>
            </w:r>
          </w:p>
        </w:tc>
        <w:tc>
          <w:tcPr>
            <w:tcW w:w="9585"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7D1EB0E0" w14:textId="77777777" w:rsidR="00F1610A" w:rsidRPr="00214838" w:rsidRDefault="00F1610A" w:rsidP="008D5470">
            <w:pPr>
              <w:numPr>
                <w:ilvl w:val="0"/>
                <w:numId w:val="121"/>
              </w:numPr>
              <w:spacing w:line="240" w:lineRule="auto"/>
              <w:ind w:left="360" w:firstLine="0"/>
              <w:jc w:val="left"/>
              <w:textAlignment w:val="baseline"/>
              <w:rPr>
                <w:rFonts w:cs="Calibri"/>
                <w:szCs w:val="22"/>
              </w:rPr>
            </w:pPr>
            <w:r w:rsidRPr="00214838">
              <w:rPr>
                <w:rFonts w:cs="Calibri"/>
                <w:sz w:val="20"/>
                <w:szCs w:val="20"/>
              </w:rPr>
              <w:t>Kompetence k řešení problémů </w:t>
            </w:r>
          </w:p>
          <w:p w14:paraId="1D748387" w14:textId="77777777" w:rsidR="00F1610A" w:rsidRPr="00214838" w:rsidRDefault="00F1610A" w:rsidP="008D5470">
            <w:pPr>
              <w:numPr>
                <w:ilvl w:val="0"/>
                <w:numId w:val="121"/>
              </w:numPr>
              <w:spacing w:line="240" w:lineRule="auto"/>
              <w:ind w:left="360" w:firstLine="0"/>
              <w:jc w:val="left"/>
              <w:textAlignment w:val="baseline"/>
              <w:rPr>
                <w:rFonts w:cs="Calibri"/>
                <w:szCs w:val="22"/>
              </w:rPr>
            </w:pPr>
            <w:r w:rsidRPr="00214838">
              <w:rPr>
                <w:rFonts w:cs="Calibri"/>
                <w:sz w:val="20"/>
                <w:szCs w:val="20"/>
              </w:rPr>
              <w:t>Kompetence komunikativní </w:t>
            </w:r>
          </w:p>
          <w:p w14:paraId="19E69927" w14:textId="77777777" w:rsidR="00F1610A" w:rsidRPr="00214838" w:rsidRDefault="00F1610A" w:rsidP="008D5470">
            <w:pPr>
              <w:numPr>
                <w:ilvl w:val="0"/>
                <w:numId w:val="121"/>
              </w:numPr>
              <w:spacing w:line="240" w:lineRule="auto"/>
              <w:ind w:left="360" w:firstLine="0"/>
              <w:jc w:val="left"/>
              <w:textAlignment w:val="baseline"/>
              <w:rPr>
                <w:rFonts w:cs="Calibri"/>
                <w:szCs w:val="22"/>
              </w:rPr>
            </w:pPr>
            <w:r w:rsidRPr="00214838">
              <w:rPr>
                <w:rFonts w:cs="Calibri"/>
                <w:sz w:val="20"/>
                <w:szCs w:val="20"/>
              </w:rPr>
              <w:t>Kompetence sociální a personální </w:t>
            </w:r>
          </w:p>
          <w:p w14:paraId="3E8E2F1B" w14:textId="77777777" w:rsidR="00F1610A" w:rsidRPr="00214838" w:rsidRDefault="00F1610A" w:rsidP="008D5470">
            <w:pPr>
              <w:numPr>
                <w:ilvl w:val="0"/>
                <w:numId w:val="121"/>
              </w:numPr>
              <w:spacing w:line="240" w:lineRule="auto"/>
              <w:ind w:left="360" w:firstLine="0"/>
              <w:jc w:val="left"/>
              <w:textAlignment w:val="baseline"/>
              <w:rPr>
                <w:rFonts w:cs="Calibri"/>
                <w:szCs w:val="22"/>
              </w:rPr>
            </w:pPr>
            <w:r w:rsidRPr="00214838">
              <w:rPr>
                <w:rFonts w:cs="Calibri"/>
                <w:sz w:val="20"/>
                <w:szCs w:val="20"/>
              </w:rPr>
              <w:t>Kompetence občanská </w:t>
            </w:r>
          </w:p>
          <w:p w14:paraId="6FB1F2A7" w14:textId="77777777" w:rsidR="00F1610A" w:rsidRPr="00214838" w:rsidRDefault="00F1610A" w:rsidP="008D5470">
            <w:pPr>
              <w:numPr>
                <w:ilvl w:val="0"/>
                <w:numId w:val="121"/>
              </w:numPr>
              <w:spacing w:line="240" w:lineRule="auto"/>
              <w:ind w:left="360" w:firstLine="0"/>
              <w:jc w:val="left"/>
              <w:textAlignment w:val="baseline"/>
              <w:rPr>
                <w:rFonts w:cs="Calibri"/>
                <w:szCs w:val="22"/>
              </w:rPr>
            </w:pPr>
            <w:r w:rsidRPr="00214838">
              <w:rPr>
                <w:rFonts w:cs="Calibri"/>
                <w:sz w:val="20"/>
                <w:szCs w:val="20"/>
              </w:rPr>
              <w:t>Kompetence k podnikavosti </w:t>
            </w:r>
          </w:p>
          <w:p w14:paraId="0F041F2D" w14:textId="77777777" w:rsidR="00F1610A" w:rsidRPr="00946AFD" w:rsidRDefault="00F1610A" w:rsidP="008D5470">
            <w:pPr>
              <w:numPr>
                <w:ilvl w:val="0"/>
                <w:numId w:val="121"/>
              </w:numPr>
              <w:spacing w:line="240" w:lineRule="auto"/>
              <w:ind w:left="360" w:firstLine="0"/>
              <w:jc w:val="left"/>
              <w:textAlignment w:val="baseline"/>
              <w:rPr>
                <w:rFonts w:cs="Calibri"/>
                <w:szCs w:val="22"/>
              </w:rPr>
            </w:pPr>
            <w:r w:rsidRPr="00214838">
              <w:rPr>
                <w:rFonts w:cs="Calibri"/>
                <w:sz w:val="20"/>
                <w:szCs w:val="20"/>
              </w:rPr>
              <w:t>Kompetence k učení </w:t>
            </w:r>
          </w:p>
          <w:p w14:paraId="18B6D453" w14:textId="076F9D1B" w:rsidR="00946AFD" w:rsidRPr="00263244" w:rsidRDefault="00946AFD" w:rsidP="008D5470">
            <w:pPr>
              <w:numPr>
                <w:ilvl w:val="0"/>
                <w:numId w:val="121"/>
              </w:numPr>
              <w:spacing w:line="240" w:lineRule="auto"/>
              <w:ind w:left="360" w:firstLine="0"/>
              <w:jc w:val="left"/>
              <w:textAlignment w:val="baseline"/>
              <w:rPr>
                <w:rFonts w:cs="Calibri"/>
                <w:sz w:val="20"/>
                <w:szCs w:val="20"/>
              </w:rPr>
            </w:pPr>
            <w:r w:rsidRPr="00E15CDE">
              <w:rPr>
                <w:rFonts w:cs="Calibri"/>
                <w:color w:val="000000" w:themeColor="text1"/>
                <w:sz w:val="20"/>
                <w:szCs w:val="20"/>
              </w:rPr>
              <w:t>Kompetence digitální</w:t>
            </w:r>
          </w:p>
        </w:tc>
      </w:tr>
      <w:tr w:rsidR="00214838" w:rsidRPr="00214838" w14:paraId="0530C694" w14:textId="77777777" w:rsidTr="00F1610A">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DEEAF6"/>
            <w:hideMark/>
          </w:tcPr>
          <w:p w14:paraId="3FE7765D" w14:textId="77777777" w:rsidR="00F1610A" w:rsidRPr="00214838" w:rsidRDefault="00F1610A" w:rsidP="00F1610A">
            <w:pPr>
              <w:shd w:val="clear" w:color="auto" w:fill="DEEAF6"/>
              <w:spacing w:line="240" w:lineRule="auto"/>
              <w:ind w:left="60"/>
              <w:jc w:val="left"/>
              <w:textAlignment w:val="baseline"/>
              <w:rPr>
                <w:rFonts w:ascii="Times New Roman" w:hAnsi="Times New Roman"/>
                <w:sz w:val="24"/>
              </w:rPr>
            </w:pPr>
            <w:r w:rsidRPr="00214838">
              <w:rPr>
                <w:rFonts w:cs="Calibri"/>
                <w:b/>
                <w:bCs/>
                <w:sz w:val="20"/>
                <w:szCs w:val="20"/>
              </w:rPr>
              <w:t>Učivo</w:t>
            </w:r>
            <w:r w:rsidRPr="00214838">
              <w:rPr>
                <w:rFonts w:cs="Calibri"/>
                <w:sz w:val="20"/>
                <w:szCs w:val="20"/>
              </w:rPr>
              <w:t> </w:t>
            </w:r>
          </w:p>
        </w:tc>
        <w:tc>
          <w:tcPr>
            <w:tcW w:w="6840" w:type="dxa"/>
            <w:tcBorders>
              <w:top w:val="outset" w:sz="18" w:space="0" w:color="808080"/>
              <w:left w:val="outset" w:sz="18" w:space="0" w:color="808080"/>
              <w:bottom w:val="outset" w:sz="18" w:space="0" w:color="808080"/>
              <w:right w:val="outset" w:sz="18" w:space="0" w:color="808080"/>
            </w:tcBorders>
            <w:shd w:val="clear" w:color="auto" w:fill="DEEAF6"/>
            <w:hideMark/>
          </w:tcPr>
          <w:p w14:paraId="2DB49E7C" w14:textId="77777777" w:rsidR="00F1610A" w:rsidRPr="00214838" w:rsidRDefault="00F1610A" w:rsidP="00F1610A">
            <w:pPr>
              <w:shd w:val="clear" w:color="auto" w:fill="DEEAF6"/>
              <w:spacing w:line="240" w:lineRule="auto"/>
              <w:ind w:left="60"/>
              <w:jc w:val="left"/>
              <w:textAlignment w:val="baseline"/>
              <w:rPr>
                <w:rFonts w:ascii="Times New Roman" w:hAnsi="Times New Roman"/>
                <w:sz w:val="24"/>
              </w:rPr>
            </w:pPr>
            <w:r w:rsidRPr="00214838">
              <w:rPr>
                <w:rFonts w:cs="Calibri"/>
                <w:b/>
                <w:bCs/>
                <w:sz w:val="20"/>
                <w:szCs w:val="20"/>
              </w:rPr>
              <w:t>ŠVP výstupy</w:t>
            </w:r>
            <w:r w:rsidRPr="00214838">
              <w:rPr>
                <w:rFonts w:cs="Calibri"/>
                <w:sz w:val="20"/>
                <w:szCs w:val="20"/>
              </w:rPr>
              <w:t> </w:t>
            </w:r>
          </w:p>
        </w:tc>
      </w:tr>
      <w:tr w:rsidR="00214838" w:rsidRPr="00214838" w14:paraId="27BDFCEB" w14:textId="77777777" w:rsidTr="00F1610A">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3B3ED2D7" w14:textId="77777777" w:rsidR="00F1610A" w:rsidRPr="00214838" w:rsidRDefault="00F1610A" w:rsidP="00F1610A">
            <w:pPr>
              <w:spacing w:line="240" w:lineRule="auto"/>
              <w:ind w:left="60"/>
              <w:jc w:val="left"/>
              <w:textAlignment w:val="baseline"/>
              <w:rPr>
                <w:rFonts w:ascii="Times New Roman" w:hAnsi="Times New Roman"/>
                <w:sz w:val="24"/>
              </w:rPr>
            </w:pPr>
            <w:r w:rsidRPr="00214838">
              <w:rPr>
                <w:rFonts w:cs="Calibri"/>
                <w:sz w:val="20"/>
                <w:szCs w:val="20"/>
              </w:rPr>
              <w:t>Témata, komunikační situace, slovní zásoba </w:t>
            </w:r>
            <w:r w:rsidRPr="00214838">
              <w:rPr>
                <w:rFonts w:cs="Calibri"/>
                <w:sz w:val="20"/>
                <w:szCs w:val="20"/>
              </w:rPr>
              <w:br/>
              <w:t>• Osobní charakteristika, rodina </w:t>
            </w:r>
          </w:p>
          <w:p w14:paraId="742B48FC" w14:textId="77777777" w:rsidR="00F1610A" w:rsidRPr="00214838" w:rsidRDefault="00F1610A" w:rsidP="00F1610A">
            <w:pPr>
              <w:spacing w:line="240" w:lineRule="auto"/>
              <w:ind w:left="60"/>
              <w:jc w:val="left"/>
              <w:textAlignment w:val="baseline"/>
              <w:rPr>
                <w:rFonts w:ascii="Times New Roman" w:hAnsi="Times New Roman"/>
                <w:sz w:val="24"/>
              </w:rPr>
            </w:pPr>
            <w:r w:rsidRPr="00214838">
              <w:rPr>
                <w:rFonts w:cs="Calibri"/>
                <w:sz w:val="20"/>
                <w:szCs w:val="20"/>
              </w:rPr>
              <w:t>• Móda a nakupování </w:t>
            </w:r>
            <w:r w:rsidRPr="00214838">
              <w:rPr>
                <w:rFonts w:cs="Calibri"/>
                <w:sz w:val="20"/>
                <w:szCs w:val="20"/>
              </w:rPr>
              <w:br/>
              <w:t>• Volný čas a záliby </w:t>
            </w:r>
          </w:p>
          <w:p w14:paraId="3B9BE54E" w14:textId="77777777" w:rsidR="00F1610A" w:rsidRPr="00214838" w:rsidRDefault="00F1610A" w:rsidP="00F1610A">
            <w:pPr>
              <w:spacing w:line="240" w:lineRule="auto"/>
              <w:ind w:left="60"/>
              <w:jc w:val="left"/>
              <w:textAlignment w:val="baseline"/>
              <w:rPr>
                <w:rFonts w:ascii="Times New Roman" w:hAnsi="Times New Roman"/>
                <w:sz w:val="24"/>
              </w:rPr>
            </w:pPr>
            <w:r w:rsidRPr="00214838">
              <w:rPr>
                <w:rFonts w:cs="Calibri"/>
                <w:sz w:val="20"/>
                <w:szCs w:val="20"/>
              </w:rPr>
              <w:t>• Cestování a doprava </w:t>
            </w:r>
            <w:r w:rsidRPr="00214838">
              <w:rPr>
                <w:rFonts w:cs="Calibri"/>
                <w:sz w:val="20"/>
                <w:szCs w:val="20"/>
              </w:rPr>
              <w:br/>
              <w:t>• Sport </w:t>
            </w:r>
          </w:p>
          <w:p w14:paraId="66B8C19E" w14:textId="77777777" w:rsidR="00F1610A" w:rsidRPr="00214838" w:rsidRDefault="00F1610A" w:rsidP="00F1610A">
            <w:pPr>
              <w:spacing w:line="240" w:lineRule="auto"/>
              <w:ind w:left="60"/>
              <w:jc w:val="left"/>
              <w:textAlignment w:val="baseline"/>
              <w:rPr>
                <w:rFonts w:ascii="Times New Roman" w:hAnsi="Times New Roman"/>
                <w:sz w:val="24"/>
              </w:rPr>
            </w:pPr>
            <w:r w:rsidRPr="00214838">
              <w:rPr>
                <w:rFonts w:cs="Calibri"/>
                <w:sz w:val="20"/>
                <w:szCs w:val="20"/>
              </w:rPr>
              <w:t>• Zdravý životní styl </w:t>
            </w:r>
            <w:r w:rsidRPr="00214838">
              <w:rPr>
                <w:rFonts w:cs="Calibri"/>
                <w:sz w:val="20"/>
                <w:szCs w:val="20"/>
              </w:rPr>
              <w:br/>
              <w:t>• Média a sociální sítě </w:t>
            </w:r>
          </w:p>
          <w:p w14:paraId="58E8B3E5" w14:textId="77777777" w:rsidR="00F1610A" w:rsidRPr="00214838" w:rsidRDefault="00F1610A" w:rsidP="00F1610A">
            <w:pPr>
              <w:spacing w:line="240" w:lineRule="auto"/>
              <w:ind w:left="60"/>
              <w:jc w:val="left"/>
              <w:textAlignment w:val="baseline"/>
              <w:rPr>
                <w:rFonts w:ascii="Times New Roman" w:hAnsi="Times New Roman"/>
                <w:sz w:val="24"/>
              </w:rPr>
            </w:pPr>
            <w:r w:rsidRPr="00214838">
              <w:rPr>
                <w:rFonts w:cs="Calibri"/>
                <w:sz w:val="20"/>
                <w:szCs w:val="20"/>
              </w:rPr>
              <w:t>• Svátky, zvyky a tradice a v anglicky hovořících zemích </w:t>
            </w:r>
            <w:r w:rsidRPr="00214838">
              <w:rPr>
                <w:rFonts w:cs="Calibri"/>
                <w:sz w:val="20"/>
                <w:szCs w:val="20"/>
              </w:rPr>
              <w:br/>
              <w:t xml:space="preserve">• Životní prostředí, počasí a další témata (aktuální dění doma a ve světě, podněty z časopisu </w:t>
            </w:r>
            <w:proofErr w:type="spellStart"/>
            <w:r w:rsidRPr="00214838">
              <w:rPr>
                <w:rFonts w:cs="Calibri"/>
                <w:sz w:val="20"/>
                <w:szCs w:val="20"/>
              </w:rPr>
              <w:t>Bridge</w:t>
            </w:r>
            <w:proofErr w:type="spellEnd"/>
            <w:r w:rsidRPr="00214838">
              <w:rPr>
                <w:rFonts w:cs="Calibri"/>
                <w:sz w:val="20"/>
                <w:szCs w:val="20"/>
              </w:rPr>
              <w:t xml:space="preserve"> apod.)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724A4ECD" w14:textId="77777777" w:rsidR="00F1610A" w:rsidRPr="00214838" w:rsidRDefault="00F1610A" w:rsidP="00F1610A">
            <w:pPr>
              <w:spacing w:line="240" w:lineRule="auto"/>
              <w:ind w:left="60"/>
              <w:jc w:val="left"/>
              <w:textAlignment w:val="baseline"/>
              <w:rPr>
                <w:rFonts w:ascii="Times New Roman" w:hAnsi="Times New Roman"/>
                <w:sz w:val="24"/>
              </w:rPr>
            </w:pPr>
            <w:r w:rsidRPr="00214838">
              <w:rPr>
                <w:rFonts w:cs="Calibri"/>
                <w:sz w:val="20"/>
                <w:szCs w:val="20"/>
              </w:rPr>
              <w:t>Žák:  </w:t>
            </w:r>
            <w:r w:rsidRPr="00214838">
              <w:rPr>
                <w:rFonts w:cs="Calibri"/>
                <w:sz w:val="20"/>
                <w:szCs w:val="20"/>
              </w:rPr>
              <w:br/>
              <w:t> • se vyjadřuje dostatečně srozumitelně a foneticky správně na úrovni A2/B1, rozlišuje slovní a větný přízvuk  </w:t>
            </w:r>
            <w:r w:rsidRPr="00214838">
              <w:rPr>
                <w:rFonts w:cs="Calibri"/>
                <w:sz w:val="20"/>
                <w:szCs w:val="20"/>
              </w:rPr>
              <w:br/>
              <w:t> • interpretuje přečtený či vyslechnutý text, který obsahuje známou slovní zásobu, neznámou si dokáže vyhledat či odvodit z kontextu textu  </w:t>
            </w:r>
            <w:r w:rsidRPr="00214838">
              <w:rPr>
                <w:rFonts w:cs="Calibri"/>
                <w:sz w:val="20"/>
                <w:szCs w:val="20"/>
              </w:rPr>
              <w:br/>
              <w:t> • stručně vyjádří svůj názor, zapojí se do konverzace (ve dvojici, trojici i větší skupině), argumentační debaty, dramatizace </w:t>
            </w:r>
          </w:p>
        </w:tc>
      </w:tr>
    </w:tbl>
    <w:p w14:paraId="3E9C9352" w14:textId="77777777" w:rsidR="00F1610A" w:rsidRPr="00214838" w:rsidRDefault="00F1610A" w:rsidP="00F1610A">
      <w:pPr>
        <w:spacing w:line="240" w:lineRule="auto"/>
        <w:textAlignment w:val="baseline"/>
        <w:rPr>
          <w:rFonts w:ascii="Segoe UI" w:hAnsi="Segoe UI" w:cs="Segoe UI"/>
          <w:sz w:val="18"/>
          <w:szCs w:val="18"/>
        </w:rPr>
      </w:pPr>
      <w:r w:rsidRPr="00214838">
        <w:rPr>
          <w:rFonts w:cs="Calibri"/>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2"/>
        <w:gridCol w:w="2743"/>
        <w:gridCol w:w="6833"/>
      </w:tblGrid>
      <w:tr w:rsidR="00214838" w:rsidRPr="00214838" w14:paraId="28425514" w14:textId="77777777" w:rsidTr="00F1610A">
        <w:trPr>
          <w:trHeight w:val="300"/>
        </w:trPr>
        <w:tc>
          <w:tcPr>
            <w:tcW w:w="4095" w:type="dxa"/>
            <w:tcBorders>
              <w:top w:val="outset" w:sz="18" w:space="0" w:color="808080"/>
              <w:left w:val="outset" w:sz="18" w:space="0" w:color="808080"/>
              <w:bottom w:val="outset" w:sz="18" w:space="0" w:color="808080"/>
              <w:right w:val="outset" w:sz="18" w:space="0" w:color="808080"/>
            </w:tcBorders>
            <w:shd w:val="clear" w:color="auto" w:fill="9CC2E5"/>
            <w:hideMark/>
          </w:tcPr>
          <w:p w14:paraId="17CC835D" w14:textId="77777777" w:rsidR="00F1610A" w:rsidRPr="00214838" w:rsidRDefault="00F1610A" w:rsidP="00F1610A">
            <w:pPr>
              <w:shd w:val="clear" w:color="auto" w:fill="9CC2E5"/>
              <w:spacing w:line="240" w:lineRule="auto"/>
              <w:jc w:val="center"/>
              <w:textAlignment w:val="baseline"/>
              <w:rPr>
                <w:rFonts w:ascii="Times New Roman" w:hAnsi="Times New Roman"/>
                <w:sz w:val="24"/>
              </w:rPr>
            </w:pPr>
            <w:r w:rsidRPr="00214838">
              <w:rPr>
                <w:rFonts w:cs="Calibri"/>
                <w:b/>
                <w:bCs/>
                <w:sz w:val="20"/>
                <w:szCs w:val="20"/>
              </w:rPr>
              <w:t>Konverzace v Aj</w:t>
            </w:r>
            <w:r w:rsidRPr="00214838">
              <w:rPr>
                <w:rFonts w:cs="Calibri"/>
                <w:sz w:val="20"/>
                <w:szCs w:val="20"/>
              </w:rPr>
              <w:t> </w:t>
            </w:r>
          </w:p>
        </w:tc>
        <w:tc>
          <w:tcPr>
            <w:tcW w:w="2730" w:type="dxa"/>
            <w:tcBorders>
              <w:top w:val="outset" w:sz="18" w:space="0" w:color="808080"/>
              <w:left w:val="outset" w:sz="18" w:space="0" w:color="808080"/>
              <w:bottom w:val="outset" w:sz="18" w:space="0" w:color="808080"/>
              <w:right w:val="outset" w:sz="18" w:space="0" w:color="808080"/>
            </w:tcBorders>
            <w:shd w:val="clear" w:color="auto" w:fill="9CC2E5"/>
            <w:hideMark/>
          </w:tcPr>
          <w:p w14:paraId="1BD840B5" w14:textId="77777777" w:rsidR="00F1610A" w:rsidRPr="00214838" w:rsidRDefault="00F1610A" w:rsidP="00F1610A">
            <w:pPr>
              <w:shd w:val="clear" w:color="auto" w:fill="9CC2E5"/>
              <w:spacing w:line="240" w:lineRule="auto"/>
              <w:jc w:val="center"/>
              <w:textAlignment w:val="baseline"/>
              <w:rPr>
                <w:rFonts w:ascii="Times New Roman" w:hAnsi="Times New Roman"/>
                <w:sz w:val="24"/>
              </w:rPr>
            </w:pPr>
            <w:r w:rsidRPr="00214838">
              <w:rPr>
                <w:rFonts w:cs="Calibri"/>
                <w:b/>
                <w:bCs/>
                <w:sz w:val="20"/>
                <w:szCs w:val="20"/>
              </w:rPr>
              <w:t>2. ročník/sexta</w:t>
            </w:r>
            <w:r w:rsidRPr="00214838">
              <w:rPr>
                <w:rFonts w:cs="Calibri"/>
                <w:sz w:val="20"/>
                <w:szCs w:val="20"/>
              </w:rPr>
              <w:t> </w:t>
            </w:r>
          </w:p>
        </w:tc>
        <w:tc>
          <w:tcPr>
            <w:tcW w:w="6840" w:type="dxa"/>
            <w:tcBorders>
              <w:top w:val="outset" w:sz="18" w:space="0" w:color="808080"/>
              <w:left w:val="outset" w:sz="18" w:space="0" w:color="808080"/>
              <w:bottom w:val="outset" w:sz="18" w:space="0" w:color="808080"/>
              <w:right w:val="outset" w:sz="18" w:space="0" w:color="808080"/>
            </w:tcBorders>
            <w:shd w:val="clear" w:color="auto" w:fill="9CC2E5"/>
            <w:hideMark/>
          </w:tcPr>
          <w:p w14:paraId="523722E4" w14:textId="77777777" w:rsidR="00F1610A" w:rsidRPr="00214838" w:rsidRDefault="00F1610A" w:rsidP="00F1610A">
            <w:pPr>
              <w:spacing w:line="240" w:lineRule="auto"/>
              <w:textAlignment w:val="baseline"/>
              <w:rPr>
                <w:rFonts w:ascii="Times New Roman" w:hAnsi="Times New Roman"/>
                <w:sz w:val="24"/>
              </w:rPr>
            </w:pPr>
            <w:r w:rsidRPr="00214838">
              <w:rPr>
                <w:rFonts w:cs="Calibri"/>
                <w:szCs w:val="22"/>
              </w:rPr>
              <w:t> </w:t>
            </w:r>
          </w:p>
        </w:tc>
      </w:tr>
      <w:tr w:rsidR="00214838" w:rsidRPr="00214838" w14:paraId="2FAB8FCB" w14:textId="77777777" w:rsidTr="00F1610A">
        <w:trPr>
          <w:trHeight w:val="300"/>
        </w:trPr>
        <w:tc>
          <w:tcPr>
            <w:tcW w:w="4095" w:type="dxa"/>
            <w:tcBorders>
              <w:top w:val="outset" w:sz="18" w:space="0" w:color="808080"/>
              <w:left w:val="outset" w:sz="18" w:space="0" w:color="808080"/>
              <w:bottom w:val="outset" w:sz="18" w:space="0" w:color="808080"/>
              <w:right w:val="outset" w:sz="18" w:space="0" w:color="808080"/>
            </w:tcBorders>
            <w:shd w:val="clear" w:color="auto" w:fill="DEEAF6"/>
            <w:hideMark/>
          </w:tcPr>
          <w:p w14:paraId="13C6A85A" w14:textId="77777777" w:rsidR="00F1610A" w:rsidRPr="00214838" w:rsidRDefault="00F1610A" w:rsidP="00F1610A">
            <w:pPr>
              <w:shd w:val="clear" w:color="auto" w:fill="DEEAF6"/>
              <w:spacing w:line="240" w:lineRule="auto"/>
              <w:ind w:left="60"/>
              <w:jc w:val="left"/>
              <w:textAlignment w:val="baseline"/>
              <w:rPr>
                <w:rFonts w:ascii="Times New Roman" w:hAnsi="Times New Roman"/>
                <w:sz w:val="24"/>
              </w:rPr>
            </w:pPr>
            <w:r w:rsidRPr="00214838">
              <w:rPr>
                <w:rFonts w:cs="Calibri"/>
                <w:b/>
                <w:bCs/>
                <w:sz w:val="20"/>
                <w:szCs w:val="20"/>
              </w:rPr>
              <w:t>Výchovné a vzdělávací strategie</w:t>
            </w:r>
            <w:r w:rsidRPr="00214838">
              <w:rPr>
                <w:rFonts w:cs="Calibri"/>
                <w:sz w:val="20"/>
                <w:szCs w:val="20"/>
              </w:rPr>
              <w:t> </w:t>
            </w:r>
          </w:p>
        </w:tc>
        <w:tc>
          <w:tcPr>
            <w:tcW w:w="9585"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47352E21" w14:textId="77777777" w:rsidR="00F1610A" w:rsidRPr="00214838" w:rsidRDefault="00F1610A" w:rsidP="008D5470">
            <w:pPr>
              <w:numPr>
                <w:ilvl w:val="0"/>
                <w:numId w:val="122"/>
              </w:numPr>
              <w:spacing w:line="240" w:lineRule="auto"/>
              <w:ind w:left="360" w:firstLine="0"/>
              <w:jc w:val="left"/>
              <w:textAlignment w:val="baseline"/>
              <w:rPr>
                <w:rFonts w:cs="Calibri"/>
                <w:szCs w:val="22"/>
              </w:rPr>
            </w:pPr>
            <w:r w:rsidRPr="00214838">
              <w:rPr>
                <w:rFonts w:cs="Calibri"/>
                <w:sz w:val="20"/>
                <w:szCs w:val="20"/>
              </w:rPr>
              <w:t>Kompetence k řešení problémů </w:t>
            </w:r>
          </w:p>
          <w:p w14:paraId="5E3792FC" w14:textId="77777777" w:rsidR="00F1610A" w:rsidRPr="00214838" w:rsidRDefault="00F1610A" w:rsidP="008D5470">
            <w:pPr>
              <w:numPr>
                <w:ilvl w:val="0"/>
                <w:numId w:val="122"/>
              </w:numPr>
              <w:spacing w:line="240" w:lineRule="auto"/>
              <w:ind w:left="360" w:firstLine="0"/>
              <w:jc w:val="left"/>
              <w:textAlignment w:val="baseline"/>
              <w:rPr>
                <w:rFonts w:cs="Calibri"/>
                <w:szCs w:val="22"/>
              </w:rPr>
            </w:pPr>
            <w:r w:rsidRPr="00214838">
              <w:rPr>
                <w:rFonts w:cs="Calibri"/>
                <w:sz w:val="20"/>
                <w:szCs w:val="20"/>
              </w:rPr>
              <w:t>Kompetence komunikativní </w:t>
            </w:r>
          </w:p>
          <w:p w14:paraId="150EB613" w14:textId="77777777" w:rsidR="00F1610A" w:rsidRPr="00214838" w:rsidRDefault="00F1610A" w:rsidP="008D5470">
            <w:pPr>
              <w:numPr>
                <w:ilvl w:val="0"/>
                <w:numId w:val="122"/>
              </w:numPr>
              <w:spacing w:line="240" w:lineRule="auto"/>
              <w:ind w:left="360" w:firstLine="0"/>
              <w:jc w:val="left"/>
              <w:textAlignment w:val="baseline"/>
              <w:rPr>
                <w:rFonts w:cs="Calibri"/>
                <w:szCs w:val="22"/>
              </w:rPr>
            </w:pPr>
            <w:r w:rsidRPr="00214838">
              <w:rPr>
                <w:rFonts w:cs="Calibri"/>
                <w:sz w:val="20"/>
                <w:szCs w:val="20"/>
              </w:rPr>
              <w:t>Kompetence sociální a personální </w:t>
            </w:r>
          </w:p>
          <w:p w14:paraId="706BB949" w14:textId="77777777" w:rsidR="00F1610A" w:rsidRPr="00214838" w:rsidRDefault="00F1610A" w:rsidP="008D5470">
            <w:pPr>
              <w:numPr>
                <w:ilvl w:val="0"/>
                <w:numId w:val="122"/>
              </w:numPr>
              <w:spacing w:line="240" w:lineRule="auto"/>
              <w:ind w:left="360" w:firstLine="0"/>
              <w:jc w:val="left"/>
              <w:textAlignment w:val="baseline"/>
              <w:rPr>
                <w:rFonts w:cs="Calibri"/>
                <w:szCs w:val="22"/>
              </w:rPr>
            </w:pPr>
            <w:r w:rsidRPr="00214838">
              <w:rPr>
                <w:rFonts w:cs="Calibri"/>
                <w:sz w:val="20"/>
                <w:szCs w:val="20"/>
              </w:rPr>
              <w:t>Kompetence občanská </w:t>
            </w:r>
          </w:p>
          <w:p w14:paraId="6FB0232C" w14:textId="77777777" w:rsidR="00F1610A" w:rsidRPr="00214838" w:rsidRDefault="00F1610A" w:rsidP="008D5470">
            <w:pPr>
              <w:numPr>
                <w:ilvl w:val="0"/>
                <w:numId w:val="122"/>
              </w:numPr>
              <w:spacing w:line="240" w:lineRule="auto"/>
              <w:ind w:left="360" w:firstLine="0"/>
              <w:jc w:val="left"/>
              <w:textAlignment w:val="baseline"/>
              <w:rPr>
                <w:rFonts w:cs="Calibri"/>
                <w:szCs w:val="22"/>
              </w:rPr>
            </w:pPr>
            <w:r w:rsidRPr="00214838">
              <w:rPr>
                <w:rFonts w:cs="Calibri"/>
                <w:sz w:val="20"/>
                <w:szCs w:val="20"/>
              </w:rPr>
              <w:t>Kompetence k podnikavosti </w:t>
            </w:r>
          </w:p>
          <w:p w14:paraId="3A5F5028" w14:textId="77777777" w:rsidR="00F1610A" w:rsidRPr="00263244" w:rsidRDefault="00F1610A" w:rsidP="008D5470">
            <w:pPr>
              <w:numPr>
                <w:ilvl w:val="0"/>
                <w:numId w:val="122"/>
              </w:numPr>
              <w:spacing w:line="240" w:lineRule="auto"/>
              <w:ind w:left="360" w:firstLine="0"/>
              <w:jc w:val="left"/>
              <w:textAlignment w:val="baseline"/>
              <w:rPr>
                <w:rFonts w:cs="Calibri"/>
                <w:szCs w:val="22"/>
              </w:rPr>
            </w:pPr>
            <w:r w:rsidRPr="00214838">
              <w:rPr>
                <w:rFonts w:cs="Calibri"/>
                <w:sz w:val="20"/>
                <w:szCs w:val="20"/>
              </w:rPr>
              <w:t>Kompetence k učení </w:t>
            </w:r>
          </w:p>
          <w:p w14:paraId="5342405A" w14:textId="7A9C84E2" w:rsidR="00263244" w:rsidRPr="00263244" w:rsidRDefault="00263244" w:rsidP="008D5470">
            <w:pPr>
              <w:numPr>
                <w:ilvl w:val="0"/>
                <w:numId w:val="122"/>
              </w:numPr>
              <w:spacing w:line="240" w:lineRule="auto"/>
              <w:ind w:left="360" w:firstLine="0"/>
              <w:jc w:val="left"/>
              <w:textAlignment w:val="baseline"/>
              <w:rPr>
                <w:rFonts w:cs="Calibri"/>
                <w:sz w:val="20"/>
                <w:szCs w:val="20"/>
              </w:rPr>
            </w:pPr>
            <w:r w:rsidRPr="00E15CDE">
              <w:rPr>
                <w:rFonts w:cs="Calibri"/>
                <w:color w:val="000000" w:themeColor="text1"/>
                <w:sz w:val="20"/>
                <w:szCs w:val="20"/>
              </w:rPr>
              <w:lastRenderedPageBreak/>
              <w:t>Kompetence digitální</w:t>
            </w:r>
          </w:p>
        </w:tc>
      </w:tr>
      <w:tr w:rsidR="00214838" w:rsidRPr="00214838" w14:paraId="28390207" w14:textId="77777777" w:rsidTr="00F1610A">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DEEAF6"/>
            <w:hideMark/>
          </w:tcPr>
          <w:p w14:paraId="63B82314" w14:textId="77777777" w:rsidR="00F1610A" w:rsidRPr="00214838" w:rsidRDefault="00F1610A" w:rsidP="00F1610A">
            <w:pPr>
              <w:shd w:val="clear" w:color="auto" w:fill="DEEAF6"/>
              <w:spacing w:line="240" w:lineRule="auto"/>
              <w:ind w:left="60"/>
              <w:jc w:val="left"/>
              <w:textAlignment w:val="baseline"/>
              <w:rPr>
                <w:rFonts w:ascii="Times New Roman" w:hAnsi="Times New Roman"/>
                <w:sz w:val="24"/>
              </w:rPr>
            </w:pPr>
            <w:r w:rsidRPr="00214838">
              <w:rPr>
                <w:rFonts w:cs="Calibri"/>
                <w:b/>
                <w:bCs/>
                <w:sz w:val="20"/>
                <w:szCs w:val="20"/>
              </w:rPr>
              <w:lastRenderedPageBreak/>
              <w:t>Učivo</w:t>
            </w:r>
            <w:r w:rsidRPr="00214838">
              <w:rPr>
                <w:rFonts w:cs="Calibri"/>
                <w:sz w:val="20"/>
                <w:szCs w:val="20"/>
              </w:rPr>
              <w:t> </w:t>
            </w:r>
          </w:p>
        </w:tc>
        <w:tc>
          <w:tcPr>
            <w:tcW w:w="6840" w:type="dxa"/>
            <w:tcBorders>
              <w:top w:val="outset" w:sz="18" w:space="0" w:color="808080"/>
              <w:left w:val="outset" w:sz="18" w:space="0" w:color="808080"/>
              <w:bottom w:val="outset" w:sz="18" w:space="0" w:color="808080"/>
              <w:right w:val="outset" w:sz="18" w:space="0" w:color="808080"/>
            </w:tcBorders>
            <w:shd w:val="clear" w:color="auto" w:fill="DEEAF6"/>
            <w:hideMark/>
          </w:tcPr>
          <w:p w14:paraId="2A26A948" w14:textId="77777777" w:rsidR="00F1610A" w:rsidRPr="00214838" w:rsidRDefault="00F1610A" w:rsidP="00F1610A">
            <w:pPr>
              <w:shd w:val="clear" w:color="auto" w:fill="DEEAF6"/>
              <w:spacing w:line="240" w:lineRule="auto"/>
              <w:ind w:left="60"/>
              <w:jc w:val="left"/>
              <w:textAlignment w:val="baseline"/>
              <w:rPr>
                <w:rFonts w:ascii="Times New Roman" w:hAnsi="Times New Roman"/>
                <w:sz w:val="24"/>
              </w:rPr>
            </w:pPr>
            <w:r w:rsidRPr="00214838">
              <w:rPr>
                <w:rFonts w:cs="Calibri"/>
                <w:b/>
                <w:bCs/>
                <w:sz w:val="20"/>
                <w:szCs w:val="20"/>
              </w:rPr>
              <w:t>ŠVP výstupy</w:t>
            </w:r>
            <w:r w:rsidRPr="00214838">
              <w:rPr>
                <w:rFonts w:cs="Calibri"/>
                <w:sz w:val="20"/>
                <w:szCs w:val="20"/>
              </w:rPr>
              <w:t> </w:t>
            </w:r>
          </w:p>
        </w:tc>
      </w:tr>
      <w:tr w:rsidR="00214838" w:rsidRPr="00214838" w14:paraId="1AA54AC9" w14:textId="77777777" w:rsidTr="00F1610A">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2E0F9C56" w14:textId="77777777" w:rsidR="00F1610A" w:rsidRPr="00214838" w:rsidRDefault="00F1610A" w:rsidP="00F1610A">
            <w:pPr>
              <w:spacing w:line="240" w:lineRule="auto"/>
              <w:ind w:left="60"/>
              <w:jc w:val="left"/>
              <w:textAlignment w:val="baseline"/>
              <w:rPr>
                <w:rFonts w:ascii="Times New Roman" w:hAnsi="Times New Roman"/>
                <w:sz w:val="24"/>
              </w:rPr>
            </w:pPr>
            <w:r w:rsidRPr="00214838">
              <w:rPr>
                <w:rFonts w:cs="Calibri"/>
                <w:sz w:val="20"/>
                <w:szCs w:val="20"/>
              </w:rPr>
              <w:t>Témata, komunikační situace, slovní zásoba </w:t>
            </w:r>
            <w:r w:rsidRPr="00214838">
              <w:rPr>
                <w:rFonts w:cs="Calibri"/>
                <w:sz w:val="20"/>
                <w:szCs w:val="20"/>
              </w:rPr>
              <w:br/>
              <w:t>• Velká Británie a její kultura </w:t>
            </w:r>
          </w:p>
          <w:p w14:paraId="27ED6842" w14:textId="77777777" w:rsidR="00F1610A" w:rsidRPr="00214838" w:rsidRDefault="00F1610A" w:rsidP="00F1610A">
            <w:pPr>
              <w:spacing w:line="240" w:lineRule="auto"/>
              <w:ind w:left="60"/>
              <w:jc w:val="left"/>
              <w:textAlignment w:val="baseline"/>
              <w:rPr>
                <w:rFonts w:ascii="Times New Roman" w:hAnsi="Times New Roman"/>
                <w:sz w:val="24"/>
              </w:rPr>
            </w:pPr>
            <w:r w:rsidRPr="00214838">
              <w:rPr>
                <w:rFonts w:cs="Calibri"/>
                <w:sz w:val="20"/>
                <w:szCs w:val="20"/>
              </w:rPr>
              <w:t>• Vzdělávání </w:t>
            </w:r>
            <w:r w:rsidRPr="00214838">
              <w:rPr>
                <w:rFonts w:cs="Calibri"/>
                <w:sz w:val="20"/>
                <w:szCs w:val="20"/>
              </w:rPr>
              <w:br/>
              <w:t>• Práce a zaměstnání </w:t>
            </w:r>
          </w:p>
          <w:p w14:paraId="59C57DB9" w14:textId="77777777" w:rsidR="00F1610A" w:rsidRPr="00214838" w:rsidRDefault="00F1610A" w:rsidP="00F1610A">
            <w:pPr>
              <w:spacing w:line="240" w:lineRule="auto"/>
              <w:ind w:left="60"/>
              <w:jc w:val="left"/>
              <w:textAlignment w:val="baseline"/>
              <w:rPr>
                <w:rFonts w:ascii="Times New Roman" w:hAnsi="Times New Roman"/>
                <w:sz w:val="24"/>
              </w:rPr>
            </w:pPr>
            <w:r w:rsidRPr="00214838">
              <w:rPr>
                <w:rFonts w:cs="Calibri"/>
                <w:sz w:val="20"/>
                <w:szCs w:val="20"/>
              </w:rPr>
              <w:t>• Britská a americká literatura </w:t>
            </w:r>
            <w:r w:rsidRPr="00214838">
              <w:rPr>
                <w:rFonts w:cs="Calibri"/>
                <w:sz w:val="20"/>
                <w:szCs w:val="20"/>
              </w:rPr>
              <w:br/>
              <w:t>• Prázdniny a cestování </w:t>
            </w:r>
          </w:p>
          <w:p w14:paraId="08750292" w14:textId="77777777" w:rsidR="00F1610A" w:rsidRPr="00214838" w:rsidRDefault="00F1610A" w:rsidP="00F1610A">
            <w:pPr>
              <w:spacing w:line="240" w:lineRule="auto"/>
              <w:ind w:left="60"/>
              <w:jc w:val="left"/>
              <w:textAlignment w:val="baseline"/>
              <w:rPr>
                <w:rFonts w:ascii="Times New Roman" w:hAnsi="Times New Roman"/>
                <w:sz w:val="24"/>
              </w:rPr>
            </w:pPr>
            <w:r w:rsidRPr="00214838">
              <w:rPr>
                <w:rFonts w:cs="Calibri"/>
                <w:sz w:val="20"/>
                <w:szCs w:val="20"/>
              </w:rPr>
              <w:t>• Svátky, zvyky a tradice a v anglicky hovořících zemích </w:t>
            </w:r>
            <w:r w:rsidRPr="00214838">
              <w:rPr>
                <w:rFonts w:cs="Calibri"/>
                <w:sz w:val="20"/>
                <w:szCs w:val="20"/>
              </w:rPr>
              <w:br/>
              <w:t xml:space="preserve">• Peníze, nakupování a další témata (aktuální dění doma a ve světě, podněty z časopisu </w:t>
            </w:r>
            <w:proofErr w:type="spellStart"/>
            <w:r w:rsidRPr="00214838">
              <w:rPr>
                <w:rFonts w:cs="Calibri"/>
                <w:sz w:val="20"/>
                <w:szCs w:val="20"/>
              </w:rPr>
              <w:t>Bridge</w:t>
            </w:r>
            <w:proofErr w:type="spellEnd"/>
            <w:r w:rsidRPr="00214838">
              <w:rPr>
                <w:rFonts w:cs="Calibri"/>
                <w:sz w:val="20"/>
                <w:szCs w:val="20"/>
              </w:rPr>
              <w:t xml:space="preserve"> apod.)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0BF03EC9" w14:textId="77777777" w:rsidR="00F1610A" w:rsidRPr="00214838" w:rsidRDefault="00F1610A" w:rsidP="00F1610A">
            <w:pPr>
              <w:spacing w:line="240" w:lineRule="auto"/>
              <w:ind w:left="60"/>
              <w:jc w:val="left"/>
              <w:textAlignment w:val="baseline"/>
              <w:rPr>
                <w:rFonts w:ascii="Times New Roman" w:hAnsi="Times New Roman"/>
                <w:sz w:val="24"/>
              </w:rPr>
            </w:pPr>
            <w:r w:rsidRPr="00214838">
              <w:rPr>
                <w:rFonts w:cs="Calibri"/>
                <w:sz w:val="20"/>
                <w:szCs w:val="20"/>
              </w:rPr>
              <w:t>Žák:  </w:t>
            </w:r>
            <w:r w:rsidRPr="00214838">
              <w:rPr>
                <w:rFonts w:cs="Calibri"/>
                <w:sz w:val="20"/>
                <w:szCs w:val="20"/>
              </w:rPr>
              <w:br/>
              <w:t> • se vyjadřuje dostatečně srozumitelně a foneticky správně na úrovni B1, rozlišuje slovní a větný přízvuk  </w:t>
            </w:r>
            <w:r w:rsidRPr="00214838">
              <w:rPr>
                <w:rFonts w:cs="Calibri"/>
                <w:sz w:val="20"/>
                <w:szCs w:val="20"/>
              </w:rPr>
              <w:br/>
              <w:t> • interpretuje přečtený či vyslechnutý text, který obsahuje známou slovní zásobu, neznámou si dokáže vyhledat či odvodit z kontextu textu  </w:t>
            </w:r>
            <w:r w:rsidRPr="00214838">
              <w:rPr>
                <w:rFonts w:cs="Calibri"/>
                <w:sz w:val="20"/>
                <w:szCs w:val="20"/>
              </w:rPr>
              <w:br/>
              <w:t> • stručně vyjádří svůj názor, zapojí se do konverzace a dokáže ji udržovat (ve dvojici, trojici i větší skupině), zapojí se do argumentační debaty, dramatizace </w:t>
            </w:r>
          </w:p>
        </w:tc>
      </w:tr>
    </w:tbl>
    <w:p w14:paraId="5232C979" w14:textId="77777777" w:rsidR="00F1610A" w:rsidRPr="00214838" w:rsidRDefault="00F1610A" w:rsidP="00F1610A">
      <w:pPr>
        <w:spacing w:line="240" w:lineRule="auto"/>
        <w:textAlignment w:val="baseline"/>
        <w:rPr>
          <w:rFonts w:ascii="Segoe UI" w:hAnsi="Segoe UI" w:cs="Segoe UI"/>
          <w:sz w:val="18"/>
          <w:szCs w:val="18"/>
        </w:rPr>
      </w:pPr>
      <w:r w:rsidRPr="00214838">
        <w:rPr>
          <w:rFonts w:cs="Calibri"/>
          <w:szCs w:val="22"/>
        </w:rPr>
        <w:t>     </w:t>
      </w:r>
    </w:p>
    <w:p w14:paraId="0168199A" w14:textId="77777777" w:rsidR="00F1610A" w:rsidRPr="00214838" w:rsidRDefault="00F1610A" w:rsidP="00F1610A">
      <w:pPr>
        <w:spacing w:line="240" w:lineRule="auto"/>
        <w:textAlignment w:val="baseline"/>
        <w:rPr>
          <w:rFonts w:ascii="Segoe UI" w:hAnsi="Segoe UI" w:cs="Segoe UI"/>
          <w:sz w:val="18"/>
          <w:szCs w:val="18"/>
        </w:rPr>
      </w:pPr>
      <w:r w:rsidRPr="00214838">
        <w:rPr>
          <w:rFonts w:cs="Calibri"/>
          <w:szCs w:val="22"/>
        </w:rPr>
        <w:t> </w:t>
      </w:r>
    </w:p>
    <w:p w14:paraId="11AAD8FA" w14:textId="77777777" w:rsidR="00F1610A" w:rsidRPr="00214838" w:rsidRDefault="00F1610A" w:rsidP="00F1610A">
      <w:pPr>
        <w:spacing w:line="240" w:lineRule="auto"/>
        <w:textAlignment w:val="baseline"/>
        <w:rPr>
          <w:rFonts w:ascii="Segoe UI" w:hAnsi="Segoe UI" w:cs="Segoe UI"/>
          <w:sz w:val="18"/>
          <w:szCs w:val="18"/>
        </w:rPr>
      </w:pPr>
      <w:r w:rsidRPr="00214838">
        <w:rPr>
          <w:rFonts w:cs="Calibri"/>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2"/>
        <w:gridCol w:w="2743"/>
        <w:gridCol w:w="6833"/>
      </w:tblGrid>
      <w:tr w:rsidR="00214838" w:rsidRPr="00214838" w14:paraId="1D54F20D" w14:textId="77777777" w:rsidTr="00F1610A">
        <w:trPr>
          <w:trHeight w:val="300"/>
        </w:trPr>
        <w:tc>
          <w:tcPr>
            <w:tcW w:w="4095" w:type="dxa"/>
            <w:tcBorders>
              <w:top w:val="outset" w:sz="18" w:space="0" w:color="808080"/>
              <w:left w:val="outset" w:sz="18" w:space="0" w:color="808080"/>
              <w:bottom w:val="outset" w:sz="18" w:space="0" w:color="808080"/>
              <w:right w:val="outset" w:sz="18" w:space="0" w:color="808080"/>
            </w:tcBorders>
            <w:shd w:val="clear" w:color="auto" w:fill="9CC2E5"/>
            <w:hideMark/>
          </w:tcPr>
          <w:p w14:paraId="6252B2DB" w14:textId="77777777" w:rsidR="00F1610A" w:rsidRPr="00214838" w:rsidRDefault="00F1610A" w:rsidP="00F1610A">
            <w:pPr>
              <w:shd w:val="clear" w:color="auto" w:fill="9CC2E5"/>
              <w:spacing w:line="240" w:lineRule="auto"/>
              <w:jc w:val="center"/>
              <w:textAlignment w:val="baseline"/>
              <w:rPr>
                <w:rFonts w:ascii="Times New Roman" w:hAnsi="Times New Roman"/>
                <w:sz w:val="24"/>
              </w:rPr>
            </w:pPr>
            <w:r w:rsidRPr="00214838">
              <w:rPr>
                <w:rFonts w:cs="Calibri"/>
                <w:b/>
                <w:bCs/>
                <w:sz w:val="20"/>
                <w:szCs w:val="20"/>
              </w:rPr>
              <w:t> Konverzace v Aj</w:t>
            </w:r>
            <w:r w:rsidRPr="00214838">
              <w:rPr>
                <w:rFonts w:cs="Calibri"/>
                <w:sz w:val="20"/>
                <w:szCs w:val="20"/>
              </w:rPr>
              <w:t> </w:t>
            </w:r>
          </w:p>
        </w:tc>
        <w:tc>
          <w:tcPr>
            <w:tcW w:w="2730" w:type="dxa"/>
            <w:tcBorders>
              <w:top w:val="outset" w:sz="18" w:space="0" w:color="808080"/>
              <w:left w:val="outset" w:sz="18" w:space="0" w:color="808080"/>
              <w:bottom w:val="outset" w:sz="18" w:space="0" w:color="808080"/>
              <w:right w:val="outset" w:sz="18" w:space="0" w:color="808080"/>
            </w:tcBorders>
            <w:shd w:val="clear" w:color="auto" w:fill="9CC2E5"/>
            <w:hideMark/>
          </w:tcPr>
          <w:p w14:paraId="19A45E34" w14:textId="77777777" w:rsidR="00F1610A" w:rsidRPr="00214838" w:rsidRDefault="00F1610A" w:rsidP="00F1610A">
            <w:pPr>
              <w:shd w:val="clear" w:color="auto" w:fill="9CC2E5"/>
              <w:spacing w:line="240" w:lineRule="auto"/>
              <w:jc w:val="center"/>
              <w:textAlignment w:val="baseline"/>
              <w:rPr>
                <w:rFonts w:ascii="Times New Roman" w:hAnsi="Times New Roman"/>
                <w:sz w:val="24"/>
              </w:rPr>
            </w:pPr>
            <w:r w:rsidRPr="00214838">
              <w:rPr>
                <w:rFonts w:cs="Calibri"/>
                <w:b/>
                <w:bCs/>
                <w:sz w:val="20"/>
                <w:szCs w:val="20"/>
              </w:rPr>
              <w:t>3. ročník/septima</w:t>
            </w:r>
            <w:r w:rsidRPr="00214838">
              <w:rPr>
                <w:rFonts w:cs="Calibri"/>
                <w:sz w:val="20"/>
                <w:szCs w:val="20"/>
              </w:rPr>
              <w:t> </w:t>
            </w:r>
          </w:p>
        </w:tc>
        <w:tc>
          <w:tcPr>
            <w:tcW w:w="6840" w:type="dxa"/>
            <w:tcBorders>
              <w:top w:val="outset" w:sz="18" w:space="0" w:color="808080"/>
              <w:left w:val="outset" w:sz="18" w:space="0" w:color="808080"/>
              <w:bottom w:val="outset" w:sz="18" w:space="0" w:color="808080"/>
              <w:right w:val="outset" w:sz="18" w:space="0" w:color="808080"/>
            </w:tcBorders>
            <w:shd w:val="clear" w:color="auto" w:fill="9CC2E5"/>
            <w:hideMark/>
          </w:tcPr>
          <w:p w14:paraId="51BEBC91" w14:textId="77777777" w:rsidR="00F1610A" w:rsidRPr="00214838" w:rsidRDefault="00F1610A" w:rsidP="00F1610A">
            <w:pPr>
              <w:spacing w:line="240" w:lineRule="auto"/>
              <w:textAlignment w:val="baseline"/>
              <w:rPr>
                <w:rFonts w:ascii="Times New Roman" w:hAnsi="Times New Roman"/>
                <w:sz w:val="24"/>
              </w:rPr>
            </w:pPr>
            <w:r w:rsidRPr="00214838">
              <w:rPr>
                <w:rFonts w:cs="Calibri"/>
                <w:szCs w:val="22"/>
              </w:rPr>
              <w:t> </w:t>
            </w:r>
          </w:p>
        </w:tc>
      </w:tr>
      <w:tr w:rsidR="00214838" w:rsidRPr="00214838" w14:paraId="3E3C1E3A" w14:textId="77777777" w:rsidTr="00F1610A">
        <w:trPr>
          <w:trHeight w:val="300"/>
        </w:trPr>
        <w:tc>
          <w:tcPr>
            <w:tcW w:w="4095" w:type="dxa"/>
            <w:tcBorders>
              <w:top w:val="outset" w:sz="18" w:space="0" w:color="808080"/>
              <w:left w:val="outset" w:sz="18" w:space="0" w:color="808080"/>
              <w:bottom w:val="outset" w:sz="18" w:space="0" w:color="808080"/>
              <w:right w:val="outset" w:sz="18" w:space="0" w:color="808080"/>
            </w:tcBorders>
            <w:shd w:val="clear" w:color="auto" w:fill="DEEAF6"/>
            <w:hideMark/>
          </w:tcPr>
          <w:p w14:paraId="5ED69B5C" w14:textId="77777777" w:rsidR="00F1610A" w:rsidRPr="00214838" w:rsidRDefault="00F1610A" w:rsidP="00F1610A">
            <w:pPr>
              <w:shd w:val="clear" w:color="auto" w:fill="DEEAF6"/>
              <w:spacing w:line="240" w:lineRule="auto"/>
              <w:ind w:left="60"/>
              <w:jc w:val="left"/>
              <w:textAlignment w:val="baseline"/>
              <w:rPr>
                <w:rFonts w:ascii="Times New Roman" w:hAnsi="Times New Roman"/>
                <w:sz w:val="24"/>
              </w:rPr>
            </w:pPr>
            <w:r w:rsidRPr="00214838">
              <w:rPr>
                <w:rFonts w:cs="Calibri"/>
                <w:b/>
                <w:bCs/>
                <w:sz w:val="20"/>
                <w:szCs w:val="20"/>
              </w:rPr>
              <w:t>Výchovné a vzdělávací strategie</w:t>
            </w:r>
            <w:r w:rsidRPr="00214838">
              <w:rPr>
                <w:rFonts w:cs="Calibri"/>
                <w:sz w:val="20"/>
                <w:szCs w:val="20"/>
              </w:rPr>
              <w:t> </w:t>
            </w:r>
          </w:p>
        </w:tc>
        <w:tc>
          <w:tcPr>
            <w:tcW w:w="9585"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6A1312ED" w14:textId="77777777" w:rsidR="00F1610A" w:rsidRPr="00214838" w:rsidRDefault="00F1610A" w:rsidP="008D5470">
            <w:pPr>
              <w:numPr>
                <w:ilvl w:val="0"/>
                <w:numId w:val="123"/>
              </w:numPr>
              <w:spacing w:line="240" w:lineRule="auto"/>
              <w:ind w:left="360" w:firstLine="0"/>
              <w:jc w:val="left"/>
              <w:textAlignment w:val="baseline"/>
              <w:rPr>
                <w:rFonts w:cs="Calibri"/>
                <w:szCs w:val="22"/>
              </w:rPr>
            </w:pPr>
            <w:r w:rsidRPr="00214838">
              <w:rPr>
                <w:rFonts w:cs="Calibri"/>
                <w:sz w:val="20"/>
                <w:szCs w:val="20"/>
              </w:rPr>
              <w:t>Kompetence k řešení problémů </w:t>
            </w:r>
          </w:p>
          <w:p w14:paraId="78CA0D9F" w14:textId="77777777" w:rsidR="00F1610A" w:rsidRPr="00214838" w:rsidRDefault="00F1610A" w:rsidP="008D5470">
            <w:pPr>
              <w:numPr>
                <w:ilvl w:val="0"/>
                <w:numId w:val="123"/>
              </w:numPr>
              <w:spacing w:line="240" w:lineRule="auto"/>
              <w:ind w:left="360" w:firstLine="0"/>
              <w:jc w:val="left"/>
              <w:textAlignment w:val="baseline"/>
              <w:rPr>
                <w:rFonts w:cs="Calibri"/>
                <w:szCs w:val="22"/>
              </w:rPr>
            </w:pPr>
            <w:r w:rsidRPr="00214838">
              <w:rPr>
                <w:rFonts w:cs="Calibri"/>
                <w:sz w:val="20"/>
                <w:szCs w:val="20"/>
              </w:rPr>
              <w:t>Kompetence komunikativní </w:t>
            </w:r>
          </w:p>
          <w:p w14:paraId="7A7992CE" w14:textId="77777777" w:rsidR="00F1610A" w:rsidRPr="00214838" w:rsidRDefault="00F1610A" w:rsidP="008D5470">
            <w:pPr>
              <w:numPr>
                <w:ilvl w:val="0"/>
                <w:numId w:val="123"/>
              </w:numPr>
              <w:spacing w:line="240" w:lineRule="auto"/>
              <w:ind w:left="360" w:firstLine="0"/>
              <w:jc w:val="left"/>
              <w:textAlignment w:val="baseline"/>
              <w:rPr>
                <w:rFonts w:cs="Calibri"/>
                <w:szCs w:val="22"/>
              </w:rPr>
            </w:pPr>
            <w:r w:rsidRPr="00214838">
              <w:rPr>
                <w:rFonts w:cs="Calibri"/>
                <w:sz w:val="20"/>
                <w:szCs w:val="20"/>
              </w:rPr>
              <w:t>Kompetence sociální a personální </w:t>
            </w:r>
          </w:p>
          <w:p w14:paraId="2501E764" w14:textId="77777777" w:rsidR="00F1610A" w:rsidRPr="00214838" w:rsidRDefault="00F1610A" w:rsidP="008D5470">
            <w:pPr>
              <w:numPr>
                <w:ilvl w:val="0"/>
                <w:numId w:val="123"/>
              </w:numPr>
              <w:spacing w:line="240" w:lineRule="auto"/>
              <w:ind w:left="360" w:firstLine="0"/>
              <w:jc w:val="left"/>
              <w:textAlignment w:val="baseline"/>
              <w:rPr>
                <w:rFonts w:cs="Calibri"/>
                <w:szCs w:val="22"/>
              </w:rPr>
            </w:pPr>
            <w:r w:rsidRPr="00214838">
              <w:rPr>
                <w:rFonts w:cs="Calibri"/>
                <w:sz w:val="20"/>
                <w:szCs w:val="20"/>
              </w:rPr>
              <w:t>Kompetence občanská </w:t>
            </w:r>
          </w:p>
          <w:p w14:paraId="5516B939" w14:textId="77777777" w:rsidR="00F1610A" w:rsidRPr="00214838" w:rsidRDefault="00F1610A" w:rsidP="008D5470">
            <w:pPr>
              <w:numPr>
                <w:ilvl w:val="0"/>
                <w:numId w:val="123"/>
              </w:numPr>
              <w:spacing w:line="240" w:lineRule="auto"/>
              <w:ind w:left="360" w:firstLine="0"/>
              <w:jc w:val="left"/>
              <w:textAlignment w:val="baseline"/>
              <w:rPr>
                <w:rFonts w:cs="Calibri"/>
                <w:szCs w:val="22"/>
              </w:rPr>
            </w:pPr>
            <w:r w:rsidRPr="00214838">
              <w:rPr>
                <w:rFonts w:cs="Calibri"/>
                <w:sz w:val="20"/>
                <w:szCs w:val="20"/>
              </w:rPr>
              <w:t>Kompetence k podnikavosti </w:t>
            </w:r>
          </w:p>
          <w:p w14:paraId="5C58A43F" w14:textId="77777777" w:rsidR="00F1610A" w:rsidRPr="00263244" w:rsidRDefault="00F1610A" w:rsidP="008D5470">
            <w:pPr>
              <w:numPr>
                <w:ilvl w:val="0"/>
                <w:numId w:val="123"/>
              </w:numPr>
              <w:spacing w:line="240" w:lineRule="auto"/>
              <w:ind w:left="360" w:firstLine="0"/>
              <w:jc w:val="left"/>
              <w:textAlignment w:val="baseline"/>
              <w:rPr>
                <w:rFonts w:cs="Calibri"/>
                <w:szCs w:val="22"/>
              </w:rPr>
            </w:pPr>
            <w:r w:rsidRPr="00214838">
              <w:rPr>
                <w:rFonts w:cs="Calibri"/>
                <w:sz w:val="20"/>
                <w:szCs w:val="20"/>
              </w:rPr>
              <w:t>Kompetence k učení </w:t>
            </w:r>
          </w:p>
          <w:p w14:paraId="63CCAE00" w14:textId="77A9EBA5" w:rsidR="00263244" w:rsidRPr="00263244" w:rsidRDefault="00263244" w:rsidP="008D5470">
            <w:pPr>
              <w:numPr>
                <w:ilvl w:val="0"/>
                <w:numId w:val="123"/>
              </w:numPr>
              <w:spacing w:line="240" w:lineRule="auto"/>
              <w:ind w:left="360" w:firstLine="0"/>
              <w:jc w:val="left"/>
              <w:textAlignment w:val="baseline"/>
              <w:rPr>
                <w:rFonts w:cs="Calibri"/>
                <w:sz w:val="20"/>
                <w:szCs w:val="20"/>
              </w:rPr>
            </w:pPr>
            <w:r w:rsidRPr="00E15CDE">
              <w:rPr>
                <w:rFonts w:cs="Calibri"/>
                <w:color w:val="000000" w:themeColor="text1"/>
                <w:sz w:val="20"/>
                <w:szCs w:val="20"/>
              </w:rPr>
              <w:t>Kompetence digitální</w:t>
            </w:r>
          </w:p>
        </w:tc>
      </w:tr>
      <w:tr w:rsidR="00214838" w:rsidRPr="00214838" w14:paraId="152AA9BC" w14:textId="77777777" w:rsidTr="00F1610A">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DEEAF6"/>
            <w:hideMark/>
          </w:tcPr>
          <w:p w14:paraId="236063F3" w14:textId="77777777" w:rsidR="00F1610A" w:rsidRPr="00214838" w:rsidRDefault="00F1610A" w:rsidP="00F1610A">
            <w:pPr>
              <w:shd w:val="clear" w:color="auto" w:fill="DEEAF6"/>
              <w:spacing w:line="240" w:lineRule="auto"/>
              <w:ind w:left="60"/>
              <w:jc w:val="left"/>
              <w:textAlignment w:val="baseline"/>
              <w:rPr>
                <w:rFonts w:ascii="Times New Roman" w:hAnsi="Times New Roman"/>
                <w:sz w:val="24"/>
              </w:rPr>
            </w:pPr>
            <w:r w:rsidRPr="00214838">
              <w:rPr>
                <w:rFonts w:cs="Calibri"/>
                <w:b/>
                <w:bCs/>
                <w:sz w:val="20"/>
                <w:szCs w:val="20"/>
              </w:rPr>
              <w:t>Učivo</w:t>
            </w:r>
            <w:r w:rsidRPr="00214838">
              <w:rPr>
                <w:rFonts w:cs="Calibri"/>
                <w:sz w:val="20"/>
                <w:szCs w:val="20"/>
              </w:rPr>
              <w:t> </w:t>
            </w:r>
          </w:p>
        </w:tc>
        <w:tc>
          <w:tcPr>
            <w:tcW w:w="6840" w:type="dxa"/>
            <w:tcBorders>
              <w:top w:val="outset" w:sz="18" w:space="0" w:color="808080"/>
              <w:left w:val="outset" w:sz="18" w:space="0" w:color="808080"/>
              <w:bottom w:val="outset" w:sz="18" w:space="0" w:color="808080"/>
              <w:right w:val="outset" w:sz="18" w:space="0" w:color="808080"/>
            </w:tcBorders>
            <w:shd w:val="clear" w:color="auto" w:fill="DEEAF6"/>
            <w:hideMark/>
          </w:tcPr>
          <w:p w14:paraId="43E722B1" w14:textId="77777777" w:rsidR="00F1610A" w:rsidRPr="00214838" w:rsidRDefault="00F1610A" w:rsidP="00F1610A">
            <w:pPr>
              <w:shd w:val="clear" w:color="auto" w:fill="DEEAF6"/>
              <w:spacing w:line="240" w:lineRule="auto"/>
              <w:ind w:left="60"/>
              <w:jc w:val="left"/>
              <w:textAlignment w:val="baseline"/>
              <w:rPr>
                <w:rFonts w:ascii="Times New Roman" w:hAnsi="Times New Roman"/>
                <w:sz w:val="24"/>
              </w:rPr>
            </w:pPr>
            <w:r w:rsidRPr="00214838">
              <w:rPr>
                <w:rFonts w:cs="Calibri"/>
                <w:b/>
                <w:bCs/>
                <w:sz w:val="20"/>
                <w:szCs w:val="20"/>
              </w:rPr>
              <w:t>ŠVP výstupy</w:t>
            </w:r>
            <w:r w:rsidRPr="00214838">
              <w:rPr>
                <w:rFonts w:cs="Calibri"/>
                <w:sz w:val="20"/>
                <w:szCs w:val="20"/>
              </w:rPr>
              <w:t> </w:t>
            </w:r>
          </w:p>
        </w:tc>
      </w:tr>
      <w:tr w:rsidR="00214838" w:rsidRPr="00214838" w14:paraId="0E3013F0" w14:textId="77777777" w:rsidTr="00F1610A">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20BE4513" w14:textId="77777777" w:rsidR="00F1610A" w:rsidRPr="00214838" w:rsidRDefault="00F1610A" w:rsidP="00F1610A">
            <w:pPr>
              <w:spacing w:line="240" w:lineRule="auto"/>
              <w:ind w:left="60"/>
              <w:jc w:val="left"/>
              <w:textAlignment w:val="baseline"/>
              <w:rPr>
                <w:rFonts w:ascii="Times New Roman" w:hAnsi="Times New Roman"/>
                <w:sz w:val="24"/>
              </w:rPr>
            </w:pPr>
            <w:r w:rsidRPr="00214838">
              <w:rPr>
                <w:rFonts w:cs="Calibri"/>
                <w:sz w:val="20"/>
                <w:szCs w:val="20"/>
              </w:rPr>
              <w:t>Témata, komunikační situace, slovní zásoba </w:t>
            </w:r>
            <w:r w:rsidRPr="00214838">
              <w:rPr>
                <w:rFonts w:cs="Calibri"/>
                <w:sz w:val="20"/>
                <w:szCs w:val="20"/>
              </w:rPr>
              <w:br/>
              <w:t>• Spojené státy americké a jejich kultura </w:t>
            </w:r>
          </w:p>
          <w:p w14:paraId="3E6CB116" w14:textId="77777777" w:rsidR="00F1610A" w:rsidRPr="00214838" w:rsidRDefault="00F1610A" w:rsidP="00F1610A">
            <w:pPr>
              <w:spacing w:line="240" w:lineRule="auto"/>
              <w:ind w:left="60"/>
              <w:jc w:val="left"/>
              <w:textAlignment w:val="baseline"/>
              <w:rPr>
                <w:rFonts w:ascii="Times New Roman" w:hAnsi="Times New Roman"/>
                <w:sz w:val="24"/>
              </w:rPr>
            </w:pPr>
            <w:r w:rsidRPr="00214838">
              <w:rPr>
                <w:rFonts w:cs="Calibri"/>
                <w:sz w:val="20"/>
                <w:szCs w:val="20"/>
              </w:rPr>
              <w:t>• Vzdělávání </w:t>
            </w:r>
            <w:r w:rsidRPr="00214838">
              <w:rPr>
                <w:rFonts w:cs="Calibri"/>
                <w:sz w:val="20"/>
                <w:szCs w:val="20"/>
              </w:rPr>
              <w:br/>
              <w:t>• Věda a technologie </w:t>
            </w:r>
          </w:p>
          <w:p w14:paraId="6AD261E5" w14:textId="77777777" w:rsidR="00F1610A" w:rsidRPr="00214838" w:rsidRDefault="00F1610A" w:rsidP="00F1610A">
            <w:pPr>
              <w:spacing w:line="240" w:lineRule="auto"/>
              <w:ind w:left="60"/>
              <w:jc w:val="left"/>
              <w:textAlignment w:val="baseline"/>
              <w:rPr>
                <w:rFonts w:ascii="Times New Roman" w:hAnsi="Times New Roman"/>
                <w:sz w:val="24"/>
              </w:rPr>
            </w:pPr>
            <w:r w:rsidRPr="00214838">
              <w:rPr>
                <w:rFonts w:cs="Calibri"/>
                <w:sz w:val="20"/>
                <w:szCs w:val="20"/>
              </w:rPr>
              <w:t>• Britská a americká literatura </w:t>
            </w:r>
            <w:r w:rsidRPr="00214838">
              <w:rPr>
                <w:rFonts w:cs="Calibri"/>
                <w:sz w:val="20"/>
                <w:szCs w:val="20"/>
              </w:rPr>
              <w:br/>
              <w:t>• Umění </w:t>
            </w:r>
          </w:p>
          <w:p w14:paraId="24028448" w14:textId="51B37FEC" w:rsidR="00F1610A" w:rsidRPr="00214838" w:rsidRDefault="00F1610A" w:rsidP="00F1610A">
            <w:pPr>
              <w:spacing w:line="240" w:lineRule="auto"/>
              <w:ind w:left="60"/>
              <w:jc w:val="left"/>
              <w:textAlignment w:val="baseline"/>
              <w:rPr>
                <w:rFonts w:ascii="Times New Roman" w:hAnsi="Times New Roman"/>
                <w:sz w:val="24"/>
              </w:rPr>
            </w:pPr>
            <w:r w:rsidRPr="00214838">
              <w:rPr>
                <w:rFonts w:cs="Calibri"/>
                <w:sz w:val="20"/>
                <w:szCs w:val="20"/>
              </w:rPr>
              <w:t>• Svátky, zvyky a tradice a v anglicky hovořících zemích </w:t>
            </w:r>
            <w:r w:rsidRPr="00214838">
              <w:rPr>
                <w:rFonts w:cs="Calibri"/>
                <w:sz w:val="20"/>
                <w:szCs w:val="20"/>
              </w:rPr>
              <w:br/>
              <w:t>• Zdraví a další témata (aktuální dění doma a ve světě, podněty z</w:t>
            </w:r>
            <w:r w:rsidR="00606AA3" w:rsidRPr="00214838">
              <w:rPr>
                <w:rFonts w:cs="Calibri"/>
                <w:sz w:val="20"/>
                <w:szCs w:val="20"/>
              </w:rPr>
              <w:t> online zdrojů</w:t>
            </w:r>
            <w:r w:rsidRPr="00214838">
              <w:rPr>
                <w:rFonts w:cs="Calibri"/>
                <w:sz w:val="20"/>
                <w:szCs w:val="20"/>
              </w:rPr>
              <w:t>)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0F997BD3" w14:textId="77777777" w:rsidR="00F1610A" w:rsidRPr="00214838" w:rsidRDefault="00F1610A" w:rsidP="00F1610A">
            <w:pPr>
              <w:spacing w:line="240" w:lineRule="auto"/>
              <w:ind w:left="60"/>
              <w:jc w:val="left"/>
              <w:textAlignment w:val="baseline"/>
              <w:rPr>
                <w:rFonts w:ascii="Times New Roman" w:hAnsi="Times New Roman"/>
                <w:sz w:val="24"/>
              </w:rPr>
            </w:pPr>
            <w:r w:rsidRPr="00214838">
              <w:rPr>
                <w:rFonts w:cs="Calibri"/>
                <w:sz w:val="20"/>
                <w:szCs w:val="20"/>
              </w:rPr>
              <w:t>Žák:  </w:t>
            </w:r>
            <w:r w:rsidRPr="00214838">
              <w:rPr>
                <w:rFonts w:cs="Calibri"/>
                <w:sz w:val="20"/>
                <w:szCs w:val="20"/>
              </w:rPr>
              <w:br/>
              <w:t> • se vyjadřuje dostatečně srozumitelně a foneticky správně na úrovni B1-B2, rozlišuje slovní a větný přízvuk  </w:t>
            </w:r>
            <w:r w:rsidRPr="00214838">
              <w:rPr>
                <w:rFonts w:cs="Calibri"/>
                <w:sz w:val="20"/>
                <w:szCs w:val="20"/>
              </w:rPr>
              <w:br/>
              <w:t> • interpretuje přečtený či vyslechnutý text, který obsahuje známou slovní zásobu, neznámou si dokáže vyhledat či odvodit z kontextu textu  </w:t>
            </w:r>
            <w:r w:rsidRPr="00214838">
              <w:rPr>
                <w:rFonts w:cs="Calibri"/>
                <w:sz w:val="20"/>
                <w:szCs w:val="20"/>
              </w:rPr>
              <w:br/>
              <w:t> • stručně vyjádří svůj názor, zapojí se do konverzace a dokáže ji udržovat (ve dvojici, trojici i větší skupině), zapojí se do argumentační debaty, dramatizace </w:t>
            </w:r>
          </w:p>
        </w:tc>
      </w:tr>
    </w:tbl>
    <w:p w14:paraId="6579A033" w14:textId="77777777" w:rsidR="00F1610A" w:rsidRPr="00214838" w:rsidRDefault="00F1610A" w:rsidP="00F1610A">
      <w:pPr>
        <w:spacing w:line="240" w:lineRule="auto"/>
        <w:textAlignment w:val="baseline"/>
        <w:rPr>
          <w:rFonts w:ascii="Segoe UI" w:hAnsi="Segoe UI" w:cs="Segoe UI"/>
          <w:sz w:val="18"/>
          <w:szCs w:val="18"/>
        </w:rPr>
      </w:pPr>
      <w:r w:rsidRPr="00214838">
        <w:rPr>
          <w:rFonts w:cs="Calibri"/>
          <w:szCs w:val="22"/>
        </w:rPr>
        <w:t> </w:t>
      </w:r>
    </w:p>
    <w:p w14:paraId="06039F58" w14:textId="77777777" w:rsidR="00F1610A" w:rsidRPr="00214838" w:rsidRDefault="00F1610A" w:rsidP="00F1610A">
      <w:pPr>
        <w:spacing w:line="240" w:lineRule="auto"/>
        <w:textAlignment w:val="baseline"/>
        <w:rPr>
          <w:rFonts w:ascii="Segoe UI" w:hAnsi="Segoe UI" w:cs="Segoe UI"/>
          <w:sz w:val="18"/>
          <w:szCs w:val="18"/>
        </w:rPr>
      </w:pPr>
      <w:r w:rsidRPr="00214838">
        <w:rPr>
          <w:rFonts w:cs="Calibri"/>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2"/>
        <w:gridCol w:w="2743"/>
        <w:gridCol w:w="6833"/>
      </w:tblGrid>
      <w:tr w:rsidR="00214838" w:rsidRPr="00214838" w14:paraId="1EEB5B3D" w14:textId="77777777" w:rsidTr="00F1610A">
        <w:trPr>
          <w:trHeight w:val="300"/>
        </w:trPr>
        <w:tc>
          <w:tcPr>
            <w:tcW w:w="4095" w:type="dxa"/>
            <w:tcBorders>
              <w:top w:val="outset" w:sz="18" w:space="0" w:color="808080"/>
              <w:left w:val="outset" w:sz="18" w:space="0" w:color="808080"/>
              <w:bottom w:val="outset" w:sz="18" w:space="0" w:color="808080"/>
              <w:right w:val="outset" w:sz="18" w:space="0" w:color="808080"/>
            </w:tcBorders>
            <w:shd w:val="clear" w:color="auto" w:fill="9CC2E5"/>
            <w:hideMark/>
          </w:tcPr>
          <w:p w14:paraId="5404AC23" w14:textId="77777777" w:rsidR="00F1610A" w:rsidRPr="00214838" w:rsidRDefault="00F1610A" w:rsidP="00F1610A">
            <w:pPr>
              <w:shd w:val="clear" w:color="auto" w:fill="9CC2E5"/>
              <w:spacing w:line="240" w:lineRule="auto"/>
              <w:jc w:val="center"/>
              <w:textAlignment w:val="baseline"/>
              <w:rPr>
                <w:rFonts w:ascii="Times New Roman" w:hAnsi="Times New Roman"/>
                <w:sz w:val="24"/>
              </w:rPr>
            </w:pPr>
            <w:r w:rsidRPr="00214838">
              <w:rPr>
                <w:rFonts w:cs="Calibri"/>
                <w:b/>
                <w:bCs/>
                <w:sz w:val="20"/>
                <w:szCs w:val="20"/>
              </w:rPr>
              <w:lastRenderedPageBreak/>
              <w:t>Konverzace v Aj</w:t>
            </w:r>
            <w:r w:rsidRPr="00214838">
              <w:rPr>
                <w:rFonts w:cs="Calibri"/>
                <w:sz w:val="20"/>
                <w:szCs w:val="20"/>
              </w:rPr>
              <w:t> </w:t>
            </w:r>
          </w:p>
        </w:tc>
        <w:tc>
          <w:tcPr>
            <w:tcW w:w="2730" w:type="dxa"/>
            <w:tcBorders>
              <w:top w:val="outset" w:sz="18" w:space="0" w:color="808080"/>
              <w:left w:val="outset" w:sz="18" w:space="0" w:color="808080"/>
              <w:bottom w:val="outset" w:sz="18" w:space="0" w:color="808080"/>
              <w:right w:val="outset" w:sz="18" w:space="0" w:color="808080"/>
            </w:tcBorders>
            <w:shd w:val="clear" w:color="auto" w:fill="9CC2E5"/>
            <w:hideMark/>
          </w:tcPr>
          <w:p w14:paraId="524CAB42" w14:textId="77777777" w:rsidR="00F1610A" w:rsidRPr="00214838" w:rsidRDefault="00F1610A" w:rsidP="00F1610A">
            <w:pPr>
              <w:shd w:val="clear" w:color="auto" w:fill="9CC2E5"/>
              <w:spacing w:line="240" w:lineRule="auto"/>
              <w:jc w:val="center"/>
              <w:textAlignment w:val="baseline"/>
              <w:rPr>
                <w:rFonts w:ascii="Times New Roman" w:hAnsi="Times New Roman"/>
                <w:sz w:val="24"/>
              </w:rPr>
            </w:pPr>
            <w:r w:rsidRPr="00214838">
              <w:rPr>
                <w:rFonts w:cs="Calibri"/>
                <w:b/>
                <w:bCs/>
                <w:sz w:val="20"/>
                <w:szCs w:val="20"/>
              </w:rPr>
              <w:t>4. ročník/oktáva</w:t>
            </w:r>
            <w:r w:rsidRPr="00214838">
              <w:rPr>
                <w:rFonts w:cs="Calibri"/>
                <w:sz w:val="20"/>
                <w:szCs w:val="20"/>
              </w:rPr>
              <w:t> </w:t>
            </w:r>
          </w:p>
        </w:tc>
        <w:tc>
          <w:tcPr>
            <w:tcW w:w="6840" w:type="dxa"/>
            <w:tcBorders>
              <w:top w:val="outset" w:sz="18" w:space="0" w:color="808080"/>
              <w:left w:val="outset" w:sz="18" w:space="0" w:color="808080"/>
              <w:bottom w:val="outset" w:sz="18" w:space="0" w:color="808080"/>
              <w:right w:val="outset" w:sz="18" w:space="0" w:color="808080"/>
            </w:tcBorders>
            <w:shd w:val="clear" w:color="auto" w:fill="9CC2E5"/>
            <w:hideMark/>
          </w:tcPr>
          <w:p w14:paraId="6252D612" w14:textId="77777777" w:rsidR="00F1610A" w:rsidRPr="00214838" w:rsidRDefault="00F1610A" w:rsidP="00F1610A">
            <w:pPr>
              <w:spacing w:line="240" w:lineRule="auto"/>
              <w:textAlignment w:val="baseline"/>
              <w:rPr>
                <w:rFonts w:ascii="Times New Roman" w:hAnsi="Times New Roman"/>
                <w:sz w:val="24"/>
              </w:rPr>
            </w:pPr>
            <w:r w:rsidRPr="00214838">
              <w:rPr>
                <w:rFonts w:cs="Calibri"/>
                <w:szCs w:val="22"/>
              </w:rPr>
              <w:t> </w:t>
            </w:r>
          </w:p>
        </w:tc>
      </w:tr>
      <w:tr w:rsidR="00214838" w:rsidRPr="00214838" w14:paraId="29965860" w14:textId="77777777" w:rsidTr="00F1610A">
        <w:trPr>
          <w:trHeight w:val="300"/>
        </w:trPr>
        <w:tc>
          <w:tcPr>
            <w:tcW w:w="4095" w:type="dxa"/>
            <w:tcBorders>
              <w:top w:val="outset" w:sz="18" w:space="0" w:color="808080"/>
              <w:left w:val="outset" w:sz="18" w:space="0" w:color="808080"/>
              <w:bottom w:val="outset" w:sz="18" w:space="0" w:color="808080"/>
              <w:right w:val="outset" w:sz="18" w:space="0" w:color="808080"/>
            </w:tcBorders>
            <w:shd w:val="clear" w:color="auto" w:fill="DEEAF6"/>
            <w:hideMark/>
          </w:tcPr>
          <w:p w14:paraId="4617FFD0" w14:textId="77777777" w:rsidR="00F1610A" w:rsidRPr="00214838" w:rsidRDefault="00F1610A" w:rsidP="00F1610A">
            <w:pPr>
              <w:shd w:val="clear" w:color="auto" w:fill="DEEAF6"/>
              <w:spacing w:line="240" w:lineRule="auto"/>
              <w:ind w:left="60"/>
              <w:jc w:val="left"/>
              <w:textAlignment w:val="baseline"/>
              <w:rPr>
                <w:rFonts w:ascii="Times New Roman" w:hAnsi="Times New Roman"/>
                <w:sz w:val="24"/>
              </w:rPr>
            </w:pPr>
            <w:r w:rsidRPr="00214838">
              <w:rPr>
                <w:rFonts w:cs="Calibri"/>
                <w:b/>
                <w:bCs/>
                <w:sz w:val="20"/>
                <w:szCs w:val="20"/>
              </w:rPr>
              <w:t>Výchovné a vzdělávací strategie</w:t>
            </w:r>
            <w:r w:rsidRPr="00214838">
              <w:rPr>
                <w:rFonts w:cs="Calibri"/>
                <w:sz w:val="20"/>
                <w:szCs w:val="20"/>
              </w:rPr>
              <w:t> </w:t>
            </w:r>
          </w:p>
        </w:tc>
        <w:tc>
          <w:tcPr>
            <w:tcW w:w="9585"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21BDA16F" w14:textId="77777777" w:rsidR="00F1610A" w:rsidRPr="00214838" w:rsidRDefault="00F1610A" w:rsidP="008D5470">
            <w:pPr>
              <w:numPr>
                <w:ilvl w:val="0"/>
                <w:numId w:val="124"/>
              </w:numPr>
              <w:spacing w:line="240" w:lineRule="auto"/>
              <w:ind w:left="360" w:firstLine="0"/>
              <w:jc w:val="left"/>
              <w:textAlignment w:val="baseline"/>
              <w:rPr>
                <w:rFonts w:cs="Calibri"/>
                <w:szCs w:val="22"/>
              </w:rPr>
            </w:pPr>
            <w:r w:rsidRPr="00214838">
              <w:rPr>
                <w:rFonts w:cs="Calibri"/>
                <w:sz w:val="20"/>
                <w:szCs w:val="20"/>
              </w:rPr>
              <w:t>Kompetence k řešení problémů </w:t>
            </w:r>
          </w:p>
          <w:p w14:paraId="02E6F51F" w14:textId="77777777" w:rsidR="00F1610A" w:rsidRPr="00214838" w:rsidRDefault="00F1610A" w:rsidP="008D5470">
            <w:pPr>
              <w:numPr>
                <w:ilvl w:val="0"/>
                <w:numId w:val="124"/>
              </w:numPr>
              <w:spacing w:line="240" w:lineRule="auto"/>
              <w:ind w:left="360" w:firstLine="0"/>
              <w:jc w:val="left"/>
              <w:textAlignment w:val="baseline"/>
              <w:rPr>
                <w:rFonts w:cs="Calibri"/>
                <w:szCs w:val="22"/>
              </w:rPr>
            </w:pPr>
            <w:r w:rsidRPr="00214838">
              <w:rPr>
                <w:rFonts w:cs="Calibri"/>
                <w:sz w:val="20"/>
                <w:szCs w:val="20"/>
              </w:rPr>
              <w:t>Kompetence komunikativní </w:t>
            </w:r>
          </w:p>
          <w:p w14:paraId="715658E9" w14:textId="77777777" w:rsidR="00F1610A" w:rsidRPr="00214838" w:rsidRDefault="00F1610A" w:rsidP="008D5470">
            <w:pPr>
              <w:numPr>
                <w:ilvl w:val="0"/>
                <w:numId w:val="124"/>
              </w:numPr>
              <w:spacing w:line="240" w:lineRule="auto"/>
              <w:ind w:left="360" w:firstLine="0"/>
              <w:jc w:val="left"/>
              <w:textAlignment w:val="baseline"/>
              <w:rPr>
                <w:rFonts w:cs="Calibri"/>
                <w:szCs w:val="22"/>
              </w:rPr>
            </w:pPr>
            <w:r w:rsidRPr="00214838">
              <w:rPr>
                <w:rFonts w:cs="Calibri"/>
                <w:sz w:val="20"/>
                <w:szCs w:val="20"/>
              </w:rPr>
              <w:t>Kompetence sociální a personální </w:t>
            </w:r>
          </w:p>
          <w:p w14:paraId="189DDAC2" w14:textId="77777777" w:rsidR="00F1610A" w:rsidRPr="00214838" w:rsidRDefault="00F1610A" w:rsidP="008D5470">
            <w:pPr>
              <w:numPr>
                <w:ilvl w:val="0"/>
                <w:numId w:val="124"/>
              </w:numPr>
              <w:spacing w:line="240" w:lineRule="auto"/>
              <w:ind w:left="360" w:firstLine="0"/>
              <w:jc w:val="left"/>
              <w:textAlignment w:val="baseline"/>
              <w:rPr>
                <w:rFonts w:cs="Calibri"/>
                <w:szCs w:val="22"/>
              </w:rPr>
            </w:pPr>
            <w:r w:rsidRPr="00214838">
              <w:rPr>
                <w:rFonts w:cs="Calibri"/>
                <w:sz w:val="20"/>
                <w:szCs w:val="20"/>
              </w:rPr>
              <w:t>Kompetence občanská </w:t>
            </w:r>
          </w:p>
          <w:p w14:paraId="7ADE1579" w14:textId="77777777" w:rsidR="00F1610A" w:rsidRPr="00214838" w:rsidRDefault="00F1610A" w:rsidP="008D5470">
            <w:pPr>
              <w:numPr>
                <w:ilvl w:val="0"/>
                <w:numId w:val="124"/>
              </w:numPr>
              <w:spacing w:line="240" w:lineRule="auto"/>
              <w:ind w:left="360" w:firstLine="0"/>
              <w:jc w:val="left"/>
              <w:textAlignment w:val="baseline"/>
              <w:rPr>
                <w:rFonts w:cs="Calibri"/>
                <w:szCs w:val="22"/>
              </w:rPr>
            </w:pPr>
            <w:r w:rsidRPr="00214838">
              <w:rPr>
                <w:rFonts w:cs="Calibri"/>
                <w:sz w:val="20"/>
                <w:szCs w:val="20"/>
              </w:rPr>
              <w:t>Kompetence k podnikavosti </w:t>
            </w:r>
          </w:p>
          <w:p w14:paraId="7DCAFD3E" w14:textId="77777777" w:rsidR="00F1610A" w:rsidRPr="00263244" w:rsidRDefault="00F1610A" w:rsidP="008D5470">
            <w:pPr>
              <w:numPr>
                <w:ilvl w:val="0"/>
                <w:numId w:val="124"/>
              </w:numPr>
              <w:spacing w:line="240" w:lineRule="auto"/>
              <w:ind w:left="360" w:firstLine="0"/>
              <w:jc w:val="left"/>
              <w:textAlignment w:val="baseline"/>
              <w:rPr>
                <w:rFonts w:cs="Calibri"/>
                <w:szCs w:val="22"/>
              </w:rPr>
            </w:pPr>
            <w:r w:rsidRPr="00214838">
              <w:rPr>
                <w:rFonts w:cs="Calibri"/>
                <w:sz w:val="20"/>
                <w:szCs w:val="20"/>
              </w:rPr>
              <w:t>Kompetence k učení </w:t>
            </w:r>
          </w:p>
          <w:p w14:paraId="34EAAA5C" w14:textId="13EE2033" w:rsidR="00263244" w:rsidRPr="00263244" w:rsidRDefault="00263244" w:rsidP="008D5470">
            <w:pPr>
              <w:numPr>
                <w:ilvl w:val="0"/>
                <w:numId w:val="124"/>
              </w:numPr>
              <w:spacing w:line="240" w:lineRule="auto"/>
              <w:ind w:left="360" w:firstLine="0"/>
              <w:jc w:val="left"/>
              <w:textAlignment w:val="baseline"/>
              <w:rPr>
                <w:rFonts w:cs="Calibri"/>
                <w:sz w:val="20"/>
                <w:szCs w:val="20"/>
              </w:rPr>
            </w:pPr>
            <w:r w:rsidRPr="00E15CDE">
              <w:rPr>
                <w:rFonts w:cs="Calibri"/>
                <w:color w:val="000000" w:themeColor="text1"/>
                <w:sz w:val="20"/>
                <w:szCs w:val="20"/>
              </w:rPr>
              <w:t>Kompetence digitální</w:t>
            </w:r>
          </w:p>
        </w:tc>
      </w:tr>
      <w:tr w:rsidR="00214838" w:rsidRPr="00214838" w14:paraId="082CAB09" w14:textId="77777777" w:rsidTr="00F1610A">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DEEAF6"/>
            <w:hideMark/>
          </w:tcPr>
          <w:p w14:paraId="07C92342" w14:textId="77777777" w:rsidR="00F1610A" w:rsidRPr="00214838" w:rsidRDefault="00F1610A" w:rsidP="00F1610A">
            <w:pPr>
              <w:shd w:val="clear" w:color="auto" w:fill="DEEAF6"/>
              <w:spacing w:line="240" w:lineRule="auto"/>
              <w:ind w:left="60"/>
              <w:jc w:val="left"/>
              <w:textAlignment w:val="baseline"/>
              <w:rPr>
                <w:rFonts w:ascii="Times New Roman" w:hAnsi="Times New Roman"/>
                <w:sz w:val="24"/>
              </w:rPr>
            </w:pPr>
            <w:r w:rsidRPr="00214838">
              <w:rPr>
                <w:rFonts w:cs="Calibri"/>
                <w:b/>
                <w:bCs/>
                <w:sz w:val="20"/>
                <w:szCs w:val="20"/>
              </w:rPr>
              <w:t>Učivo</w:t>
            </w:r>
            <w:r w:rsidRPr="00214838">
              <w:rPr>
                <w:rFonts w:cs="Calibri"/>
                <w:sz w:val="20"/>
                <w:szCs w:val="20"/>
              </w:rPr>
              <w:t> </w:t>
            </w:r>
          </w:p>
        </w:tc>
        <w:tc>
          <w:tcPr>
            <w:tcW w:w="6840" w:type="dxa"/>
            <w:tcBorders>
              <w:top w:val="outset" w:sz="18" w:space="0" w:color="808080"/>
              <w:left w:val="outset" w:sz="18" w:space="0" w:color="808080"/>
              <w:bottom w:val="outset" w:sz="18" w:space="0" w:color="808080"/>
              <w:right w:val="outset" w:sz="18" w:space="0" w:color="808080"/>
            </w:tcBorders>
            <w:shd w:val="clear" w:color="auto" w:fill="DEEAF6"/>
            <w:hideMark/>
          </w:tcPr>
          <w:p w14:paraId="4A5A6049" w14:textId="77777777" w:rsidR="00F1610A" w:rsidRPr="00214838" w:rsidRDefault="00F1610A" w:rsidP="00F1610A">
            <w:pPr>
              <w:shd w:val="clear" w:color="auto" w:fill="DEEAF6"/>
              <w:spacing w:line="240" w:lineRule="auto"/>
              <w:ind w:left="60"/>
              <w:jc w:val="left"/>
              <w:textAlignment w:val="baseline"/>
              <w:rPr>
                <w:rFonts w:ascii="Times New Roman" w:hAnsi="Times New Roman"/>
                <w:sz w:val="24"/>
              </w:rPr>
            </w:pPr>
            <w:r w:rsidRPr="00214838">
              <w:rPr>
                <w:rFonts w:cs="Calibri"/>
                <w:b/>
                <w:bCs/>
                <w:sz w:val="20"/>
                <w:szCs w:val="20"/>
              </w:rPr>
              <w:t>ŠVP výstupy</w:t>
            </w:r>
            <w:r w:rsidRPr="00214838">
              <w:rPr>
                <w:rFonts w:cs="Calibri"/>
                <w:sz w:val="20"/>
                <w:szCs w:val="20"/>
              </w:rPr>
              <w:t> </w:t>
            </w:r>
          </w:p>
        </w:tc>
      </w:tr>
      <w:tr w:rsidR="00F1610A" w:rsidRPr="00214838" w14:paraId="6B93A4EA" w14:textId="77777777" w:rsidTr="00F1610A">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34AA3BEE" w14:textId="77777777" w:rsidR="00F1610A" w:rsidRPr="00214838" w:rsidRDefault="00F1610A" w:rsidP="00F1610A">
            <w:pPr>
              <w:spacing w:line="240" w:lineRule="auto"/>
              <w:ind w:left="60"/>
              <w:jc w:val="left"/>
              <w:textAlignment w:val="baseline"/>
              <w:rPr>
                <w:rFonts w:ascii="Times New Roman" w:hAnsi="Times New Roman"/>
                <w:sz w:val="24"/>
              </w:rPr>
            </w:pPr>
            <w:r w:rsidRPr="00214838">
              <w:rPr>
                <w:rFonts w:cs="Calibri"/>
                <w:sz w:val="20"/>
                <w:szCs w:val="20"/>
              </w:rPr>
              <w:t>Témata, komunikační situace, slovní zásoba </w:t>
            </w:r>
            <w:r w:rsidRPr="00214838">
              <w:rPr>
                <w:rFonts w:cs="Calibri"/>
                <w:sz w:val="20"/>
                <w:szCs w:val="20"/>
              </w:rPr>
              <w:br/>
              <w:t>• Česká republika a její kultura </w:t>
            </w:r>
          </w:p>
          <w:p w14:paraId="01C9F421" w14:textId="77777777" w:rsidR="00F1610A" w:rsidRPr="00214838" w:rsidRDefault="00F1610A" w:rsidP="00F1610A">
            <w:pPr>
              <w:spacing w:line="240" w:lineRule="auto"/>
              <w:ind w:left="60"/>
              <w:jc w:val="left"/>
              <w:textAlignment w:val="baseline"/>
              <w:rPr>
                <w:rFonts w:ascii="Times New Roman" w:hAnsi="Times New Roman"/>
                <w:sz w:val="24"/>
              </w:rPr>
            </w:pPr>
            <w:r w:rsidRPr="00214838">
              <w:rPr>
                <w:rFonts w:cs="Calibri"/>
                <w:sz w:val="20"/>
                <w:szCs w:val="20"/>
              </w:rPr>
              <w:t>• Kultura a zábava </w:t>
            </w:r>
          </w:p>
          <w:p w14:paraId="3BA74139" w14:textId="77777777" w:rsidR="00F1610A" w:rsidRPr="00214838" w:rsidRDefault="00F1610A" w:rsidP="00F1610A">
            <w:pPr>
              <w:spacing w:line="240" w:lineRule="auto"/>
              <w:ind w:left="60"/>
              <w:jc w:val="left"/>
              <w:textAlignment w:val="baseline"/>
              <w:rPr>
                <w:rFonts w:ascii="Times New Roman" w:hAnsi="Times New Roman"/>
                <w:sz w:val="24"/>
              </w:rPr>
            </w:pPr>
            <w:r w:rsidRPr="00214838">
              <w:rPr>
                <w:rFonts w:cs="Calibri"/>
                <w:sz w:val="20"/>
                <w:szCs w:val="20"/>
              </w:rPr>
              <w:t>• Britská a americká literatura </w:t>
            </w:r>
          </w:p>
          <w:p w14:paraId="1A7DFA22" w14:textId="0BE25341" w:rsidR="00F1610A" w:rsidRPr="00214838" w:rsidRDefault="00F1610A" w:rsidP="00F1610A">
            <w:pPr>
              <w:spacing w:line="240" w:lineRule="auto"/>
              <w:ind w:left="60"/>
              <w:jc w:val="left"/>
              <w:textAlignment w:val="baseline"/>
              <w:rPr>
                <w:rFonts w:ascii="Times New Roman" w:hAnsi="Times New Roman"/>
                <w:sz w:val="24"/>
              </w:rPr>
            </w:pPr>
            <w:r w:rsidRPr="00214838">
              <w:rPr>
                <w:rFonts w:cs="Calibri"/>
                <w:sz w:val="20"/>
                <w:szCs w:val="20"/>
              </w:rPr>
              <w:t>• Mezilidské vztahy </w:t>
            </w:r>
            <w:r w:rsidRPr="00214838">
              <w:rPr>
                <w:rFonts w:cs="Calibri"/>
                <w:sz w:val="20"/>
                <w:szCs w:val="20"/>
              </w:rPr>
              <w:br/>
              <w:t>• Globální problémy </w:t>
            </w:r>
            <w:r w:rsidRPr="00214838">
              <w:rPr>
                <w:rFonts w:cs="Calibri"/>
                <w:sz w:val="20"/>
                <w:szCs w:val="20"/>
              </w:rPr>
              <w:br/>
              <w:t xml:space="preserve">• Bydlení a další témata (aktuální dění doma a ve světě, podněty </w:t>
            </w:r>
            <w:r w:rsidR="00606AA3" w:rsidRPr="00214838">
              <w:rPr>
                <w:rFonts w:cs="Calibri"/>
                <w:sz w:val="20"/>
                <w:szCs w:val="20"/>
              </w:rPr>
              <w:t>z online zdrojů)</w:t>
            </w:r>
            <w:r w:rsidRPr="00214838">
              <w:rPr>
                <w:rFonts w:cs="Calibri"/>
                <w:sz w:val="20"/>
                <w:szCs w:val="20"/>
              </w:rPr>
              <w:t>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6DF1AD56" w14:textId="77777777" w:rsidR="00F1610A" w:rsidRPr="00214838" w:rsidRDefault="00F1610A" w:rsidP="00F1610A">
            <w:pPr>
              <w:spacing w:line="240" w:lineRule="auto"/>
              <w:ind w:left="60"/>
              <w:jc w:val="left"/>
              <w:textAlignment w:val="baseline"/>
              <w:rPr>
                <w:rFonts w:ascii="Times New Roman" w:hAnsi="Times New Roman"/>
                <w:sz w:val="24"/>
              </w:rPr>
            </w:pPr>
            <w:r w:rsidRPr="00214838">
              <w:rPr>
                <w:rFonts w:cs="Calibri"/>
                <w:sz w:val="20"/>
                <w:szCs w:val="20"/>
              </w:rPr>
              <w:t>Žák:  </w:t>
            </w:r>
            <w:r w:rsidRPr="00214838">
              <w:rPr>
                <w:rFonts w:cs="Calibri"/>
                <w:sz w:val="20"/>
                <w:szCs w:val="20"/>
              </w:rPr>
              <w:br/>
              <w:t> • se vyjadřuje srozumitelně a foneticky správně na příslušné úrovni, rozlišuje slovní a větný přízvuk  </w:t>
            </w:r>
            <w:r w:rsidRPr="00214838">
              <w:rPr>
                <w:rFonts w:cs="Calibri"/>
                <w:sz w:val="20"/>
                <w:szCs w:val="20"/>
              </w:rPr>
              <w:br/>
              <w:t> • interpretuje přečtený či vyslechnutý text, který obsahuje známou slovní zásobu, neznámou si dokáže vyhledat či odvodit z kontextu textu  </w:t>
            </w:r>
            <w:r w:rsidRPr="00214838">
              <w:rPr>
                <w:rFonts w:cs="Calibri"/>
                <w:sz w:val="20"/>
                <w:szCs w:val="20"/>
              </w:rPr>
              <w:br/>
              <w:t> • vyjádří svůj názor, zapojí se do konverzace a dokáže ji udržovat (ve dvojici, trojici i větší skupině), zapojí se do argumentační debaty, dramatizace </w:t>
            </w:r>
          </w:p>
        </w:tc>
      </w:tr>
    </w:tbl>
    <w:p w14:paraId="1202C8C7" w14:textId="77777777" w:rsidR="00D10E16" w:rsidRPr="00214838" w:rsidRDefault="00D10E16" w:rsidP="00D10E16">
      <w:pPr>
        <w:rPr>
          <w:bdr w:val="nil"/>
        </w:rPr>
      </w:pPr>
    </w:p>
    <w:p w14:paraId="0FDD4440" w14:textId="77777777" w:rsidR="00D10E16" w:rsidRPr="00214838" w:rsidRDefault="00D10E16">
      <w:pPr>
        <w:rPr>
          <w:bdr w:val="nil"/>
        </w:rPr>
      </w:pPr>
    </w:p>
    <w:p w14:paraId="2A7A97DC" w14:textId="499523CF" w:rsidR="004F1CDE" w:rsidRPr="00214838" w:rsidRDefault="008A69AA" w:rsidP="00EE599D">
      <w:pPr>
        <w:pStyle w:val="Nadpis2"/>
        <w:spacing w:before="299" w:after="299"/>
      </w:pPr>
      <w:bookmarkStart w:id="50" w:name="_Toc214973929"/>
      <w:r w:rsidRPr="00214838">
        <w:rPr>
          <w:bdr w:val="nil"/>
        </w:rPr>
        <w:t>Další cizí jazyk</w:t>
      </w:r>
      <w:bookmarkEnd w:id="50"/>
      <w:r w:rsidRPr="00214838">
        <w:rPr>
          <w:bdr w:val="nil"/>
        </w:rPr>
        <w:t> </w:t>
      </w:r>
    </w:p>
    <w:p w14:paraId="38976530" w14:textId="77777777" w:rsidR="00D10E16" w:rsidRPr="00214838" w:rsidRDefault="00D10E16" w:rsidP="00D10E16">
      <w:pPr>
        <w:pStyle w:val="Normal0"/>
      </w:pPr>
    </w:p>
    <w:p w14:paraId="2311C4F8" w14:textId="77777777" w:rsidR="00D10E16" w:rsidRPr="00214838" w:rsidRDefault="00D10E16" w:rsidP="0070615E">
      <w:pPr>
        <w:pStyle w:val="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61B6B895"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BE3276" w14:textId="77777777" w:rsidR="0070615E" w:rsidRPr="00214838" w:rsidRDefault="0070615E" w:rsidP="004D2817">
            <w:pPr>
              <w:pStyle w:val="Normal0"/>
              <w:keepNext/>
              <w:shd w:val="clear" w:color="auto" w:fill="9CC2E5"/>
              <w:spacing w:line="240" w:lineRule="auto"/>
              <w:jc w:val="left"/>
            </w:pPr>
            <w:r w:rsidRPr="00214838">
              <w:rPr>
                <w:rFonts w:eastAsia="Calibri" w:cs="Calibri"/>
                <w:sz w:val="20"/>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A2C6F0" w14:textId="77777777" w:rsidR="0070615E" w:rsidRPr="00214838" w:rsidRDefault="0070615E" w:rsidP="004D2817">
            <w:pPr>
              <w:pStyle w:val="Normal0"/>
              <w:keepNext/>
              <w:shd w:val="clear" w:color="auto" w:fill="9CC2E5"/>
              <w:spacing w:line="240" w:lineRule="auto"/>
              <w:jc w:val="center"/>
            </w:pPr>
            <w:r w:rsidRPr="00214838">
              <w:rPr>
                <w:rFonts w:eastAsia="Calibri" w:cs="Calibri"/>
                <w:sz w:val="20"/>
              </w:rPr>
              <w:t>Další cizí jazyk</w:t>
            </w:r>
          </w:p>
        </w:tc>
      </w:tr>
      <w:tr w:rsidR="00214838" w:rsidRPr="00214838" w14:paraId="2F1E7D4D"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D40C56" w14:textId="77777777" w:rsidR="0070615E" w:rsidRPr="00214838" w:rsidRDefault="0070615E" w:rsidP="004D2817">
            <w:pPr>
              <w:pStyle w:val="Normal0"/>
              <w:shd w:val="clear" w:color="auto" w:fill="DEEAF6"/>
              <w:spacing w:line="240" w:lineRule="auto"/>
              <w:jc w:val="left"/>
            </w:pPr>
            <w:r w:rsidRPr="00214838">
              <w:rPr>
                <w:rFonts w:eastAsia="Calibri" w:cs="Calibri"/>
                <w:sz w:val="20"/>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A21C7" w14:textId="77777777" w:rsidR="0070615E" w:rsidRPr="00214838" w:rsidRDefault="0070615E" w:rsidP="004D2817">
            <w:pPr>
              <w:pStyle w:val="Normal0"/>
              <w:spacing w:line="240" w:lineRule="auto"/>
              <w:jc w:val="left"/>
            </w:pPr>
            <w:r w:rsidRPr="00214838">
              <w:rPr>
                <w:rFonts w:eastAsia="Calibri" w:cs="Calibri"/>
                <w:sz w:val="20"/>
              </w:rPr>
              <w:t>Jazyk a jazyková komunikace</w:t>
            </w:r>
          </w:p>
        </w:tc>
      </w:tr>
      <w:tr w:rsidR="00214838" w:rsidRPr="00214838" w14:paraId="637C1235"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B9BAAE" w14:textId="77777777" w:rsidR="00DF1D02" w:rsidRPr="00214838" w:rsidRDefault="00DF1D02" w:rsidP="004D2817">
            <w:pPr>
              <w:pStyle w:val="Normal0"/>
              <w:shd w:val="clear" w:color="auto" w:fill="DEEAF6"/>
              <w:spacing w:line="240" w:lineRule="auto"/>
              <w:jc w:val="left"/>
            </w:pPr>
            <w:r w:rsidRPr="00214838">
              <w:rPr>
                <w:rFonts w:eastAsia="Calibri" w:cs="Calibri"/>
                <w:sz w:val="20"/>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B7888" w14:textId="77777777" w:rsidR="00DF1D02" w:rsidRPr="00214838" w:rsidRDefault="00DF1D02" w:rsidP="00DF1D02">
            <w:pPr>
              <w:pStyle w:val="Normal0"/>
              <w:spacing w:line="240" w:lineRule="auto"/>
              <w:ind w:firstLine="708"/>
            </w:pPr>
            <w:r w:rsidRPr="00214838">
              <w:rPr>
                <w:rFonts w:eastAsia="Calibri" w:cs="Calibri"/>
                <w:sz w:val="20"/>
              </w:rPr>
              <w:t>Vyučovací předmět Další cizí jazyk pokrývá vzdělávací oblast Jazyk a jazyková komunikace a vychází ze vzdělávacího obsahu oboru Další cizí jazyk a souvisejících průřezových témat Rámcového vzdělávacího programu pro gymnázia.</w:t>
            </w:r>
          </w:p>
          <w:p w14:paraId="2B8BD2A6" w14:textId="77777777" w:rsidR="00DF1D02" w:rsidRPr="00214838" w:rsidRDefault="00DF1D02" w:rsidP="00DF1D02">
            <w:pPr>
              <w:pStyle w:val="Normal0"/>
              <w:spacing w:line="240" w:lineRule="auto"/>
              <w:ind w:firstLine="708"/>
            </w:pPr>
            <w:r w:rsidRPr="00214838">
              <w:rPr>
                <w:rFonts w:eastAsia="Calibri" w:cs="Calibri"/>
                <w:sz w:val="20"/>
              </w:rPr>
              <w:t>Přispívá k vytváření komplexní komunikační kompetence, a tak rozšiřuje možnosti získávání informací z médií, běžného života spolu se schopností navazovat kontakty a porozumět jiným kulturám a tradicím.</w:t>
            </w:r>
          </w:p>
          <w:p w14:paraId="26609D37" w14:textId="2B3DAE80" w:rsidR="00DF1D02" w:rsidRPr="00214838" w:rsidRDefault="00DF1D02" w:rsidP="006D7D8E">
            <w:pPr>
              <w:pStyle w:val="Normal0"/>
              <w:spacing w:line="240" w:lineRule="auto"/>
              <w:ind w:firstLine="708"/>
            </w:pPr>
            <w:r w:rsidRPr="00214838">
              <w:rPr>
                <w:rFonts w:eastAsia="Calibri" w:cs="Calibri"/>
                <w:sz w:val="20"/>
              </w:rPr>
              <w:lastRenderedPageBreak/>
              <w:t xml:space="preserve">Vzdělávání u žáků, kteří dosáhli v předchozím vzdělávání úrovně jazykových znalostí a komunikačních dovedností odpovídající úrovni A1-A2 podle Společného evropského referenčního rámce pro jazyky, směřuje k dosažení úrovně </w:t>
            </w:r>
            <w:proofErr w:type="gramStart"/>
            <w:r w:rsidRPr="00214838">
              <w:rPr>
                <w:rFonts w:eastAsia="Calibri" w:cs="Calibri"/>
                <w:sz w:val="20"/>
              </w:rPr>
              <w:t>minimálně  B</w:t>
            </w:r>
            <w:proofErr w:type="gramEnd"/>
            <w:r w:rsidRPr="00214838">
              <w:rPr>
                <w:rFonts w:eastAsia="Calibri" w:cs="Calibri"/>
                <w:sz w:val="20"/>
              </w:rPr>
              <w:t>1 podle tohoto rámce. Vzdělávání u začátečníků směřuje k dosažení úrovně minimálně A2.</w:t>
            </w:r>
            <w:r w:rsidR="00120316" w:rsidRPr="00214838">
              <w:rPr>
                <w:rFonts w:eastAsia="Calibri" w:cs="Calibri"/>
                <w:sz w:val="20"/>
              </w:rPr>
              <w:t xml:space="preserve">Vycházíme i z Evropského jazykového </w:t>
            </w:r>
            <w:proofErr w:type="gramStart"/>
            <w:r w:rsidR="00120316" w:rsidRPr="00214838">
              <w:rPr>
                <w:rFonts w:eastAsia="Calibri" w:cs="Calibri"/>
                <w:sz w:val="20"/>
              </w:rPr>
              <w:t>portfolia :</w:t>
            </w:r>
            <w:proofErr w:type="gramEnd"/>
            <w:r w:rsidR="00120316" w:rsidRPr="00214838">
              <w:rPr>
                <w:rFonts w:eastAsia="Calibri" w:cs="Calibri"/>
                <w:sz w:val="20"/>
              </w:rPr>
              <w:t xml:space="preserve"> Stále ukazovat žákům, co všechno se již naučili. Podporovat je a povzbuzovat ke studiu, založit si žákovská portfolia, porovnávat úroveň jejich raných prací s nejnovějšími. Pracujeme systematicky s Evropským jazykovým portfoliem (doporučujeme jeho používání pro všechny jazyky, které studují</w:t>
            </w:r>
            <w:proofErr w:type="gramStart"/>
            <w:r w:rsidR="00120316" w:rsidRPr="00214838">
              <w:rPr>
                <w:rFonts w:eastAsia="Calibri" w:cs="Calibri"/>
                <w:sz w:val="20"/>
              </w:rPr>
              <w:t>),  Evropským</w:t>
            </w:r>
            <w:proofErr w:type="gramEnd"/>
            <w:r w:rsidR="00120316" w:rsidRPr="00214838">
              <w:rPr>
                <w:rFonts w:eastAsia="Calibri" w:cs="Calibri"/>
                <w:sz w:val="20"/>
              </w:rPr>
              <w:t xml:space="preserve"> referenčním rámcem, necháváme žáky označit všechny dosažené dovednosti v DOKÁŽU TO/CAN DO v osobních prohlášeních, která mohou velmi dobře motivovat, protože žáci názorně vidí, co se naučili. Podporujeme žáky, pokud začnou ztrácet motivaci k učení, vysvětlíme, že toto je normální a přirozená fáze studia cizího jazyka a při další práci postupně odezní. Necháváme žáky připravovat vlastní cvičení k dalšímu procvičování látky, např. po každé probrané části nové gramatiky nebo slovní zásoby, krátké cvičení pro jejich spolužáky nebo vybrat si domácí úkol dle jejich potřeb – toto vede žáky k přemýšlení o tom, co se naučili, a zároveň se stávají více aktivními účastníky vyučovacího procesu. Používáme co nejvíce autentických materiálů k výuce, jsou spojnicí výuky ve třídě, </w:t>
            </w:r>
            <w:r w:rsidR="00120316" w:rsidRPr="00214838">
              <w:rPr>
                <w:rFonts w:eastAsia="Calibri" w:cs="Calibri"/>
                <w:b/>
                <w:sz w:val="20"/>
              </w:rPr>
              <w:t>případně distanční výuky,</w:t>
            </w:r>
            <w:r w:rsidR="00120316" w:rsidRPr="00214838">
              <w:rPr>
                <w:rFonts w:eastAsia="Calibri" w:cs="Calibri"/>
                <w:sz w:val="20"/>
              </w:rPr>
              <w:t xml:space="preserve"> a používání cílového jazyka v reálném životě – v práci, na dovolené, na služební cestě. Ve výběrovém semináři si žáci mohou vybrat některá témata ke studiu, která je zajímají, upevňujeme tak jejich motivaci. Při výuce co nejvíce používáme cílový jazyk, i při práci se začátečníky, vytváříme při výuce situace a prostředí co nejvíce odpovídající zemím cílového jazyka. Povzbuzujeme žáky v uplatnění videa a ke sledování filmu v cílovém jazyce / s titulky v cílovém jazyce a k četbě v cílovém jazyce. Stále se snažíme učitele cizích jazyků zlepšit v tom, jak mohou s filmem a zjednodušenou četbou pracovat, co a jak se mohou z filmu či četby učit. Stále pracujeme na nových postupech zaznamenávání nové slovní zásoby, rozmanité vyučovací techniky a materiálů k upevnění motivace, protože různí žáci mohou mít zažité odlišné styly studia (zrakové, sluchové, pohybové aj.) a používání různých vyučovacích stylů umožní všem studovat efektivně, a na způsobech efektivního poskytování zpětné vazby. </w:t>
            </w:r>
            <w:r w:rsidR="00120316" w:rsidRPr="00214838">
              <w:rPr>
                <w:rFonts w:eastAsia="Calibri" w:cs="Calibri"/>
                <w:b/>
                <w:sz w:val="20"/>
              </w:rPr>
              <w:t>Zde jsou užitečným nástrojem online cvičení a autentické digitální výukové materiály.</w:t>
            </w:r>
            <w:r w:rsidR="00120316" w:rsidRPr="00214838">
              <w:rPr>
                <w:rFonts w:eastAsia="Calibri" w:cs="Calibri"/>
                <w:sz w:val="20"/>
              </w:rPr>
              <w:t> </w:t>
            </w:r>
          </w:p>
        </w:tc>
      </w:tr>
      <w:tr w:rsidR="00214838" w:rsidRPr="00214838" w14:paraId="61E87EB5"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D3632E" w14:textId="77777777" w:rsidR="00DF1D02" w:rsidRPr="00214838" w:rsidRDefault="00DF1D02" w:rsidP="004D2817">
            <w:pPr>
              <w:pStyle w:val="Normal0"/>
              <w:shd w:val="clear" w:color="auto" w:fill="DEEAF6"/>
              <w:spacing w:line="240" w:lineRule="auto"/>
              <w:jc w:val="left"/>
            </w:pPr>
            <w:r w:rsidRPr="00214838">
              <w:rPr>
                <w:rFonts w:eastAsia="Calibri" w:cs="Calibri"/>
                <w:sz w:val="20"/>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0B314" w14:textId="77777777" w:rsidR="00DF1D02" w:rsidRPr="00214838" w:rsidRDefault="00DF1D02" w:rsidP="004D2817">
            <w:pPr>
              <w:pStyle w:val="Normal0"/>
              <w:spacing w:line="240" w:lineRule="auto"/>
              <w:ind w:firstLine="708"/>
            </w:pPr>
            <w:r w:rsidRPr="00214838">
              <w:rPr>
                <w:rFonts w:eastAsia="Calibri" w:cs="Calibri"/>
                <w:sz w:val="20"/>
              </w:rPr>
              <w:t>Další cizí jazyk si žáci volí z nabídky: německý jazyk, španělský nebo francouzský jazyk.</w:t>
            </w:r>
          </w:p>
          <w:p w14:paraId="2332D82A" w14:textId="77777777" w:rsidR="00DF1D02" w:rsidRPr="00214838" w:rsidRDefault="00DF1D02" w:rsidP="004D2817">
            <w:pPr>
              <w:pStyle w:val="Normal0"/>
              <w:spacing w:line="240" w:lineRule="auto"/>
            </w:pPr>
            <w:r w:rsidRPr="00214838">
              <w:rPr>
                <w:rFonts w:eastAsia="Calibri" w:cs="Calibri"/>
                <w:sz w:val="20"/>
              </w:rPr>
              <w:t>Vyučovací předmět může být rozšířen o volitelný seminář ve 3. a 4.ročníku.</w:t>
            </w:r>
          </w:p>
          <w:p w14:paraId="709B8B30" w14:textId="77777777" w:rsidR="00DF1D02" w:rsidRPr="00214838" w:rsidRDefault="00DF1D02" w:rsidP="004D2817">
            <w:pPr>
              <w:pStyle w:val="Normal0"/>
              <w:spacing w:line="240" w:lineRule="auto"/>
            </w:pPr>
            <w:r w:rsidRPr="00214838">
              <w:rPr>
                <w:rFonts w:eastAsia="Calibri" w:cs="Calibri"/>
                <w:sz w:val="20"/>
              </w:rPr>
              <w:t>Žáci jsou rozděleni do skupin v závislosti na zájmu o daný jazyk.</w:t>
            </w:r>
          </w:p>
          <w:p w14:paraId="1A3798AA" w14:textId="77777777" w:rsidR="00DF1D02" w:rsidRPr="00214838" w:rsidRDefault="00DF1D02" w:rsidP="004D2817">
            <w:pPr>
              <w:pStyle w:val="Normal0"/>
              <w:spacing w:line="240" w:lineRule="auto"/>
            </w:pPr>
            <w:r w:rsidRPr="00214838">
              <w:rPr>
                <w:rFonts w:eastAsia="Calibri" w:cs="Calibri"/>
                <w:sz w:val="20"/>
              </w:rPr>
              <w:t>Časová dotace předmětu se řídí učebním plánem.</w:t>
            </w:r>
          </w:p>
        </w:tc>
      </w:tr>
      <w:tr w:rsidR="00214838" w:rsidRPr="00214838" w14:paraId="709C9AB6"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51D480" w14:textId="77777777" w:rsidR="00DF1D02" w:rsidRPr="00214838" w:rsidRDefault="00DF1D02" w:rsidP="004D2817">
            <w:pPr>
              <w:pStyle w:val="Normal0"/>
              <w:shd w:val="clear" w:color="auto" w:fill="DEEAF6"/>
              <w:spacing w:line="240" w:lineRule="auto"/>
              <w:jc w:val="left"/>
            </w:pPr>
            <w:r w:rsidRPr="00214838">
              <w:rPr>
                <w:rFonts w:eastAsia="Calibri" w:cs="Calibri"/>
                <w:sz w:val="20"/>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1F7CE" w14:textId="77777777" w:rsidR="00DF1D02" w:rsidRPr="00214838" w:rsidRDefault="00DF1D02" w:rsidP="004D2817">
            <w:pPr>
              <w:pStyle w:val="Normal0"/>
              <w:numPr>
                <w:ilvl w:val="0"/>
                <w:numId w:val="2"/>
              </w:numPr>
              <w:spacing w:line="240" w:lineRule="auto"/>
              <w:jc w:val="left"/>
            </w:pPr>
            <w:r w:rsidRPr="00214838">
              <w:rPr>
                <w:rFonts w:eastAsia="Calibri" w:cs="Calibri"/>
                <w:sz w:val="20"/>
              </w:rPr>
              <w:t>Další cizí jazyk</w:t>
            </w:r>
          </w:p>
        </w:tc>
      </w:tr>
      <w:tr w:rsidR="00214838" w:rsidRPr="00214838" w14:paraId="6D83BF7D"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E82224" w14:textId="77777777" w:rsidR="00DF1D02" w:rsidRPr="00214838" w:rsidRDefault="00DF1D02" w:rsidP="004D2817">
            <w:pPr>
              <w:pStyle w:val="Normal0"/>
              <w:shd w:val="clear" w:color="auto" w:fill="DEEAF6"/>
              <w:spacing w:line="240" w:lineRule="auto"/>
              <w:jc w:val="left"/>
            </w:pPr>
            <w:r w:rsidRPr="00214838">
              <w:rPr>
                <w:rFonts w:eastAsia="Calibri" w:cs="Calibri"/>
                <w:sz w:val="20"/>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299D1" w14:textId="77777777" w:rsidR="00DF1D02" w:rsidRPr="00214838" w:rsidRDefault="00DF1D02" w:rsidP="004D2817">
            <w:pPr>
              <w:pStyle w:val="Normal0"/>
              <w:spacing w:line="240" w:lineRule="auto"/>
              <w:jc w:val="left"/>
            </w:pPr>
            <w:r w:rsidRPr="00214838">
              <w:rPr>
                <w:rFonts w:eastAsia="Calibri" w:cs="Calibri"/>
                <w:sz w:val="20"/>
              </w:rPr>
              <w:t>Žáci jsou hodnoceni dle klasifikačního řádu.</w:t>
            </w:r>
          </w:p>
        </w:tc>
      </w:tr>
    </w:tbl>
    <w:p w14:paraId="72561312" w14:textId="2367FB83" w:rsidR="0070615E" w:rsidRPr="00214838" w:rsidRDefault="0070615E" w:rsidP="0070615E">
      <w:pPr>
        <w:pStyle w:val="Normal0"/>
      </w:pPr>
      <w:r w:rsidRPr="00214838">
        <w:t xml:space="preserve">  </w:t>
      </w:r>
    </w:p>
    <w:p w14:paraId="67289AEB" w14:textId="77777777" w:rsidR="00EE682A" w:rsidRPr="00214838" w:rsidRDefault="00EE682A" w:rsidP="0070615E">
      <w:pPr>
        <w:pStyle w:val="Normal0"/>
      </w:pPr>
    </w:p>
    <w:p w14:paraId="0BF6EA3A" w14:textId="77777777" w:rsidR="00E54AB1" w:rsidRPr="00214838" w:rsidRDefault="008A69AA">
      <w:pPr>
        <w:pStyle w:val="Nadpis3"/>
        <w:spacing w:before="281" w:after="281"/>
        <w:rPr>
          <w:bdr w:val="nil"/>
        </w:rPr>
      </w:pPr>
      <w:bookmarkStart w:id="51" w:name="_Toc214973930"/>
      <w:r w:rsidRPr="00214838">
        <w:rPr>
          <w:sz w:val="28"/>
          <w:szCs w:val="28"/>
          <w:bdr w:val="nil"/>
        </w:rPr>
        <w:lastRenderedPageBreak/>
        <w:t>Německý jazyk</w:t>
      </w:r>
      <w:bookmarkEnd w:id="51"/>
      <w:r w:rsidRPr="00214838">
        <w:rPr>
          <w:sz w:val="28"/>
          <w:szCs w:val="28"/>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828"/>
        <w:gridCol w:w="1828"/>
        <w:gridCol w:w="1829"/>
        <w:gridCol w:w="1829"/>
        <w:gridCol w:w="905"/>
      </w:tblGrid>
      <w:tr w:rsidR="00214838" w:rsidRPr="00214838" w14:paraId="4CAB942D" w14:textId="77777777" w:rsidTr="007A01EE">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049DF3" w14:textId="77777777" w:rsidR="00EE682A" w:rsidRPr="00214838" w:rsidRDefault="00EE682A" w:rsidP="007A01EE">
            <w:pPr>
              <w:pStyle w:val="Normal0"/>
              <w:keepNext/>
              <w:shd w:val="clear" w:color="auto" w:fill="9CC2E5"/>
              <w:spacing w:line="240" w:lineRule="auto"/>
              <w:jc w:val="center"/>
            </w:pPr>
            <w:r w:rsidRPr="00214838">
              <w:rPr>
                <w:rFonts w:eastAsia="Calibri" w:cs="Calibri"/>
                <w:b/>
                <w:bCs/>
                <w:sz w:val="20"/>
              </w:rPr>
              <w:t>Počet vyučovacích hodin za týden: G4 – všeobecné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2C46F9" w14:textId="77777777" w:rsidR="00EE682A" w:rsidRPr="00214838" w:rsidRDefault="00EE682A" w:rsidP="007A01EE">
            <w:pPr>
              <w:pStyle w:val="Normal0"/>
              <w:keepNext/>
              <w:shd w:val="clear" w:color="auto" w:fill="9CC2E5"/>
              <w:spacing w:line="240" w:lineRule="auto"/>
              <w:jc w:val="center"/>
            </w:pPr>
            <w:r w:rsidRPr="00214838">
              <w:rPr>
                <w:rFonts w:eastAsia="Calibri" w:cs="Calibri"/>
                <w:b/>
                <w:bCs/>
                <w:sz w:val="20"/>
              </w:rPr>
              <w:t>Celkem</w:t>
            </w:r>
          </w:p>
        </w:tc>
      </w:tr>
      <w:tr w:rsidR="00214838" w:rsidRPr="00214838" w14:paraId="58F1FF94" w14:textId="77777777" w:rsidTr="007A01E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605464" w14:textId="77777777" w:rsidR="00EE682A" w:rsidRPr="00214838" w:rsidRDefault="00EE682A" w:rsidP="007A01EE">
            <w:pPr>
              <w:pStyle w:val="Normal0"/>
              <w:shd w:val="clear" w:color="auto" w:fill="DEEAF6"/>
              <w:spacing w:line="240" w:lineRule="auto"/>
              <w:jc w:val="center"/>
            </w:pPr>
            <w:r w:rsidRPr="00214838">
              <w:rPr>
                <w:rFonts w:eastAsia="Calibri" w:cs="Calibri"/>
                <w:sz w:val="20"/>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927C90" w14:textId="77777777" w:rsidR="00EE682A" w:rsidRPr="00214838" w:rsidRDefault="00EE682A" w:rsidP="007A01EE">
            <w:pPr>
              <w:pStyle w:val="Normal0"/>
              <w:shd w:val="clear" w:color="auto" w:fill="DEEAF6"/>
              <w:spacing w:line="240" w:lineRule="auto"/>
              <w:jc w:val="center"/>
            </w:pPr>
            <w:r w:rsidRPr="00214838">
              <w:rPr>
                <w:rFonts w:eastAsia="Calibri" w:cs="Calibri"/>
                <w:sz w:val="20"/>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C15A15" w14:textId="77777777" w:rsidR="00EE682A" w:rsidRPr="00214838" w:rsidRDefault="00EE682A" w:rsidP="007A01EE">
            <w:pPr>
              <w:pStyle w:val="Normal0"/>
              <w:shd w:val="clear" w:color="auto" w:fill="DEEAF6"/>
              <w:spacing w:line="240" w:lineRule="auto"/>
              <w:jc w:val="center"/>
            </w:pPr>
            <w:r w:rsidRPr="00214838">
              <w:rPr>
                <w:rFonts w:eastAsia="Calibri" w:cs="Calibri"/>
                <w:sz w:val="20"/>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A9B331" w14:textId="77777777" w:rsidR="00EE682A" w:rsidRPr="00214838" w:rsidRDefault="00EE682A" w:rsidP="007A01EE">
            <w:pPr>
              <w:pStyle w:val="Normal0"/>
              <w:shd w:val="clear" w:color="auto" w:fill="DEEAF6"/>
              <w:spacing w:line="240" w:lineRule="auto"/>
              <w:jc w:val="center"/>
            </w:pPr>
            <w:r w:rsidRPr="00214838">
              <w:rPr>
                <w:rFonts w:eastAsia="Calibri" w:cs="Calibri"/>
                <w:sz w:val="20"/>
              </w:rPr>
              <w:t>4. ročník</w:t>
            </w:r>
          </w:p>
        </w:tc>
        <w:tc>
          <w:tcPr>
            <w:tcW w:w="0" w:type="auto"/>
            <w:vMerge/>
            <w:tcBorders>
              <w:top w:val="inset" w:sz="6" w:space="0" w:color="808080"/>
              <w:left w:val="inset" w:sz="6" w:space="0" w:color="808080"/>
              <w:bottom w:val="inset" w:sz="6" w:space="0" w:color="808080"/>
              <w:right w:val="inset" w:sz="6" w:space="0" w:color="808080"/>
            </w:tcBorders>
          </w:tcPr>
          <w:p w14:paraId="7A4C374A" w14:textId="77777777" w:rsidR="00EE682A" w:rsidRPr="00214838" w:rsidRDefault="00EE682A" w:rsidP="007A01EE"/>
        </w:tc>
      </w:tr>
      <w:tr w:rsidR="00214838" w:rsidRPr="00214838" w14:paraId="3691463E" w14:textId="77777777" w:rsidTr="007A01E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6A79B" w14:textId="1CE78EAA" w:rsidR="00EE682A" w:rsidRPr="00E15CDE" w:rsidRDefault="00263244" w:rsidP="007A01EE">
            <w:pPr>
              <w:pStyle w:val="Normal0"/>
              <w:spacing w:line="240" w:lineRule="auto"/>
              <w:jc w:val="center"/>
              <w:rPr>
                <w:color w:val="000000" w:themeColor="text1"/>
              </w:rPr>
            </w:pPr>
            <w:r w:rsidRPr="00E15CDE">
              <w:rPr>
                <w:color w:val="000000" w:themeColor="text1"/>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8D327" w14:textId="77777777" w:rsidR="00EE682A" w:rsidRPr="00E15CDE" w:rsidRDefault="00EE682A" w:rsidP="007A01EE">
            <w:pPr>
              <w:pStyle w:val="Normal0"/>
              <w:spacing w:line="240" w:lineRule="auto"/>
              <w:jc w:val="center"/>
              <w:rPr>
                <w:color w:val="000000" w:themeColor="text1"/>
              </w:rPr>
            </w:pPr>
            <w:r w:rsidRPr="00E15CDE">
              <w:rPr>
                <w:rFonts w:eastAsia="Calibri" w:cs="Calibri"/>
                <w:color w:val="000000" w:themeColor="text1"/>
                <w:sz w:val="20"/>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963F2" w14:textId="77777777" w:rsidR="00EE682A" w:rsidRPr="00E15CDE" w:rsidRDefault="00EE682A" w:rsidP="007A01EE">
            <w:pPr>
              <w:pStyle w:val="Normal0"/>
              <w:spacing w:line="240" w:lineRule="auto"/>
              <w:jc w:val="center"/>
              <w:rPr>
                <w:color w:val="000000" w:themeColor="text1"/>
              </w:rPr>
            </w:pPr>
            <w:r w:rsidRPr="00E15CDE">
              <w:rPr>
                <w:rFonts w:eastAsia="Calibri" w:cs="Calibri"/>
                <w:color w:val="000000" w:themeColor="text1"/>
                <w:sz w:val="20"/>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C2085" w14:textId="77777777" w:rsidR="00EE682A" w:rsidRPr="00E15CDE" w:rsidRDefault="00EE682A" w:rsidP="007A01EE">
            <w:pPr>
              <w:pStyle w:val="Normal0"/>
              <w:spacing w:line="240" w:lineRule="auto"/>
              <w:jc w:val="center"/>
              <w:rPr>
                <w:color w:val="000000" w:themeColor="text1"/>
              </w:rPr>
            </w:pPr>
            <w:r w:rsidRPr="00E15CDE">
              <w:rPr>
                <w:rFonts w:eastAsia="Calibri" w:cs="Calibri"/>
                <w:color w:val="000000" w:themeColor="text1"/>
                <w:sz w:val="20"/>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84D7C" w14:textId="3BBF3587" w:rsidR="00EE682A" w:rsidRPr="00E15CDE" w:rsidRDefault="00EE682A" w:rsidP="007A01EE">
            <w:pPr>
              <w:pStyle w:val="Normal0"/>
              <w:spacing w:line="240" w:lineRule="auto"/>
              <w:jc w:val="center"/>
              <w:rPr>
                <w:color w:val="000000" w:themeColor="text1"/>
              </w:rPr>
            </w:pPr>
            <w:r w:rsidRPr="00E15CDE">
              <w:rPr>
                <w:rFonts w:eastAsia="Calibri" w:cs="Calibri"/>
                <w:color w:val="000000" w:themeColor="text1"/>
                <w:sz w:val="20"/>
              </w:rPr>
              <w:t>1</w:t>
            </w:r>
            <w:r w:rsidR="00263244" w:rsidRPr="00E15CDE">
              <w:rPr>
                <w:rFonts w:eastAsia="Calibri" w:cs="Calibri"/>
                <w:color w:val="000000" w:themeColor="text1"/>
                <w:sz w:val="20"/>
              </w:rPr>
              <w:t>1</w:t>
            </w:r>
          </w:p>
        </w:tc>
      </w:tr>
      <w:tr w:rsidR="00214838" w:rsidRPr="00214838" w14:paraId="1B659FB9" w14:textId="77777777" w:rsidTr="007A01E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09B34" w14:textId="77777777" w:rsidR="00EE682A" w:rsidRPr="00214838" w:rsidRDefault="00EE682A" w:rsidP="007A01EE">
            <w:pPr>
              <w:pStyle w:val="Normal0"/>
              <w:spacing w:line="240" w:lineRule="auto"/>
              <w:jc w:val="center"/>
            </w:pPr>
            <w:r w:rsidRPr="00214838">
              <w:rPr>
                <w:rFonts w:eastAsia="Calibri" w:cs="Calibri"/>
                <w:sz w:val="20"/>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F07AA" w14:textId="77777777" w:rsidR="00EE682A" w:rsidRPr="00214838" w:rsidRDefault="00EE682A" w:rsidP="007A01EE">
            <w:pPr>
              <w:pStyle w:val="Normal0"/>
              <w:spacing w:line="240" w:lineRule="auto"/>
              <w:jc w:val="center"/>
            </w:pPr>
            <w:r w:rsidRPr="00214838">
              <w:rPr>
                <w:rFonts w:eastAsia="Calibri" w:cs="Calibri"/>
                <w:sz w:val="20"/>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5BC47" w14:textId="77777777" w:rsidR="00EE682A" w:rsidRPr="00214838" w:rsidRDefault="00EE682A" w:rsidP="007A01EE">
            <w:pPr>
              <w:pStyle w:val="Normal0"/>
              <w:spacing w:line="240" w:lineRule="auto"/>
              <w:jc w:val="center"/>
            </w:pPr>
            <w:r w:rsidRPr="00214838">
              <w:rPr>
                <w:rFonts w:eastAsia="Calibri" w:cs="Calibri"/>
                <w:sz w:val="20"/>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4E07D" w14:textId="77777777" w:rsidR="00EE682A" w:rsidRPr="00214838" w:rsidRDefault="00EE682A" w:rsidP="007A01EE">
            <w:pPr>
              <w:pStyle w:val="Normal0"/>
              <w:spacing w:line="240" w:lineRule="auto"/>
              <w:jc w:val="center"/>
            </w:pPr>
            <w:r w:rsidRPr="00214838">
              <w:rPr>
                <w:rFonts w:eastAsia="Calibri" w:cs="Calibri"/>
                <w:sz w:val="20"/>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4D614" w14:textId="77777777" w:rsidR="00EE682A" w:rsidRPr="00214838" w:rsidRDefault="00EE682A" w:rsidP="007A01EE">
            <w:pPr>
              <w:pStyle w:val="Normal0"/>
              <w:spacing w:line="240" w:lineRule="auto"/>
            </w:pPr>
            <w:r w:rsidRPr="00214838">
              <w:rPr>
                <w:rFonts w:eastAsia="Calibri" w:cs="Calibri"/>
                <w:sz w:val="20"/>
              </w:rPr>
              <w:t> </w:t>
            </w:r>
          </w:p>
        </w:tc>
      </w:tr>
    </w:tbl>
    <w:p w14:paraId="24AD499C" w14:textId="77777777" w:rsidR="00EE682A" w:rsidRPr="00214838" w:rsidRDefault="00EE682A" w:rsidP="00EE682A">
      <w:pPr>
        <w:pStyle w:val="Normal0"/>
      </w:pPr>
      <w:r w:rsidRPr="00214838">
        <w:t xml:space="preserve">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809"/>
        <w:gridCol w:w="1808"/>
        <w:gridCol w:w="1808"/>
        <w:gridCol w:w="1808"/>
        <w:gridCol w:w="986"/>
      </w:tblGrid>
      <w:tr w:rsidR="00214838" w:rsidRPr="00214838" w14:paraId="5131482D" w14:textId="77777777" w:rsidTr="007A01EE">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EDB180" w14:textId="77777777" w:rsidR="00EE682A" w:rsidRPr="00214838" w:rsidRDefault="00EE682A" w:rsidP="007A01EE">
            <w:pPr>
              <w:pStyle w:val="Normal0"/>
              <w:keepNext/>
              <w:shd w:val="clear" w:color="auto" w:fill="9CC2E5"/>
              <w:spacing w:line="240" w:lineRule="auto"/>
              <w:jc w:val="center"/>
            </w:pPr>
            <w:r w:rsidRPr="00214838">
              <w:rPr>
                <w:rFonts w:eastAsia="Calibri" w:cs="Calibri"/>
                <w:b/>
                <w:bCs/>
                <w:sz w:val="20"/>
              </w:rPr>
              <w:t>Počet vyučovacích hodin za týden: G6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BF4E73" w14:textId="77777777" w:rsidR="00EE682A" w:rsidRPr="00214838" w:rsidRDefault="00EE682A" w:rsidP="007A01EE">
            <w:pPr>
              <w:pStyle w:val="Normal0"/>
              <w:keepNext/>
              <w:shd w:val="clear" w:color="auto" w:fill="9CC2E5"/>
              <w:spacing w:line="240" w:lineRule="auto"/>
              <w:jc w:val="center"/>
            </w:pPr>
            <w:r w:rsidRPr="00214838">
              <w:rPr>
                <w:rFonts w:eastAsia="Calibri" w:cs="Calibri"/>
                <w:b/>
                <w:bCs/>
                <w:sz w:val="20"/>
              </w:rPr>
              <w:t>Celkem</w:t>
            </w:r>
          </w:p>
        </w:tc>
      </w:tr>
      <w:tr w:rsidR="00214838" w:rsidRPr="00214838" w14:paraId="28D5E19E" w14:textId="77777777" w:rsidTr="007A01E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AABB3D" w14:textId="77777777" w:rsidR="00EE682A" w:rsidRPr="00214838" w:rsidRDefault="00EE682A" w:rsidP="007A01EE">
            <w:pPr>
              <w:pStyle w:val="Normal0"/>
              <w:shd w:val="clear" w:color="auto" w:fill="DEEAF6"/>
              <w:spacing w:line="240" w:lineRule="auto"/>
              <w:jc w:val="center"/>
            </w:pPr>
            <w:r w:rsidRPr="00214838">
              <w:rPr>
                <w:rFonts w:eastAsia="Calibri" w:cs="Calibri"/>
                <w:sz w:val="20"/>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DE0BA5" w14:textId="77777777" w:rsidR="00EE682A" w:rsidRPr="00214838" w:rsidRDefault="00EE682A" w:rsidP="007A01EE">
            <w:pPr>
              <w:pStyle w:val="Normal0"/>
              <w:shd w:val="clear" w:color="auto" w:fill="DEEAF6"/>
              <w:spacing w:line="240" w:lineRule="auto"/>
              <w:jc w:val="center"/>
            </w:pPr>
            <w:r w:rsidRPr="00214838">
              <w:rPr>
                <w:rFonts w:eastAsia="Calibri" w:cs="Calibri"/>
                <w:sz w:val="20"/>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7195C8" w14:textId="77777777" w:rsidR="00EE682A" w:rsidRPr="00214838" w:rsidRDefault="00EE682A" w:rsidP="007A01EE">
            <w:pPr>
              <w:pStyle w:val="Normal0"/>
              <w:shd w:val="clear" w:color="auto" w:fill="DEEAF6"/>
              <w:spacing w:line="240" w:lineRule="auto"/>
              <w:jc w:val="center"/>
            </w:pPr>
            <w:r w:rsidRPr="00214838">
              <w:rPr>
                <w:rFonts w:eastAsia="Calibri" w:cs="Calibri"/>
                <w:sz w:val="20"/>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8BCF28" w14:textId="77777777" w:rsidR="00EE682A" w:rsidRPr="00214838" w:rsidRDefault="00EE682A" w:rsidP="007A01EE">
            <w:pPr>
              <w:pStyle w:val="Normal0"/>
              <w:shd w:val="clear" w:color="auto" w:fill="DEEAF6"/>
              <w:spacing w:line="240" w:lineRule="auto"/>
              <w:jc w:val="center"/>
            </w:pPr>
            <w:r w:rsidRPr="00214838">
              <w:rPr>
                <w:rFonts w:eastAsia="Calibri" w:cs="Calibri"/>
                <w:sz w:val="20"/>
              </w:rPr>
              <w:t>oktáva</w:t>
            </w:r>
          </w:p>
        </w:tc>
        <w:tc>
          <w:tcPr>
            <w:tcW w:w="0" w:type="auto"/>
            <w:vMerge/>
            <w:tcBorders>
              <w:top w:val="inset" w:sz="6" w:space="0" w:color="808080"/>
              <w:left w:val="inset" w:sz="6" w:space="0" w:color="808080"/>
              <w:bottom w:val="inset" w:sz="6" w:space="0" w:color="808080"/>
              <w:right w:val="inset" w:sz="6" w:space="0" w:color="808080"/>
            </w:tcBorders>
          </w:tcPr>
          <w:p w14:paraId="5196FF88" w14:textId="77777777" w:rsidR="00EE682A" w:rsidRPr="00214838" w:rsidRDefault="00EE682A" w:rsidP="007A01EE"/>
        </w:tc>
      </w:tr>
      <w:tr w:rsidR="00214838" w:rsidRPr="00214838" w14:paraId="3AA9B36D" w14:textId="77777777" w:rsidTr="007A01E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D42BD" w14:textId="77777777" w:rsidR="00EE682A" w:rsidRPr="00214838" w:rsidRDefault="00EE682A" w:rsidP="007A01EE">
            <w:pPr>
              <w:pStyle w:val="Normal0"/>
              <w:spacing w:line="240" w:lineRule="auto"/>
              <w:jc w:val="center"/>
            </w:pPr>
            <w:r w:rsidRPr="00214838">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62C6B" w14:textId="7F5B9619" w:rsidR="00EE682A" w:rsidRPr="00214838" w:rsidRDefault="00D233EA" w:rsidP="007A01EE">
            <w:pPr>
              <w:pStyle w:val="Normal0"/>
              <w:spacing w:line="240" w:lineRule="auto"/>
              <w:jc w:val="center"/>
            </w:pPr>
            <w:r w:rsidRPr="00214838">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2E3F4" w14:textId="7CF3D634" w:rsidR="00EE682A" w:rsidRPr="00E15CDE" w:rsidRDefault="00263244" w:rsidP="007A01EE">
            <w:pPr>
              <w:pStyle w:val="Normal0"/>
              <w:spacing w:line="240" w:lineRule="auto"/>
              <w:jc w:val="center"/>
              <w:rPr>
                <w:color w:val="000000" w:themeColor="text1"/>
              </w:rPr>
            </w:pPr>
            <w:r w:rsidRPr="00E15CDE">
              <w:rPr>
                <w:color w:val="000000" w:themeColor="text1"/>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FF4BC" w14:textId="1FF20CD2" w:rsidR="00EE682A" w:rsidRPr="00E15CDE" w:rsidRDefault="00866867" w:rsidP="007A01EE">
            <w:pPr>
              <w:pStyle w:val="Normal0"/>
              <w:spacing w:line="240" w:lineRule="auto"/>
              <w:jc w:val="center"/>
              <w:rPr>
                <w:color w:val="000000" w:themeColor="text1"/>
              </w:rPr>
            </w:pPr>
            <w:r w:rsidRPr="00E15CDE">
              <w:rPr>
                <w:color w:val="000000" w:themeColor="text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CBC1F" w14:textId="7D8CE493" w:rsidR="00EE682A" w:rsidRPr="00E15CDE" w:rsidRDefault="00263244" w:rsidP="007A01EE">
            <w:pPr>
              <w:pStyle w:val="Normal0"/>
              <w:spacing w:line="240" w:lineRule="auto"/>
              <w:jc w:val="center"/>
              <w:rPr>
                <w:color w:val="000000" w:themeColor="text1"/>
              </w:rPr>
            </w:pPr>
            <w:r w:rsidRPr="00E15CDE">
              <w:rPr>
                <w:color w:val="000000" w:themeColor="text1"/>
              </w:rPr>
              <w:t>9</w:t>
            </w:r>
          </w:p>
        </w:tc>
      </w:tr>
      <w:tr w:rsidR="00214838" w:rsidRPr="00214838" w14:paraId="1D341343" w14:textId="77777777" w:rsidTr="007A01E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51EFD" w14:textId="77777777" w:rsidR="00EE682A" w:rsidRPr="00214838" w:rsidRDefault="00EE682A" w:rsidP="007A01EE">
            <w:pPr>
              <w:pStyle w:val="Normal0"/>
              <w:spacing w:line="240" w:lineRule="auto"/>
              <w:jc w:val="center"/>
            </w:pPr>
            <w:r w:rsidRPr="00214838">
              <w:rPr>
                <w:rFonts w:eastAsia="Calibri" w:cs="Calibri"/>
                <w:sz w:val="20"/>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297D8" w14:textId="77777777" w:rsidR="00EE682A" w:rsidRPr="00214838" w:rsidRDefault="00EE682A" w:rsidP="007A01EE">
            <w:pPr>
              <w:pStyle w:val="Normal0"/>
              <w:spacing w:line="240" w:lineRule="auto"/>
              <w:jc w:val="center"/>
            </w:pPr>
            <w:r w:rsidRPr="00214838">
              <w:rPr>
                <w:rFonts w:eastAsia="Calibri" w:cs="Calibri"/>
                <w:sz w:val="20"/>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7FB55" w14:textId="77777777" w:rsidR="00EE682A" w:rsidRPr="00214838" w:rsidRDefault="00EE682A" w:rsidP="007A01EE">
            <w:pPr>
              <w:pStyle w:val="Normal0"/>
              <w:spacing w:line="240" w:lineRule="auto"/>
              <w:jc w:val="center"/>
            </w:pPr>
            <w:r w:rsidRPr="00214838">
              <w:rPr>
                <w:rFonts w:eastAsia="Calibri" w:cs="Calibri"/>
                <w:sz w:val="20"/>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1B8C1" w14:textId="77777777" w:rsidR="00EE682A" w:rsidRPr="00214838" w:rsidRDefault="00EE682A" w:rsidP="007A01EE">
            <w:pPr>
              <w:pStyle w:val="Normal0"/>
              <w:spacing w:line="240" w:lineRule="auto"/>
              <w:jc w:val="center"/>
            </w:pPr>
            <w:r w:rsidRPr="00214838">
              <w:rPr>
                <w:rFonts w:eastAsia="Calibri" w:cs="Calibri"/>
                <w:sz w:val="20"/>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9ABE4" w14:textId="77777777" w:rsidR="00EE682A" w:rsidRPr="00214838" w:rsidRDefault="00EE682A" w:rsidP="007A01EE">
            <w:pPr>
              <w:pStyle w:val="Normal0"/>
              <w:spacing w:line="240" w:lineRule="auto"/>
            </w:pPr>
            <w:r w:rsidRPr="00214838">
              <w:rPr>
                <w:rFonts w:eastAsia="Calibri" w:cs="Calibri"/>
                <w:sz w:val="20"/>
              </w:rPr>
              <w:t> </w:t>
            </w:r>
          </w:p>
        </w:tc>
      </w:tr>
    </w:tbl>
    <w:p w14:paraId="71D3A51D" w14:textId="77777777" w:rsidR="00EE682A" w:rsidRPr="00214838" w:rsidRDefault="00EE682A" w:rsidP="00EE682A">
      <w:pPr>
        <w:pStyle w:val="Normal0"/>
      </w:pPr>
      <w:r w:rsidRPr="00214838">
        <w:t xml:space="preserve">  </w:t>
      </w:r>
    </w:p>
    <w:p w14:paraId="198CBC3D" w14:textId="77777777" w:rsidR="00EE682A" w:rsidRPr="00214838" w:rsidRDefault="00EE682A" w:rsidP="00EE682A">
      <w:pPr>
        <w:pStyle w:val="Normal0"/>
      </w:pP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809"/>
        <w:gridCol w:w="1808"/>
        <w:gridCol w:w="1808"/>
        <w:gridCol w:w="1808"/>
        <w:gridCol w:w="986"/>
      </w:tblGrid>
      <w:tr w:rsidR="00214838" w:rsidRPr="00214838" w14:paraId="6591A002" w14:textId="77777777" w:rsidTr="007A01EE">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1E2595" w14:textId="77777777" w:rsidR="00EE682A" w:rsidRPr="00214838" w:rsidRDefault="00EE682A" w:rsidP="007A01EE">
            <w:pPr>
              <w:pStyle w:val="Normal0"/>
              <w:keepNext/>
              <w:shd w:val="clear" w:color="auto" w:fill="9CC2E5"/>
              <w:spacing w:line="240" w:lineRule="auto"/>
              <w:jc w:val="center"/>
            </w:pPr>
            <w:r w:rsidRPr="00214838">
              <w:rPr>
                <w:rFonts w:eastAsia="Calibri" w:cs="Calibri"/>
                <w:b/>
                <w:bCs/>
                <w:sz w:val="20"/>
              </w:rPr>
              <w:t>Počet vyučovacích hodin za týden: G8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94B286" w14:textId="77777777" w:rsidR="00EE682A" w:rsidRPr="00214838" w:rsidRDefault="00EE682A" w:rsidP="007A01EE">
            <w:pPr>
              <w:pStyle w:val="Normal0"/>
              <w:keepNext/>
              <w:shd w:val="clear" w:color="auto" w:fill="9CC2E5"/>
              <w:spacing w:line="240" w:lineRule="auto"/>
              <w:jc w:val="center"/>
            </w:pPr>
            <w:r w:rsidRPr="00214838">
              <w:rPr>
                <w:rFonts w:eastAsia="Calibri" w:cs="Calibri"/>
                <w:b/>
                <w:bCs/>
                <w:sz w:val="20"/>
              </w:rPr>
              <w:t>Celkem</w:t>
            </w:r>
          </w:p>
        </w:tc>
      </w:tr>
      <w:tr w:rsidR="00214838" w:rsidRPr="00214838" w14:paraId="302B0CAF" w14:textId="77777777" w:rsidTr="007A01E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B46B0F" w14:textId="77777777" w:rsidR="00EE682A" w:rsidRPr="00E15CDE" w:rsidRDefault="00EE682A" w:rsidP="007A01EE">
            <w:pPr>
              <w:pStyle w:val="Normal0"/>
              <w:shd w:val="clear" w:color="auto" w:fill="DEEAF6"/>
              <w:spacing w:line="240" w:lineRule="auto"/>
              <w:jc w:val="center"/>
              <w:rPr>
                <w:color w:val="000000" w:themeColor="text1"/>
              </w:rPr>
            </w:pPr>
            <w:r w:rsidRPr="00E15CDE">
              <w:rPr>
                <w:rFonts w:eastAsia="Calibri" w:cs="Calibri"/>
                <w:color w:val="000000" w:themeColor="text1"/>
                <w:sz w:val="20"/>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7BDB5F" w14:textId="77777777" w:rsidR="00EE682A" w:rsidRPr="00E15CDE" w:rsidRDefault="00EE682A" w:rsidP="007A01EE">
            <w:pPr>
              <w:pStyle w:val="Normal0"/>
              <w:shd w:val="clear" w:color="auto" w:fill="DEEAF6"/>
              <w:spacing w:line="240" w:lineRule="auto"/>
              <w:jc w:val="center"/>
              <w:rPr>
                <w:color w:val="000000" w:themeColor="text1"/>
              </w:rPr>
            </w:pPr>
            <w:r w:rsidRPr="00E15CDE">
              <w:rPr>
                <w:rFonts w:eastAsia="Calibri" w:cs="Calibri"/>
                <w:color w:val="000000" w:themeColor="text1"/>
                <w:sz w:val="20"/>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9B7279" w14:textId="77777777" w:rsidR="00EE682A" w:rsidRPr="00214838" w:rsidRDefault="00EE682A" w:rsidP="007A01EE">
            <w:pPr>
              <w:pStyle w:val="Normal0"/>
              <w:shd w:val="clear" w:color="auto" w:fill="DEEAF6"/>
              <w:spacing w:line="240" w:lineRule="auto"/>
              <w:jc w:val="center"/>
            </w:pPr>
            <w:r w:rsidRPr="00214838">
              <w:rPr>
                <w:rFonts w:eastAsia="Calibri" w:cs="Calibri"/>
                <w:sz w:val="20"/>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83772F" w14:textId="77777777" w:rsidR="00EE682A" w:rsidRPr="00214838" w:rsidRDefault="00EE682A" w:rsidP="007A01EE">
            <w:pPr>
              <w:pStyle w:val="Normal0"/>
              <w:shd w:val="clear" w:color="auto" w:fill="DEEAF6"/>
              <w:spacing w:line="240" w:lineRule="auto"/>
              <w:jc w:val="center"/>
            </w:pPr>
            <w:r w:rsidRPr="00214838">
              <w:rPr>
                <w:rFonts w:eastAsia="Calibri" w:cs="Calibri"/>
                <w:sz w:val="20"/>
              </w:rPr>
              <w:t>oktáva</w:t>
            </w:r>
          </w:p>
        </w:tc>
        <w:tc>
          <w:tcPr>
            <w:tcW w:w="0" w:type="auto"/>
            <w:vMerge/>
            <w:tcBorders>
              <w:top w:val="inset" w:sz="6" w:space="0" w:color="808080"/>
              <w:left w:val="inset" w:sz="6" w:space="0" w:color="808080"/>
              <w:bottom w:val="inset" w:sz="6" w:space="0" w:color="808080"/>
              <w:right w:val="inset" w:sz="6" w:space="0" w:color="808080"/>
            </w:tcBorders>
          </w:tcPr>
          <w:p w14:paraId="087FF6C8" w14:textId="77777777" w:rsidR="00EE682A" w:rsidRPr="00214838" w:rsidRDefault="00EE682A" w:rsidP="007A01EE"/>
        </w:tc>
      </w:tr>
      <w:tr w:rsidR="00214838" w:rsidRPr="00214838" w14:paraId="5C0A31F5" w14:textId="77777777" w:rsidTr="007A01E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25E9E" w14:textId="5E5ED51B" w:rsidR="00EE682A" w:rsidRPr="00E15CDE" w:rsidRDefault="00263244" w:rsidP="007A01EE">
            <w:pPr>
              <w:pStyle w:val="Normal0"/>
              <w:spacing w:line="240" w:lineRule="auto"/>
              <w:jc w:val="center"/>
              <w:rPr>
                <w:color w:val="000000" w:themeColor="text1"/>
              </w:rPr>
            </w:pPr>
            <w:r w:rsidRPr="00E15CDE">
              <w:rPr>
                <w:color w:val="000000" w:themeColor="text1"/>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4C82C" w14:textId="7A4D70D8" w:rsidR="00EE682A" w:rsidRPr="00E15CDE" w:rsidRDefault="00263244" w:rsidP="007A01EE">
            <w:pPr>
              <w:pStyle w:val="Normal0"/>
              <w:spacing w:line="240" w:lineRule="auto"/>
              <w:jc w:val="center"/>
              <w:rPr>
                <w:color w:val="000000" w:themeColor="text1"/>
              </w:rPr>
            </w:pPr>
            <w:r w:rsidRPr="00E15CDE">
              <w:rPr>
                <w:color w:val="000000" w:themeColor="text1"/>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03073" w14:textId="77777777" w:rsidR="00EE682A" w:rsidRPr="00214838" w:rsidRDefault="00EE682A" w:rsidP="007A01EE">
            <w:pPr>
              <w:pStyle w:val="Normal0"/>
              <w:spacing w:line="240" w:lineRule="auto"/>
              <w:jc w:val="center"/>
            </w:pPr>
            <w:r w:rsidRPr="00214838">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F9E44" w14:textId="77777777" w:rsidR="00EE682A" w:rsidRPr="00214838" w:rsidRDefault="00EE682A" w:rsidP="007A01EE">
            <w:pPr>
              <w:pStyle w:val="Normal0"/>
              <w:spacing w:line="240" w:lineRule="auto"/>
              <w:jc w:val="center"/>
            </w:pPr>
            <w:r w:rsidRPr="00214838">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378586" w14:textId="45C9B62B" w:rsidR="00EE682A" w:rsidRPr="00214838" w:rsidRDefault="00866867" w:rsidP="007A01EE">
            <w:pPr>
              <w:pStyle w:val="Normal0"/>
              <w:spacing w:line="240" w:lineRule="auto"/>
              <w:jc w:val="center"/>
            </w:pPr>
            <w:r w:rsidRPr="00214838">
              <w:t>10</w:t>
            </w:r>
          </w:p>
        </w:tc>
      </w:tr>
      <w:tr w:rsidR="00214838" w:rsidRPr="00214838" w14:paraId="72DC7046" w14:textId="77777777" w:rsidTr="007A01E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B5A66" w14:textId="77777777" w:rsidR="00EE682A" w:rsidRPr="00214838" w:rsidRDefault="00EE682A" w:rsidP="007A01EE">
            <w:pPr>
              <w:pStyle w:val="Normal0"/>
              <w:spacing w:line="240" w:lineRule="auto"/>
              <w:jc w:val="center"/>
            </w:pPr>
            <w:r w:rsidRPr="00214838">
              <w:rPr>
                <w:rFonts w:eastAsia="Calibri" w:cs="Calibri"/>
                <w:sz w:val="20"/>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7BF17" w14:textId="77777777" w:rsidR="00EE682A" w:rsidRPr="00214838" w:rsidRDefault="00EE682A" w:rsidP="007A01EE">
            <w:pPr>
              <w:pStyle w:val="Normal0"/>
              <w:spacing w:line="240" w:lineRule="auto"/>
              <w:jc w:val="center"/>
            </w:pPr>
            <w:r w:rsidRPr="00214838">
              <w:rPr>
                <w:rFonts w:eastAsia="Calibri" w:cs="Calibri"/>
                <w:sz w:val="20"/>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AAC7F" w14:textId="77777777" w:rsidR="00EE682A" w:rsidRPr="00214838" w:rsidRDefault="00EE682A" w:rsidP="007A01EE">
            <w:pPr>
              <w:pStyle w:val="Normal0"/>
              <w:spacing w:line="240" w:lineRule="auto"/>
              <w:jc w:val="center"/>
            </w:pPr>
            <w:r w:rsidRPr="00214838">
              <w:rPr>
                <w:rFonts w:eastAsia="Calibri" w:cs="Calibri"/>
                <w:sz w:val="20"/>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8677D" w14:textId="77777777" w:rsidR="00EE682A" w:rsidRPr="00214838" w:rsidRDefault="00EE682A" w:rsidP="007A01EE">
            <w:pPr>
              <w:pStyle w:val="Normal0"/>
              <w:spacing w:line="240" w:lineRule="auto"/>
              <w:jc w:val="center"/>
            </w:pPr>
            <w:r w:rsidRPr="00214838">
              <w:rPr>
                <w:rFonts w:eastAsia="Calibri" w:cs="Calibri"/>
                <w:sz w:val="20"/>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72111" w14:textId="77777777" w:rsidR="00EE682A" w:rsidRPr="00214838" w:rsidRDefault="00EE682A" w:rsidP="007A01EE">
            <w:pPr>
              <w:pStyle w:val="Normal0"/>
              <w:spacing w:line="240" w:lineRule="auto"/>
            </w:pPr>
            <w:r w:rsidRPr="00214838">
              <w:rPr>
                <w:rFonts w:eastAsia="Calibri" w:cs="Calibri"/>
                <w:sz w:val="20"/>
              </w:rPr>
              <w:t> </w:t>
            </w:r>
          </w:p>
        </w:tc>
      </w:tr>
    </w:tbl>
    <w:p w14:paraId="0DCC2B3D" w14:textId="77777777" w:rsidR="00EE682A" w:rsidRPr="00214838" w:rsidRDefault="00EE682A" w:rsidP="00EE682A">
      <w:pPr>
        <w:pStyle w:val="Normal0"/>
      </w:pPr>
      <w:r w:rsidRPr="00214838">
        <w:t xml:space="preserve">  </w:t>
      </w:r>
    </w:p>
    <w:p w14:paraId="6CA375BC" w14:textId="77777777" w:rsidR="00EE682A" w:rsidRPr="00214838" w:rsidRDefault="00EE682A" w:rsidP="00EE682A">
      <w:pPr>
        <w:pStyle w:val="Normal0"/>
      </w:pPr>
    </w:p>
    <w:p w14:paraId="38C6ECB2" w14:textId="77777777" w:rsidR="00EE682A" w:rsidRPr="00214838" w:rsidRDefault="00EE682A" w:rsidP="00D10E16">
      <w:pPr>
        <w:rPr>
          <w:bdr w:val="nil"/>
        </w:rPr>
      </w:pPr>
    </w:p>
    <w:p w14:paraId="73A97119" w14:textId="77777777" w:rsidR="00D10E16" w:rsidRPr="00214838" w:rsidRDefault="00D10E16">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1E546655"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64C8C3" w14:textId="77777777" w:rsidR="00E54AB1" w:rsidRPr="00214838" w:rsidRDefault="008A69AA" w:rsidP="004D2817">
            <w:pPr>
              <w:keepNext/>
              <w:shd w:val="clear" w:color="auto" w:fill="9CC2E5"/>
              <w:spacing w:line="240" w:lineRule="auto"/>
              <w:jc w:val="left"/>
              <w:rPr>
                <w:bdr w:val="nil"/>
              </w:rPr>
            </w:pPr>
            <w:r w:rsidRPr="00214838">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76C446" w14:textId="77777777" w:rsidR="00E54AB1" w:rsidRPr="00214838" w:rsidRDefault="008A69AA" w:rsidP="004D2817">
            <w:pPr>
              <w:keepNext/>
              <w:shd w:val="clear" w:color="auto" w:fill="9CC2E5"/>
              <w:spacing w:line="240" w:lineRule="auto"/>
              <w:jc w:val="center"/>
              <w:rPr>
                <w:bdr w:val="nil"/>
              </w:rPr>
            </w:pPr>
            <w:r w:rsidRPr="00214838">
              <w:rPr>
                <w:rFonts w:eastAsia="Calibri" w:cs="Calibri"/>
                <w:bdr w:val="nil"/>
              </w:rPr>
              <w:t>Německý jazyk</w:t>
            </w:r>
          </w:p>
        </w:tc>
      </w:tr>
      <w:tr w:rsidR="00214838" w:rsidRPr="00214838" w14:paraId="268A67FC"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E6877F"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8EAF3" w14:textId="77777777" w:rsidR="00E54AB1" w:rsidRPr="00214838" w:rsidRDefault="008A69AA" w:rsidP="004D2817">
            <w:pPr>
              <w:spacing w:line="240" w:lineRule="auto"/>
              <w:jc w:val="left"/>
              <w:rPr>
                <w:bdr w:val="nil"/>
              </w:rPr>
            </w:pPr>
            <w:r w:rsidRPr="00214838">
              <w:rPr>
                <w:rFonts w:eastAsia="Calibri" w:cs="Calibri"/>
                <w:bdr w:val="nil"/>
              </w:rPr>
              <w:t>Jazyk a jazyková komunikace</w:t>
            </w:r>
          </w:p>
        </w:tc>
      </w:tr>
      <w:tr w:rsidR="00214838" w:rsidRPr="00214838" w14:paraId="43053DED"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C40431"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196E1" w14:textId="09A3E1BF" w:rsidR="00DF1D02" w:rsidRPr="00214838" w:rsidRDefault="00DF1D02" w:rsidP="001021A4">
            <w:pPr>
              <w:spacing w:line="240" w:lineRule="auto"/>
              <w:rPr>
                <w:bdr w:val="nil"/>
              </w:rPr>
            </w:pPr>
            <w:r w:rsidRPr="00214838">
              <w:rPr>
                <w:rFonts w:eastAsia="Calibri" w:cs="Calibri"/>
                <w:bdr w:val="nil"/>
              </w:rPr>
              <w:t>Německý jazyk je vyučován jako Další cizí jazyk. Žáci si vedle AJ mohou volit NJ, FJ, ŠJ, německý jazyk volí většina žáků. </w:t>
            </w:r>
          </w:p>
          <w:p w14:paraId="11660FBB" w14:textId="55A9394A" w:rsidR="00DF1D02" w:rsidRPr="00214838" w:rsidRDefault="00DF1D02" w:rsidP="001021A4">
            <w:pPr>
              <w:spacing w:line="240" w:lineRule="auto"/>
              <w:rPr>
                <w:bdr w:val="nil"/>
              </w:rPr>
            </w:pPr>
            <w:r w:rsidRPr="00214838">
              <w:rPr>
                <w:rFonts w:eastAsia="Calibri" w:cs="Calibri"/>
                <w:bdr w:val="nil"/>
              </w:rPr>
              <w:t xml:space="preserve">Žák má možnost si vybrat němčinu jako druhý (povinný) cizí jazyk nebo jako jazyk nepovinný (třetí). Pokud žák přichází nebo přestupuje z jiné školy a učil se již němčinu jako druhý cizí jazyk, je zjišťována úroveň </w:t>
            </w:r>
            <w:r w:rsidRPr="00214838">
              <w:rPr>
                <w:rFonts w:eastAsia="Calibri" w:cs="Calibri"/>
                <w:bdr w:val="nil"/>
              </w:rPr>
              <w:lastRenderedPageBreak/>
              <w:t>pomocí vstupního testu (především u žáků 1.ročníků osmi-</w:t>
            </w:r>
            <w:r w:rsidR="00601DD0" w:rsidRPr="00214838">
              <w:rPr>
                <w:rFonts w:eastAsia="Calibri" w:cs="Calibri"/>
                <w:bdr w:val="nil"/>
              </w:rPr>
              <w:t xml:space="preserve">, </w:t>
            </w:r>
            <w:r w:rsidRPr="00214838">
              <w:rPr>
                <w:rFonts w:eastAsia="Calibri" w:cs="Calibri"/>
                <w:bdr w:val="nil"/>
              </w:rPr>
              <w:t xml:space="preserve">šesti- a čtyřletého gymnázia) a následuje zařazení do </w:t>
            </w:r>
            <w:r w:rsidR="00424429" w:rsidRPr="00214838">
              <w:rPr>
                <w:rFonts w:eastAsia="Calibri" w:cs="Calibri"/>
                <w:bdr w:val="nil"/>
              </w:rPr>
              <w:t>(</w:t>
            </w:r>
            <w:r w:rsidRPr="00214838">
              <w:rPr>
                <w:rFonts w:eastAsia="Calibri" w:cs="Calibri"/>
                <w:bdr w:val="nil"/>
              </w:rPr>
              <w:t>výkonnostní</w:t>
            </w:r>
            <w:r w:rsidR="00424429" w:rsidRPr="00214838">
              <w:rPr>
                <w:rFonts w:eastAsia="Calibri" w:cs="Calibri"/>
                <w:bdr w:val="nil"/>
              </w:rPr>
              <w:t>)</w:t>
            </w:r>
            <w:r w:rsidRPr="00214838">
              <w:rPr>
                <w:rFonts w:eastAsia="Calibri" w:cs="Calibri"/>
                <w:bdr w:val="nil"/>
              </w:rPr>
              <w:t xml:space="preserve"> skupiny.</w:t>
            </w:r>
          </w:p>
          <w:p w14:paraId="1376322F" w14:textId="543C0415" w:rsidR="00DF1D02" w:rsidRPr="00214838" w:rsidRDefault="00DF1D02" w:rsidP="001021A4">
            <w:pPr>
              <w:spacing w:line="240" w:lineRule="auto"/>
              <w:rPr>
                <w:bdr w:val="nil"/>
              </w:rPr>
            </w:pPr>
            <w:r w:rsidRPr="00214838">
              <w:rPr>
                <w:rFonts w:eastAsia="Calibri" w:cs="Calibri"/>
                <w:bdr w:val="nil"/>
              </w:rPr>
              <w:t>Němčina je na škole hojně využívaným jazykem, ve výuce, jako komunikační jazyk v realizaci projektů a partnerství se zahraničními školami (Německo, Rakousko), ale i v rámci poznávacích zájezdů, sportovních a lyžařských kurzů, které jsou organizovány v Rakousku. Škola i tímto způsobem klade velký důraz na rozvoj interkulturní komunikační kompetence.</w:t>
            </w:r>
            <w:r w:rsidR="000C1ADA" w:rsidRPr="00214838">
              <w:rPr>
                <w:rFonts w:eastAsia="Calibri" w:cs="Calibri"/>
                <w:bdr w:val="nil"/>
              </w:rPr>
              <w:t xml:space="preserve"> Výuku může doplnit i konverzace vedená rodilým mluvčím.</w:t>
            </w:r>
          </w:p>
          <w:p w14:paraId="386FDFDC" w14:textId="77777777" w:rsidR="00DF1D02" w:rsidRPr="00214838" w:rsidRDefault="00DF1D02" w:rsidP="001021A4">
            <w:pPr>
              <w:spacing w:line="240" w:lineRule="auto"/>
              <w:rPr>
                <w:bdr w:val="nil"/>
              </w:rPr>
            </w:pPr>
            <w:r w:rsidRPr="00214838">
              <w:rPr>
                <w:rFonts w:eastAsia="Calibri" w:cs="Calibri"/>
                <w:bdr w:val="nil"/>
              </w:rPr>
              <w:t xml:space="preserve">Používané formy a metody </w:t>
            </w:r>
            <w:proofErr w:type="gramStart"/>
            <w:r w:rsidRPr="00214838">
              <w:rPr>
                <w:rFonts w:eastAsia="Calibri" w:cs="Calibri"/>
                <w:bdr w:val="nil"/>
              </w:rPr>
              <w:t>práce :</w:t>
            </w:r>
            <w:proofErr w:type="gramEnd"/>
            <w:r w:rsidRPr="00214838">
              <w:rPr>
                <w:rFonts w:eastAsia="Calibri" w:cs="Calibri"/>
                <w:bdr w:val="nil"/>
              </w:rPr>
              <w:t xml:space="preserve"> proporční rozvíjení všech dovedností (receptivních, produktivních, interaktivních) pomocí komunikativní, audiovizuální, kognitivní metody. </w:t>
            </w:r>
          </w:p>
          <w:p w14:paraId="36EBC9E6" w14:textId="77777777" w:rsidR="00DF1D02" w:rsidRPr="00214838" w:rsidRDefault="00DF1D02" w:rsidP="001021A4">
            <w:pPr>
              <w:spacing w:line="240" w:lineRule="auto"/>
              <w:rPr>
                <w:bdr w:val="nil"/>
              </w:rPr>
            </w:pPr>
            <w:r w:rsidRPr="00214838">
              <w:rPr>
                <w:rFonts w:eastAsia="Calibri" w:cs="Calibri"/>
                <w:bdr w:val="nil"/>
              </w:rPr>
              <w:t>Výklad často využívá (</w:t>
            </w:r>
            <w:proofErr w:type="spellStart"/>
            <w:proofErr w:type="gramStart"/>
            <w:r w:rsidRPr="00214838">
              <w:rPr>
                <w:rFonts w:eastAsia="Calibri" w:cs="Calibri"/>
                <w:bdr w:val="nil"/>
              </w:rPr>
              <w:t>např.u</w:t>
            </w:r>
            <w:proofErr w:type="spellEnd"/>
            <w:proofErr w:type="gramEnd"/>
            <w:r w:rsidRPr="00214838">
              <w:rPr>
                <w:rFonts w:eastAsia="Calibri" w:cs="Calibri"/>
                <w:bdr w:val="nil"/>
              </w:rPr>
              <w:t xml:space="preserve"> gramatického jevu nebo u online materiálů) vícejazyčnost, vysvětlení jevů nebo pojmů v němčině na pozadí angličtiny nebo porovnání s ní. Ve výuce je používána němčina jako komunikační cílový jazyk. Kontinuum metod postupuje od direktivního přístupu – řídící funkce učitele – až po přístup, kde si žák řídí svůj postup samostatně, tj. od výkladu, kladení otázek, cvičení, přes praktická cvičení pomocí médií, až po diskusi, kooperativní skupiny, řízené učení, rozdělení rolí, projektovou výuku umožňující diferenciaci, až konečně po </w:t>
            </w:r>
            <w:proofErr w:type="spellStart"/>
            <w:r w:rsidRPr="00214838">
              <w:rPr>
                <w:rFonts w:eastAsia="Calibri" w:cs="Calibri"/>
                <w:bdr w:val="nil"/>
              </w:rPr>
              <w:t>autoevaluaci</w:t>
            </w:r>
            <w:proofErr w:type="spellEnd"/>
            <w:r w:rsidRPr="00214838">
              <w:rPr>
                <w:rFonts w:eastAsia="Calibri" w:cs="Calibri"/>
                <w:bdr w:val="nil"/>
              </w:rPr>
              <w:t xml:space="preserve"> žáka. </w:t>
            </w:r>
            <w:proofErr w:type="gramStart"/>
            <w:r w:rsidRPr="00214838">
              <w:rPr>
                <w:rFonts w:eastAsia="Calibri" w:cs="Calibri"/>
                <w:bdr w:val="nil"/>
              </w:rPr>
              <w:t>Diferenciace :</w:t>
            </w:r>
            <w:proofErr w:type="gramEnd"/>
            <w:r w:rsidRPr="00214838">
              <w:rPr>
                <w:rFonts w:eastAsia="Calibri" w:cs="Calibri"/>
                <w:bdr w:val="nil"/>
              </w:rPr>
              <w:t xml:space="preserve"> od možnosti volby mezi písemným a ústním výstupem, práce na PC, individualizované úkoly a testy až po možnost zvolit si (na nižším </w:t>
            </w:r>
            <w:proofErr w:type="spellStart"/>
            <w:r w:rsidRPr="00214838">
              <w:rPr>
                <w:rFonts w:eastAsia="Calibri" w:cs="Calibri"/>
                <w:bdr w:val="nil"/>
              </w:rPr>
              <w:t>gy</w:t>
            </w:r>
            <w:proofErr w:type="spellEnd"/>
            <w:r w:rsidRPr="00214838">
              <w:rPr>
                <w:rFonts w:eastAsia="Calibri" w:cs="Calibri"/>
                <w:bdr w:val="nil"/>
              </w:rPr>
              <w:t xml:space="preserve">) jazykový kroužek, klub komunikace v cizím jazyce, (na vyšším </w:t>
            </w:r>
            <w:proofErr w:type="spellStart"/>
            <w:r w:rsidRPr="00214838">
              <w:rPr>
                <w:rFonts w:eastAsia="Calibri" w:cs="Calibri"/>
                <w:bdr w:val="nil"/>
              </w:rPr>
              <w:t>gy</w:t>
            </w:r>
            <w:proofErr w:type="spellEnd"/>
            <w:r w:rsidRPr="00214838">
              <w:rPr>
                <w:rFonts w:eastAsia="Calibri" w:cs="Calibri"/>
                <w:bdr w:val="nil"/>
              </w:rPr>
              <w:t>) nepovinný předmět, seminář v německém jazyce jako přípravu na maturitu a jazykovou zkoušku, pro žáky nadané a se zájmem o předmět. Žákům jsou od 1.ročníku nabízeny možnosti složení jazykových zkoušek, většinově „</w:t>
            </w:r>
            <w:proofErr w:type="spellStart"/>
            <w:r w:rsidRPr="00214838">
              <w:rPr>
                <w:rFonts w:eastAsia="Calibri" w:cs="Calibri"/>
                <w:bdr w:val="nil"/>
              </w:rPr>
              <w:t>Zertifikat</w:t>
            </w:r>
            <w:proofErr w:type="spellEnd"/>
            <w:r w:rsidRPr="00214838">
              <w:rPr>
                <w:rFonts w:eastAsia="Calibri" w:cs="Calibri"/>
                <w:bdr w:val="nil"/>
              </w:rPr>
              <w:t xml:space="preserve"> </w:t>
            </w:r>
            <w:proofErr w:type="spellStart"/>
            <w:r w:rsidRPr="00214838">
              <w:rPr>
                <w:rFonts w:eastAsia="Calibri" w:cs="Calibri"/>
                <w:bdr w:val="nil"/>
              </w:rPr>
              <w:t>Deutsch</w:t>
            </w:r>
            <w:proofErr w:type="spellEnd"/>
            <w:r w:rsidRPr="00214838">
              <w:rPr>
                <w:rFonts w:eastAsia="Calibri" w:cs="Calibri"/>
                <w:bdr w:val="nil"/>
              </w:rPr>
              <w:t>“ úrovní A2, B1 a B2.</w:t>
            </w:r>
          </w:p>
          <w:p w14:paraId="0EAD4144" w14:textId="77777777" w:rsidR="00DF1D02" w:rsidRPr="00214838" w:rsidRDefault="00DF1D02" w:rsidP="001021A4">
            <w:pPr>
              <w:spacing w:line="240" w:lineRule="auto"/>
              <w:rPr>
                <w:bdr w:val="nil"/>
              </w:rPr>
            </w:pPr>
            <w:r w:rsidRPr="00214838">
              <w:rPr>
                <w:rFonts w:eastAsia="Calibri" w:cs="Calibri"/>
                <w:bdr w:val="nil"/>
              </w:rPr>
              <w:t>U některých skupin je využíváno Evropské jazykové portfolio, kde si žák může zachytit a hodnotit svůj postup a archivovat materiály. Důvodem je jasné rozdělení deskriptorů, popisy dovedností, které odpovídají dané úrovni dle SERR, jednotná stupnice, pozitivní formulace, určitost a jednoznačnost, určitost ke stanovení cílů pro celou třídu i při zjišťování pokroku žáků, při sladění práce s učebnicí a EJP</w:t>
            </w:r>
          </w:p>
          <w:p w14:paraId="27AD96D6" w14:textId="77777777" w:rsidR="00DF1D02" w:rsidRPr="00214838" w:rsidRDefault="00DF1D02" w:rsidP="001021A4">
            <w:pPr>
              <w:spacing w:line="240" w:lineRule="auto"/>
              <w:rPr>
                <w:bdr w:val="nil"/>
              </w:rPr>
            </w:pPr>
            <w:r w:rsidRPr="00214838">
              <w:rPr>
                <w:rFonts w:eastAsia="Calibri" w:cs="Calibri"/>
                <w:bdr w:val="nil"/>
              </w:rPr>
              <w:t>Jako užitečný nástroj je ve výuce používán i Evropský referenční rámec pro jazyky a učitelé se na jazykových poradách učí jej využívat pro sebe i pro žáky.</w:t>
            </w:r>
          </w:p>
          <w:p w14:paraId="49804E02" w14:textId="77777777" w:rsidR="00DF1D02" w:rsidRPr="00214838" w:rsidRDefault="00DF1D02" w:rsidP="001021A4">
            <w:pPr>
              <w:spacing w:line="240" w:lineRule="auto"/>
              <w:rPr>
                <w:bdr w:val="nil"/>
              </w:rPr>
            </w:pPr>
            <w:r w:rsidRPr="00214838">
              <w:rPr>
                <w:rFonts w:eastAsia="Calibri" w:cs="Calibri"/>
                <w:bdr w:val="nil"/>
              </w:rPr>
              <w:t xml:space="preserve">Jako prostředek pro rozvoj jazykové výuky jsou také realizovány zahraniční projekty evropské spolupráce škol. Jedním z cílů jazykové výuky je i podpora němčiny jako komunikačního jazyka v těchto projektech (vedle angličtiny). Žáci mají možnost tvořit projektové výstupy (články do novin projektu, videa, animace, na platformách projektu - </w:t>
            </w:r>
            <w:proofErr w:type="spellStart"/>
            <w:r w:rsidRPr="00214838">
              <w:rPr>
                <w:rFonts w:eastAsia="Calibri" w:cs="Calibri"/>
                <w:bdr w:val="nil"/>
              </w:rPr>
              <w:t>TwinSpace</w:t>
            </w:r>
            <w:proofErr w:type="spellEnd"/>
            <w:r w:rsidRPr="00214838">
              <w:rPr>
                <w:rFonts w:eastAsia="Calibri" w:cs="Calibri"/>
                <w:bdr w:val="nil"/>
              </w:rPr>
              <w:t xml:space="preserve"> pro e-</w:t>
            </w:r>
            <w:proofErr w:type="spellStart"/>
            <w:r w:rsidRPr="00214838">
              <w:rPr>
                <w:rFonts w:eastAsia="Calibri" w:cs="Calibri"/>
                <w:bdr w:val="nil"/>
              </w:rPr>
              <w:t>Twinning</w:t>
            </w:r>
            <w:proofErr w:type="spellEnd"/>
            <w:r w:rsidRPr="00214838">
              <w:rPr>
                <w:rFonts w:eastAsia="Calibri" w:cs="Calibri"/>
                <w:bdr w:val="nil"/>
              </w:rPr>
              <w:t xml:space="preserve">, Mobility </w:t>
            </w:r>
            <w:proofErr w:type="spellStart"/>
            <w:r w:rsidRPr="00214838">
              <w:rPr>
                <w:rFonts w:eastAsia="Calibri" w:cs="Calibri"/>
                <w:bdr w:val="nil"/>
              </w:rPr>
              <w:t>Tool</w:t>
            </w:r>
            <w:proofErr w:type="spellEnd"/>
            <w:r w:rsidRPr="00214838">
              <w:rPr>
                <w:rFonts w:eastAsia="Calibri" w:cs="Calibri"/>
                <w:bdr w:val="nil"/>
              </w:rPr>
              <w:t xml:space="preserve"> pro Erasmus+), které jsou zde a na webové a </w:t>
            </w:r>
            <w:proofErr w:type="spellStart"/>
            <w:r w:rsidRPr="00214838">
              <w:rPr>
                <w:rFonts w:eastAsia="Calibri" w:cs="Calibri"/>
                <w:bdr w:val="nil"/>
              </w:rPr>
              <w:t>facebookové</w:t>
            </w:r>
            <w:proofErr w:type="spellEnd"/>
            <w:r w:rsidRPr="00214838">
              <w:rPr>
                <w:rFonts w:eastAsia="Calibri" w:cs="Calibri"/>
                <w:bdr w:val="nil"/>
              </w:rPr>
              <w:t xml:space="preserve"> stránce školy také prezentovány. Je to jeden z nástrojů na podporu mnohojazyčnosti, žák si je díky </w:t>
            </w:r>
            <w:proofErr w:type="gramStart"/>
            <w:r w:rsidRPr="00214838">
              <w:rPr>
                <w:rFonts w:eastAsia="Calibri" w:cs="Calibri"/>
                <w:bdr w:val="nil"/>
              </w:rPr>
              <w:t>projektům  vědom</w:t>
            </w:r>
            <w:proofErr w:type="gramEnd"/>
            <w:r w:rsidRPr="00214838">
              <w:rPr>
                <w:rFonts w:eastAsia="Calibri" w:cs="Calibri"/>
                <w:bdr w:val="nil"/>
              </w:rPr>
              <w:t xml:space="preserve"> toho, že mnohojazyčnost přispívá ke zvýšení jeho mobility jak v jeho osobním životě, tak v dalším studiu a jeho pracovním uplatnění.</w:t>
            </w:r>
          </w:p>
          <w:p w14:paraId="5A3D7A64" w14:textId="77777777" w:rsidR="00DF1D02" w:rsidRPr="00214838" w:rsidRDefault="00DF1D02" w:rsidP="001021A4">
            <w:pPr>
              <w:spacing w:line="240" w:lineRule="auto"/>
              <w:rPr>
                <w:bdr w:val="nil"/>
              </w:rPr>
            </w:pPr>
            <w:r w:rsidRPr="00214838">
              <w:rPr>
                <w:rFonts w:eastAsia="Calibri" w:cs="Calibri"/>
                <w:bdr w:val="nil"/>
              </w:rPr>
              <w:lastRenderedPageBreak/>
              <w:t>Pro mezipředmětové vztahy a výuku reálií jsou ve vyšších ročnících zařazovány prvky metody CLIL. Zde je též uplatňována mnohojazyčnost.</w:t>
            </w:r>
          </w:p>
          <w:p w14:paraId="038D3C1A" w14:textId="2F7DFDDF" w:rsidR="00DF1D02" w:rsidRPr="00214838" w:rsidRDefault="00DF1D02" w:rsidP="001021A4">
            <w:pPr>
              <w:spacing w:line="240" w:lineRule="auto"/>
              <w:rPr>
                <w:bdr w:val="nil"/>
              </w:rPr>
            </w:pPr>
            <w:r w:rsidRPr="00214838">
              <w:rPr>
                <w:rFonts w:eastAsia="Calibri" w:cs="Calibri"/>
                <w:bdr w:val="nil"/>
              </w:rPr>
              <w:t xml:space="preserve">Zajištění prostorových a materiálních podmínek na podporu rozvoje jazykové </w:t>
            </w:r>
            <w:proofErr w:type="gramStart"/>
            <w:r w:rsidRPr="00214838">
              <w:rPr>
                <w:rFonts w:eastAsia="Calibri" w:cs="Calibri"/>
                <w:bdr w:val="nil"/>
              </w:rPr>
              <w:t>gramotnosti :</w:t>
            </w:r>
            <w:proofErr w:type="gramEnd"/>
            <w:r w:rsidRPr="00214838">
              <w:rPr>
                <w:rFonts w:eastAsia="Calibri" w:cs="Calibri"/>
                <w:bdr w:val="nil"/>
              </w:rPr>
              <w:t xml:space="preserve"> </w:t>
            </w:r>
            <w:r w:rsidR="007F556D" w:rsidRPr="00214838">
              <w:rPr>
                <w:rFonts w:eastAsia="Calibri" w:cs="Calibri"/>
                <w:bdr w:val="nil"/>
              </w:rPr>
              <w:t>k</w:t>
            </w:r>
            <w:r w:rsidRPr="00214838">
              <w:rPr>
                <w:rFonts w:eastAsia="Calibri" w:cs="Calibri"/>
                <w:bdr w:val="nil"/>
              </w:rPr>
              <w:t>abinet cizích jazyků, prostor pro podporu, přípravu a koordinaci jazykové výuky na škole, multimediální vybavení je prakticky v každé kmenové i odborné učebně, disponujeme d</w:t>
            </w:r>
            <w:r w:rsidR="000C1ADA" w:rsidRPr="00214838">
              <w:rPr>
                <w:rFonts w:eastAsia="Calibri" w:cs="Calibri"/>
                <w:bdr w:val="nil"/>
              </w:rPr>
              <w:t>ostatečným počtem</w:t>
            </w:r>
            <w:r w:rsidR="006D7D8E" w:rsidRPr="00214838">
              <w:rPr>
                <w:rFonts w:eastAsia="Calibri" w:cs="Calibri"/>
                <w:bdr w:val="nil"/>
              </w:rPr>
              <w:t xml:space="preserve"> </w:t>
            </w:r>
            <w:r w:rsidRPr="00214838">
              <w:rPr>
                <w:rFonts w:eastAsia="Calibri" w:cs="Calibri"/>
                <w:bdr w:val="nil"/>
              </w:rPr>
              <w:t>žákovský</w:t>
            </w:r>
            <w:r w:rsidR="000C1ADA" w:rsidRPr="00214838">
              <w:rPr>
                <w:rFonts w:eastAsia="Calibri" w:cs="Calibri"/>
                <w:bdr w:val="nil"/>
              </w:rPr>
              <w:t>ch</w:t>
            </w:r>
            <w:r w:rsidRPr="00214838">
              <w:rPr>
                <w:rFonts w:eastAsia="Calibri" w:cs="Calibri"/>
                <w:bdr w:val="nil"/>
              </w:rPr>
              <w:t xml:space="preserve"> stanic (notebooky) a multimediálním vybavením těchto učeben (PC, dataprojektor, reproduktory, sluchátka a další mobilní zařízení, pořízená z projektů </w:t>
            </w:r>
            <w:proofErr w:type="spellStart"/>
            <w:r w:rsidR="007F556D" w:rsidRPr="00214838">
              <w:rPr>
                <w:rFonts w:eastAsia="Calibri" w:cs="Calibri"/>
                <w:bdr w:val="nil"/>
              </w:rPr>
              <w:t>IROPu</w:t>
            </w:r>
            <w:proofErr w:type="spellEnd"/>
            <w:r w:rsidR="007F556D" w:rsidRPr="00214838">
              <w:rPr>
                <w:rFonts w:eastAsia="Calibri" w:cs="Calibri"/>
                <w:bdr w:val="nil"/>
              </w:rPr>
              <w:t xml:space="preserve"> a </w:t>
            </w:r>
            <w:r w:rsidRPr="00214838">
              <w:rPr>
                <w:rFonts w:eastAsia="Calibri" w:cs="Calibri"/>
                <w:bdr w:val="nil"/>
              </w:rPr>
              <w:t xml:space="preserve">"Šablon"). Na škole působí učitelská a žákovská cizojazyčná knihovna - beletrie, zahraniční učebnice, odborná literatura. Prostor je určen pro všechny cizí jazyky (AJ, NJ, RJ, v menší míře i FJ, ŠJ, La). Učitelé mají požadovanou kvalifikaci a předmětovou specializaci pro výuku cizích jazyků. Učitelé se účastní DVPP zaměřeného na výuku cizích jazyků, škola umožňuje účast učitelů na DVPP se zaměřením na cizí jazyky. Několik učitelů je i lektorů DVPP - v rámci skupiny MAP: garant setkávání podle aprobací učitelů AJ a NJ z celého okresu </w:t>
            </w:r>
            <w:proofErr w:type="gramStart"/>
            <w:r w:rsidRPr="00214838">
              <w:rPr>
                <w:rFonts w:eastAsia="Calibri" w:cs="Calibri"/>
                <w:bdr w:val="nil"/>
              </w:rPr>
              <w:t>Tábor ;</w:t>
            </w:r>
            <w:proofErr w:type="gramEnd"/>
            <w:r w:rsidRPr="00214838">
              <w:rPr>
                <w:rFonts w:eastAsia="Calibri" w:cs="Calibri"/>
                <w:bdr w:val="nil"/>
              </w:rPr>
              <w:t xml:space="preserve"> členové poroty okresní olympiády v cizích jazycích ;  škola je i zkušebním centrem pro  mezinárodní jazykové certifikáty "</w:t>
            </w:r>
            <w:proofErr w:type="spellStart"/>
            <w:r w:rsidRPr="00214838">
              <w:rPr>
                <w:rFonts w:eastAsia="Calibri" w:cs="Calibri"/>
                <w:bdr w:val="nil"/>
              </w:rPr>
              <w:t>Österreichisches</w:t>
            </w:r>
            <w:proofErr w:type="spellEnd"/>
            <w:r w:rsidRPr="00214838">
              <w:rPr>
                <w:rFonts w:eastAsia="Calibri" w:cs="Calibri"/>
                <w:bdr w:val="nil"/>
              </w:rPr>
              <w:t xml:space="preserve"> </w:t>
            </w:r>
            <w:proofErr w:type="spellStart"/>
            <w:r w:rsidRPr="00214838">
              <w:rPr>
                <w:rFonts w:eastAsia="Calibri" w:cs="Calibri"/>
                <w:bdr w:val="nil"/>
              </w:rPr>
              <w:t>Sprachdiplom</w:t>
            </w:r>
            <w:proofErr w:type="spellEnd"/>
            <w:r w:rsidRPr="00214838">
              <w:rPr>
                <w:rFonts w:eastAsia="Calibri" w:cs="Calibri"/>
                <w:bdr w:val="nil"/>
              </w:rPr>
              <w:t xml:space="preserve"> </w:t>
            </w:r>
            <w:proofErr w:type="spellStart"/>
            <w:r w:rsidRPr="00214838">
              <w:rPr>
                <w:rFonts w:eastAsia="Calibri" w:cs="Calibri"/>
                <w:bdr w:val="nil"/>
              </w:rPr>
              <w:t>Deutsch</w:t>
            </w:r>
            <w:proofErr w:type="spellEnd"/>
            <w:r w:rsidRPr="00214838">
              <w:rPr>
                <w:rFonts w:eastAsia="Calibri" w:cs="Calibri"/>
                <w:bdr w:val="nil"/>
              </w:rPr>
              <w:t>" a tudíž i certifikovanými zkušebními komisaři. Učitelé jsou certifikovaní hodnotitelé státní maturity, pravidelně si prohlubují svou kvalifikaci. Rodilé mluvčí škola využívá pouze příležitostně (v rámci aktivit MAP, projektu Edison apod.).</w:t>
            </w:r>
          </w:p>
          <w:p w14:paraId="5C4768E4" w14:textId="77777777" w:rsidR="00DF1D02" w:rsidRPr="00214838" w:rsidRDefault="00DF1D02" w:rsidP="001021A4">
            <w:pPr>
              <w:spacing w:line="240" w:lineRule="auto"/>
              <w:rPr>
                <w:bdr w:val="nil"/>
              </w:rPr>
            </w:pPr>
            <w:r w:rsidRPr="00214838">
              <w:rPr>
                <w:rFonts w:eastAsia="Calibri" w:cs="Calibri"/>
                <w:bdr w:val="nil"/>
              </w:rPr>
              <w:t xml:space="preserve">Škola využívá elektronická interaktivní média pro výuku cizích jazyků. K tištěným učebnicovým souborům jsou doplňkem buď učebnice v elektronické verzi, nebo je využívána celá řada online materiálů prostřednictvím přístupových portálů Goethe-Institutu, </w:t>
            </w:r>
            <w:proofErr w:type="spellStart"/>
            <w:r w:rsidRPr="00214838">
              <w:rPr>
                <w:rFonts w:eastAsia="Calibri" w:cs="Calibri"/>
                <w:bdr w:val="nil"/>
              </w:rPr>
              <w:t>Deutsche</w:t>
            </w:r>
            <w:proofErr w:type="spellEnd"/>
            <w:r w:rsidRPr="00214838">
              <w:rPr>
                <w:rFonts w:eastAsia="Calibri" w:cs="Calibri"/>
                <w:bdr w:val="nil"/>
              </w:rPr>
              <w:t xml:space="preserve"> </w:t>
            </w:r>
            <w:proofErr w:type="spellStart"/>
            <w:r w:rsidRPr="00214838">
              <w:rPr>
                <w:rFonts w:eastAsia="Calibri" w:cs="Calibri"/>
                <w:bdr w:val="nil"/>
              </w:rPr>
              <w:t>Welle</w:t>
            </w:r>
            <w:proofErr w:type="spellEnd"/>
            <w:r w:rsidRPr="00214838">
              <w:rPr>
                <w:rFonts w:eastAsia="Calibri" w:cs="Calibri"/>
                <w:bdr w:val="nil"/>
              </w:rPr>
              <w:t xml:space="preserve">, </w:t>
            </w:r>
            <w:proofErr w:type="spellStart"/>
            <w:r w:rsidRPr="00214838">
              <w:rPr>
                <w:rFonts w:eastAsia="Calibri" w:cs="Calibri"/>
                <w:bdr w:val="nil"/>
              </w:rPr>
              <w:t>YouTube</w:t>
            </w:r>
            <w:proofErr w:type="spellEnd"/>
            <w:r w:rsidRPr="00214838">
              <w:rPr>
                <w:rFonts w:eastAsia="Calibri" w:cs="Calibri"/>
                <w:bdr w:val="nil"/>
              </w:rPr>
              <w:t xml:space="preserve"> a dalších. Pravidelným používáním nejen prostřednictvím centrální projekce, ale hlavně individuálně na jednotlivých žákovských počítačích je tak rozvíjena i mediální kompetence a PC gramotnost. Tyto výukové nástroje jsou využívány i individuálně - k domácí práci nebo při různé úrovni žáka (žák, který si potřebuje upevnit a doplnit základní výstupy nebo naopak žák nadaný, žáci s odlišnými vzdělávacími potřebami). O tomto jsou informováni žáci prostřednictvím plánu práce učitele a rodiče na schůzkách.</w:t>
            </w:r>
          </w:p>
          <w:p w14:paraId="3A8FDC8D" w14:textId="77777777" w:rsidR="00DF1D02" w:rsidRPr="00214838" w:rsidRDefault="00DF1D02" w:rsidP="001021A4">
            <w:pPr>
              <w:spacing w:line="240" w:lineRule="auto"/>
              <w:rPr>
                <w:bdr w:val="nil"/>
              </w:rPr>
            </w:pPr>
            <w:r w:rsidRPr="00214838">
              <w:rPr>
                <w:rFonts w:eastAsia="Calibri" w:cs="Calibri"/>
                <w:bdr w:val="nil"/>
              </w:rPr>
              <w:t xml:space="preserve">Škola pro zjištění a vyhodnocení úrovně jazykové gramotnosti žáků využívá interní či standardizované nástroje (CERMAT, </w:t>
            </w:r>
            <w:proofErr w:type="spellStart"/>
            <w:r w:rsidRPr="00214838">
              <w:rPr>
                <w:rFonts w:eastAsia="Calibri" w:cs="Calibri"/>
                <w:bdr w:val="nil"/>
              </w:rPr>
              <w:t>Scio</w:t>
            </w:r>
            <w:proofErr w:type="spellEnd"/>
            <w:r w:rsidRPr="00214838">
              <w:rPr>
                <w:rFonts w:eastAsia="Calibri" w:cs="Calibri"/>
                <w:bdr w:val="nil"/>
              </w:rPr>
              <w:t>, testy ČŠI, modelové testy zkoušek </w:t>
            </w:r>
            <w:proofErr w:type="spellStart"/>
            <w:r w:rsidRPr="00214838">
              <w:rPr>
                <w:rFonts w:eastAsia="Calibri" w:cs="Calibri"/>
                <w:bdr w:val="nil"/>
              </w:rPr>
              <w:t>Österreichisches</w:t>
            </w:r>
            <w:proofErr w:type="spellEnd"/>
            <w:r w:rsidRPr="00214838">
              <w:rPr>
                <w:rFonts w:eastAsia="Calibri" w:cs="Calibri"/>
                <w:bdr w:val="nil"/>
              </w:rPr>
              <w:t xml:space="preserve"> </w:t>
            </w:r>
            <w:proofErr w:type="spellStart"/>
            <w:r w:rsidRPr="00214838">
              <w:rPr>
                <w:rFonts w:eastAsia="Calibri" w:cs="Calibri"/>
                <w:bdr w:val="nil"/>
              </w:rPr>
              <w:t>Sprachdiplom</w:t>
            </w:r>
            <w:proofErr w:type="spellEnd"/>
            <w:r w:rsidRPr="00214838">
              <w:rPr>
                <w:rFonts w:eastAsia="Calibri" w:cs="Calibri"/>
                <w:bdr w:val="nil"/>
              </w:rPr>
              <w:t xml:space="preserve"> </w:t>
            </w:r>
            <w:proofErr w:type="spellStart"/>
            <w:r w:rsidRPr="00214838">
              <w:rPr>
                <w:rFonts w:eastAsia="Calibri" w:cs="Calibri"/>
                <w:bdr w:val="nil"/>
              </w:rPr>
              <w:t>Deutsch</w:t>
            </w:r>
            <w:proofErr w:type="spellEnd"/>
            <w:r w:rsidRPr="00214838">
              <w:rPr>
                <w:rFonts w:eastAsia="Calibri" w:cs="Calibri"/>
                <w:bdr w:val="nil"/>
              </w:rPr>
              <w:t>), s testováním především receptivních dovedností - poslech, čtení - a užití jazyka (gramatika, slovní zásoba, psaní). </w:t>
            </w:r>
          </w:p>
          <w:p w14:paraId="3C0CF260" w14:textId="77777777" w:rsidR="00DF1D02" w:rsidRPr="00214838" w:rsidRDefault="00DF1D02" w:rsidP="001021A4">
            <w:pPr>
              <w:spacing w:line="240" w:lineRule="auto"/>
              <w:rPr>
                <w:bdr w:val="nil"/>
              </w:rPr>
            </w:pPr>
            <w:r w:rsidRPr="00214838">
              <w:rPr>
                <w:rFonts w:eastAsia="Calibri" w:cs="Calibri"/>
                <w:bdr w:val="nil"/>
              </w:rPr>
              <w:t>V rámci týdenní každoroční studentské praxe ve 3.ročníku SŠ jsou žáci informováni o možnostech praxe u lokálních zaměstnavatelů, kteří vyžadují znalost cizího jazyka jako podmínku pro získání zaměstnání obecně a němčinu zvláště.</w:t>
            </w:r>
          </w:p>
          <w:p w14:paraId="57BB2EF4" w14:textId="77777777" w:rsidR="00E54AB1" w:rsidRPr="00214838" w:rsidRDefault="00DF1D02" w:rsidP="00424429">
            <w:pPr>
              <w:spacing w:line="240" w:lineRule="auto"/>
              <w:rPr>
                <w:bdr w:val="nil"/>
              </w:rPr>
            </w:pPr>
            <w:r w:rsidRPr="00214838">
              <w:rPr>
                <w:rFonts w:eastAsia="Calibri" w:cs="Calibri"/>
                <w:bdr w:val="nil"/>
              </w:rPr>
              <w:lastRenderedPageBreak/>
              <w:t xml:space="preserve">Jak autentické online materiály, využívané při výuce, poznatky ze studentské praxe, tak i zážitky z </w:t>
            </w:r>
            <w:proofErr w:type="gramStart"/>
            <w:r w:rsidRPr="00214838">
              <w:rPr>
                <w:rFonts w:eastAsia="Calibri" w:cs="Calibri"/>
                <w:bdr w:val="nil"/>
              </w:rPr>
              <w:t>realizace  projektů</w:t>
            </w:r>
            <w:proofErr w:type="gramEnd"/>
            <w:r w:rsidRPr="00214838">
              <w:rPr>
                <w:rFonts w:eastAsia="Calibri" w:cs="Calibri"/>
                <w:bdr w:val="nil"/>
              </w:rPr>
              <w:t xml:space="preserve"> se zahraniční spoluprací pak významně přispívají k využití znalostí z reálného života žáků při výuce jazyka.  </w:t>
            </w:r>
            <w:r w:rsidR="008A69AA" w:rsidRPr="00214838">
              <w:rPr>
                <w:rFonts w:eastAsia="Calibri" w:cs="Calibri"/>
                <w:bdr w:val="nil"/>
              </w:rPr>
              <w:t> </w:t>
            </w:r>
          </w:p>
        </w:tc>
      </w:tr>
      <w:tr w:rsidR="00214838" w:rsidRPr="00214838" w14:paraId="19F24347"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258D88"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B36B7B" w14:textId="77777777" w:rsidR="00DF1D02" w:rsidRPr="00214838" w:rsidRDefault="00DF1D02" w:rsidP="001021A4">
            <w:pPr>
              <w:spacing w:line="240" w:lineRule="auto"/>
              <w:rPr>
                <w:bdr w:val="nil"/>
              </w:rPr>
            </w:pPr>
            <w:r w:rsidRPr="00214838">
              <w:rPr>
                <w:rFonts w:eastAsia="Calibri" w:cs="Calibri"/>
                <w:bdr w:val="nil"/>
              </w:rPr>
              <w:t>Obsahové, časové a organizační vymezení ve vyučovacím předmětu Vyučovací předmět „Německý jazyk“ vychází ze vzdělávacího oboru „Další cizí jazyk“ ze vzdělávací oblasti Jazyk a jazyková komunikace v RVP DG. Těžištěm vzdělávacího obsahu je seznámení se slovní zásobou, odlišnou větnou stavbou, základními gramatickými jevy, s rakouskými či švýcarskými odchylkami v gramatice, především však ve slovní zásobě, s reáliemi německy mluvících zemí, rozvoj komunikačních dovedností, podpora vícejazyčnosti. Časová dotace je 3 hodiny týdně. Výuka probíhá ve skupinách (cca 15 studentů) s využitím kmenových tříd, jazykových učeben i multimediální učebny. Studenti mají k dispozici dobře vybavenou knihovnu - učebnice, časopisy, beletrie, zahraniční učebnice různých předmětů v němčině, multimédia. V předmětu jsou realizována průřezová témata Osobnostní a sociální výchova (OSV), Výchova k myšlení v evropských a globálních souvislostech (MEGS), Multikulturní výchova (MKV), Environmentální výchova (ENV), Mediální výchova (MEV). Vyučující využije všech forem a metod práce k tomu, aby žák dosáhl požadovaných kompetencí. Využívá převážně vyučovací hodinu, ve které se realizuje: skupinové vyučování, dialogy, výklad, poslech, četba, reprodukce textu (písemná, ústní), práce s</w:t>
            </w:r>
            <w:r w:rsidR="00A121FD" w:rsidRPr="00214838">
              <w:rPr>
                <w:rFonts w:eastAsia="Calibri" w:cs="Calibri"/>
                <w:bdr w:val="nil"/>
              </w:rPr>
              <w:t> </w:t>
            </w:r>
            <w:r w:rsidRPr="00214838">
              <w:rPr>
                <w:rFonts w:eastAsia="Calibri" w:cs="Calibri"/>
                <w:bdr w:val="nil"/>
              </w:rPr>
              <w:t>videem</w:t>
            </w:r>
            <w:r w:rsidR="00A121FD" w:rsidRPr="00214838">
              <w:rPr>
                <w:rFonts w:eastAsia="Calibri" w:cs="Calibri"/>
                <w:bdr w:val="nil"/>
              </w:rPr>
              <w:t xml:space="preserve"> – didaktizovanými i autentickými výukovými materiály z oficiálních – převážně německých, částečně rakouských zdrojů, </w:t>
            </w:r>
            <w:r w:rsidRPr="00214838">
              <w:rPr>
                <w:rFonts w:eastAsia="Calibri" w:cs="Calibri"/>
                <w:bdr w:val="nil"/>
              </w:rPr>
              <w:t>práce s online testy, samostatná práce (vyhledávání informací, práce se slovníkem a s autentickými materiály). Doplňkem výuky jsou dále hry, soutěže, recitace, dramatizace, zpěv, výukové programy na PC, krátkodobé projekty. Žáci se zpravidla účastní olympiád, soutěží, výjezdů do zahraničí, projektových prací a dalších příležitostných akcí. Dále mají možnost složit mezinárodně platné zkoušky ÖSD, jejichž licenci škola vlastní. </w:t>
            </w:r>
          </w:p>
          <w:p w14:paraId="402F15B1" w14:textId="0AF8C3AE" w:rsidR="00DF1D02" w:rsidRPr="00214838" w:rsidRDefault="00DF1D02" w:rsidP="001021A4">
            <w:pPr>
              <w:spacing w:line="240" w:lineRule="auto"/>
              <w:rPr>
                <w:bdr w:val="nil"/>
              </w:rPr>
            </w:pPr>
            <w:r w:rsidRPr="00214838">
              <w:rPr>
                <w:rFonts w:eastAsia="Calibri" w:cs="Calibri"/>
                <w:b/>
                <w:bdr w:val="nil"/>
              </w:rPr>
              <w:t xml:space="preserve">Zajištění prostorových a materiálních podmínek na podporu rozvoje jazykové </w:t>
            </w:r>
            <w:proofErr w:type="gramStart"/>
            <w:r w:rsidRPr="00214838">
              <w:rPr>
                <w:rFonts w:eastAsia="Calibri" w:cs="Calibri"/>
                <w:b/>
                <w:bdr w:val="nil"/>
              </w:rPr>
              <w:t xml:space="preserve">gramotnosti </w:t>
            </w:r>
            <w:r w:rsidRPr="00214838">
              <w:rPr>
                <w:rFonts w:eastAsia="Calibri" w:cs="Calibri"/>
                <w:bdr w:val="nil"/>
              </w:rPr>
              <w:t>:</w:t>
            </w:r>
            <w:proofErr w:type="gramEnd"/>
            <w:r w:rsidRPr="00214838">
              <w:rPr>
                <w:rFonts w:eastAsia="Calibri" w:cs="Calibri"/>
                <w:bdr w:val="nil"/>
              </w:rPr>
              <w:t xml:space="preserve"> na škole </w:t>
            </w:r>
            <w:r w:rsidR="001021A4" w:rsidRPr="00214838">
              <w:rPr>
                <w:rFonts w:eastAsia="Calibri" w:cs="Calibri"/>
                <w:bdr w:val="nil"/>
              </w:rPr>
              <w:t>j</w:t>
            </w:r>
            <w:r w:rsidRPr="00214838">
              <w:rPr>
                <w:rFonts w:eastAsia="Calibri" w:cs="Calibri"/>
                <w:bdr w:val="nil"/>
              </w:rPr>
              <w:t xml:space="preserve">e kabinet </w:t>
            </w:r>
            <w:r w:rsidR="001021A4" w:rsidRPr="00214838">
              <w:rPr>
                <w:rFonts w:eastAsia="Calibri" w:cs="Calibri"/>
                <w:bdr w:val="nil"/>
              </w:rPr>
              <w:t xml:space="preserve">a knihovna </w:t>
            </w:r>
            <w:r w:rsidRPr="00214838">
              <w:rPr>
                <w:rFonts w:eastAsia="Calibri" w:cs="Calibri"/>
                <w:bdr w:val="nil"/>
              </w:rPr>
              <w:t xml:space="preserve">cizích jazyků, učitelé mají prostor pro podporu, přípravu a koordinaci jazykové výuky na škole, multimediální vybavení je prakticky v každé kmenové i odborné učebně, disponujeme dalšími </w:t>
            </w:r>
            <w:r w:rsidR="00BD4764" w:rsidRPr="00214838">
              <w:rPr>
                <w:rFonts w:eastAsia="Calibri" w:cs="Calibri"/>
                <w:bdr w:val="nil"/>
              </w:rPr>
              <w:t>cca 50</w:t>
            </w:r>
            <w:r w:rsidR="00E71637" w:rsidRPr="00214838">
              <w:rPr>
                <w:rFonts w:eastAsia="Calibri" w:cs="Calibri"/>
                <w:bdr w:val="nil"/>
              </w:rPr>
              <w:t xml:space="preserve"> </w:t>
            </w:r>
            <w:r w:rsidRPr="00214838">
              <w:rPr>
                <w:rFonts w:eastAsia="Calibri" w:cs="Calibri"/>
                <w:bdr w:val="nil"/>
              </w:rPr>
              <w:t xml:space="preserve">žákovskými stanicemi (notebooky), </w:t>
            </w:r>
            <w:r w:rsidR="00BD4764" w:rsidRPr="00214838">
              <w:rPr>
                <w:rFonts w:eastAsia="Calibri" w:cs="Calibri"/>
                <w:bdr w:val="nil"/>
              </w:rPr>
              <w:t>+</w:t>
            </w:r>
            <w:r w:rsidRPr="00214838">
              <w:rPr>
                <w:rFonts w:eastAsia="Calibri" w:cs="Calibri"/>
                <w:bdr w:val="nil"/>
              </w:rPr>
              <w:t xml:space="preserve"> dataprojektor, reproduktory, sluchátka a další mobilní zařízení, pořízená z projektů "Šablon". Na škole </w:t>
            </w:r>
            <w:r w:rsidR="00A121FD" w:rsidRPr="00214838">
              <w:rPr>
                <w:rFonts w:eastAsia="Calibri" w:cs="Calibri"/>
                <w:bdr w:val="nil"/>
              </w:rPr>
              <w:t xml:space="preserve">byla vytvořena a je stále doplňována </w:t>
            </w:r>
            <w:r w:rsidRPr="00214838">
              <w:rPr>
                <w:rFonts w:eastAsia="Calibri" w:cs="Calibri"/>
                <w:bdr w:val="nil"/>
              </w:rPr>
              <w:t>učitelská a žákovská cizojazyčná knihovna - beletrie, zahraniční učebnice, odborná literatura. Prostor je určen pro všechny cizí jazyky (AJ, NJ, RJ, v menší míře i FJ, ŠJ, La). Učitelé mají požadovanou kvalifikaci a předmětovou specializaci pro výuku cizích jazyků</w:t>
            </w:r>
            <w:r w:rsidR="00A121FD" w:rsidRPr="00214838">
              <w:rPr>
                <w:rFonts w:eastAsia="Calibri" w:cs="Calibri"/>
                <w:bdr w:val="nil"/>
              </w:rPr>
              <w:t xml:space="preserve"> nebo si ji postupně doplňují</w:t>
            </w:r>
            <w:r w:rsidRPr="00214838">
              <w:rPr>
                <w:rFonts w:eastAsia="Calibri" w:cs="Calibri"/>
                <w:bdr w:val="nil"/>
              </w:rPr>
              <w:t>. </w:t>
            </w:r>
          </w:p>
          <w:p w14:paraId="695FF021" w14:textId="7B0EC9CE" w:rsidR="00DF1D02" w:rsidRPr="00214838" w:rsidRDefault="00DF1D02" w:rsidP="001021A4">
            <w:pPr>
              <w:spacing w:line="240" w:lineRule="auto"/>
              <w:rPr>
                <w:bdr w:val="nil"/>
              </w:rPr>
            </w:pPr>
            <w:r w:rsidRPr="00214838">
              <w:rPr>
                <w:rFonts w:eastAsia="Calibri" w:cs="Calibri"/>
                <w:bdr w:val="nil"/>
              </w:rPr>
              <w:t xml:space="preserve">Škola využívá učebnice a doplňkové materiály z českých i zahraničních zdrojů - nakladatelství </w:t>
            </w:r>
            <w:proofErr w:type="spellStart"/>
            <w:r w:rsidRPr="00214838">
              <w:rPr>
                <w:rFonts w:eastAsia="Calibri" w:cs="Calibri"/>
                <w:bdr w:val="nil"/>
              </w:rPr>
              <w:t>Klett</w:t>
            </w:r>
            <w:proofErr w:type="spellEnd"/>
            <w:r w:rsidRPr="00214838">
              <w:rPr>
                <w:rFonts w:eastAsia="Calibri" w:cs="Calibri"/>
                <w:bdr w:val="nil"/>
              </w:rPr>
              <w:t xml:space="preserve">, Polyglot, </w:t>
            </w:r>
            <w:proofErr w:type="spellStart"/>
            <w:r w:rsidRPr="00214838">
              <w:rPr>
                <w:rFonts w:eastAsia="Calibri" w:cs="Calibri"/>
                <w:bdr w:val="nil"/>
              </w:rPr>
              <w:t>Langenscheidt</w:t>
            </w:r>
            <w:proofErr w:type="spellEnd"/>
            <w:r w:rsidRPr="00214838">
              <w:rPr>
                <w:rFonts w:eastAsia="Calibri" w:cs="Calibri"/>
                <w:bdr w:val="nil"/>
              </w:rPr>
              <w:t xml:space="preserve">, Raabe, </w:t>
            </w:r>
            <w:proofErr w:type="spellStart"/>
            <w:r w:rsidRPr="00214838">
              <w:rPr>
                <w:rFonts w:eastAsia="Calibri" w:cs="Calibri"/>
                <w:bdr w:val="nil"/>
              </w:rPr>
              <w:t>Cornelsen</w:t>
            </w:r>
            <w:proofErr w:type="spellEnd"/>
            <w:r w:rsidRPr="00214838">
              <w:rPr>
                <w:rFonts w:eastAsia="Calibri" w:cs="Calibri"/>
                <w:bdr w:val="nil"/>
              </w:rPr>
              <w:t xml:space="preserve">, ÖSD. Jazykové učebnice si žáci platí sami, na rozdíl od učebnic "ostatních", </w:t>
            </w:r>
            <w:r w:rsidRPr="00214838">
              <w:rPr>
                <w:rFonts w:eastAsia="Calibri" w:cs="Calibri"/>
                <w:bdr w:val="nil"/>
              </w:rPr>
              <w:lastRenderedPageBreak/>
              <w:t>které jsou jim půjčovány a dávány k dispozici.</w:t>
            </w:r>
            <w:r w:rsidR="00BD4764" w:rsidRPr="00214838">
              <w:rPr>
                <w:rFonts w:eastAsia="Calibri" w:cs="Calibri"/>
                <w:bdr w:val="nil"/>
              </w:rPr>
              <w:t xml:space="preserve"> S výjimkou učebnic a materiálů elektronickým k učebnicím, ty zakupuje škola.</w:t>
            </w:r>
            <w:r w:rsidRPr="00214838">
              <w:rPr>
                <w:rFonts w:eastAsia="Calibri" w:cs="Calibri"/>
                <w:bdr w:val="nil"/>
              </w:rPr>
              <w:t xml:space="preserve"> Další materiály jsou poskytovány v souladu s autorským právem.</w:t>
            </w:r>
          </w:p>
          <w:p w14:paraId="208C111C" w14:textId="77777777" w:rsidR="00DF1D02" w:rsidRPr="00214838" w:rsidRDefault="00DF1D02" w:rsidP="001021A4">
            <w:pPr>
              <w:spacing w:line="240" w:lineRule="auto"/>
              <w:rPr>
                <w:bdr w:val="nil"/>
              </w:rPr>
            </w:pPr>
            <w:r w:rsidRPr="00214838">
              <w:rPr>
                <w:rFonts w:eastAsia="Calibri" w:cs="Calibri"/>
                <w:bdr w:val="nil"/>
              </w:rPr>
              <w:t xml:space="preserve">Škola pro zjištění a vyhodnocení úrovně jazykové gramotnosti žáků využívá interní či standardizované nástroje (CERMAT, </w:t>
            </w:r>
            <w:proofErr w:type="spellStart"/>
            <w:r w:rsidRPr="00214838">
              <w:rPr>
                <w:rFonts w:eastAsia="Calibri" w:cs="Calibri"/>
                <w:bdr w:val="nil"/>
              </w:rPr>
              <w:t>Scio</w:t>
            </w:r>
            <w:proofErr w:type="spellEnd"/>
            <w:r w:rsidRPr="00214838">
              <w:rPr>
                <w:rFonts w:eastAsia="Calibri" w:cs="Calibri"/>
                <w:bdr w:val="nil"/>
              </w:rPr>
              <w:t>, testy ČŠI, modelové testy zkoušek </w:t>
            </w:r>
            <w:proofErr w:type="spellStart"/>
            <w:r w:rsidRPr="00214838">
              <w:rPr>
                <w:rFonts w:eastAsia="Calibri" w:cs="Calibri"/>
                <w:bdr w:val="nil"/>
              </w:rPr>
              <w:t>Österreichisches</w:t>
            </w:r>
            <w:proofErr w:type="spellEnd"/>
            <w:r w:rsidRPr="00214838">
              <w:rPr>
                <w:rFonts w:eastAsia="Calibri" w:cs="Calibri"/>
                <w:bdr w:val="nil"/>
              </w:rPr>
              <w:t xml:space="preserve"> </w:t>
            </w:r>
            <w:proofErr w:type="spellStart"/>
            <w:r w:rsidRPr="00214838">
              <w:rPr>
                <w:rFonts w:eastAsia="Calibri" w:cs="Calibri"/>
                <w:bdr w:val="nil"/>
              </w:rPr>
              <w:t>Sprachdiplom</w:t>
            </w:r>
            <w:proofErr w:type="spellEnd"/>
            <w:r w:rsidRPr="00214838">
              <w:rPr>
                <w:rFonts w:eastAsia="Calibri" w:cs="Calibri"/>
                <w:bdr w:val="nil"/>
              </w:rPr>
              <w:t xml:space="preserve"> </w:t>
            </w:r>
            <w:proofErr w:type="spellStart"/>
            <w:r w:rsidRPr="00214838">
              <w:rPr>
                <w:rFonts w:eastAsia="Calibri" w:cs="Calibri"/>
                <w:bdr w:val="nil"/>
              </w:rPr>
              <w:t>Deutsch</w:t>
            </w:r>
            <w:proofErr w:type="spellEnd"/>
            <w:r w:rsidRPr="00214838">
              <w:rPr>
                <w:rFonts w:eastAsia="Calibri" w:cs="Calibri"/>
                <w:bdr w:val="nil"/>
              </w:rPr>
              <w:t>), s testováním především receptivních dovedností - poslech, čtení - a užití jazyka (gramatika, slovní zásoba, psaní). Žákům jsou od 1.ročníku nabízeny možnosti složení jazykových zkoušek, většinově „</w:t>
            </w:r>
            <w:proofErr w:type="spellStart"/>
            <w:r w:rsidRPr="00214838">
              <w:rPr>
                <w:rFonts w:eastAsia="Calibri" w:cs="Calibri"/>
                <w:bdr w:val="nil"/>
              </w:rPr>
              <w:t>Zertifikat</w:t>
            </w:r>
            <w:proofErr w:type="spellEnd"/>
            <w:r w:rsidRPr="00214838">
              <w:rPr>
                <w:rFonts w:eastAsia="Calibri" w:cs="Calibri"/>
                <w:bdr w:val="nil"/>
              </w:rPr>
              <w:t xml:space="preserve"> </w:t>
            </w:r>
            <w:proofErr w:type="spellStart"/>
            <w:r w:rsidRPr="00214838">
              <w:rPr>
                <w:rFonts w:eastAsia="Calibri" w:cs="Calibri"/>
                <w:bdr w:val="nil"/>
              </w:rPr>
              <w:t>Deutsch</w:t>
            </w:r>
            <w:proofErr w:type="spellEnd"/>
            <w:r w:rsidRPr="00214838">
              <w:rPr>
                <w:rFonts w:eastAsia="Calibri" w:cs="Calibri"/>
                <w:bdr w:val="nil"/>
              </w:rPr>
              <w:t>“ úrovní A2, B1 a B2.</w:t>
            </w:r>
          </w:p>
          <w:p w14:paraId="387920F6" w14:textId="77777777" w:rsidR="00E54AB1" w:rsidRPr="00214838" w:rsidRDefault="00DF1D02" w:rsidP="001021A4">
            <w:pPr>
              <w:spacing w:line="240" w:lineRule="auto"/>
              <w:rPr>
                <w:bdr w:val="nil"/>
              </w:rPr>
            </w:pPr>
            <w:r w:rsidRPr="00214838">
              <w:rPr>
                <w:rFonts w:eastAsia="Calibri" w:cs="Calibri"/>
                <w:bdr w:val="nil"/>
              </w:rPr>
              <w:t>U některých skupin je využíváno Evropské jazykové portfolio, kde si žák může zachytit a hodnotit svůj postup a archivovat materiály. Důvodem je jasné rozdělení deskriptorů, popisy dovedností, které odpovídají dané úrovni dle SERR, jednotná stupnice, pozitivní formulace, určitost a jednoznačnost, určitost ke stanovení cílů pro celou třídu i při zjišťování pokroku žáků, při sladění práce s učebnicí a EJP. </w:t>
            </w:r>
          </w:p>
        </w:tc>
      </w:tr>
      <w:tr w:rsidR="00263244" w:rsidRPr="00214838" w14:paraId="1B6E01C7" w14:textId="77777777" w:rsidTr="00D2743A">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7E0BC053" w14:textId="77777777" w:rsidR="00263244" w:rsidRPr="00214838" w:rsidRDefault="00263244" w:rsidP="004D2817">
            <w:pPr>
              <w:shd w:val="clear" w:color="auto" w:fill="DEEAF6"/>
              <w:spacing w:line="240" w:lineRule="auto"/>
              <w:jc w:val="left"/>
              <w:rPr>
                <w:bdr w:val="nil"/>
              </w:rPr>
            </w:pPr>
            <w:r w:rsidRPr="00214838">
              <w:rPr>
                <w:rFonts w:eastAsia="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E1F93" w14:textId="77777777" w:rsidR="00263244" w:rsidRPr="00214838" w:rsidRDefault="00263244" w:rsidP="004D2817">
            <w:pPr>
              <w:spacing w:line="240" w:lineRule="auto"/>
              <w:jc w:val="left"/>
              <w:rPr>
                <w:bdr w:val="nil"/>
              </w:rPr>
            </w:pPr>
            <w:r w:rsidRPr="00214838">
              <w:rPr>
                <w:rFonts w:eastAsia="Calibri" w:cs="Calibri"/>
                <w:b/>
                <w:bCs/>
                <w:bdr w:val="nil"/>
              </w:rPr>
              <w:t>Kompetence k řešení problémů:</w:t>
            </w:r>
            <w:r w:rsidRPr="00214838">
              <w:rPr>
                <w:rFonts w:eastAsia="Calibri" w:cs="Calibri"/>
                <w:bdr w:val="nil"/>
              </w:rPr>
              <w:br/>
              <w:t>- nabízíme žákům dostatek příkladů, vycházejících z reálného života a vedoucích k samostatnému uvažování a řešení problému - nabízíme nové úkoly a problémy, u kterých mohou žáci aplikovat známé a osvědčené postupy řešení (projektové vyučování) - provádíme se žáky rozbor úkolu (problému), volíme správný postup k vyřešení problému a vyhodnocujeme správnost výsledku</w:t>
            </w:r>
          </w:p>
        </w:tc>
      </w:tr>
      <w:tr w:rsidR="00263244" w:rsidRPr="00214838" w14:paraId="459E438A" w14:textId="77777777" w:rsidTr="00D2743A">
        <w:tc>
          <w:tcPr>
            <w:tcW w:w="1500" w:type="pct"/>
            <w:vMerge/>
            <w:tcBorders>
              <w:left w:val="inset" w:sz="6" w:space="0" w:color="808080"/>
              <w:right w:val="inset" w:sz="6" w:space="0" w:color="808080"/>
            </w:tcBorders>
          </w:tcPr>
          <w:p w14:paraId="6646EBAF" w14:textId="77777777" w:rsidR="00263244" w:rsidRPr="00214838" w:rsidRDefault="00263244"/>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C81D9" w14:textId="77777777" w:rsidR="00263244" w:rsidRPr="00214838" w:rsidRDefault="00263244" w:rsidP="004D2817">
            <w:pPr>
              <w:spacing w:line="240" w:lineRule="auto"/>
              <w:jc w:val="left"/>
              <w:rPr>
                <w:bdr w:val="nil"/>
              </w:rPr>
            </w:pPr>
            <w:r w:rsidRPr="00214838">
              <w:rPr>
                <w:rFonts w:eastAsia="Calibri" w:cs="Calibri"/>
                <w:b/>
                <w:bCs/>
                <w:bdr w:val="nil"/>
              </w:rPr>
              <w:t>Kompetence komunikativní:</w:t>
            </w:r>
            <w:r w:rsidRPr="00214838">
              <w:rPr>
                <w:rFonts w:eastAsia="Calibri" w:cs="Calibri"/>
                <w:bdr w:val="nil"/>
              </w:rPr>
              <w:br/>
              <w:t xml:space="preserve">- nabízíme žákům příležitost využívat informační a komunikační prostředky pro řešení úkolů i pro komunikaci a spolupráci s ostatními, vytváříme komunikativní situace - pracujeme se slovníkem - rozvíjíme psaní - nacvičujeme poslech - pracujeme s internetem, s </w:t>
            </w:r>
            <w:proofErr w:type="spellStart"/>
            <w:r w:rsidRPr="00214838">
              <w:rPr>
                <w:rFonts w:eastAsia="Calibri" w:cs="Calibri"/>
                <w:bdr w:val="nil"/>
              </w:rPr>
              <w:t>mimoučebními</w:t>
            </w:r>
            <w:proofErr w:type="spellEnd"/>
            <w:r w:rsidRPr="00214838">
              <w:rPr>
                <w:rFonts w:eastAsia="Calibri" w:cs="Calibri"/>
                <w:bdr w:val="nil"/>
              </w:rPr>
              <w:t xml:space="preserve"> texty - Kompetence sociální a personální - učíme žáka spolupracovat ve skupině, podílet se s pedagogem na vytváření pravidel práce - používáme všechny sociální formy práce - podporujeme roli </w:t>
            </w:r>
            <w:proofErr w:type="spellStart"/>
            <w:r w:rsidRPr="00214838">
              <w:rPr>
                <w:rFonts w:eastAsia="Calibri" w:cs="Calibri"/>
                <w:bdr w:val="nil"/>
              </w:rPr>
              <w:t>evaulace</w:t>
            </w:r>
            <w:proofErr w:type="spellEnd"/>
            <w:r w:rsidRPr="00214838">
              <w:rPr>
                <w:rFonts w:eastAsia="Calibri" w:cs="Calibri"/>
                <w:bdr w:val="nil"/>
              </w:rPr>
              <w:t xml:space="preserve"> a </w:t>
            </w:r>
            <w:proofErr w:type="spellStart"/>
            <w:r w:rsidRPr="00214838">
              <w:rPr>
                <w:rFonts w:eastAsia="Calibri" w:cs="Calibri"/>
                <w:bdr w:val="nil"/>
              </w:rPr>
              <w:t>autoevaluace</w:t>
            </w:r>
            <w:proofErr w:type="spellEnd"/>
          </w:p>
        </w:tc>
      </w:tr>
      <w:tr w:rsidR="00263244" w:rsidRPr="00214838" w14:paraId="69F3AB3F" w14:textId="77777777" w:rsidTr="00D2743A">
        <w:tc>
          <w:tcPr>
            <w:tcW w:w="1500" w:type="pct"/>
            <w:vMerge/>
            <w:tcBorders>
              <w:left w:val="inset" w:sz="6" w:space="0" w:color="808080"/>
              <w:right w:val="inset" w:sz="6" w:space="0" w:color="808080"/>
            </w:tcBorders>
          </w:tcPr>
          <w:p w14:paraId="6391D993" w14:textId="77777777" w:rsidR="00263244" w:rsidRPr="00214838" w:rsidRDefault="00263244"/>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4D170" w14:textId="77777777" w:rsidR="00263244" w:rsidRPr="00214838" w:rsidRDefault="00263244" w:rsidP="004D2817">
            <w:pPr>
              <w:spacing w:line="240" w:lineRule="auto"/>
              <w:jc w:val="left"/>
              <w:rPr>
                <w:bdr w:val="nil"/>
              </w:rPr>
            </w:pPr>
            <w:r w:rsidRPr="00214838">
              <w:rPr>
                <w:rFonts w:eastAsia="Calibri" w:cs="Calibri"/>
                <w:b/>
                <w:bCs/>
                <w:bdr w:val="nil"/>
              </w:rPr>
              <w:t>Kompetence sociální a personální:</w:t>
            </w:r>
            <w:r w:rsidRPr="00214838">
              <w:rPr>
                <w:rFonts w:eastAsia="Calibri" w:cs="Calibri"/>
                <w:bdr w:val="nil"/>
              </w:rPr>
              <w:br/>
              <w:t>- vyžadujeme od žáků zodpovědný přístup k zadaným úkolům, úplné dokončení práce - vedeme žáky k práci se slovníkem, cizojazyčnou literaturou, internetem, k zájmu o literaturu - motivujeme žáky k dosažení co nejvyšší úrovně znalosti jazyka – a tím ke složení mezinárodně platné jazykové zkoušky</w:t>
            </w:r>
          </w:p>
        </w:tc>
      </w:tr>
      <w:tr w:rsidR="00263244" w:rsidRPr="00214838" w14:paraId="02E7D628" w14:textId="77777777" w:rsidTr="00D2743A">
        <w:tc>
          <w:tcPr>
            <w:tcW w:w="1500" w:type="pct"/>
            <w:vMerge/>
            <w:tcBorders>
              <w:left w:val="inset" w:sz="6" w:space="0" w:color="808080"/>
              <w:right w:val="inset" w:sz="6" w:space="0" w:color="808080"/>
            </w:tcBorders>
          </w:tcPr>
          <w:p w14:paraId="43FD8FF0" w14:textId="77777777" w:rsidR="00263244" w:rsidRPr="00214838" w:rsidRDefault="00263244"/>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7D449" w14:textId="77777777" w:rsidR="00263244" w:rsidRPr="00214838" w:rsidRDefault="00263244" w:rsidP="004D2817">
            <w:pPr>
              <w:spacing w:line="240" w:lineRule="auto"/>
              <w:jc w:val="left"/>
              <w:rPr>
                <w:bdr w:val="nil"/>
              </w:rPr>
            </w:pPr>
            <w:r w:rsidRPr="00214838">
              <w:rPr>
                <w:rFonts w:eastAsia="Calibri" w:cs="Calibri"/>
                <w:b/>
                <w:bCs/>
                <w:bdr w:val="nil"/>
              </w:rPr>
              <w:t>Kompetence občanská:</w:t>
            </w:r>
            <w:r w:rsidRPr="00214838">
              <w:rPr>
                <w:rFonts w:eastAsia="Calibri" w:cs="Calibri"/>
                <w:bdr w:val="nil"/>
              </w:rPr>
              <w:br/>
              <w:t>- nabízíme dostatečné množství situací k propojení problematiky dítěte, jeho zájmové činnosti a společnosti - učíme oceňovat naše i cizí tradice, kulturní a historické dědictví</w:t>
            </w:r>
          </w:p>
        </w:tc>
      </w:tr>
      <w:tr w:rsidR="00263244" w:rsidRPr="00214838" w14:paraId="29073961" w14:textId="77777777" w:rsidTr="00D2743A">
        <w:tc>
          <w:tcPr>
            <w:tcW w:w="1500" w:type="pct"/>
            <w:vMerge/>
            <w:tcBorders>
              <w:left w:val="inset" w:sz="6" w:space="0" w:color="808080"/>
              <w:right w:val="inset" w:sz="6" w:space="0" w:color="808080"/>
            </w:tcBorders>
          </w:tcPr>
          <w:p w14:paraId="130F63B9" w14:textId="77777777" w:rsidR="00263244" w:rsidRPr="00214838" w:rsidRDefault="00263244"/>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1639C" w14:textId="77777777" w:rsidR="00263244" w:rsidRPr="00214838" w:rsidRDefault="00263244" w:rsidP="004D2817">
            <w:pPr>
              <w:spacing w:line="240" w:lineRule="auto"/>
              <w:jc w:val="left"/>
              <w:rPr>
                <w:bdr w:val="nil"/>
              </w:rPr>
            </w:pPr>
            <w:r w:rsidRPr="00214838">
              <w:rPr>
                <w:rFonts w:eastAsia="Calibri" w:cs="Calibri"/>
                <w:b/>
                <w:bCs/>
                <w:bdr w:val="nil"/>
              </w:rPr>
              <w:t>Kompetence k podnikavosti:</w:t>
            </w:r>
          </w:p>
        </w:tc>
      </w:tr>
      <w:tr w:rsidR="00263244" w:rsidRPr="00214838" w14:paraId="3D5C7075" w14:textId="77777777" w:rsidTr="00D2743A">
        <w:tc>
          <w:tcPr>
            <w:tcW w:w="1500" w:type="pct"/>
            <w:vMerge/>
            <w:tcBorders>
              <w:left w:val="inset" w:sz="6" w:space="0" w:color="808080"/>
              <w:right w:val="inset" w:sz="6" w:space="0" w:color="808080"/>
            </w:tcBorders>
          </w:tcPr>
          <w:p w14:paraId="153112AF" w14:textId="77777777" w:rsidR="00263244" w:rsidRPr="00214838" w:rsidRDefault="00263244"/>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69240" w14:textId="77777777" w:rsidR="00263244" w:rsidRPr="00214838" w:rsidRDefault="00263244" w:rsidP="004D2817">
            <w:pPr>
              <w:spacing w:line="240" w:lineRule="auto"/>
              <w:jc w:val="left"/>
              <w:rPr>
                <w:bdr w:val="nil"/>
              </w:rPr>
            </w:pPr>
            <w:r w:rsidRPr="00214838">
              <w:rPr>
                <w:rFonts w:eastAsia="Calibri" w:cs="Calibri"/>
                <w:b/>
                <w:bCs/>
                <w:bdr w:val="nil"/>
              </w:rPr>
              <w:t>Kompetence k učení:</w:t>
            </w:r>
          </w:p>
          <w:p w14:paraId="0F457074" w14:textId="681174A8" w:rsidR="00263244" w:rsidRPr="00214838" w:rsidRDefault="00263244" w:rsidP="004D2817">
            <w:pPr>
              <w:spacing w:line="240" w:lineRule="auto"/>
              <w:jc w:val="left"/>
              <w:rPr>
                <w:bdr w:val="nil"/>
              </w:rPr>
            </w:pPr>
            <w:r w:rsidRPr="00214838">
              <w:rPr>
                <w:rFonts w:eastAsia="Calibri" w:cs="Calibri"/>
                <w:bdr w:val="nil"/>
              </w:rPr>
              <w:t>Na úrovni předmětu DCJ jsou pro utváření a rozvíjení těchto klíčových kompetencí využívány následující postupy: - podporujeme u žáka rozvoj schopnosti učit se cizímu jazyku, pomáháme nacházet logické souvislosti ve slovní zásobě, vysvětlujeme nutnost celoživotního učení se cizímu jazyku (práce s časopisy, autentickými texty) - vedeme žáky ke kritice vlastních výsledků učení, k opravě jejich chyb a diskusi o nich.</w:t>
            </w:r>
          </w:p>
          <w:p w14:paraId="75F7C563" w14:textId="77777777" w:rsidR="00263244" w:rsidRPr="00214838" w:rsidRDefault="00263244" w:rsidP="004D2817">
            <w:pPr>
              <w:spacing w:line="240" w:lineRule="auto"/>
              <w:jc w:val="left"/>
              <w:rPr>
                <w:bdr w:val="nil"/>
              </w:rPr>
            </w:pPr>
            <w:r w:rsidRPr="00214838">
              <w:rPr>
                <w:rFonts w:eastAsia="Calibri" w:cs="Calibri"/>
                <w:bdr w:val="nil"/>
              </w:rPr>
              <w:t>Vyžadujeme od žáků zodpovědný přístup k zadaným úkolům, úplné dokončení práce - vedeme žáky k práci se slovníkem, cizojazyčnou literaturou, internetem, k zájmu o literaturu - motivujeme žáky k dosažení co nejvyšší úrovně znalosti jazyka – a tím ke složení mezinárodně platné jazykové zkoušky</w:t>
            </w:r>
          </w:p>
        </w:tc>
      </w:tr>
      <w:tr w:rsidR="00263244" w:rsidRPr="00214838" w14:paraId="6E3F87D7" w14:textId="77777777" w:rsidTr="00D2743A">
        <w:tc>
          <w:tcPr>
            <w:tcW w:w="1500" w:type="pct"/>
            <w:vMerge/>
            <w:tcBorders>
              <w:left w:val="inset" w:sz="6" w:space="0" w:color="808080"/>
              <w:bottom w:val="inset" w:sz="6" w:space="0" w:color="808080"/>
              <w:right w:val="inset" w:sz="6" w:space="0" w:color="808080"/>
            </w:tcBorders>
          </w:tcPr>
          <w:p w14:paraId="5B487E27" w14:textId="77777777" w:rsidR="00263244" w:rsidRPr="00214838" w:rsidRDefault="00263244"/>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C92FC" w14:textId="20733F74" w:rsidR="00263244" w:rsidRPr="00214838" w:rsidRDefault="00263244" w:rsidP="004D2817">
            <w:pPr>
              <w:spacing w:line="240" w:lineRule="auto"/>
              <w:jc w:val="left"/>
              <w:rPr>
                <w:rFonts w:eastAsia="Calibri" w:cs="Calibri"/>
                <w:b/>
                <w:bCs/>
                <w:bdr w:val="nil"/>
              </w:rPr>
            </w:pPr>
            <w:r w:rsidRPr="00E15CDE">
              <w:rPr>
                <w:rFonts w:eastAsia="Calibri" w:cs="Calibri"/>
                <w:b/>
                <w:bCs/>
                <w:color w:val="000000" w:themeColor="text1"/>
                <w:bdr w:val="nil"/>
              </w:rPr>
              <w:t>Kompetence digitální:</w:t>
            </w:r>
          </w:p>
        </w:tc>
      </w:tr>
      <w:tr w:rsidR="00214838" w:rsidRPr="00214838" w14:paraId="451F473E"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531E55"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F76F2" w14:textId="77777777" w:rsidR="00E54AB1" w:rsidRPr="00214838" w:rsidRDefault="008A69AA" w:rsidP="004D2817">
            <w:pPr>
              <w:spacing w:line="240" w:lineRule="auto"/>
              <w:jc w:val="left"/>
              <w:rPr>
                <w:bdr w:val="nil"/>
              </w:rPr>
            </w:pPr>
            <w:r w:rsidRPr="00214838">
              <w:rPr>
                <w:rFonts w:eastAsia="Calibri" w:cs="Calibri"/>
                <w:bdr w:val="nil"/>
              </w:rPr>
              <w:t>Hodnocení žáků se řídí klasifikačním řádem.</w:t>
            </w:r>
          </w:p>
          <w:p w14:paraId="4D431A79" w14:textId="77777777" w:rsidR="00E54AB1" w:rsidRPr="00214838" w:rsidRDefault="008A69AA" w:rsidP="00A63E00">
            <w:pPr>
              <w:numPr>
                <w:ilvl w:val="0"/>
                <w:numId w:val="18"/>
              </w:numPr>
              <w:spacing w:line="240" w:lineRule="auto"/>
              <w:jc w:val="left"/>
              <w:rPr>
                <w:bdr w:val="nil"/>
              </w:rPr>
            </w:pPr>
            <w:proofErr w:type="gramStart"/>
            <w:r w:rsidRPr="00214838">
              <w:rPr>
                <w:rFonts w:eastAsia="Calibri" w:cs="Calibri"/>
                <w:bdr w:val="nil"/>
              </w:rPr>
              <w:t>hodnocení  je</w:t>
            </w:r>
            <w:proofErr w:type="gramEnd"/>
            <w:r w:rsidRPr="00214838">
              <w:rPr>
                <w:rFonts w:eastAsia="Calibri" w:cs="Calibri"/>
                <w:bdr w:val="nil"/>
              </w:rPr>
              <w:t xml:space="preserve"> komplexní;</w:t>
            </w:r>
          </w:p>
          <w:p w14:paraId="225B77D7" w14:textId="77777777" w:rsidR="00E54AB1" w:rsidRPr="00214838" w:rsidRDefault="008A69AA" w:rsidP="00A63E00">
            <w:pPr>
              <w:numPr>
                <w:ilvl w:val="0"/>
                <w:numId w:val="18"/>
              </w:numPr>
              <w:spacing w:line="240" w:lineRule="auto"/>
              <w:jc w:val="left"/>
              <w:rPr>
                <w:bdr w:val="nil"/>
              </w:rPr>
            </w:pPr>
            <w:r w:rsidRPr="00214838">
              <w:rPr>
                <w:rFonts w:eastAsia="Calibri" w:cs="Calibri"/>
                <w:bdr w:val="nil"/>
              </w:rPr>
              <w:t>hodnocení může být realizováno klasickou stupnicí, ústní formou nebo kombinací obou způsobů;</w:t>
            </w:r>
          </w:p>
          <w:p w14:paraId="2A112B74" w14:textId="77777777" w:rsidR="00E54AB1" w:rsidRPr="00214838" w:rsidRDefault="008A69AA" w:rsidP="00A63E00">
            <w:pPr>
              <w:numPr>
                <w:ilvl w:val="0"/>
                <w:numId w:val="18"/>
              </w:numPr>
              <w:spacing w:line="240" w:lineRule="auto"/>
              <w:jc w:val="left"/>
              <w:rPr>
                <w:bdr w:val="nil"/>
              </w:rPr>
            </w:pPr>
            <w:r w:rsidRPr="00214838">
              <w:rPr>
                <w:rFonts w:eastAsia="Calibri" w:cs="Calibri"/>
                <w:bdr w:val="nil"/>
              </w:rPr>
              <w:t>žák zná dopředu kritéria hodnocení;</w:t>
            </w:r>
          </w:p>
          <w:p w14:paraId="6FBCCB64" w14:textId="77777777" w:rsidR="00E54AB1" w:rsidRPr="00214838" w:rsidRDefault="008A69AA" w:rsidP="00A63E00">
            <w:pPr>
              <w:numPr>
                <w:ilvl w:val="0"/>
                <w:numId w:val="18"/>
              </w:numPr>
              <w:spacing w:line="240" w:lineRule="auto"/>
              <w:jc w:val="left"/>
              <w:rPr>
                <w:bdr w:val="nil"/>
              </w:rPr>
            </w:pPr>
            <w:r w:rsidRPr="00214838">
              <w:rPr>
                <w:rFonts w:eastAsia="Calibri" w:cs="Calibri"/>
                <w:bdr w:val="nil"/>
              </w:rPr>
              <w:t>hodnocení je ocenění práce žáka;</w:t>
            </w:r>
          </w:p>
          <w:p w14:paraId="38D3BBC2" w14:textId="77777777" w:rsidR="00E54AB1" w:rsidRPr="00214838" w:rsidRDefault="008A69AA" w:rsidP="00A63E00">
            <w:pPr>
              <w:numPr>
                <w:ilvl w:val="0"/>
                <w:numId w:val="18"/>
              </w:numPr>
              <w:spacing w:line="240" w:lineRule="auto"/>
              <w:jc w:val="left"/>
              <w:rPr>
                <w:bdr w:val="nil"/>
              </w:rPr>
            </w:pPr>
            <w:proofErr w:type="gramStart"/>
            <w:r w:rsidRPr="00214838">
              <w:rPr>
                <w:rFonts w:eastAsia="Calibri" w:cs="Calibri"/>
                <w:bdr w:val="nil"/>
              </w:rPr>
              <w:t>má  motivační</w:t>
            </w:r>
            <w:proofErr w:type="gramEnd"/>
            <w:r w:rsidRPr="00214838">
              <w:rPr>
                <w:rFonts w:eastAsia="Calibri" w:cs="Calibri"/>
                <w:bdr w:val="nil"/>
              </w:rPr>
              <w:t xml:space="preserve"> charakter;</w:t>
            </w:r>
          </w:p>
          <w:p w14:paraId="2DD6C1D7" w14:textId="77777777" w:rsidR="00E54AB1" w:rsidRPr="00214838" w:rsidRDefault="008A69AA" w:rsidP="00A63E00">
            <w:pPr>
              <w:numPr>
                <w:ilvl w:val="0"/>
                <w:numId w:val="18"/>
              </w:numPr>
              <w:spacing w:line="240" w:lineRule="auto"/>
              <w:jc w:val="left"/>
              <w:rPr>
                <w:bdr w:val="nil"/>
              </w:rPr>
            </w:pPr>
            <w:r w:rsidRPr="00214838">
              <w:rPr>
                <w:rFonts w:eastAsia="Calibri" w:cs="Calibri"/>
                <w:bdr w:val="nil"/>
              </w:rPr>
              <w:t>hodnocení přispívá k rozvoji klíčových kompetencí;</w:t>
            </w:r>
          </w:p>
          <w:p w14:paraId="22D73012" w14:textId="77777777" w:rsidR="00E54AB1" w:rsidRPr="00214838" w:rsidRDefault="008A69AA" w:rsidP="00A63E00">
            <w:pPr>
              <w:numPr>
                <w:ilvl w:val="0"/>
                <w:numId w:val="18"/>
              </w:numPr>
              <w:spacing w:line="240" w:lineRule="auto"/>
              <w:jc w:val="left"/>
              <w:rPr>
                <w:bdr w:val="nil"/>
              </w:rPr>
            </w:pPr>
            <w:r w:rsidRPr="00214838">
              <w:rPr>
                <w:rFonts w:eastAsia="Calibri" w:cs="Calibri"/>
                <w:bdr w:val="nil"/>
              </w:rPr>
              <w:t>součástí hodnocení je hodnocení učitelem, spolužáky i sebehodnocení. </w:t>
            </w:r>
          </w:p>
          <w:p w14:paraId="345BE9A6" w14:textId="77777777" w:rsidR="00E54AB1" w:rsidRPr="00214838" w:rsidRDefault="008A69AA" w:rsidP="004D2817">
            <w:pPr>
              <w:spacing w:line="240" w:lineRule="auto"/>
              <w:jc w:val="left"/>
              <w:rPr>
                <w:bdr w:val="nil"/>
              </w:rPr>
            </w:pPr>
            <w:r w:rsidRPr="00214838">
              <w:rPr>
                <w:rFonts w:eastAsia="Calibri" w:cs="Calibri"/>
                <w:bdr w:val="nil"/>
              </w:rPr>
              <w:t>V ústním a písemném projevu se hodnotí schopnost komunikovat v běžných každodenních situacích, znalost běžných sdělení a vybraných tematických okruhů, znalost a aplikace přiměřené slovní zásoby a základních gramatických a lexikálních struktur, dovednost porozumění a reprodukce textu</w:t>
            </w:r>
            <w:r w:rsidR="00A121FD" w:rsidRPr="00214838">
              <w:rPr>
                <w:rFonts w:eastAsia="Calibri" w:cs="Calibri"/>
                <w:bdr w:val="nil"/>
              </w:rPr>
              <w:t>, ať již přímou, nebo distanční – online - formou</w:t>
            </w:r>
            <w:r w:rsidRPr="00214838">
              <w:rPr>
                <w:rFonts w:eastAsia="Calibri" w:cs="Calibri"/>
                <w:bdr w:val="nil"/>
              </w:rPr>
              <w:t>. </w:t>
            </w:r>
          </w:p>
        </w:tc>
      </w:tr>
    </w:tbl>
    <w:p w14:paraId="5BFCE95E"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3DFED71B"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919ECE"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860EA4"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1. ročník</w:t>
            </w:r>
            <w:r w:rsidR="000E068F" w:rsidRPr="00214838">
              <w:rPr>
                <w:rFonts w:eastAsia="Calibri" w:cs="Calibri"/>
                <w:b/>
                <w:bCs/>
                <w:sz w:val="20"/>
                <w:bdr w:val="nil"/>
              </w:rPr>
              <w:t>/kvinta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EC8032" w14:textId="77777777" w:rsidR="00E54AB1" w:rsidRPr="00214838" w:rsidRDefault="00E54AB1" w:rsidP="004D2817">
            <w:pPr>
              <w:keepNext/>
            </w:pPr>
          </w:p>
        </w:tc>
      </w:tr>
      <w:tr w:rsidR="00214838" w:rsidRPr="00214838" w14:paraId="0413F0F3" w14:textId="77777777" w:rsidTr="00A121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8EF196"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6EBF9" w14:textId="77777777" w:rsidR="00E54AB1" w:rsidRPr="00214838" w:rsidRDefault="008A69AA" w:rsidP="00A63E00">
            <w:pPr>
              <w:numPr>
                <w:ilvl w:val="0"/>
                <w:numId w:val="19"/>
              </w:numPr>
              <w:spacing w:line="240" w:lineRule="auto"/>
              <w:jc w:val="left"/>
              <w:rPr>
                <w:bdr w:val="nil"/>
              </w:rPr>
            </w:pPr>
            <w:r w:rsidRPr="00214838">
              <w:rPr>
                <w:rFonts w:eastAsia="Calibri" w:cs="Calibri"/>
                <w:sz w:val="20"/>
                <w:bdr w:val="nil"/>
              </w:rPr>
              <w:t>Kompetence k učení</w:t>
            </w:r>
          </w:p>
          <w:p w14:paraId="12277944" w14:textId="77777777" w:rsidR="00E54AB1" w:rsidRPr="00214838" w:rsidRDefault="008A69AA" w:rsidP="00A63E00">
            <w:pPr>
              <w:numPr>
                <w:ilvl w:val="0"/>
                <w:numId w:val="19"/>
              </w:numPr>
              <w:spacing w:line="240" w:lineRule="auto"/>
              <w:jc w:val="left"/>
              <w:rPr>
                <w:bdr w:val="nil"/>
              </w:rPr>
            </w:pPr>
            <w:r w:rsidRPr="00214838">
              <w:rPr>
                <w:rFonts w:eastAsia="Calibri" w:cs="Calibri"/>
                <w:sz w:val="20"/>
                <w:bdr w:val="nil"/>
              </w:rPr>
              <w:t>Kompetence sociální a personální</w:t>
            </w:r>
          </w:p>
          <w:p w14:paraId="01E6E0C2" w14:textId="77777777" w:rsidR="00E54AB1" w:rsidRPr="00263244" w:rsidRDefault="008A69AA" w:rsidP="00A63E00">
            <w:pPr>
              <w:numPr>
                <w:ilvl w:val="0"/>
                <w:numId w:val="19"/>
              </w:numPr>
              <w:spacing w:line="240" w:lineRule="auto"/>
              <w:jc w:val="left"/>
              <w:rPr>
                <w:bdr w:val="nil"/>
              </w:rPr>
            </w:pPr>
            <w:r w:rsidRPr="00214838">
              <w:rPr>
                <w:rFonts w:eastAsia="Calibri" w:cs="Calibri"/>
                <w:sz w:val="20"/>
                <w:bdr w:val="nil"/>
              </w:rPr>
              <w:t>Kompetence komunikativní</w:t>
            </w:r>
          </w:p>
          <w:p w14:paraId="0F63D5F6" w14:textId="4A2F55A2" w:rsidR="00263244" w:rsidRPr="00263244" w:rsidRDefault="00263244" w:rsidP="00A63E00">
            <w:pPr>
              <w:numPr>
                <w:ilvl w:val="0"/>
                <w:numId w:val="19"/>
              </w:numPr>
              <w:spacing w:line="240" w:lineRule="auto"/>
              <w:jc w:val="left"/>
              <w:rPr>
                <w:sz w:val="20"/>
                <w:szCs w:val="20"/>
                <w:bdr w:val="nil"/>
              </w:rPr>
            </w:pPr>
            <w:r w:rsidRPr="00E15CDE">
              <w:rPr>
                <w:color w:val="000000" w:themeColor="text1"/>
                <w:sz w:val="20"/>
                <w:szCs w:val="20"/>
                <w:bdr w:val="nil"/>
              </w:rPr>
              <w:t>Kompetence digitální</w:t>
            </w:r>
          </w:p>
        </w:tc>
      </w:tr>
      <w:tr w:rsidR="00214838" w:rsidRPr="00214838" w14:paraId="4CF5F263" w14:textId="77777777" w:rsidTr="00A121F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0F3EB2"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E4F0C8"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4684247C" w14:textId="77777777" w:rsidTr="00A121F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608F9E" w14:textId="77777777" w:rsidR="00E54AB1" w:rsidRPr="00214838" w:rsidRDefault="008A69AA" w:rsidP="004D2817">
            <w:pPr>
              <w:spacing w:line="240" w:lineRule="auto"/>
              <w:ind w:left="60"/>
              <w:jc w:val="left"/>
              <w:rPr>
                <w:bdr w:val="nil"/>
              </w:rPr>
            </w:pPr>
            <w:bookmarkStart w:id="52" w:name="_Hlk214968944"/>
            <w:r w:rsidRPr="00214838">
              <w:rPr>
                <w:rFonts w:eastAsia="Calibri" w:cs="Calibri"/>
                <w:sz w:val="20"/>
                <w:bdr w:val="nil"/>
              </w:rPr>
              <w:lastRenderedPageBreak/>
              <w:t>Pozdravy a základní fráze formálního i neformálního kontaktu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25719" w14:textId="1D756BFA" w:rsidR="00E54AB1" w:rsidRPr="00214838" w:rsidRDefault="008A69AA" w:rsidP="004D2817">
            <w:pPr>
              <w:spacing w:line="240" w:lineRule="auto"/>
              <w:ind w:left="60"/>
              <w:jc w:val="left"/>
              <w:rPr>
                <w:bdr w:val="nil"/>
              </w:rPr>
            </w:pPr>
            <w:r w:rsidRPr="00214838">
              <w:rPr>
                <w:rFonts w:eastAsia="Calibri" w:cs="Calibri"/>
                <w:sz w:val="20"/>
                <w:bdr w:val="nil"/>
              </w:rPr>
              <w:t>žák dokáže vést jednoduchý rozhovor s uvedením základních informací o sobě a získávání informací o ostatních, představit sebe i druhého,</w:t>
            </w:r>
            <w:r w:rsidR="000C1ADA" w:rsidRPr="00214838">
              <w:rPr>
                <w:rFonts w:eastAsia="Calibri" w:cs="Calibri"/>
                <w:sz w:val="20"/>
                <w:bdr w:val="nil"/>
              </w:rPr>
              <w:t xml:space="preserve"> </w:t>
            </w:r>
            <w:r w:rsidRPr="00214838">
              <w:rPr>
                <w:rFonts w:eastAsia="Calibri" w:cs="Calibri"/>
                <w:sz w:val="20"/>
                <w:bdr w:val="nil"/>
              </w:rPr>
              <w:t>přivítat a rozloučit se s rodinou a přáteli </w:t>
            </w:r>
          </w:p>
        </w:tc>
      </w:tr>
      <w:tr w:rsidR="00214838" w:rsidRPr="00214838" w14:paraId="336E1571"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8910C" w14:textId="77777777" w:rsidR="00424429" w:rsidRPr="00214838" w:rsidRDefault="00424429" w:rsidP="004D2817">
            <w:pPr>
              <w:spacing w:line="240" w:lineRule="auto"/>
              <w:ind w:left="60"/>
              <w:jc w:val="left"/>
              <w:rPr>
                <w:rFonts w:eastAsia="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157B1" w14:textId="77777777" w:rsidR="00424429" w:rsidRPr="00214838" w:rsidRDefault="00424429" w:rsidP="004D2817">
            <w:pPr>
              <w:spacing w:line="240" w:lineRule="auto"/>
              <w:ind w:left="60"/>
              <w:jc w:val="left"/>
              <w:rPr>
                <w:rFonts w:eastAsia="Calibri" w:cs="Calibri"/>
                <w:sz w:val="20"/>
                <w:bdr w:val="nil"/>
              </w:rPr>
            </w:pPr>
            <w:r w:rsidRPr="00214838">
              <w:rPr>
                <w:rFonts w:eastAsia="Calibri" w:cs="Calibri"/>
                <w:sz w:val="20"/>
                <w:bdr w:val="nil"/>
              </w:rPr>
              <w:t>Žák dokáže v reprodukovaném – viděném nebo slyšeném textu identifikovat pozdravy a základní fráze formálního i neformálního kontaktu</w:t>
            </w:r>
          </w:p>
        </w:tc>
      </w:tr>
      <w:tr w:rsidR="00214838" w:rsidRPr="00214838" w14:paraId="77D53A79"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9585C" w14:textId="77777777" w:rsidR="00424429" w:rsidRPr="00214838" w:rsidRDefault="00424429" w:rsidP="004D2817">
            <w:pPr>
              <w:spacing w:line="240" w:lineRule="auto"/>
              <w:ind w:left="60"/>
              <w:jc w:val="left"/>
              <w:rPr>
                <w:rFonts w:eastAsia="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F7FC3" w14:textId="77777777" w:rsidR="00424429" w:rsidRPr="00214838" w:rsidRDefault="00424429" w:rsidP="00424429">
            <w:pPr>
              <w:spacing w:line="240" w:lineRule="auto"/>
              <w:ind w:left="60"/>
              <w:jc w:val="left"/>
              <w:rPr>
                <w:rFonts w:eastAsia="Calibri" w:cs="Calibri"/>
                <w:sz w:val="20"/>
                <w:bdr w:val="nil"/>
              </w:rPr>
            </w:pPr>
            <w:r w:rsidRPr="00214838">
              <w:rPr>
                <w:rFonts w:eastAsia="Calibri" w:cs="Calibri"/>
                <w:sz w:val="20"/>
                <w:bdr w:val="nil"/>
              </w:rPr>
              <w:t>Žák dokáže rozlišit vhodnost použití pozdravů a základních frází formálního i neformálního kontaktu přiměřeně situaci (zdvořilost, tykání, vykání, jedna osoba / více osob, denní doba, situace formální / neformální)</w:t>
            </w:r>
          </w:p>
        </w:tc>
      </w:tr>
      <w:tr w:rsidR="00214838" w:rsidRPr="00214838" w14:paraId="78CB04B7"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4A311D9B"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9A1A4"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napsat krátký soukromý dopis nebo mail kamarádovi o svých zájmech a zálibách, pozvánku na oslavu, vzkaz rodičům </w:t>
            </w:r>
          </w:p>
        </w:tc>
      </w:tr>
      <w:tr w:rsidR="00214838" w:rsidRPr="00214838" w14:paraId="791D3EBA" w14:textId="77777777" w:rsidTr="00A121F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0CF27" w14:textId="77777777" w:rsidR="00E54AB1" w:rsidRPr="00214838" w:rsidRDefault="008A69AA" w:rsidP="004D2817">
            <w:pPr>
              <w:spacing w:line="240" w:lineRule="auto"/>
              <w:ind w:left="60"/>
              <w:jc w:val="left"/>
              <w:rPr>
                <w:bdr w:val="nil"/>
              </w:rPr>
            </w:pPr>
            <w:r w:rsidRPr="00214838">
              <w:rPr>
                <w:rFonts w:eastAsia="Calibri" w:cs="Calibri"/>
                <w:sz w:val="20"/>
                <w:bdr w:val="nil"/>
              </w:rPr>
              <w:t>Základní informace o sobě a druhých (jméno, věk, bydliště atp.)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7C996"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pojmenovat a představit členy své rodiny, vyprávět o své rodině a domácích zvířatech, vyjadřovat vztahy </w:t>
            </w:r>
          </w:p>
        </w:tc>
      </w:tr>
      <w:tr w:rsidR="00214838" w:rsidRPr="00214838" w14:paraId="2BC90A3A"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71FC7175"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99A80" w14:textId="77777777" w:rsidR="00E54AB1" w:rsidRPr="00214838" w:rsidRDefault="00A121FD" w:rsidP="004D2817">
            <w:pPr>
              <w:spacing w:line="240" w:lineRule="auto"/>
              <w:ind w:left="60"/>
              <w:jc w:val="left"/>
              <w:rPr>
                <w:bdr w:val="nil"/>
              </w:rPr>
            </w:pPr>
            <w:r w:rsidRPr="00214838">
              <w:rPr>
                <w:rFonts w:eastAsia="Calibri" w:cs="Calibri"/>
                <w:sz w:val="20"/>
                <w:bdr w:val="nil"/>
              </w:rPr>
              <w:t>žák dokáže odpovědět na jednoduché anketní otázky nebo jednoduchou anketu s dopomocí sám připravit</w:t>
            </w:r>
          </w:p>
        </w:tc>
      </w:tr>
      <w:tr w:rsidR="00214838" w:rsidRPr="00214838" w14:paraId="47DBEC2D"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5A9A11EF"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EE6DF"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vyprávět o zájmech svých i druhých osob, porozumět a interpretovat popis a charakteristiku osoby, porozumět a vyjádřit jednoduché vztahy mezi osobami </w:t>
            </w:r>
          </w:p>
        </w:tc>
      </w:tr>
      <w:tr w:rsidR="00214838" w:rsidRPr="00214838" w14:paraId="56A28E64"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5B005B27"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5DB15" w14:textId="77777777" w:rsidR="00E54AB1" w:rsidRPr="00214838" w:rsidRDefault="008A69AA" w:rsidP="00424429">
            <w:pPr>
              <w:spacing w:line="240" w:lineRule="auto"/>
              <w:ind w:left="60"/>
              <w:jc w:val="left"/>
              <w:rPr>
                <w:bdr w:val="nil"/>
              </w:rPr>
            </w:pPr>
            <w:r w:rsidRPr="00214838">
              <w:rPr>
                <w:rFonts w:eastAsia="Calibri" w:cs="Calibri"/>
                <w:sz w:val="20"/>
                <w:bdr w:val="nil"/>
              </w:rPr>
              <w:t xml:space="preserve">žák dokáže </w:t>
            </w:r>
            <w:r w:rsidR="00424429" w:rsidRPr="00214838">
              <w:rPr>
                <w:rFonts w:eastAsia="Calibri" w:cs="Calibri"/>
                <w:sz w:val="20"/>
                <w:bdr w:val="nil"/>
              </w:rPr>
              <w:t>v reprodukovaném – viděném nebo slyšeném textu identifikovat a reprodukovat nebo zaznamenat základní informace o sobě a druhých (jméno, věk, bydliště atp.) a formulovat otázky na tyto údaje</w:t>
            </w:r>
          </w:p>
        </w:tc>
      </w:tr>
      <w:tr w:rsidR="00214838" w:rsidRPr="00214838" w14:paraId="104373BF" w14:textId="77777777" w:rsidTr="00A121F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D8365" w14:textId="77777777" w:rsidR="00E54AB1" w:rsidRPr="00214838" w:rsidRDefault="008A69AA" w:rsidP="004D2817">
            <w:pPr>
              <w:spacing w:line="240" w:lineRule="auto"/>
              <w:ind w:left="60"/>
              <w:jc w:val="left"/>
              <w:rPr>
                <w:bdr w:val="nil"/>
              </w:rPr>
            </w:pPr>
            <w:r w:rsidRPr="00214838">
              <w:rPr>
                <w:rFonts w:eastAsia="Calibri" w:cs="Calibri"/>
                <w:sz w:val="20"/>
                <w:bdr w:val="nil"/>
              </w:rPr>
              <w:t>Povolání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69734" w14:textId="77777777" w:rsidR="00E54AB1" w:rsidRPr="00214838" w:rsidRDefault="008A69AA" w:rsidP="00A121FD">
            <w:pPr>
              <w:spacing w:line="240" w:lineRule="auto"/>
              <w:ind w:left="60"/>
              <w:jc w:val="left"/>
              <w:rPr>
                <w:bdr w:val="nil"/>
              </w:rPr>
            </w:pPr>
            <w:r w:rsidRPr="00214838">
              <w:rPr>
                <w:rFonts w:eastAsia="Calibri" w:cs="Calibri"/>
                <w:sz w:val="20"/>
                <w:bdr w:val="nil"/>
              </w:rPr>
              <w:t>žák dokáže odpovědět na jednoduché anketní otázky nebo jedno</w:t>
            </w:r>
            <w:r w:rsidR="00A121FD" w:rsidRPr="00214838">
              <w:rPr>
                <w:rFonts w:eastAsia="Calibri" w:cs="Calibri"/>
                <w:sz w:val="20"/>
                <w:bdr w:val="nil"/>
              </w:rPr>
              <w:t>duchou anketu s dopomocí sám připravit</w:t>
            </w:r>
            <w:r w:rsidR="00424429" w:rsidRPr="00214838">
              <w:rPr>
                <w:rFonts w:eastAsia="Calibri" w:cs="Calibri"/>
                <w:sz w:val="20"/>
                <w:bdr w:val="nil"/>
              </w:rPr>
              <w:t>, zná základní názvy profesí a jejich jednoduché charakteristiky</w:t>
            </w:r>
          </w:p>
        </w:tc>
      </w:tr>
      <w:tr w:rsidR="00214838" w:rsidRPr="00214838" w14:paraId="5EB7B1CF" w14:textId="77777777" w:rsidTr="00A121F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C0F4D"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Národnosti, země a názvy cizích </w:t>
            </w:r>
            <w:proofErr w:type="gramStart"/>
            <w:r w:rsidRPr="00214838">
              <w:rPr>
                <w:rFonts w:eastAsia="Calibri" w:cs="Calibri"/>
                <w:sz w:val="20"/>
                <w:bdr w:val="nil"/>
              </w:rPr>
              <w:t>jazyků ;</w:t>
            </w:r>
            <w:proofErr w:type="gramEnd"/>
            <w:r w:rsidRPr="00214838">
              <w:rPr>
                <w:rFonts w:eastAsia="Calibri" w:cs="Calibri"/>
                <w:sz w:val="20"/>
                <w:bdr w:val="nil"/>
              </w:rPr>
              <w:t xml:space="preserve"> orientace ve městě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3B730"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používat základní geografické názvy </w:t>
            </w:r>
            <w:r w:rsidR="00424429" w:rsidRPr="00214838">
              <w:rPr>
                <w:rFonts w:eastAsia="Calibri" w:cs="Calibri"/>
                <w:sz w:val="20"/>
                <w:bdr w:val="nil"/>
              </w:rPr>
              <w:t>a orientuje se v mapě světa / Evropy</w:t>
            </w:r>
          </w:p>
        </w:tc>
      </w:tr>
      <w:tr w:rsidR="00214838" w:rsidRPr="00214838" w14:paraId="0D6158CC"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482D3854"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6B819"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porozumět a sám produkovat popisování polohy, ptaní se na cestu, zorientovat se v základních pojmenováních ve městě </w:t>
            </w:r>
          </w:p>
        </w:tc>
      </w:tr>
      <w:tr w:rsidR="00214838" w:rsidRPr="00214838" w14:paraId="35D3EEEB" w14:textId="77777777" w:rsidTr="00A121F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8490C" w14:textId="77777777" w:rsidR="00E54AB1" w:rsidRPr="00214838" w:rsidRDefault="008A69AA" w:rsidP="004D2817">
            <w:pPr>
              <w:spacing w:line="240" w:lineRule="auto"/>
              <w:ind w:left="60"/>
              <w:jc w:val="left"/>
              <w:rPr>
                <w:bdr w:val="nil"/>
              </w:rPr>
            </w:pPr>
            <w:r w:rsidRPr="00214838">
              <w:rPr>
                <w:rFonts w:eastAsia="Calibri" w:cs="Calibri"/>
                <w:sz w:val="20"/>
                <w:bdr w:val="nil"/>
              </w:rPr>
              <w:t>Rodina a sourozenci, oslavy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74160"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pojmenovat a představit členy své rodiny, vyprávět o své rodině a domácích zvířatech, vyjadřovat vztahy </w:t>
            </w:r>
          </w:p>
        </w:tc>
      </w:tr>
      <w:tr w:rsidR="00214838" w:rsidRPr="00214838" w14:paraId="6D25F156"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1E818EB5"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4C675B"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vyprávět o zájmech svých i druhých osob, porozumět a interpretovat popis a charakteristiku osoby, porozumět a vyjádřit jednoduché vztahy mezi osobami </w:t>
            </w:r>
          </w:p>
        </w:tc>
      </w:tr>
      <w:tr w:rsidR="00214838" w:rsidRPr="00214838" w14:paraId="0D813668"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63A86401"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16CA1"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napsat krátký soukromý dopis nebo mail kamarádovi o svých zájmech a zálibách, pozvánku na oslavu, vzkaz rodičům </w:t>
            </w:r>
          </w:p>
        </w:tc>
      </w:tr>
      <w:tr w:rsidR="00214838" w:rsidRPr="00214838" w14:paraId="46AD3B72" w14:textId="77777777" w:rsidTr="00A121F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0E60F" w14:textId="77777777" w:rsidR="00E54AB1" w:rsidRPr="00214838" w:rsidRDefault="008A69AA" w:rsidP="004D2817">
            <w:pPr>
              <w:spacing w:line="240" w:lineRule="auto"/>
              <w:ind w:left="60"/>
              <w:jc w:val="left"/>
              <w:rPr>
                <w:bdr w:val="nil"/>
              </w:rPr>
            </w:pPr>
            <w:r w:rsidRPr="00214838">
              <w:rPr>
                <w:rFonts w:eastAsia="Calibri" w:cs="Calibri"/>
                <w:sz w:val="20"/>
                <w:bdr w:val="nil"/>
              </w:rPr>
              <w:t>Každodenní činnosti a aktivity, denní režim, škola, rozvrh hodin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6A2B7"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porozumět rozhovoru ve směnárně, používat číslovky vyjadřující cenu, uvést a porozumět hodnotě při placení v restauraci, základní hodinový čas při popisu denního režimu a plánování aktivit a při rozvrhu hodin ve škole </w:t>
            </w:r>
          </w:p>
        </w:tc>
      </w:tr>
      <w:tr w:rsidR="00214838" w:rsidRPr="00214838" w14:paraId="0C94C07F"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7ECE4CB7"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2138C"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v situacích doma a ve škole informovat o problémech a potížích, vyjádřit prosbu o pomoc, odmítnutí a uvedení důvodu odmítnutí, plánování, vyjádření povinnosti, žádost o dovolení, </w:t>
            </w:r>
            <w:r w:rsidRPr="00214838">
              <w:rPr>
                <w:rFonts w:eastAsia="Calibri" w:cs="Calibri"/>
                <w:sz w:val="20"/>
                <w:bdr w:val="nil"/>
              </w:rPr>
              <w:br/>
              <w:t> vyprávění o své škole a třídě, vyprávění o činnostech ve škole i mimo školu </w:t>
            </w:r>
          </w:p>
        </w:tc>
      </w:tr>
      <w:tr w:rsidR="00214838" w:rsidRPr="00214838" w14:paraId="3355CB13"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41A98B6C"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68C6C" w14:textId="3CBC2133" w:rsidR="00E54AB1" w:rsidRPr="00214838" w:rsidRDefault="008A69AA" w:rsidP="004D2817">
            <w:pPr>
              <w:spacing w:line="240" w:lineRule="auto"/>
              <w:ind w:left="60"/>
              <w:jc w:val="left"/>
              <w:rPr>
                <w:bdr w:val="nil"/>
              </w:rPr>
            </w:pPr>
            <w:r w:rsidRPr="00214838">
              <w:rPr>
                <w:rFonts w:eastAsia="Calibri" w:cs="Calibri"/>
                <w:sz w:val="20"/>
                <w:bdr w:val="nil"/>
              </w:rPr>
              <w:t>žák dokáže porozumět a interpretovat vyprávění o svém dnu,</w:t>
            </w:r>
            <w:r w:rsidR="000C1ADA" w:rsidRPr="00214838">
              <w:rPr>
                <w:rFonts w:eastAsia="Calibri" w:cs="Calibri"/>
                <w:sz w:val="20"/>
                <w:bdr w:val="nil"/>
              </w:rPr>
              <w:t xml:space="preserve"> </w:t>
            </w:r>
            <w:r w:rsidRPr="00214838">
              <w:rPr>
                <w:rFonts w:eastAsia="Calibri" w:cs="Calibri"/>
                <w:sz w:val="20"/>
                <w:bdr w:val="nil"/>
              </w:rPr>
              <w:t>porozumět a interpretovat popis průběhu dne jiných osob </w:t>
            </w:r>
          </w:p>
        </w:tc>
      </w:tr>
      <w:tr w:rsidR="00214838" w:rsidRPr="00214838" w14:paraId="2C09D6C3"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7D5C6872"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1FE7BB"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vyprávět o zájmech svých i druhých osob, porozumět a interpretovat popis a charakteristiku osoby, porozumět a vyjádřit jednoduché vztahy mezi osobami </w:t>
            </w:r>
          </w:p>
        </w:tc>
      </w:tr>
      <w:tr w:rsidR="00214838" w:rsidRPr="00214838" w14:paraId="51AD01E9"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1080CAEA"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51ED7"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napsat krátký soukromý dopis nebo mail kamarádovi o svých zájmech a zálibách, pozvánku na oslavu, vzkaz rodičům </w:t>
            </w:r>
          </w:p>
        </w:tc>
      </w:tr>
      <w:tr w:rsidR="00214838" w:rsidRPr="00214838" w14:paraId="7B5ECE71" w14:textId="77777777" w:rsidTr="006856D0">
        <w:trPr>
          <w:trHeight w:val="324"/>
        </w:trPr>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52F1F62" w14:textId="77777777" w:rsidR="006856D0" w:rsidRPr="00214838" w:rsidRDefault="006856D0" w:rsidP="004D2817">
            <w:pPr>
              <w:spacing w:line="240" w:lineRule="auto"/>
              <w:ind w:left="60"/>
              <w:jc w:val="left"/>
              <w:rPr>
                <w:bdr w:val="nil"/>
              </w:rPr>
            </w:pPr>
            <w:r w:rsidRPr="00214838">
              <w:rPr>
                <w:rFonts w:eastAsia="Calibri" w:cs="Calibri"/>
                <w:sz w:val="20"/>
                <w:bdr w:val="nil"/>
              </w:rPr>
              <w:t>Jídlo, pití, stravovací návyky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3E757" w14:textId="18527107" w:rsidR="006856D0" w:rsidRPr="00214838" w:rsidRDefault="006856D0" w:rsidP="004D2817">
            <w:pPr>
              <w:spacing w:line="240" w:lineRule="auto"/>
              <w:ind w:left="60"/>
              <w:jc w:val="left"/>
              <w:rPr>
                <w:bdr w:val="nil"/>
              </w:rPr>
            </w:pPr>
            <w:r w:rsidRPr="00214838">
              <w:rPr>
                <w:rFonts w:eastAsia="Calibri" w:cs="Calibri"/>
                <w:sz w:val="20"/>
                <w:bdr w:val="nil"/>
              </w:rPr>
              <w:t>žák dokáže porozumět vyprávění o stravovacích návycích,</w:t>
            </w:r>
            <w:r w:rsidR="000C1ADA" w:rsidRPr="00214838">
              <w:rPr>
                <w:rFonts w:eastAsia="Calibri" w:cs="Calibri"/>
                <w:sz w:val="20"/>
                <w:bdr w:val="nil"/>
              </w:rPr>
              <w:t xml:space="preserve"> </w:t>
            </w:r>
            <w:r w:rsidRPr="00214838">
              <w:rPr>
                <w:rFonts w:eastAsia="Calibri" w:cs="Calibri"/>
                <w:sz w:val="20"/>
                <w:bdr w:val="nil"/>
              </w:rPr>
              <w:t>dokáže si jednoduše objednat v restauraci, vyjádřit názor a jednoduchým způsobem vystihnout své stravovací návyky, argumentovat, přečíst si jednoduchý jídelní lístek, znát názvy základních potravin </w:t>
            </w:r>
          </w:p>
        </w:tc>
      </w:tr>
      <w:tr w:rsidR="00214838" w:rsidRPr="00214838" w14:paraId="504C13A4" w14:textId="77777777" w:rsidTr="002656EA">
        <w:trPr>
          <w:trHeight w:val="324"/>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7F22BD15" w14:textId="77777777" w:rsidR="006856D0" w:rsidRPr="00214838" w:rsidRDefault="006856D0" w:rsidP="004D2817">
            <w:pPr>
              <w:spacing w:line="240" w:lineRule="auto"/>
              <w:ind w:left="60"/>
              <w:jc w:val="left"/>
              <w:rPr>
                <w:rFonts w:eastAsia="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CCE87" w14:textId="77777777" w:rsidR="006856D0" w:rsidRPr="00214838" w:rsidRDefault="006856D0" w:rsidP="006856D0">
            <w:pPr>
              <w:spacing w:line="240" w:lineRule="auto"/>
              <w:ind w:left="60"/>
              <w:jc w:val="left"/>
              <w:rPr>
                <w:rFonts w:eastAsia="Calibri" w:cs="Calibri"/>
                <w:sz w:val="20"/>
                <w:bdr w:val="nil"/>
              </w:rPr>
            </w:pPr>
            <w:r w:rsidRPr="00214838">
              <w:rPr>
                <w:rFonts w:eastAsia="Calibri" w:cs="Calibri"/>
                <w:sz w:val="20"/>
                <w:bdr w:val="nil"/>
              </w:rPr>
              <w:t xml:space="preserve">žák si přečíst jednoduchý jídelní lístek, znát názvy základních </w:t>
            </w:r>
            <w:proofErr w:type="gramStart"/>
            <w:r w:rsidRPr="00214838">
              <w:rPr>
                <w:rFonts w:eastAsia="Calibri" w:cs="Calibri"/>
                <w:sz w:val="20"/>
                <w:bdr w:val="nil"/>
              </w:rPr>
              <w:t>potravin,  dokáže</w:t>
            </w:r>
            <w:proofErr w:type="gramEnd"/>
            <w:r w:rsidRPr="00214838">
              <w:rPr>
                <w:rFonts w:eastAsia="Calibri" w:cs="Calibri"/>
                <w:sz w:val="20"/>
                <w:bdr w:val="nil"/>
              </w:rPr>
              <w:t xml:space="preserve"> ve spolupráci s ostatními spolužáky vyhledat na internetu a podle něj vytvořit vlastní jídelní lístek</w:t>
            </w:r>
          </w:p>
        </w:tc>
      </w:tr>
      <w:tr w:rsidR="00214838" w:rsidRPr="00214838" w14:paraId="57E03A35" w14:textId="77777777" w:rsidTr="002656EA">
        <w:trPr>
          <w:trHeight w:val="324"/>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119A6B80" w14:textId="77777777" w:rsidR="006856D0" w:rsidRPr="00214838" w:rsidRDefault="006856D0" w:rsidP="004D2817">
            <w:pPr>
              <w:spacing w:line="240" w:lineRule="auto"/>
              <w:ind w:left="60"/>
              <w:jc w:val="left"/>
              <w:rPr>
                <w:rFonts w:eastAsia="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AB6B5" w14:textId="77777777" w:rsidR="006856D0" w:rsidRPr="00214838" w:rsidRDefault="006856D0" w:rsidP="004D2817">
            <w:pPr>
              <w:spacing w:line="240" w:lineRule="auto"/>
              <w:ind w:left="60"/>
              <w:jc w:val="left"/>
              <w:rPr>
                <w:rFonts w:eastAsia="Calibri" w:cs="Calibri"/>
                <w:sz w:val="20"/>
                <w:bdr w:val="nil"/>
              </w:rPr>
            </w:pPr>
            <w:r w:rsidRPr="00214838">
              <w:rPr>
                <w:rFonts w:eastAsia="Calibri" w:cs="Calibri"/>
                <w:sz w:val="20"/>
                <w:bdr w:val="nil"/>
              </w:rPr>
              <w:t>žák dokáže jednoduše argumentovat na téma zdravá výživa a zdravý životní styl</w:t>
            </w:r>
          </w:p>
        </w:tc>
      </w:tr>
      <w:tr w:rsidR="00214838" w:rsidRPr="00214838" w14:paraId="14439924" w14:textId="77777777" w:rsidTr="002656EA">
        <w:trPr>
          <w:trHeight w:val="486"/>
        </w:trPr>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5025F837" w14:textId="77777777" w:rsidR="006856D0" w:rsidRPr="00214838" w:rsidRDefault="006856D0" w:rsidP="004D2817">
            <w:pPr>
              <w:spacing w:line="240" w:lineRule="auto"/>
              <w:ind w:left="60"/>
              <w:jc w:val="left"/>
              <w:rPr>
                <w:rFonts w:eastAsia="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B04493" w14:textId="77777777" w:rsidR="006856D0" w:rsidRPr="00214838" w:rsidRDefault="006856D0" w:rsidP="006856D0">
            <w:pPr>
              <w:spacing w:line="240" w:lineRule="auto"/>
              <w:ind w:left="60"/>
              <w:jc w:val="left"/>
              <w:rPr>
                <w:rFonts w:eastAsia="Calibri" w:cs="Calibri"/>
                <w:sz w:val="20"/>
                <w:bdr w:val="nil"/>
              </w:rPr>
            </w:pPr>
            <w:r w:rsidRPr="00214838">
              <w:rPr>
                <w:rFonts w:eastAsia="Calibri" w:cs="Calibri"/>
                <w:sz w:val="20"/>
                <w:bdr w:val="nil"/>
              </w:rPr>
              <w:t>žák dokáže v reprodukovaném – viděném nebo slyšeném textu identifikovat a reprodukovat nebo zaznamenat základní fráze a názvy jídel a formulovat otázky na tyto údaje</w:t>
            </w:r>
          </w:p>
        </w:tc>
      </w:tr>
      <w:tr w:rsidR="00214838" w:rsidRPr="00214838" w14:paraId="1DB1E05C" w14:textId="77777777" w:rsidTr="00A121F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6B679" w14:textId="77777777" w:rsidR="00E54AB1" w:rsidRPr="00214838" w:rsidRDefault="008A69AA" w:rsidP="004D2817">
            <w:pPr>
              <w:spacing w:line="240" w:lineRule="auto"/>
              <w:ind w:left="60"/>
              <w:jc w:val="left"/>
              <w:rPr>
                <w:bdr w:val="nil"/>
              </w:rPr>
            </w:pPr>
            <w:r w:rsidRPr="00214838">
              <w:rPr>
                <w:rFonts w:eastAsia="Calibri" w:cs="Calibri"/>
                <w:sz w:val="20"/>
                <w:bdr w:val="nil"/>
              </w:rPr>
              <w:t>Domácí zvířata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302DF"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pojmenovat domácí zvířata </w:t>
            </w:r>
          </w:p>
        </w:tc>
      </w:tr>
      <w:tr w:rsidR="00214838" w:rsidRPr="00214838" w14:paraId="1A5A8BD6" w14:textId="77777777" w:rsidTr="00A121F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F8E5DF"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Svátky a </w:t>
            </w:r>
            <w:proofErr w:type="gramStart"/>
            <w:r w:rsidRPr="00214838">
              <w:rPr>
                <w:rFonts w:eastAsia="Calibri" w:cs="Calibri"/>
                <w:sz w:val="20"/>
                <w:bdr w:val="nil"/>
              </w:rPr>
              <w:t>zvyky :</w:t>
            </w:r>
            <w:proofErr w:type="gramEnd"/>
            <w:r w:rsidRPr="00214838">
              <w:rPr>
                <w:rFonts w:eastAsia="Calibri" w:cs="Calibri"/>
                <w:sz w:val="20"/>
                <w:bdr w:val="nil"/>
              </w:rPr>
              <w:t xml:space="preserve"> Vánoce, Velikonoce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976DC3"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vyhledat a interpretovat informace o dvou tradičních svátcích </w:t>
            </w:r>
          </w:p>
        </w:tc>
      </w:tr>
      <w:tr w:rsidR="00214838" w:rsidRPr="00214838" w14:paraId="5ECB5FD2" w14:textId="77777777" w:rsidTr="00A121F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35AD9" w14:textId="7D198C18" w:rsidR="00E54AB1" w:rsidRPr="00214838" w:rsidRDefault="008A69AA" w:rsidP="004D2817">
            <w:pPr>
              <w:spacing w:line="240" w:lineRule="auto"/>
              <w:ind w:left="60"/>
              <w:jc w:val="left"/>
              <w:rPr>
                <w:bdr w:val="nil"/>
              </w:rPr>
            </w:pPr>
            <w:proofErr w:type="gramStart"/>
            <w:r w:rsidRPr="00214838">
              <w:rPr>
                <w:rFonts w:eastAsia="Calibri" w:cs="Calibri"/>
                <w:sz w:val="20"/>
                <w:bdr w:val="nil"/>
              </w:rPr>
              <w:t>Reálie :</w:t>
            </w:r>
            <w:proofErr w:type="gramEnd"/>
            <w:r w:rsidRPr="00214838">
              <w:rPr>
                <w:rFonts w:eastAsia="Calibri" w:cs="Calibri"/>
                <w:sz w:val="20"/>
                <w:bdr w:val="nil"/>
              </w:rPr>
              <w:t xml:space="preserve"> </w:t>
            </w:r>
            <w:r w:rsidR="008556B0" w:rsidRPr="00214838">
              <w:rPr>
                <w:rFonts w:eastAsia="Calibri" w:cs="Calibri"/>
                <w:sz w:val="20"/>
                <w:bdr w:val="nil"/>
              </w:rPr>
              <w:t>Rakousko, Německo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102F5" w14:textId="77777777" w:rsidR="00E54AB1" w:rsidRPr="00214838" w:rsidRDefault="008A69AA" w:rsidP="004D2817">
            <w:pPr>
              <w:spacing w:line="240" w:lineRule="auto"/>
              <w:ind w:left="60"/>
              <w:jc w:val="left"/>
              <w:rPr>
                <w:bdr w:val="nil"/>
              </w:rPr>
            </w:pPr>
            <w:r w:rsidRPr="00214838">
              <w:rPr>
                <w:rFonts w:eastAsia="Calibri" w:cs="Calibri"/>
                <w:sz w:val="20"/>
                <w:bdr w:val="nil"/>
              </w:rPr>
              <w:t>žák získá základní informace o dvou městech z německé jazykové oblasti, z učebnice, médií nebo i osobní návštěvou </w:t>
            </w:r>
          </w:p>
        </w:tc>
      </w:tr>
      <w:bookmarkEnd w:id="52"/>
      <w:tr w:rsidR="00214838" w:rsidRPr="00214838" w14:paraId="6E1E2A97" w14:textId="77777777" w:rsidTr="00A121F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7EDEE"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SKLADBA: věta jednoduchá, otázky doplňovací a zjišťovací, nepřímý pořádek slov ve větě oznamovací, souvětí souřadné se spojkami „</w:t>
            </w:r>
            <w:proofErr w:type="spellStart"/>
            <w:r w:rsidRPr="00214838">
              <w:rPr>
                <w:rFonts w:eastAsia="Calibri" w:cs="Calibri"/>
                <w:sz w:val="20"/>
                <w:bdr w:val="nil"/>
              </w:rPr>
              <w:t>und</w:t>
            </w:r>
            <w:proofErr w:type="spellEnd"/>
            <w:r w:rsidRPr="00214838">
              <w:rPr>
                <w:rFonts w:eastAsia="Calibri" w:cs="Calibri"/>
                <w:sz w:val="20"/>
                <w:bdr w:val="nil"/>
              </w:rPr>
              <w:t>“, „</w:t>
            </w:r>
            <w:proofErr w:type="spellStart"/>
            <w:r w:rsidRPr="00214838">
              <w:rPr>
                <w:rFonts w:eastAsia="Calibri" w:cs="Calibri"/>
                <w:sz w:val="20"/>
                <w:bdr w:val="nil"/>
              </w:rPr>
              <w:t>aber</w:t>
            </w:r>
            <w:proofErr w:type="spellEnd"/>
            <w:r w:rsidRPr="00214838">
              <w:rPr>
                <w:rFonts w:eastAsia="Calibri" w:cs="Calibri"/>
                <w:sz w:val="20"/>
                <w:bdr w:val="nil"/>
              </w:rPr>
              <w:t>“, „oder</w:t>
            </w:r>
            <w:proofErr w:type="gramStart"/>
            <w:r w:rsidRPr="00214838">
              <w:rPr>
                <w:rFonts w:eastAsia="Calibri" w:cs="Calibri"/>
                <w:sz w:val="20"/>
                <w:bdr w:val="nil"/>
              </w:rPr>
              <w:t>“ ;</w:t>
            </w:r>
            <w:proofErr w:type="gramEnd"/>
            <w:r w:rsidRPr="00214838">
              <w:rPr>
                <w:rFonts w:eastAsia="Calibri" w:cs="Calibri"/>
                <w:sz w:val="20"/>
                <w:bdr w:val="nil"/>
              </w:rPr>
              <w:t xml:space="preserve"> vyjádření záporu pomocí „</w:t>
            </w:r>
            <w:proofErr w:type="spellStart"/>
            <w:r w:rsidRPr="00214838">
              <w:rPr>
                <w:rFonts w:eastAsia="Calibri" w:cs="Calibri"/>
                <w:sz w:val="20"/>
                <w:bdr w:val="nil"/>
              </w:rPr>
              <w:t>nicht</w:t>
            </w:r>
            <w:proofErr w:type="spellEnd"/>
            <w:r w:rsidRPr="00214838">
              <w:rPr>
                <w:rFonts w:eastAsia="Calibri" w:cs="Calibri"/>
                <w:sz w:val="20"/>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F99DB" w14:textId="2DC6E8AB" w:rsidR="00E54AB1" w:rsidRPr="00214838" w:rsidRDefault="008A69AA" w:rsidP="004D2817">
            <w:pPr>
              <w:spacing w:line="240" w:lineRule="auto"/>
              <w:ind w:left="60"/>
              <w:jc w:val="left"/>
              <w:rPr>
                <w:bdr w:val="nil"/>
              </w:rPr>
            </w:pPr>
            <w:r w:rsidRPr="00214838">
              <w:rPr>
                <w:rFonts w:eastAsia="Calibri" w:cs="Calibri"/>
                <w:sz w:val="20"/>
                <w:bdr w:val="nil"/>
              </w:rPr>
              <w:t>žák dokáže vést jednoduchý rozhovor s uvedením základních informací o sobě a získávání informací o ostatních, představit sebe i druhého,</w:t>
            </w:r>
            <w:r w:rsidR="000C1ADA" w:rsidRPr="00214838">
              <w:rPr>
                <w:rFonts w:eastAsia="Calibri" w:cs="Calibri"/>
                <w:sz w:val="20"/>
                <w:bdr w:val="nil"/>
              </w:rPr>
              <w:t xml:space="preserve"> </w:t>
            </w:r>
            <w:r w:rsidRPr="00214838">
              <w:rPr>
                <w:rFonts w:eastAsia="Calibri" w:cs="Calibri"/>
                <w:sz w:val="20"/>
                <w:bdr w:val="nil"/>
              </w:rPr>
              <w:t>přivítat a rozloučit se s rodinou a přáteli </w:t>
            </w:r>
          </w:p>
        </w:tc>
      </w:tr>
      <w:tr w:rsidR="00214838" w:rsidRPr="00214838" w14:paraId="3B69E275"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1654E05D"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00CDA"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porozumět rozhovoru ve směnárně, používat číslovky vyjadřující cenu, uvést a porozumět hodnotě při placení v restauraci, základní hodinový čas při popisu denního režimu a plánování aktivit a při rozvrhu hodin ve škole </w:t>
            </w:r>
          </w:p>
        </w:tc>
      </w:tr>
      <w:tr w:rsidR="00214838" w:rsidRPr="00214838" w14:paraId="5C229CA1"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6821857B"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ABDDC"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používat základní geografické názvy </w:t>
            </w:r>
          </w:p>
        </w:tc>
      </w:tr>
      <w:tr w:rsidR="00214838" w:rsidRPr="00214838" w14:paraId="3838950F"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36DFA20F"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58DD8F"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pojmenovat a představit členy své rodiny, vyprávět o své rodině a domácích zvířatech, vyjadřovat vztahy </w:t>
            </w:r>
          </w:p>
        </w:tc>
      </w:tr>
      <w:tr w:rsidR="00214838" w:rsidRPr="00214838" w14:paraId="2AE1BB41"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6DBB3FAE"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6F13E" w14:textId="77777777" w:rsidR="00E54AB1" w:rsidRPr="00214838" w:rsidRDefault="00A121FD" w:rsidP="004D2817">
            <w:pPr>
              <w:spacing w:line="240" w:lineRule="auto"/>
              <w:ind w:left="60"/>
              <w:jc w:val="left"/>
              <w:rPr>
                <w:bdr w:val="nil"/>
              </w:rPr>
            </w:pPr>
            <w:r w:rsidRPr="00214838">
              <w:rPr>
                <w:rFonts w:eastAsia="Calibri" w:cs="Calibri"/>
                <w:sz w:val="20"/>
                <w:bdr w:val="nil"/>
              </w:rPr>
              <w:t>žák dokáže odpovědět na jednoduché anketní otázky nebo jednoduchou anketu s dopomocí sám připravit</w:t>
            </w:r>
          </w:p>
        </w:tc>
      </w:tr>
      <w:tr w:rsidR="00214838" w:rsidRPr="00214838" w14:paraId="3E26B52F"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30D97D63"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AC1177" w14:textId="0F81D875" w:rsidR="00E54AB1" w:rsidRPr="00214838" w:rsidRDefault="008A69AA" w:rsidP="004D2817">
            <w:pPr>
              <w:spacing w:line="240" w:lineRule="auto"/>
              <w:ind w:left="60"/>
              <w:jc w:val="left"/>
              <w:rPr>
                <w:bdr w:val="nil"/>
              </w:rPr>
            </w:pPr>
            <w:r w:rsidRPr="00214838">
              <w:rPr>
                <w:rFonts w:eastAsia="Calibri" w:cs="Calibri"/>
                <w:sz w:val="20"/>
                <w:bdr w:val="nil"/>
              </w:rPr>
              <w:t>žák dokáže porozumět vyprávění o stravovacích návycích,</w:t>
            </w:r>
            <w:r w:rsidR="000C1ADA" w:rsidRPr="00214838">
              <w:rPr>
                <w:rFonts w:eastAsia="Calibri" w:cs="Calibri"/>
                <w:sz w:val="20"/>
                <w:bdr w:val="nil"/>
              </w:rPr>
              <w:t xml:space="preserve"> </w:t>
            </w:r>
            <w:r w:rsidRPr="00214838">
              <w:rPr>
                <w:rFonts w:eastAsia="Calibri" w:cs="Calibri"/>
                <w:sz w:val="20"/>
                <w:bdr w:val="nil"/>
              </w:rPr>
              <w:t>dokáže si jednoduše objednat v restauraci, vyjádřit názor a jednoduchým způsobem vystihnout své stravovací návyky, argumentovat, přečíst si jednoduchý jídelní lístek, znát názvy základních potravin </w:t>
            </w:r>
          </w:p>
        </w:tc>
      </w:tr>
      <w:tr w:rsidR="00214838" w:rsidRPr="00214838" w14:paraId="73FCFEDD"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6E019354"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DF3C1" w14:textId="42D8BAC4" w:rsidR="00E54AB1" w:rsidRPr="00214838" w:rsidRDefault="008A69AA" w:rsidP="004D2817">
            <w:pPr>
              <w:spacing w:line="240" w:lineRule="auto"/>
              <w:ind w:left="60"/>
              <w:jc w:val="left"/>
              <w:rPr>
                <w:bdr w:val="nil"/>
              </w:rPr>
            </w:pPr>
            <w:r w:rsidRPr="00214838">
              <w:rPr>
                <w:rFonts w:eastAsia="Calibri" w:cs="Calibri"/>
                <w:sz w:val="20"/>
                <w:bdr w:val="nil"/>
              </w:rPr>
              <w:t>žák dokáže porozumět a interpretovat vyprávění o svém dnu,</w:t>
            </w:r>
            <w:r w:rsidR="000C1ADA" w:rsidRPr="00214838">
              <w:rPr>
                <w:rFonts w:eastAsia="Calibri" w:cs="Calibri"/>
                <w:sz w:val="20"/>
                <w:bdr w:val="nil"/>
              </w:rPr>
              <w:t xml:space="preserve"> </w:t>
            </w:r>
            <w:r w:rsidRPr="00214838">
              <w:rPr>
                <w:rFonts w:eastAsia="Calibri" w:cs="Calibri"/>
                <w:sz w:val="20"/>
                <w:bdr w:val="nil"/>
              </w:rPr>
              <w:t>porozumět a interpretovat popis průběhu dne jiných osob </w:t>
            </w:r>
          </w:p>
        </w:tc>
      </w:tr>
      <w:tr w:rsidR="00214838" w:rsidRPr="00214838" w14:paraId="7D53F5FC"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4BCA56A0"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A1929"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vyprávět o zájmech svých i druhých osob, porozumět a interpretovat popis a charakteristiku osoby, porozumět a vyjádřit jednoduché vztahy mezi osobami </w:t>
            </w:r>
          </w:p>
        </w:tc>
      </w:tr>
      <w:tr w:rsidR="00214838" w:rsidRPr="00214838" w14:paraId="6EDAFDA4"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1910B850"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BA0F7"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napsat krátký soukromý dopis nebo mail kamarádovi o svých zájmech a zálibách, pozvánku na oslavu, vzkaz rodičům </w:t>
            </w:r>
          </w:p>
        </w:tc>
      </w:tr>
      <w:tr w:rsidR="00214838" w:rsidRPr="00214838" w14:paraId="71336F86"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62417B94"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ED87A"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porozumět, napsat a hovořit o domluvení schůzky, popisu polohy objektu a informování o kulturních akcích </w:t>
            </w:r>
          </w:p>
        </w:tc>
      </w:tr>
      <w:tr w:rsidR="00214838" w:rsidRPr="00214838" w14:paraId="03CEE2E7"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5D4A5227"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E805B"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porozumět a sám produkovat popisování polohy, ptaní se na cestu, zorientovat se v základních pojmenováních ve městě </w:t>
            </w:r>
          </w:p>
        </w:tc>
      </w:tr>
      <w:tr w:rsidR="00214838" w:rsidRPr="00214838" w14:paraId="5FED25BB"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32E3621B"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76366" w14:textId="77777777" w:rsidR="00E54AB1" w:rsidRPr="00214838" w:rsidRDefault="008A69AA" w:rsidP="004D2817">
            <w:pPr>
              <w:spacing w:line="240" w:lineRule="auto"/>
              <w:ind w:left="60"/>
              <w:jc w:val="left"/>
              <w:rPr>
                <w:bdr w:val="nil"/>
              </w:rPr>
            </w:pPr>
            <w:r w:rsidRPr="00214838">
              <w:rPr>
                <w:rFonts w:eastAsia="Calibri" w:cs="Calibri"/>
                <w:sz w:val="20"/>
                <w:bdr w:val="nil"/>
              </w:rPr>
              <w:t>žák získá základní informace o dvou městech z německé jazykové oblasti, z učebnice, médií nebo i osobní návštěvou </w:t>
            </w:r>
          </w:p>
        </w:tc>
      </w:tr>
      <w:tr w:rsidR="00214838" w:rsidRPr="00214838" w14:paraId="0EE2251D"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27CD636E"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C4D67"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vyhledat a interpretovat informace o dvou tradičních svátcích </w:t>
            </w:r>
          </w:p>
        </w:tc>
      </w:tr>
      <w:tr w:rsidR="00214838" w:rsidRPr="00214838" w14:paraId="15CC3804"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14B681F6"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4653A"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pojmenovat domácí zvířata </w:t>
            </w:r>
          </w:p>
        </w:tc>
      </w:tr>
      <w:tr w:rsidR="00214838" w:rsidRPr="00214838" w14:paraId="7383249B" w14:textId="77777777" w:rsidTr="00A121F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98E95" w14:textId="77777777" w:rsidR="00E54AB1" w:rsidRPr="00214838" w:rsidRDefault="008A69AA" w:rsidP="004D2817">
            <w:pPr>
              <w:spacing w:line="240" w:lineRule="auto"/>
              <w:ind w:left="60"/>
              <w:jc w:val="left"/>
              <w:rPr>
                <w:rFonts w:eastAsia="Calibri" w:cs="Calibri"/>
                <w:sz w:val="20"/>
                <w:bdr w:val="nil"/>
              </w:rPr>
            </w:pPr>
            <w:r w:rsidRPr="00214838">
              <w:rPr>
                <w:rFonts w:eastAsia="Calibri" w:cs="Calibri"/>
                <w:sz w:val="20"/>
                <w:bdr w:val="nil"/>
              </w:rPr>
              <w:lastRenderedPageBreak/>
              <w:t>SLOVOTVORBA: kompozita</w:t>
            </w:r>
            <w:r w:rsidRPr="00214838">
              <w:rPr>
                <w:rFonts w:eastAsia="Calibri" w:cs="Calibri"/>
                <w:sz w:val="20"/>
                <w:bdr w:val="nil"/>
              </w:rPr>
              <w:br/>
              <w:t>SLOVESA: časování vybraných pravidelných a nepravidelných sloves v přítomném čase, tvar „</w:t>
            </w:r>
            <w:proofErr w:type="spellStart"/>
            <w:r w:rsidRPr="00214838">
              <w:rPr>
                <w:rFonts w:eastAsia="Calibri" w:cs="Calibri"/>
                <w:sz w:val="20"/>
                <w:bdr w:val="nil"/>
              </w:rPr>
              <w:t>möcht</w:t>
            </w:r>
            <w:proofErr w:type="spellEnd"/>
            <w:r w:rsidRPr="00214838">
              <w:rPr>
                <w:rFonts w:eastAsia="Calibri" w:cs="Calibri"/>
                <w:sz w:val="20"/>
                <w:bdr w:val="nil"/>
              </w:rPr>
              <w:t>-“ v přítomném čase, způsobová slovesa a větný rámec, imperativ, vykání,</w:t>
            </w:r>
            <w:r w:rsidRPr="00214838">
              <w:rPr>
                <w:rFonts w:eastAsia="Calibri" w:cs="Calibri"/>
                <w:sz w:val="20"/>
                <w:bdr w:val="nil"/>
              </w:rPr>
              <w:br/>
              <w:t>ČLEN: člen určitý a neurčitý v 1. a 4. pádě</w:t>
            </w:r>
            <w:r w:rsidRPr="00214838">
              <w:rPr>
                <w:rFonts w:eastAsia="Calibri" w:cs="Calibri"/>
                <w:sz w:val="20"/>
                <w:bdr w:val="nil"/>
              </w:rPr>
              <w:br/>
              <w:t>PODSTATNÁ JMÉNA: rod podstatných jmen, množné číslo podstatných jmen</w:t>
            </w:r>
            <w:r w:rsidRPr="00214838">
              <w:rPr>
                <w:rFonts w:eastAsia="Calibri" w:cs="Calibri"/>
                <w:sz w:val="20"/>
                <w:bdr w:val="nil"/>
              </w:rPr>
              <w:br/>
              <w:t>ZÁJMENA: tázací zájmena „</w:t>
            </w:r>
            <w:proofErr w:type="spellStart"/>
            <w:r w:rsidRPr="00214838">
              <w:rPr>
                <w:rFonts w:eastAsia="Calibri" w:cs="Calibri"/>
                <w:sz w:val="20"/>
                <w:bdr w:val="nil"/>
              </w:rPr>
              <w:t>wie</w:t>
            </w:r>
            <w:proofErr w:type="spellEnd"/>
            <w:r w:rsidRPr="00214838">
              <w:rPr>
                <w:rFonts w:eastAsia="Calibri" w:cs="Calibri"/>
                <w:sz w:val="20"/>
                <w:bdr w:val="nil"/>
              </w:rPr>
              <w:t>“, „</w:t>
            </w:r>
            <w:proofErr w:type="spellStart"/>
            <w:r w:rsidRPr="00214838">
              <w:rPr>
                <w:rFonts w:eastAsia="Calibri" w:cs="Calibri"/>
                <w:sz w:val="20"/>
                <w:bdr w:val="nil"/>
              </w:rPr>
              <w:t>wer</w:t>
            </w:r>
            <w:proofErr w:type="spellEnd"/>
            <w:r w:rsidRPr="00214838">
              <w:rPr>
                <w:rFonts w:eastAsia="Calibri" w:cs="Calibri"/>
                <w:sz w:val="20"/>
                <w:bdr w:val="nil"/>
              </w:rPr>
              <w:t>“, „</w:t>
            </w:r>
            <w:proofErr w:type="spellStart"/>
            <w:r w:rsidRPr="00214838">
              <w:rPr>
                <w:rFonts w:eastAsia="Calibri" w:cs="Calibri"/>
                <w:sz w:val="20"/>
                <w:bdr w:val="nil"/>
              </w:rPr>
              <w:t>was</w:t>
            </w:r>
            <w:proofErr w:type="spellEnd"/>
            <w:r w:rsidRPr="00214838">
              <w:rPr>
                <w:rFonts w:eastAsia="Calibri" w:cs="Calibri"/>
                <w:sz w:val="20"/>
                <w:bdr w:val="nil"/>
              </w:rPr>
              <w:t>“ a „</w:t>
            </w:r>
            <w:proofErr w:type="spellStart"/>
            <w:r w:rsidRPr="00214838">
              <w:rPr>
                <w:rFonts w:eastAsia="Calibri" w:cs="Calibri"/>
                <w:sz w:val="20"/>
                <w:bdr w:val="nil"/>
              </w:rPr>
              <w:t>woher</w:t>
            </w:r>
            <w:proofErr w:type="spellEnd"/>
            <w:r w:rsidRPr="00214838">
              <w:rPr>
                <w:rFonts w:eastAsia="Calibri" w:cs="Calibri"/>
                <w:sz w:val="20"/>
                <w:bdr w:val="nil"/>
              </w:rPr>
              <w:t>“, osobní zájmena v 1. a 4. pádě, přivlastňovací zájmena v 1. a 4. pádě, záporné zájmeno „</w:t>
            </w:r>
            <w:proofErr w:type="spellStart"/>
            <w:r w:rsidRPr="00214838">
              <w:rPr>
                <w:rFonts w:eastAsia="Calibri" w:cs="Calibri"/>
                <w:sz w:val="20"/>
                <w:bdr w:val="nil"/>
              </w:rPr>
              <w:t>kein</w:t>
            </w:r>
            <w:proofErr w:type="spellEnd"/>
            <w:r w:rsidRPr="00214838">
              <w:rPr>
                <w:rFonts w:eastAsia="Calibri" w:cs="Calibri"/>
                <w:sz w:val="20"/>
                <w:bdr w:val="nil"/>
              </w:rPr>
              <w:t>“ v 1. a 4. pádě, neurčité zájmeno „man“</w:t>
            </w:r>
            <w:r w:rsidRPr="00214838">
              <w:rPr>
                <w:rFonts w:eastAsia="Calibri" w:cs="Calibri"/>
                <w:sz w:val="20"/>
                <w:bdr w:val="nil"/>
              </w:rPr>
              <w:br/>
              <w:t>ČÍSLOVKY: číslovky 1 – 2000, hodinový čas</w:t>
            </w:r>
            <w:r w:rsidRPr="00214838">
              <w:rPr>
                <w:rFonts w:eastAsia="Calibri" w:cs="Calibri"/>
                <w:sz w:val="20"/>
                <w:bdr w:val="nil"/>
              </w:rPr>
              <w:br/>
              <w:t>SPOJKY: spojky souřadící „</w:t>
            </w:r>
            <w:proofErr w:type="spellStart"/>
            <w:r w:rsidRPr="00214838">
              <w:rPr>
                <w:rFonts w:eastAsia="Calibri" w:cs="Calibri"/>
                <w:sz w:val="20"/>
                <w:bdr w:val="nil"/>
              </w:rPr>
              <w:t>und</w:t>
            </w:r>
            <w:proofErr w:type="spellEnd"/>
            <w:r w:rsidRPr="00214838">
              <w:rPr>
                <w:rFonts w:eastAsia="Calibri" w:cs="Calibri"/>
                <w:sz w:val="20"/>
                <w:bdr w:val="nil"/>
              </w:rPr>
              <w:t>“, „</w:t>
            </w:r>
            <w:proofErr w:type="spellStart"/>
            <w:r w:rsidRPr="00214838">
              <w:rPr>
                <w:rFonts w:eastAsia="Calibri" w:cs="Calibri"/>
                <w:sz w:val="20"/>
                <w:bdr w:val="nil"/>
              </w:rPr>
              <w:t>aber</w:t>
            </w:r>
            <w:proofErr w:type="spellEnd"/>
            <w:r w:rsidRPr="00214838">
              <w:rPr>
                <w:rFonts w:eastAsia="Calibri" w:cs="Calibri"/>
                <w:sz w:val="20"/>
                <w:bdr w:val="nil"/>
              </w:rPr>
              <w:t>“, „oder“</w:t>
            </w:r>
          </w:p>
          <w:p w14:paraId="568DB20A" w14:textId="4FCABB28" w:rsidR="008556B0" w:rsidRPr="00214838" w:rsidRDefault="008556B0" w:rsidP="004D2817">
            <w:pPr>
              <w:spacing w:line="240" w:lineRule="auto"/>
              <w:ind w:left="60"/>
              <w:jc w:val="left"/>
              <w:rPr>
                <w:bdr w:val="nil"/>
              </w:rPr>
            </w:pPr>
            <w:proofErr w:type="gramStart"/>
            <w:r w:rsidRPr="00214838">
              <w:rPr>
                <w:bdr w:val="nil"/>
              </w:rPr>
              <w:t>SKLADBA :</w:t>
            </w:r>
            <w:proofErr w:type="gramEnd"/>
            <w:r w:rsidRPr="00214838">
              <w:rPr>
                <w:bdr w:val="nil"/>
              </w:rPr>
              <w:t xml:space="preserve"> Věta hlavní a vedlejší, souvětí, slovosled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41981"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žák dokáže vést jednoduchý rozhovor s uvedením základních informací o sobě a získávání informací o ostatních, představit sebe i </w:t>
            </w:r>
            <w:proofErr w:type="spellStart"/>
            <w:proofErr w:type="gramStart"/>
            <w:r w:rsidRPr="00214838">
              <w:rPr>
                <w:rFonts w:eastAsia="Calibri" w:cs="Calibri"/>
                <w:sz w:val="20"/>
                <w:bdr w:val="nil"/>
              </w:rPr>
              <w:t>druhého,přivítat</w:t>
            </w:r>
            <w:proofErr w:type="spellEnd"/>
            <w:proofErr w:type="gramEnd"/>
            <w:r w:rsidRPr="00214838">
              <w:rPr>
                <w:rFonts w:eastAsia="Calibri" w:cs="Calibri"/>
                <w:sz w:val="20"/>
                <w:bdr w:val="nil"/>
              </w:rPr>
              <w:t xml:space="preserve"> a rozloučit se s rodinou a přáteli </w:t>
            </w:r>
          </w:p>
        </w:tc>
      </w:tr>
      <w:tr w:rsidR="00214838" w:rsidRPr="00214838" w14:paraId="094B09D8"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092037BD"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6F0A7"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porozumět rozhovoru ve směnárně, používat číslovky vyjadřující cenu, uvést a porozumět hodnotě při placení v restauraci, základní hodinový čas při popisu denního režimu a plánování aktivit a při rozvrhu hodin ve škole </w:t>
            </w:r>
          </w:p>
        </w:tc>
      </w:tr>
      <w:tr w:rsidR="00214838" w:rsidRPr="00214838" w14:paraId="37283C18"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1EC54869"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7ACAE"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používat základní geografické názvy </w:t>
            </w:r>
          </w:p>
        </w:tc>
      </w:tr>
      <w:tr w:rsidR="00214838" w:rsidRPr="00214838" w14:paraId="72E47731"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1D9636FE"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872AF"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pojmenovat a představit členy své rodiny, vyprávět o své rodině a domácích zvířatech, vyjadřovat vztahy </w:t>
            </w:r>
          </w:p>
        </w:tc>
      </w:tr>
      <w:tr w:rsidR="00214838" w:rsidRPr="00214838" w14:paraId="5B415DB6"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41BD87EA"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3F241"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žák dokáže odpovědět na jednoduché anketní otázky nebo jednoduchou anketu s pomocí </w:t>
            </w:r>
            <w:proofErr w:type="spellStart"/>
            <w:r w:rsidRPr="00214838">
              <w:rPr>
                <w:rFonts w:eastAsia="Calibri" w:cs="Calibri"/>
                <w:sz w:val="20"/>
                <w:bdr w:val="nil"/>
              </w:rPr>
              <w:t>připtavit</w:t>
            </w:r>
            <w:proofErr w:type="spellEnd"/>
            <w:r w:rsidRPr="00214838">
              <w:rPr>
                <w:rFonts w:eastAsia="Calibri" w:cs="Calibri"/>
                <w:sz w:val="20"/>
                <w:bdr w:val="nil"/>
              </w:rPr>
              <w:t> </w:t>
            </w:r>
          </w:p>
        </w:tc>
      </w:tr>
      <w:tr w:rsidR="00214838" w:rsidRPr="00214838" w14:paraId="4901F225"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75B4EE7F"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E871B" w14:textId="251521F1" w:rsidR="00E54AB1" w:rsidRPr="00214838" w:rsidRDefault="008A69AA" w:rsidP="004D2817">
            <w:pPr>
              <w:spacing w:line="240" w:lineRule="auto"/>
              <w:ind w:left="60"/>
              <w:jc w:val="left"/>
              <w:rPr>
                <w:bdr w:val="nil"/>
              </w:rPr>
            </w:pPr>
            <w:r w:rsidRPr="00214838">
              <w:rPr>
                <w:rFonts w:eastAsia="Calibri" w:cs="Calibri"/>
                <w:sz w:val="20"/>
                <w:bdr w:val="nil"/>
              </w:rPr>
              <w:t>žák dokáže porozumět vyprávění o stravovacích návycích,</w:t>
            </w:r>
            <w:r w:rsidR="000C1ADA" w:rsidRPr="00214838">
              <w:rPr>
                <w:rFonts w:eastAsia="Calibri" w:cs="Calibri"/>
                <w:sz w:val="20"/>
                <w:bdr w:val="nil"/>
              </w:rPr>
              <w:t xml:space="preserve"> </w:t>
            </w:r>
            <w:r w:rsidRPr="00214838">
              <w:rPr>
                <w:rFonts w:eastAsia="Calibri" w:cs="Calibri"/>
                <w:sz w:val="20"/>
                <w:bdr w:val="nil"/>
              </w:rPr>
              <w:t>dokáže si jednoduše objednat v restauraci, vyjádřit názor a jednoduchým způsobem vystihnout své stravovací návyky, argumentovat, přečíst si jednoduchý jídelní lístek, znát názvy základních potravin </w:t>
            </w:r>
          </w:p>
        </w:tc>
      </w:tr>
      <w:tr w:rsidR="00214838" w:rsidRPr="00214838" w14:paraId="2A00E2E6"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6AB35F63"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F5305" w14:textId="0359BF86" w:rsidR="00E54AB1" w:rsidRPr="00214838" w:rsidRDefault="008A69AA" w:rsidP="004D2817">
            <w:pPr>
              <w:spacing w:line="240" w:lineRule="auto"/>
              <w:ind w:left="60"/>
              <w:jc w:val="left"/>
              <w:rPr>
                <w:bdr w:val="nil"/>
              </w:rPr>
            </w:pPr>
            <w:r w:rsidRPr="00214838">
              <w:rPr>
                <w:rFonts w:eastAsia="Calibri" w:cs="Calibri"/>
                <w:sz w:val="20"/>
                <w:bdr w:val="nil"/>
              </w:rPr>
              <w:t>žák dokáže porozumět a interpretovat vyprávění o svém dnu,</w:t>
            </w:r>
            <w:r w:rsidR="000C1ADA" w:rsidRPr="00214838">
              <w:rPr>
                <w:rFonts w:eastAsia="Calibri" w:cs="Calibri"/>
                <w:sz w:val="20"/>
                <w:bdr w:val="nil"/>
              </w:rPr>
              <w:t xml:space="preserve"> </w:t>
            </w:r>
            <w:r w:rsidRPr="00214838">
              <w:rPr>
                <w:rFonts w:eastAsia="Calibri" w:cs="Calibri"/>
                <w:sz w:val="20"/>
                <w:bdr w:val="nil"/>
              </w:rPr>
              <w:t>porozumět a interpretovat popis průběhu dne jiných osob </w:t>
            </w:r>
          </w:p>
        </w:tc>
      </w:tr>
      <w:tr w:rsidR="00214838" w:rsidRPr="00214838" w14:paraId="4C676BB2"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7F0D6399"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2E0D0"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vyprávět o zájmech svých i druhých osob, porozumět a interpretovat popis a charakteristiku osoby, porozumět a vyjádřit jednoduché vztahy mezi osobami </w:t>
            </w:r>
          </w:p>
        </w:tc>
      </w:tr>
      <w:tr w:rsidR="00214838" w:rsidRPr="00214838" w14:paraId="1859FFA6"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369B673A"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3F491"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napsat krátký soukromý dopis nebo mail kamarádovi o svých zájmech a zálibách, pozvánku na oslavu, vzkaz rodičům </w:t>
            </w:r>
          </w:p>
        </w:tc>
      </w:tr>
      <w:tr w:rsidR="00214838" w:rsidRPr="00214838" w14:paraId="4D142493"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4FB133C9"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C8481"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porozumět, napsat a hovořit o domluvení schůzky, popisu polohy objektu a informování o kulturních akcích </w:t>
            </w:r>
          </w:p>
        </w:tc>
      </w:tr>
      <w:tr w:rsidR="00214838" w:rsidRPr="00214838" w14:paraId="6F7E5E2F"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18CC01D5"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F0777"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porozumět a sám produkovat popisování polohy, ptaní se na cestu, zorientovat se v základních pojmenováních ve městě </w:t>
            </w:r>
          </w:p>
        </w:tc>
      </w:tr>
      <w:tr w:rsidR="00214838" w:rsidRPr="00214838" w14:paraId="0B876FB0"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5DF017E0"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0CE4E" w14:textId="77777777" w:rsidR="00E54AB1" w:rsidRPr="00214838" w:rsidRDefault="008A69AA" w:rsidP="004D2817">
            <w:pPr>
              <w:spacing w:line="240" w:lineRule="auto"/>
              <w:ind w:left="60"/>
              <w:jc w:val="left"/>
              <w:rPr>
                <w:bdr w:val="nil"/>
              </w:rPr>
            </w:pPr>
            <w:r w:rsidRPr="00214838">
              <w:rPr>
                <w:rFonts w:eastAsia="Calibri" w:cs="Calibri"/>
                <w:sz w:val="20"/>
                <w:bdr w:val="nil"/>
              </w:rPr>
              <w:t>žák získá základní informace o dvou městech z německé jazykové oblasti, z učebnice, médií nebo i osobní návštěvou </w:t>
            </w:r>
          </w:p>
        </w:tc>
      </w:tr>
      <w:tr w:rsidR="00214838" w:rsidRPr="00214838" w14:paraId="5EC11E73"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65D4753F"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A2E893"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vyhledat a interpretovat informace o dvou tradičních svátcích </w:t>
            </w:r>
          </w:p>
        </w:tc>
      </w:tr>
      <w:tr w:rsidR="00214838" w:rsidRPr="00214838" w14:paraId="23585C9D" w14:textId="77777777" w:rsidTr="00A121FD">
        <w:tc>
          <w:tcPr>
            <w:tcW w:w="2500" w:type="pct"/>
            <w:gridSpan w:val="2"/>
            <w:vMerge/>
            <w:tcBorders>
              <w:top w:val="inset" w:sz="6" w:space="0" w:color="808080"/>
              <w:left w:val="inset" w:sz="6" w:space="0" w:color="808080"/>
              <w:bottom w:val="inset" w:sz="6" w:space="0" w:color="808080"/>
              <w:right w:val="inset" w:sz="6" w:space="0" w:color="808080"/>
            </w:tcBorders>
          </w:tcPr>
          <w:p w14:paraId="31BA13D2"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7244C"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pojmenovat domácí zvířata </w:t>
            </w:r>
          </w:p>
        </w:tc>
      </w:tr>
      <w:tr w:rsidR="00214838" w:rsidRPr="00214838" w14:paraId="7D1708DF" w14:textId="77777777" w:rsidTr="00A121F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E5C72F"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0FB16CA5" w14:textId="77777777" w:rsidTr="00A121F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C590E"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Výchova k myšlení v evropských a globálních souvislostech - Žijeme v Evropě</w:t>
            </w:r>
          </w:p>
        </w:tc>
      </w:tr>
      <w:tr w:rsidR="00214838" w:rsidRPr="00214838" w14:paraId="67BC8D40" w14:textId="77777777" w:rsidTr="00A121F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1A17A"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2348ED33" w14:textId="77777777" w:rsidTr="00A121F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3B87A"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56D2ACFB" w14:textId="77777777" w:rsidTr="00A121F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07EF1"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Vzdělávání v Evropě a ve světě</w:t>
            </w:r>
          </w:p>
        </w:tc>
      </w:tr>
      <w:tr w:rsidR="00214838" w:rsidRPr="00214838" w14:paraId="027D7E57" w14:textId="77777777" w:rsidTr="00A121F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42F352"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Spolupráce a soutěž</w:t>
            </w:r>
          </w:p>
        </w:tc>
      </w:tr>
      <w:tr w:rsidR="00214838" w:rsidRPr="00214838" w14:paraId="5F81AB45" w14:textId="77777777" w:rsidTr="00A121F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4724D"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Morálka všedního dne</w:t>
            </w:r>
          </w:p>
        </w:tc>
      </w:tr>
      <w:tr w:rsidR="00214838" w:rsidRPr="00214838" w14:paraId="34877DE3" w14:textId="77777777" w:rsidTr="00A121F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468DC"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Životní prostředí regionu a České republiky</w:t>
            </w:r>
          </w:p>
        </w:tc>
      </w:tr>
      <w:tr w:rsidR="00214838" w:rsidRPr="00214838" w14:paraId="79FC5EA6" w14:textId="77777777" w:rsidTr="00A121F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54F9F"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bl>
    <w:p w14:paraId="61C808FA"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0B3BB003"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0D56A1"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C14956"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2. ročník</w:t>
            </w:r>
            <w:r w:rsidR="000E068F" w:rsidRPr="00214838">
              <w:rPr>
                <w:rFonts w:eastAsia="Calibri" w:cs="Calibri"/>
                <w:b/>
                <w:bCs/>
                <w:sz w:val="20"/>
                <w:bdr w:val="nil"/>
              </w:rPr>
              <w:t>/sexta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2742D4" w14:textId="77777777" w:rsidR="00E54AB1" w:rsidRPr="00214838" w:rsidRDefault="00E54AB1" w:rsidP="004D2817">
            <w:pPr>
              <w:keepNext/>
            </w:pPr>
          </w:p>
        </w:tc>
      </w:tr>
      <w:tr w:rsidR="00214838" w:rsidRPr="00214838" w14:paraId="446B05C2" w14:textId="77777777" w:rsidTr="000F005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DC1346"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C100A" w14:textId="77777777" w:rsidR="00E54AB1" w:rsidRPr="00214838" w:rsidRDefault="008A69AA" w:rsidP="00A63E00">
            <w:pPr>
              <w:numPr>
                <w:ilvl w:val="0"/>
                <w:numId w:val="20"/>
              </w:numPr>
              <w:spacing w:line="240" w:lineRule="auto"/>
              <w:jc w:val="left"/>
              <w:rPr>
                <w:bdr w:val="nil"/>
              </w:rPr>
            </w:pPr>
            <w:r w:rsidRPr="00214838">
              <w:rPr>
                <w:rFonts w:eastAsia="Calibri" w:cs="Calibri"/>
                <w:sz w:val="20"/>
                <w:bdr w:val="nil"/>
              </w:rPr>
              <w:t>Kompetence k řešení problémů</w:t>
            </w:r>
          </w:p>
          <w:p w14:paraId="59601E88" w14:textId="77777777" w:rsidR="00E54AB1" w:rsidRPr="00214838" w:rsidRDefault="008A69AA" w:rsidP="00A63E00">
            <w:pPr>
              <w:numPr>
                <w:ilvl w:val="0"/>
                <w:numId w:val="20"/>
              </w:numPr>
              <w:spacing w:line="240" w:lineRule="auto"/>
              <w:jc w:val="left"/>
              <w:rPr>
                <w:bdr w:val="nil"/>
              </w:rPr>
            </w:pPr>
            <w:r w:rsidRPr="00214838">
              <w:rPr>
                <w:rFonts w:eastAsia="Calibri" w:cs="Calibri"/>
                <w:sz w:val="20"/>
                <w:bdr w:val="nil"/>
              </w:rPr>
              <w:t>Kompetence komunikativní</w:t>
            </w:r>
          </w:p>
          <w:p w14:paraId="57802B82" w14:textId="77777777" w:rsidR="00E54AB1" w:rsidRPr="00214838" w:rsidRDefault="008A69AA" w:rsidP="00A63E00">
            <w:pPr>
              <w:numPr>
                <w:ilvl w:val="0"/>
                <w:numId w:val="20"/>
              </w:numPr>
              <w:spacing w:line="240" w:lineRule="auto"/>
              <w:jc w:val="left"/>
              <w:rPr>
                <w:bdr w:val="nil"/>
              </w:rPr>
            </w:pPr>
            <w:r w:rsidRPr="00214838">
              <w:rPr>
                <w:rFonts w:eastAsia="Calibri" w:cs="Calibri"/>
                <w:sz w:val="20"/>
                <w:bdr w:val="nil"/>
              </w:rPr>
              <w:t>Kompetence sociální a personální</w:t>
            </w:r>
          </w:p>
          <w:p w14:paraId="6B120DD7" w14:textId="77777777" w:rsidR="00E54AB1" w:rsidRPr="00214838" w:rsidRDefault="008A69AA" w:rsidP="00A63E00">
            <w:pPr>
              <w:numPr>
                <w:ilvl w:val="0"/>
                <w:numId w:val="20"/>
              </w:numPr>
              <w:spacing w:line="240" w:lineRule="auto"/>
              <w:jc w:val="left"/>
              <w:rPr>
                <w:bdr w:val="nil"/>
              </w:rPr>
            </w:pPr>
            <w:r w:rsidRPr="00214838">
              <w:rPr>
                <w:rFonts w:eastAsia="Calibri" w:cs="Calibri"/>
                <w:sz w:val="20"/>
                <w:bdr w:val="nil"/>
              </w:rPr>
              <w:t>Kompetence k podnikavosti</w:t>
            </w:r>
          </w:p>
          <w:p w14:paraId="4DA24688" w14:textId="641B03DD" w:rsidR="00E54AB1" w:rsidRPr="00263244" w:rsidRDefault="008A69AA" w:rsidP="00A63E00">
            <w:pPr>
              <w:numPr>
                <w:ilvl w:val="0"/>
                <w:numId w:val="20"/>
              </w:numPr>
              <w:spacing w:line="240" w:lineRule="auto"/>
              <w:jc w:val="left"/>
              <w:rPr>
                <w:bdr w:val="nil"/>
              </w:rPr>
            </w:pPr>
            <w:r w:rsidRPr="00214838">
              <w:rPr>
                <w:rFonts w:eastAsia="Calibri" w:cs="Calibri"/>
                <w:sz w:val="20"/>
                <w:bdr w:val="nil"/>
              </w:rPr>
              <w:t>Kompetence k</w:t>
            </w:r>
            <w:r w:rsidR="00263244">
              <w:rPr>
                <w:rFonts w:eastAsia="Calibri" w:cs="Calibri"/>
                <w:sz w:val="20"/>
                <w:bdr w:val="nil"/>
              </w:rPr>
              <w:t> </w:t>
            </w:r>
            <w:r w:rsidRPr="00214838">
              <w:rPr>
                <w:rFonts w:eastAsia="Calibri" w:cs="Calibri"/>
                <w:sz w:val="20"/>
                <w:bdr w:val="nil"/>
              </w:rPr>
              <w:t>učení</w:t>
            </w:r>
          </w:p>
          <w:p w14:paraId="2EA9D55C" w14:textId="25C71E3B" w:rsidR="00263244" w:rsidRPr="00263244" w:rsidRDefault="00263244" w:rsidP="00A63E00">
            <w:pPr>
              <w:numPr>
                <w:ilvl w:val="0"/>
                <w:numId w:val="20"/>
              </w:numPr>
              <w:spacing w:line="240" w:lineRule="auto"/>
              <w:jc w:val="left"/>
              <w:rPr>
                <w:sz w:val="20"/>
                <w:szCs w:val="20"/>
                <w:bdr w:val="nil"/>
              </w:rPr>
            </w:pPr>
            <w:r w:rsidRPr="00E15CDE">
              <w:rPr>
                <w:color w:val="000000" w:themeColor="text1"/>
                <w:sz w:val="20"/>
                <w:szCs w:val="20"/>
                <w:bdr w:val="nil"/>
              </w:rPr>
              <w:t>Kompetence digitální</w:t>
            </w:r>
          </w:p>
        </w:tc>
      </w:tr>
      <w:tr w:rsidR="00214838" w:rsidRPr="00214838" w14:paraId="30C7ECF7" w14:textId="77777777" w:rsidTr="000F005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C8CD6D"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7DA24B"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52135E75" w14:textId="77777777" w:rsidTr="000F005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A91C8" w14:textId="77777777" w:rsidR="00E54AB1" w:rsidRPr="00214838" w:rsidRDefault="008A69AA" w:rsidP="004D2817">
            <w:pPr>
              <w:spacing w:line="240" w:lineRule="auto"/>
              <w:ind w:left="60"/>
              <w:jc w:val="left"/>
              <w:rPr>
                <w:rFonts w:eastAsia="Calibri" w:cs="Calibri"/>
                <w:sz w:val="20"/>
                <w:bdr w:val="nil"/>
              </w:rPr>
            </w:pPr>
            <w:r w:rsidRPr="00214838">
              <w:rPr>
                <w:rFonts w:eastAsia="Calibri" w:cs="Calibri"/>
                <w:sz w:val="20"/>
                <w:bdr w:val="nil"/>
              </w:rPr>
              <w:t>Čas a denní doby</w:t>
            </w:r>
            <w:r w:rsidR="0015299B" w:rsidRPr="00214838">
              <w:rPr>
                <w:rFonts w:eastAsia="Calibri" w:cs="Calibri"/>
                <w:sz w:val="20"/>
                <w:bdr w:val="nil"/>
              </w:rPr>
              <w:t>.</w:t>
            </w:r>
          </w:p>
          <w:p w14:paraId="5C175529" w14:textId="77777777" w:rsidR="0015299B" w:rsidRPr="00214838" w:rsidRDefault="0015299B" w:rsidP="0015299B">
            <w:pPr>
              <w:spacing w:line="240" w:lineRule="auto"/>
              <w:ind w:left="60"/>
              <w:jc w:val="left"/>
              <w:rPr>
                <w:rFonts w:eastAsia="Calibri" w:cs="Calibri"/>
                <w:sz w:val="20"/>
                <w:bdr w:val="nil"/>
              </w:rPr>
            </w:pPr>
            <w:r w:rsidRPr="00214838">
              <w:rPr>
                <w:rFonts w:eastAsia="Calibri" w:cs="Calibri"/>
                <w:sz w:val="20"/>
                <w:bdr w:val="nil"/>
              </w:rPr>
              <w:t xml:space="preserve">Denní režim, Každodenní aktivity. </w:t>
            </w:r>
          </w:p>
          <w:p w14:paraId="062AE5E2" w14:textId="540668B8" w:rsidR="0015299B" w:rsidRPr="00214838" w:rsidRDefault="0015299B" w:rsidP="0015299B">
            <w:pPr>
              <w:spacing w:line="240" w:lineRule="auto"/>
              <w:ind w:left="60"/>
              <w:jc w:val="left"/>
              <w:rPr>
                <w:rFonts w:eastAsia="Calibri" w:cs="Calibri"/>
                <w:sz w:val="20"/>
                <w:bdr w:val="nil"/>
              </w:rPr>
            </w:pPr>
            <w:r w:rsidRPr="00214838">
              <w:rPr>
                <w:rFonts w:eastAsia="Calibri" w:cs="Calibri"/>
                <w:sz w:val="20"/>
                <w:bdr w:val="nil"/>
              </w:rPr>
              <w:t>Koníčky a volný čas.</w:t>
            </w:r>
            <w:r w:rsidR="008556B0" w:rsidRPr="00214838">
              <w:rPr>
                <w:rFonts w:eastAsia="Calibri" w:cs="Calibri"/>
                <w:sz w:val="20"/>
                <w:bdr w:val="nil"/>
              </w:rPr>
              <w:t xml:space="preserve"> Sport.</w:t>
            </w:r>
          </w:p>
          <w:p w14:paraId="36C1C1D4" w14:textId="77777777" w:rsidR="0015299B" w:rsidRPr="00214838" w:rsidRDefault="0015299B" w:rsidP="0015299B">
            <w:pPr>
              <w:spacing w:line="240" w:lineRule="auto"/>
              <w:ind w:left="60"/>
              <w:jc w:val="left"/>
              <w:rPr>
                <w:rFonts w:eastAsia="Calibri" w:cs="Calibri"/>
                <w:sz w:val="20"/>
                <w:bdr w:val="nil"/>
              </w:rPr>
            </w:pPr>
            <w:r w:rsidRPr="00214838">
              <w:rPr>
                <w:rFonts w:eastAsia="Calibri" w:cs="Calibri"/>
                <w:sz w:val="20"/>
                <w:bdr w:val="nil"/>
              </w:rPr>
              <w:t>Kulturní akce.</w:t>
            </w:r>
          </w:p>
          <w:p w14:paraId="4235BABB" w14:textId="77777777" w:rsidR="0015299B" w:rsidRPr="00214838" w:rsidRDefault="0015299B" w:rsidP="0015299B">
            <w:pPr>
              <w:spacing w:line="240" w:lineRule="auto"/>
              <w:ind w:left="60"/>
              <w:jc w:val="left"/>
              <w:rPr>
                <w:rFonts w:eastAsia="Calibri" w:cs="Calibri"/>
                <w:sz w:val="20"/>
                <w:bdr w:val="nil"/>
              </w:rPr>
            </w:pPr>
            <w:r w:rsidRPr="00214838">
              <w:rPr>
                <w:rFonts w:eastAsia="Calibri" w:cs="Calibri"/>
                <w:sz w:val="20"/>
                <w:bdr w:val="nil"/>
              </w:rPr>
              <w:t>Přátelé, lidské vlastnosti.</w:t>
            </w:r>
          </w:p>
          <w:p w14:paraId="2249742C" w14:textId="77777777" w:rsidR="0015299B" w:rsidRPr="00214838" w:rsidRDefault="0015299B" w:rsidP="0015299B">
            <w:pPr>
              <w:spacing w:line="240" w:lineRule="auto"/>
              <w:ind w:left="60"/>
              <w:jc w:val="left"/>
              <w:rPr>
                <w:rFonts w:eastAsia="Calibri" w:cs="Calibri"/>
                <w:sz w:val="20"/>
                <w:bdr w:val="nil"/>
              </w:rPr>
            </w:pPr>
            <w:r w:rsidRPr="00214838">
              <w:rPr>
                <w:rFonts w:eastAsia="Calibri" w:cs="Calibri"/>
                <w:sz w:val="20"/>
                <w:bdr w:val="nil"/>
              </w:rPr>
              <w:t>Místa a instituce ve městě. Bydlení.</w:t>
            </w:r>
          </w:p>
          <w:p w14:paraId="76FA8676" w14:textId="77777777" w:rsidR="0015299B" w:rsidRPr="00214838" w:rsidRDefault="0015299B" w:rsidP="0015299B">
            <w:pPr>
              <w:spacing w:line="240" w:lineRule="auto"/>
              <w:ind w:left="60"/>
              <w:jc w:val="left"/>
              <w:rPr>
                <w:rFonts w:eastAsia="Calibri" w:cs="Calibri"/>
                <w:sz w:val="20"/>
                <w:bdr w:val="nil"/>
              </w:rPr>
            </w:pPr>
            <w:r w:rsidRPr="00214838">
              <w:rPr>
                <w:rFonts w:eastAsia="Calibri" w:cs="Calibri"/>
                <w:sz w:val="20"/>
                <w:bdr w:val="nil"/>
              </w:rPr>
              <w:t>Obchody, provozovny, zboží.</w:t>
            </w:r>
          </w:p>
          <w:p w14:paraId="04054BD7" w14:textId="77777777" w:rsidR="0015299B" w:rsidRPr="00214838" w:rsidRDefault="0015299B" w:rsidP="0015299B">
            <w:pPr>
              <w:spacing w:line="240" w:lineRule="auto"/>
              <w:ind w:left="60"/>
              <w:jc w:val="left"/>
              <w:rPr>
                <w:rFonts w:eastAsia="Calibri" w:cs="Calibri"/>
                <w:sz w:val="20"/>
                <w:bdr w:val="nil"/>
              </w:rPr>
            </w:pPr>
            <w:r w:rsidRPr="00214838">
              <w:rPr>
                <w:rFonts w:eastAsia="Calibri" w:cs="Calibri"/>
                <w:sz w:val="20"/>
                <w:bdr w:val="nil"/>
              </w:rPr>
              <w:t>Škola, třída, školní život.</w:t>
            </w:r>
          </w:p>
          <w:p w14:paraId="5A3B2B08" w14:textId="77777777" w:rsidR="0015299B" w:rsidRPr="00214838" w:rsidRDefault="0015299B" w:rsidP="0015299B">
            <w:pPr>
              <w:spacing w:line="240" w:lineRule="auto"/>
              <w:ind w:left="60"/>
              <w:jc w:val="left"/>
              <w:rPr>
                <w:rFonts w:eastAsia="Calibri" w:cs="Calibri"/>
                <w:sz w:val="20"/>
                <w:bdr w:val="nil"/>
              </w:rPr>
            </w:pPr>
            <w:r w:rsidRPr="00214838">
              <w:rPr>
                <w:rFonts w:eastAsia="Calibri" w:cs="Calibri"/>
                <w:sz w:val="20"/>
                <w:bdr w:val="nil"/>
              </w:rPr>
              <w:t xml:space="preserve">Život ve studentské komunitě. </w:t>
            </w:r>
          </w:p>
          <w:p w14:paraId="2AEEA707" w14:textId="77777777" w:rsidR="0015299B" w:rsidRPr="00214838" w:rsidRDefault="0015299B" w:rsidP="0015299B">
            <w:pPr>
              <w:spacing w:line="240" w:lineRule="auto"/>
              <w:ind w:left="60"/>
              <w:jc w:val="left"/>
              <w:rPr>
                <w:rFonts w:eastAsia="Calibri" w:cs="Calibri"/>
                <w:sz w:val="20"/>
                <w:bdr w:val="nil"/>
              </w:rPr>
            </w:pPr>
            <w:r w:rsidRPr="00214838">
              <w:rPr>
                <w:rFonts w:eastAsia="Calibri" w:cs="Calibri"/>
                <w:sz w:val="20"/>
                <w:bdr w:val="nil"/>
              </w:rPr>
              <w:t>Dopravní prostředky. Autonehoda.</w:t>
            </w:r>
          </w:p>
          <w:p w14:paraId="208A7835" w14:textId="77777777" w:rsidR="0015299B" w:rsidRPr="00214838" w:rsidRDefault="00CF7972" w:rsidP="0015299B">
            <w:pPr>
              <w:spacing w:line="240" w:lineRule="auto"/>
              <w:ind w:left="60"/>
              <w:jc w:val="left"/>
              <w:rPr>
                <w:rFonts w:eastAsia="Calibri" w:cs="Calibri"/>
                <w:sz w:val="20"/>
                <w:bdr w:val="nil"/>
              </w:rPr>
            </w:pPr>
            <w:r w:rsidRPr="00214838">
              <w:rPr>
                <w:rFonts w:eastAsia="Calibri" w:cs="Calibri"/>
                <w:sz w:val="20"/>
                <w:bdr w:val="nil"/>
              </w:rPr>
              <w:t>Cestování a zahranič</w:t>
            </w:r>
            <w:r w:rsidR="006856D0" w:rsidRPr="00214838">
              <w:rPr>
                <w:rFonts w:eastAsia="Calibri" w:cs="Calibri"/>
                <w:sz w:val="20"/>
                <w:bdr w:val="nil"/>
              </w:rPr>
              <w:t>n</w:t>
            </w:r>
            <w:r w:rsidRPr="00214838">
              <w:rPr>
                <w:rFonts w:eastAsia="Calibri" w:cs="Calibri"/>
                <w:sz w:val="20"/>
                <w:bdr w:val="nil"/>
              </w:rPr>
              <w:t xml:space="preserve">í studentské </w:t>
            </w:r>
            <w:r w:rsidR="006856D0" w:rsidRPr="00214838">
              <w:rPr>
                <w:rFonts w:eastAsia="Calibri" w:cs="Calibri"/>
                <w:sz w:val="20"/>
                <w:bdr w:val="nil"/>
              </w:rPr>
              <w:t>zkuše</w:t>
            </w:r>
            <w:r w:rsidRPr="00214838">
              <w:rPr>
                <w:rFonts w:eastAsia="Calibri" w:cs="Calibri"/>
                <w:sz w:val="20"/>
                <w:bdr w:val="nil"/>
              </w:rPr>
              <w:t>nosti</w:t>
            </w:r>
            <w:r w:rsidR="006856D0" w:rsidRPr="00214838">
              <w:rPr>
                <w:rFonts w:eastAsia="Calibri" w:cs="Calibri"/>
                <w:sz w:val="20"/>
                <w:bdr w:val="nil"/>
              </w:rPr>
              <w:t>, plánování výměnného pobytu</w:t>
            </w:r>
            <w:r w:rsidRPr="00214838">
              <w:rPr>
                <w:rFonts w:eastAsia="Calibri" w:cs="Calibri"/>
                <w:sz w:val="20"/>
                <w:bdr w:val="nil"/>
              </w:rPr>
              <w:t>.</w:t>
            </w:r>
          </w:p>
          <w:p w14:paraId="7B3259B9" w14:textId="77777777" w:rsidR="0015299B" w:rsidRPr="00214838" w:rsidRDefault="0015299B" w:rsidP="0015299B">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9118E" w14:textId="77777777" w:rsidR="00E54AB1" w:rsidRPr="00214838" w:rsidRDefault="008A69AA" w:rsidP="004D2817">
            <w:pPr>
              <w:spacing w:line="240" w:lineRule="auto"/>
              <w:ind w:left="60"/>
              <w:jc w:val="left"/>
              <w:rPr>
                <w:bdr w:val="nil"/>
              </w:rPr>
            </w:pPr>
            <w:r w:rsidRPr="00214838">
              <w:rPr>
                <w:rFonts w:eastAsia="Calibri" w:cs="Calibri"/>
                <w:sz w:val="20"/>
                <w:bdr w:val="nil"/>
              </w:rPr>
              <w:t>ÚSTNÍ I PÍSEMNÉ RECEPTIVNÍ DOVEDNOSTI </w:t>
            </w:r>
            <w:r w:rsidRPr="00214838">
              <w:rPr>
                <w:rFonts w:eastAsia="Calibri" w:cs="Calibri"/>
                <w:sz w:val="20"/>
                <w:bdr w:val="nil"/>
              </w:rPr>
              <w:br/>
              <w:t> žák rozumí pokynům a otázkám učitele </w:t>
            </w:r>
            <w:r w:rsidRPr="00214838">
              <w:rPr>
                <w:rFonts w:eastAsia="Calibri" w:cs="Calibri"/>
                <w:sz w:val="20"/>
                <w:bdr w:val="nil"/>
              </w:rPr>
              <w:br/>
              <w:t> žák rozumí souvislým textům, které se týkají osvojovaných témat </w:t>
            </w:r>
            <w:r w:rsidRPr="00214838">
              <w:rPr>
                <w:rFonts w:eastAsia="Calibri" w:cs="Calibri"/>
                <w:sz w:val="20"/>
                <w:bdr w:val="nil"/>
              </w:rPr>
              <w:br/>
              <w:t> žák rozumí poslechovým textům týkajících se každodenních témat a krátkým jednoduchým zprávám a hlášením </w:t>
            </w:r>
          </w:p>
        </w:tc>
      </w:tr>
      <w:tr w:rsidR="00214838" w:rsidRPr="00214838" w14:paraId="0774F720" w14:textId="77777777" w:rsidTr="000F005B">
        <w:tc>
          <w:tcPr>
            <w:tcW w:w="2500" w:type="pct"/>
            <w:gridSpan w:val="2"/>
            <w:vMerge/>
            <w:tcBorders>
              <w:top w:val="inset" w:sz="6" w:space="0" w:color="808080"/>
              <w:left w:val="inset" w:sz="6" w:space="0" w:color="808080"/>
              <w:bottom w:val="inset" w:sz="6" w:space="0" w:color="808080"/>
              <w:right w:val="inset" w:sz="6" w:space="0" w:color="808080"/>
            </w:tcBorders>
          </w:tcPr>
          <w:p w14:paraId="4C1BA198"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31E0E" w14:textId="77777777" w:rsidR="00E54AB1" w:rsidRPr="00214838" w:rsidRDefault="008A69AA" w:rsidP="004D2817">
            <w:pPr>
              <w:spacing w:line="240" w:lineRule="auto"/>
              <w:ind w:left="60"/>
              <w:jc w:val="left"/>
              <w:rPr>
                <w:bdr w:val="nil"/>
              </w:rPr>
            </w:pPr>
            <w:r w:rsidRPr="00214838">
              <w:rPr>
                <w:rFonts w:eastAsia="Calibri" w:cs="Calibri"/>
                <w:sz w:val="20"/>
                <w:bdr w:val="nil"/>
              </w:rPr>
              <w:t>PRODUKTIVNÍ ŘEČOVÉ DOVEDNOSTI, ÚSTNÍ INTERAKCE </w:t>
            </w:r>
            <w:r w:rsidRPr="00214838">
              <w:rPr>
                <w:rFonts w:eastAsia="Calibri" w:cs="Calibri"/>
                <w:sz w:val="20"/>
                <w:bdr w:val="nil"/>
              </w:rPr>
              <w:br/>
              <w:t> žák se zapojí rozhovorů </w:t>
            </w:r>
            <w:r w:rsidRPr="00214838">
              <w:rPr>
                <w:rFonts w:eastAsia="Calibri" w:cs="Calibri"/>
                <w:sz w:val="20"/>
                <w:bdr w:val="nil"/>
              </w:rPr>
              <w:br/>
              <w:t> žák sdělí základní informace týkající se jeho samotného, rodiny, školy, volného času a dalších osvojovaných témat </w:t>
            </w:r>
            <w:r w:rsidRPr="00214838">
              <w:rPr>
                <w:rFonts w:eastAsia="Calibri" w:cs="Calibri"/>
                <w:sz w:val="20"/>
                <w:bdr w:val="nil"/>
              </w:rPr>
              <w:br/>
              <w:t> žák odpovídá na otázky týkající se jeho samotného, rodiny, školy, volného času a podobné otázky pokládá </w:t>
            </w:r>
            <w:r w:rsidRPr="00214838">
              <w:rPr>
                <w:rFonts w:eastAsia="Calibri" w:cs="Calibri"/>
                <w:sz w:val="20"/>
                <w:bdr w:val="nil"/>
              </w:rPr>
              <w:br/>
              <w:t> žák dokáže v mluveném projevu použít řadu frází </w:t>
            </w:r>
          </w:p>
        </w:tc>
      </w:tr>
      <w:tr w:rsidR="00214838" w:rsidRPr="00214838" w14:paraId="5D67E1F1" w14:textId="77777777" w:rsidTr="000F005B">
        <w:tc>
          <w:tcPr>
            <w:tcW w:w="2500" w:type="pct"/>
            <w:gridSpan w:val="2"/>
            <w:vMerge/>
            <w:tcBorders>
              <w:top w:val="inset" w:sz="6" w:space="0" w:color="808080"/>
              <w:left w:val="inset" w:sz="6" w:space="0" w:color="808080"/>
              <w:bottom w:val="inset" w:sz="6" w:space="0" w:color="808080"/>
              <w:right w:val="inset" w:sz="6" w:space="0" w:color="808080"/>
            </w:tcBorders>
          </w:tcPr>
          <w:p w14:paraId="2D3939A7"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589E6"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Žák používá aktivně a pasivně slovní zásobu v základních tématech, jako jsou člověk a jeho vzhled, vlastnosti, zájmy či pocity, nakupování, kultura, </w:t>
            </w:r>
            <w:r w:rsidR="00CF7972" w:rsidRPr="00214838">
              <w:rPr>
                <w:rFonts w:eastAsia="Calibri" w:cs="Calibri"/>
                <w:sz w:val="20"/>
                <w:bdr w:val="nil"/>
              </w:rPr>
              <w:t xml:space="preserve">orientace ve městě, </w:t>
            </w:r>
            <w:r w:rsidRPr="00214838">
              <w:rPr>
                <w:rFonts w:eastAsia="Calibri" w:cs="Calibri"/>
                <w:sz w:val="20"/>
                <w:bdr w:val="nil"/>
              </w:rPr>
              <w:t>vzdělávání a cestování. </w:t>
            </w:r>
          </w:p>
        </w:tc>
      </w:tr>
      <w:tr w:rsidR="00214838" w:rsidRPr="00214838" w14:paraId="274845B7" w14:textId="77777777" w:rsidTr="000F005B">
        <w:tc>
          <w:tcPr>
            <w:tcW w:w="2500" w:type="pct"/>
            <w:gridSpan w:val="2"/>
            <w:vMerge/>
            <w:tcBorders>
              <w:top w:val="inset" w:sz="6" w:space="0" w:color="808080"/>
              <w:left w:val="inset" w:sz="6" w:space="0" w:color="808080"/>
              <w:bottom w:val="inset" w:sz="6" w:space="0" w:color="808080"/>
              <w:right w:val="inset" w:sz="6" w:space="0" w:color="808080"/>
            </w:tcBorders>
          </w:tcPr>
          <w:p w14:paraId="7553CCE3"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827B6" w14:textId="77777777" w:rsidR="00E54AB1" w:rsidRPr="00214838" w:rsidRDefault="008A69AA" w:rsidP="004D2817">
            <w:pPr>
              <w:spacing w:line="240" w:lineRule="auto"/>
              <w:ind w:left="60"/>
              <w:jc w:val="left"/>
              <w:rPr>
                <w:bdr w:val="nil"/>
              </w:rPr>
            </w:pPr>
            <w:r w:rsidRPr="00214838">
              <w:rPr>
                <w:rFonts w:eastAsia="Calibri" w:cs="Calibri"/>
                <w:sz w:val="20"/>
                <w:bdr w:val="nil"/>
              </w:rPr>
              <w:t>Žák dovede sdělovat informace o sobě i druhých a vyjadřovat vztahy mezi těmito informacemi, je schopen sám vést rozhovor (domluvit si schůzku, ptát se na cestu) či zapojit se do diskuse ve škole, v rodině. </w:t>
            </w:r>
          </w:p>
        </w:tc>
      </w:tr>
      <w:tr w:rsidR="00214838" w:rsidRPr="00214838" w14:paraId="72372C30" w14:textId="77777777" w:rsidTr="000F005B">
        <w:tc>
          <w:tcPr>
            <w:tcW w:w="2500" w:type="pct"/>
            <w:gridSpan w:val="2"/>
            <w:vMerge/>
            <w:tcBorders>
              <w:top w:val="inset" w:sz="6" w:space="0" w:color="808080"/>
              <w:left w:val="inset" w:sz="6" w:space="0" w:color="808080"/>
              <w:bottom w:val="inset" w:sz="6" w:space="0" w:color="808080"/>
              <w:right w:val="inset" w:sz="6" w:space="0" w:color="808080"/>
            </w:tcBorders>
          </w:tcPr>
          <w:p w14:paraId="1AA733BB"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853E5" w14:textId="77777777" w:rsidR="00E54AB1" w:rsidRPr="00214838" w:rsidRDefault="008A69AA" w:rsidP="004D2817">
            <w:pPr>
              <w:spacing w:line="240" w:lineRule="auto"/>
              <w:ind w:left="60"/>
              <w:jc w:val="left"/>
              <w:rPr>
                <w:bdr w:val="nil"/>
              </w:rPr>
            </w:pPr>
            <w:r w:rsidRPr="00214838">
              <w:rPr>
                <w:rFonts w:eastAsia="Calibri" w:cs="Calibri"/>
                <w:sz w:val="20"/>
                <w:bdr w:val="nil"/>
              </w:rPr>
              <w:t>Dokáže prezentovat a obhajovat své argumenty. Zvládne souvisle vyprávět o svých plánech a zkušenostech. </w:t>
            </w:r>
          </w:p>
        </w:tc>
      </w:tr>
      <w:tr w:rsidR="00214838" w:rsidRPr="00214838" w14:paraId="4468BF3B" w14:textId="77777777" w:rsidTr="000F005B">
        <w:tc>
          <w:tcPr>
            <w:tcW w:w="2500" w:type="pct"/>
            <w:gridSpan w:val="2"/>
            <w:vMerge/>
            <w:tcBorders>
              <w:top w:val="inset" w:sz="6" w:space="0" w:color="808080"/>
              <w:left w:val="inset" w:sz="6" w:space="0" w:color="808080"/>
              <w:bottom w:val="inset" w:sz="6" w:space="0" w:color="808080"/>
              <w:right w:val="inset" w:sz="6" w:space="0" w:color="808080"/>
            </w:tcBorders>
          </w:tcPr>
          <w:p w14:paraId="49A72FE3" w14:textId="77777777" w:rsidR="00CF7972" w:rsidRPr="00214838" w:rsidRDefault="00CF797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4FA72" w14:textId="77777777" w:rsidR="00CF7972" w:rsidRPr="00214838" w:rsidRDefault="00CF7972" w:rsidP="006856D0">
            <w:pPr>
              <w:spacing w:line="240" w:lineRule="auto"/>
              <w:ind w:left="60"/>
              <w:jc w:val="left"/>
              <w:rPr>
                <w:rFonts w:eastAsia="Calibri" w:cs="Calibri"/>
                <w:sz w:val="20"/>
                <w:bdr w:val="nil"/>
              </w:rPr>
            </w:pPr>
            <w:r w:rsidRPr="00214838">
              <w:rPr>
                <w:rFonts w:eastAsia="Calibri" w:cs="Calibri"/>
                <w:sz w:val="20"/>
                <w:bdr w:val="nil"/>
              </w:rPr>
              <w:t>Dokáže vyhledat informace k daným tématům na internetu, zorientovat se v německ</w:t>
            </w:r>
            <w:r w:rsidR="00AA21DF" w:rsidRPr="00214838">
              <w:rPr>
                <w:rFonts w:eastAsia="Calibri" w:cs="Calibri"/>
                <w:sz w:val="20"/>
                <w:bdr w:val="nil"/>
              </w:rPr>
              <w:t>ém</w:t>
            </w:r>
            <w:r w:rsidRPr="00214838">
              <w:rPr>
                <w:rFonts w:eastAsia="Calibri" w:cs="Calibri"/>
                <w:sz w:val="20"/>
                <w:bdr w:val="nil"/>
              </w:rPr>
              <w:t xml:space="preserve"> vzdělávací</w:t>
            </w:r>
            <w:r w:rsidR="00AA21DF" w:rsidRPr="00214838">
              <w:rPr>
                <w:rFonts w:eastAsia="Calibri" w:cs="Calibri"/>
                <w:sz w:val="20"/>
                <w:bdr w:val="nil"/>
              </w:rPr>
              <w:t xml:space="preserve">m systému, rezervačním systému německých cestovních kanceláří, zvládne </w:t>
            </w:r>
            <w:r w:rsidR="00542A3F" w:rsidRPr="00214838">
              <w:rPr>
                <w:rFonts w:eastAsia="Calibri" w:cs="Calibri"/>
                <w:sz w:val="20"/>
                <w:bdr w:val="nil"/>
              </w:rPr>
              <w:t>poslat online blahopřání v německém jazyce, zorientovat se v německy psaném rozvrhu hodin a plánu města, vyplnit protokol o dopravní nehodě, popsat svou dosavadní dráhu, vyplnit osobní dotazník a vytvořit své CV</w:t>
            </w:r>
          </w:p>
        </w:tc>
      </w:tr>
      <w:tr w:rsidR="00214838" w:rsidRPr="00214838" w14:paraId="7EBA5465" w14:textId="77777777" w:rsidTr="000F005B">
        <w:tc>
          <w:tcPr>
            <w:tcW w:w="2500" w:type="pct"/>
            <w:gridSpan w:val="2"/>
            <w:vMerge/>
            <w:tcBorders>
              <w:top w:val="inset" w:sz="6" w:space="0" w:color="808080"/>
              <w:left w:val="inset" w:sz="6" w:space="0" w:color="808080"/>
              <w:bottom w:val="inset" w:sz="6" w:space="0" w:color="808080"/>
              <w:right w:val="inset" w:sz="6" w:space="0" w:color="808080"/>
            </w:tcBorders>
          </w:tcPr>
          <w:p w14:paraId="017D0FC8"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31ADD" w14:textId="77777777" w:rsidR="00E54AB1" w:rsidRPr="00214838" w:rsidRDefault="008A69AA" w:rsidP="004D2817">
            <w:pPr>
              <w:spacing w:line="240" w:lineRule="auto"/>
              <w:ind w:left="60"/>
              <w:jc w:val="left"/>
              <w:rPr>
                <w:bdr w:val="nil"/>
              </w:rPr>
            </w:pPr>
            <w:r w:rsidRPr="00214838">
              <w:rPr>
                <w:rFonts w:eastAsia="Calibri" w:cs="Calibri"/>
                <w:sz w:val="20"/>
                <w:bdr w:val="nil"/>
              </w:rPr>
              <w:t>V psaném projevu žák na konci roku dokáže napsat soukromý i formální dopis či e-mail. </w:t>
            </w:r>
          </w:p>
        </w:tc>
      </w:tr>
      <w:tr w:rsidR="00214838" w:rsidRPr="00214838" w14:paraId="4605F8DF" w14:textId="77777777" w:rsidTr="000F005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449044" w14:textId="77777777" w:rsidR="00E54AB1" w:rsidRPr="00214838" w:rsidRDefault="008A69AA" w:rsidP="004D2817">
            <w:pPr>
              <w:spacing w:line="240" w:lineRule="auto"/>
              <w:ind w:left="60"/>
              <w:jc w:val="left"/>
              <w:rPr>
                <w:rFonts w:eastAsia="Calibri" w:cs="Calibri"/>
                <w:sz w:val="20"/>
                <w:bdr w:val="nil"/>
              </w:rPr>
            </w:pPr>
            <w:r w:rsidRPr="00214838">
              <w:rPr>
                <w:rFonts w:eastAsia="Calibri" w:cs="Calibri"/>
                <w:sz w:val="20"/>
                <w:bdr w:val="nil"/>
              </w:rPr>
              <w:t>SKLADBA: věta jednoduchá, otázky doplňovací a zjišťovací, nepřímý pořádek slov ve větě oznamovací, souvětí souřadné</w:t>
            </w:r>
          </w:p>
          <w:p w14:paraId="5A5F57FE" w14:textId="77777777" w:rsidR="006856D0" w:rsidRPr="00214838" w:rsidRDefault="006856D0" w:rsidP="004D2817">
            <w:pPr>
              <w:spacing w:line="240" w:lineRule="auto"/>
              <w:ind w:left="60"/>
              <w:jc w:val="left"/>
              <w:rPr>
                <w:rFonts w:eastAsia="Calibri" w:cs="Calibri"/>
                <w:sz w:val="20"/>
                <w:bdr w:val="nil"/>
              </w:rPr>
            </w:pPr>
            <w:r w:rsidRPr="00214838">
              <w:rPr>
                <w:rFonts w:eastAsia="Calibri" w:cs="Calibri"/>
                <w:sz w:val="20"/>
                <w:bdr w:val="nil"/>
              </w:rPr>
              <w:t>SLOVESA: časování vybraných slabých a silných sloves v čase přítomném, slovesa s odlučitelnou a neodlučitelnou předponou, perfektum a préteritum vybraných sloves</w:t>
            </w:r>
          </w:p>
          <w:p w14:paraId="16BF9C91" w14:textId="6149AA05" w:rsidR="006856D0" w:rsidRPr="00214838" w:rsidRDefault="006856D0" w:rsidP="004D2817">
            <w:pPr>
              <w:spacing w:line="240" w:lineRule="auto"/>
              <w:ind w:left="60"/>
              <w:jc w:val="left"/>
              <w:rPr>
                <w:rFonts w:eastAsia="Calibri" w:cs="Calibri"/>
                <w:sz w:val="20"/>
                <w:bdr w:val="nil"/>
              </w:rPr>
            </w:pPr>
            <w:r w:rsidRPr="00214838">
              <w:rPr>
                <w:rFonts w:eastAsia="Calibri" w:cs="Calibri"/>
                <w:sz w:val="20"/>
                <w:bdr w:val="nil"/>
              </w:rPr>
              <w:t>ČLEN: člen určitý a neurčitý ve 3. pádě</w:t>
            </w:r>
            <w:r w:rsidRPr="00214838">
              <w:rPr>
                <w:rFonts w:eastAsia="Calibri" w:cs="Calibri"/>
                <w:sz w:val="20"/>
                <w:bdr w:val="nil"/>
              </w:rPr>
              <w:br/>
              <w:t>PODSTATNÁ JMÉNA: rod podstatných jmen, množné číslo podstatných jmen, 2. pád jmen vlastních</w:t>
            </w:r>
            <w:r w:rsidRPr="00214838">
              <w:rPr>
                <w:rFonts w:eastAsia="Calibri" w:cs="Calibri"/>
                <w:sz w:val="20"/>
                <w:bdr w:val="nil"/>
              </w:rPr>
              <w:br/>
              <w:t>ZÁJMENA: tázací zájmeno „</w:t>
            </w:r>
            <w:proofErr w:type="spellStart"/>
            <w:r w:rsidRPr="00214838">
              <w:rPr>
                <w:rFonts w:eastAsia="Calibri" w:cs="Calibri"/>
                <w:sz w:val="20"/>
                <w:bdr w:val="nil"/>
              </w:rPr>
              <w:t>wer</w:t>
            </w:r>
            <w:proofErr w:type="spellEnd"/>
            <w:r w:rsidRPr="00214838">
              <w:rPr>
                <w:rFonts w:eastAsia="Calibri" w:cs="Calibri"/>
                <w:sz w:val="20"/>
                <w:bdr w:val="nil"/>
              </w:rPr>
              <w:t>“, osobní zájmena ve 3. pádě, přivlastňovací zájmena ve 3. pádě, záporné zájmeno „</w:t>
            </w:r>
            <w:proofErr w:type="spellStart"/>
            <w:r w:rsidRPr="00214838">
              <w:rPr>
                <w:rFonts w:eastAsia="Calibri" w:cs="Calibri"/>
                <w:sz w:val="20"/>
                <w:bdr w:val="nil"/>
              </w:rPr>
              <w:t>kein</w:t>
            </w:r>
            <w:proofErr w:type="spellEnd"/>
            <w:r w:rsidRPr="00214838">
              <w:rPr>
                <w:rFonts w:eastAsia="Calibri" w:cs="Calibri"/>
                <w:sz w:val="20"/>
                <w:bdr w:val="nil"/>
              </w:rPr>
              <w:t>“ ve 3.</w:t>
            </w:r>
            <w:r w:rsidR="008556B0" w:rsidRPr="00214838">
              <w:rPr>
                <w:rFonts w:eastAsia="Calibri" w:cs="Calibri"/>
                <w:sz w:val="20"/>
                <w:bdr w:val="nil"/>
              </w:rPr>
              <w:t>p</w:t>
            </w:r>
            <w:r w:rsidRPr="00214838">
              <w:rPr>
                <w:rFonts w:eastAsia="Calibri" w:cs="Calibri"/>
                <w:sz w:val="20"/>
                <w:bdr w:val="nil"/>
              </w:rPr>
              <w:t>ádě</w:t>
            </w:r>
          </w:p>
          <w:p w14:paraId="4FE632BA" w14:textId="77777777" w:rsidR="006856D0" w:rsidRPr="00214838" w:rsidRDefault="006856D0" w:rsidP="004D2817">
            <w:pPr>
              <w:spacing w:line="240" w:lineRule="auto"/>
              <w:ind w:left="60"/>
              <w:jc w:val="left"/>
              <w:rPr>
                <w:rFonts w:eastAsia="Calibri" w:cs="Calibri"/>
                <w:sz w:val="20"/>
                <w:bdr w:val="nil"/>
              </w:rPr>
            </w:pPr>
            <w:r w:rsidRPr="00214838">
              <w:rPr>
                <w:rFonts w:eastAsia="Calibri" w:cs="Calibri"/>
                <w:sz w:val="20"/>
                <w:bdr w:val="nil"/>
              </w:rPr>
              <w:t>ČÍSLOVKY: číslovky řadové</w:t>
            </w:r>
            <w:r w:rsidRPr="00214838">
              <w:rPr>
                <w:rFonts w:eastAsia="Calibri" w:cs="Calibri"/>
                <w:sz w:val="20"/>
                <w:bdr w:val="nil"/>
              </w:rPr>
              <w:br/>
              <w:t>PŘÍSLOVCE: příslovečné určení času</w:t>
            </w:r>
            <w:r w:rsidRPr="00214838">
              <w:rPr>
                <w:rFonts w:eastAsia="Calibri" w:cs="Calibri"/>
                <w:sz w:val="20"/>
                <w:bdr w:val="nil"/>
              </w:rPr>
              <w:br/>
              <w:t>PŘEDLOŽKY: předložky se 3. pádem, předložky se 4. pádem, předložky se 3. a 4. pádem</w:t>
            </w:r>
          </w:p>
          <w:p w14:paraId="4D34F16C" w14:textId="77777777" w:rsidR="006856D0" w:rsidRPr="00214838" w:rsidRDefault="006856D0" w:rsidP="004D2817">
            <w:pPr>
              <w:spacing w:line="240" w:lineRule="auto"/>
              <w:ind w:left="60"/>
              <w:jc w:val="left"/>
              <w:rPr>
                <w:bdr w:val="nil"/>
              </w:rPr>
            </w:pPr>
            <w:r w:rsidRPr="00214838">
              <w:rPr>
                <w:rFonts w:eastAsia="Calibri" w:cs="Calibri"/>
                <w:sz w:val="20"/>
                <w:bdr w:val="nil"/>
              </w:rPr>
              <w:t xml:space="preserve">SPOJKY: spojky souřadící, v kontextu použití i spojek </w:t>
            </w:r>
            <w:proofErr w:type="spellStart"/>
            <w:r w:rsidRPr="00214838">
              <w:rPr>
                <w:rFonts w:eastAsia="Calibri" w:cs="Calibri"/>
                <w:sz w:val="20"/>
                <w:bdr w:val="nil"/>
              </w:rPr>
              <w:t>podřadících</w:t>
            </w:r>
            <w:proofErr w:type="spellEnd"/>
            <w:r w:rsidRPr="00214838">
              <w:rPr>
                <w:rFonts w:eastAsia="Calibri" w:cs="Calibri"/>
                <w:sz w:val="20"/>
                <w:bdr w:val="nil"/>
              </w:rPr>
              <w:br/>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E8CA3" w14:textId="77777777" w:rsidR="00E54AB1" w:rsidRPr="00214838" w:rsidRDefault="008A69AA" w:rsidP="004D2817">
            <w:pPr>
              <w:spacing w:line="240" w:lineRule="auto"/>
              <w:ind w:left="60"/>
              <w:jc w:val="left"/>
              <w:rPr>
                <w:bdr w:val="nil"/>
              </w:rPr>
            </w:pPr>
            <w:r w:rsidRPr="00214838">
              <w:rPr>
                <w:rFonts w:eastAsia="Calibri" w:cs="Calibri"/>
                <w:sz w:val="20"/>
                <w:bdr w:val="nil"/>
              </w:rPr>
              <w:t>ÚSTNÍ I PÍSEMNÉ RECEPTIVNÍ DOVEDNOSTI </w:t>
            </w:r>
            <w:r w:rsidRPr="00214838">
              <w:rPr>
                <w:rFonts w:eastAsia="Calibri" w:cs="Calibri"/>
                <w:sz w:val="20"/>
                <w:bdr w:val="nil"/>
              </w:rPr>
              <w:br/>
              <w:t> žák rozumí pokynům a otázkám učitele </w:t>
            </w:r>
            <w:r w:rsidRPr="00214838">
              <w:rPr>
                <w:rFonts w:eastAsia="Calibri" w:cs="Calibri"/>
                <w:sz w:val="20"/>
                <w:bdr w:val="nil"/>
              </w:rPr>
              <w:br/>
              <w:t> žák rozumí souvislým textům, které se týkají osvojovaných témat </w:t>
            </w:r>
            <w:r w:rsidRPr="00214838">
              <w:rPr>
                <w:rFonts w:eastAsia="Calibri" w:cs="Calibri"/>
                <w:sz w:val="20"/>
                <w:bdr w:val="nil"/>
              </w:rPr>
              <w:br/>
              <w:t> žák rozumí poslechovým textům týkajících se každodenních témat a krátkým jednoduchým zprávám a hlášením </w:t>
            </w:r>
          </w:p>
        </w:tc>
      </w:tr>
      <w:tr w:rsidR="00214838" w:rsidRPr="00214838" w14:paraId="4ED6F116" w14:textId="77777777" w:rsidTr="000F005B">
        <w:tc>
          <w:tcPr>
            <w:tcW w:w="2500" w:type="pct"/>
            <w:gridSpan w:val="2"/>
            <w:vMerge/>
            <w:tcBorders>
              <w:top w:val="inset" w:sz="6" w:space="0" w:color="808080"/>
              <w:left w:val="inset" w:sz="6" w:space="0" w:color="808080"/>
              <w:bottom w:val="inset" w:sz="6" w:space="0" w:color="808080"/>
              <w:right w:val="inset" w:sz="6" w:space="0" w:color="808080"/>
            </w:tcBorders>
          </w:tcPr>
          <w:p w14:paraId="6E294A91"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E9F6D" w14:textId="77777777" w:rsidR="00E54AB1" w:rsidRPr="00214838" w:rsidRDefault="008A69AA" w:rsidP="004D2817">
            <w:pPr>
              <w:spacing w:line="240" w:lineRule="auto"/>
              <w:ind w:left="60"/>
              <w:jc w:val="left"/>
              <w:rPr>
                <w:bdr w:val="nil"/>
              </w:rPr>
            </w:pPr>
            <w:r w:rsidRPr="00214838">
              <w:rPr>
                <w:rFonts w:eastAsia="Calibri" w:cs="Calibri"/>
                <w:sz w:val="20"/>
                <w:bdr w:val="nil"/>
              </w:rPr>
              <w:t>PRODUKTIVNÍ ŘEČOVÉ DOVEDNOSTI, ÚSTNÍ INTERAKCE </w:t>
            </w:r>
            <w:r w:rsidRPr="00214838">
              <w:rPr>
                <w:rFonts w:eastAsia="Calibri" w:cs="Calibri"/>
                <w:sz w:val="20"/>
                <w:bdr w:val="nil"/>
              </w:rPr>
              <w:br/>
              <w:t> žák se zapojí rozhovorů </w:t>
            </w:r>
            <w:r w:rsidRPr="00214838">
              <w:rPr>
                <w:rFonts w:eastAsia="Calibri" w:cs="Calibri"/>
                <w:sz w:val="20"/>
                <w:bdr w:val="nil"/>
              </w:rPr>
              <w:br/>
              <w:t> žák sdělí základní informace týkající se jeho samotného, rodiny, školy, volného času a dalších osvojovaných témat </w:t>
            </w:r>
            <w:r w:rsidRPr="00214838">
              <w:rPr>
                <w:rFonts w:eastAsia="Calibri" w:cs="Calibri"/>
                <w:sz w:val="20"/>
                <w:bdr w:val="nil"/>
              </w:rPr>
              <w:br/>
              <w:t> žák odpovídá na otázky týkající se jeho samotného, rodiny, školy, volného času a podobné otázky pokládá </w:t>
            </w:r>
            <w:r w:rsidRPr="00214838">
              <w:rPr>
                <w:rFonts w:eastAsia="Calibri" w:cs="Calibri"/>
                <w:sz w:val="20"/>
                <w:bdr w:val="nil"/>
              </w:rPr>
              <w:br/>
              <w:t> žák dokáže v mluveném projevu použít řadu frází </w:t>
            </w:r>
          </w:p>
        </w:tc>
      </w:tr>
      <w:tr w:rsidR="00214838" w:rsidRPr="00214838" w14:paraId="24B9D424" w14:textId="77777777" w:rsidTr="000F005B">
        <w:tc>
          <w:tcPr>
            <w:tcW w:w="2500" w:type="pct"/>
            <w:gridSpan w:val="2"/>
            <w:vMerge/>
            <w:tcBorders>
              <w:top w:val="inset" w:sz="6" w:space="0" w:color="808080"/>
              <w:left w:val="inset" w:sz="6" w:space="0" w:color="808080"/>
              <w:bottom w:val="inset" w:sz="6" w:space="0" w:color="808080"/>
              <w:right w:val="inset" w:sz="6" w:space="0" w:color="808080"/>
            </w:tcBorders>
          </w:tcPr>
          <w:p w14:paraId="26EBC6B0"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224C8" w14:textId="77777777" w:rsidR="00E54AB1" w:rsidRPr="00214838" w:rsidRDefault="008A69AA" w:rsidP="004D2817">
            <w:pPr>
              <w:spacing w:line="240" w:lineRule="auto"/>
              <w:ind w:left="60"/>
              <w:jc w:val="left"/>
              <w:rPr>
                <w:bdr w:val="nil"/>
              </w:rPr>
            </w:pPr>
            <w:r w:rsidRPr="00214838">
              <w:rPr>
                <w:rFonts w:eastAsia="Calibri" w:cs="Calibri"/>
                <w:sz w:val="20"/>
                <w:bdr w:val="nil"/>
              </w:rPr>
              <w:t>Žák používá aktivně a pasivně slovní zásobu v základních tématech, jako jsou člověk a jeho vzhled, vlastnosti, zájmy či pocity, nakupování, kultura, vzdělávání a cestování. </w:t>
            </w:r>
          </w:p>
        </w:tc>
      </w:tr>
      <w:tr w:rsidR="00214838" w:rsidRPr="00214838" w14:paraId="10863268" w14:textId="77777777" w:rsidTr="000F005B">
        <w:tc>
          <w:tcPr>
            <w:tcW w:w="2500" w:type="pct"/>
            <w:gridSpan w:val="2"/>
            <w:vMerge/>
            <w:tcBorders>
              <w:top w:val="inset" w:sz="6" w:space="0" w:color="808080"/>
              <w:left w:val="inset" w:sz="6" w:space="0" w:color="808080"/>
              <w:bottom w:val="inset" w:sz="6" w:space="0" w:color="808080"/>
              <w:right w:val="inset" w:sz="6" w:space="0" w:color="808080"/>
            </w:tcBorders>
          </w:tcPr>
          <w:p w14:paraId="080C277F"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3F260" w14:textId="77777777" w:rsidR="00E54AB1" w:rsidRPr="00214838" w:rsidRDefault="008A69AA" w:rsidP="004D2817">
            <w:pPr>
              <w:spacing w:line="240" w:lineRule="auto"/>
              <w:ind w:left="60"/>
              <w:jc w:val="left"/>
              <w:rPr>
                <w:bdr w:val="nil"/>
              </w:rPr>
            </w:pPr>
            <w:r w:rsidRPr="00214838">
              <w:rPr>
                <w:rFonts w:eastAsia="Calibri" w:cs="Calibri"/>
                <w:sz w:val="20"/>
                <w:bdr w:val="nil"/>
              </w:rPr>
              <w:t>Žák dovede sdělovat informace o sobě i druhých a vyjadřovat vztahy mezi těmito informacemi, je schopen sám vést rozhovor (domluvit si schůzku, ptát se na cestu) či zapojit se do diskuse ve škole, v rodině. </w:t>
            </w:r>
          </w:p>
        </w:tc>
      </w:tr>
      <w:tr w:rsidR="00214838" w:rsidRPr="00214838" w14:paraId="7660D4CE" w14:textId="77777777" w:rsidTr="000F005B">
        <w:tc>
          <w:tcPr>
            <w:tcW w:w="2500" w:type="pct"/>
            <w:gridSpan w:val="2"/>
            <w:vMerge/>
            <w:tcBorders>
              <w:top w:val="inset" w:sz="6" w:space="0" w:color="808080"/>
              <w:left w:val="inset" w:sz="6" w:space="0" w:color="808080"/>
              <w:bottom w:val="inset" w:sz="6" w:space="0" w:color="808080"/>
              <w:right w:val="inset" w:sz="6" w:space="0" w:color="808080"/>
            </w:tcBorders>
          </w:tcPr>
          <w:p w14:paraId="074877FB"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F9481" w14:textId="77777777" w:rsidR="00E54AB1" w:rsidRPr="00214838" w:rsidRDefault="008A69AA" w:rsidP="004D2817">
            <w:pPr>
              <w:spacing w:line="240" w:lineRule="auto"/>
              <w:ind w:left="60"/>
              <w:jc w:val="left"/>
              <w:rPr>
                <w:bdr w:val="nil"/>
              </w:rPr>
            </w:pPr>
            <w:r w:rsidRPr="00214838">
              <w:rPr>
                <w:rFonts w:eastAsia="Calibri" w:cs="Calibri"/>
                <w:sz w:val="20"/>
                <w:bdr w:val="nil"/>
              </w:rPr>
              <w:t>Dokáže prezentovat a obhajovat své argumenty. Zvládne souvisle vyprávět o svých plánech a zkušenostech. </w:t>
            </w:r>
          </w:p>
        </w:tc>
      </w:tr>
      <w:tr w:rsidR="00214838" w:rsidRPr="00214838" w14:paraId="3D8C1096" w14:textId="77777777" w:rsidTr="000F005B">
        <w:tc>
          <w:tcPr>
            <w:tcW w:w="2500" w:type="pct"/>
            <w:gridSpan w:val="2"/>
            <w:vMerge/>
            <w:tcBorders>
              <w:top w:val="inset" w:sz="6" w:space="0" w:color="808080"/>
              <w:left w:val="inset" w:sz="6" w:space="0" w:color="808080"/>
              <w:bottom w:val="inset" w:sz="6" w:space="0" w:color="808080"/>
              <w:right w:val="inset" w:sz="6" w:space="0" w:color="808080"/>
            </w:tcBorders>
          </w:tcPr>
          <w:p w14:paraId="7BD0C8AA"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F0CD5" w14:textId="77777777" w:rsidR="00E54AB1" w:rsidRPr="00214838" w:rsidRDefault="008A69AA" w:rsidP="004D2817">
            <w:pPr>
              <w:spacing w:line="240" w:lineRule="auto"/>
              <w:ind w:left="60"/>
              <w:jc w:val="left"/>
              <w:rPr>
                <w:bdr w:val="nil"/>
              </w:rPr>
            </w:pPr>
            <w:r w:rsidRPr="00214838">
              <w:rPr>
                <w:rFonts w:eastAsia="Calibri" w:cs="Calibri"/>
                <w:sz w:val="20"/>
                <w:bdr w:val="nil"/>
              </w:rPr>
              <w:t>V psaném projevu žák na konci roku dokáže napsat soukromý i formální dopis či e-mail. </w:t>
            </w:r>
          </w:p>
        </w:tc>
      </w:tr>
      <w:tr w:rsidR="00214838" w:rsidRPr="00214838" w14:paraId="5D19261D" w14:textId="77777777" w:rsidTr="000F005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650FBA"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049E3181" w14:textId="77777777" w:rsidTr="000F005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814AE"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2F99246D" w14:textId="77777777" w:rsidTr="000F005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DD09E"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Seberegulace, organizační dovednosti a efektivní řešení problémů</w:t>
            </w:r>
          </w:p>
        </w:tc>
      </w:tr>
      <w:tr w:rsidR="00214838" w:rsidRPr="00214838" w14:paraId="131BA187" w14:textId="77777777" w:rsidTr="000F005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73A13"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Spolupráce a soutěž</w:t>
            </w:r>
          </w:p>
        </w:tc>
      </w:tr>
      <w:tr w:rsidR="00214838" w:rsidRPr="00214838" w14:paraId="615DE371" w14:textId="77777777" w:rsidTr="000F005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07B7B"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019CF864" w14:textId="77777777" w:rsidTr="000F005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B4402"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Žijeme v Evropě</w:t>
            </w:r>
          </w:p>
        </w:tc>
      </w:tr>
      <w:tr w:rsidR="00214838" w:rsidRPr="00214838" w14:paraId="4000D635" w14:textId="77777777" w:rsidTr="000F005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1CADF"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Morálka všedního dne</w:t>
            </w:r>
          </w:p>
        </w:tc>
      </w:tr>
      <w:tr w:rsidR="00214838" w:rsidRPr="00214838" w14:paraId="0FBF76E5" w14:textId="77777777" w:rsidTr="000F005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684BE"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Vzdělávání v Evropě a ve světě</w:t>
            </w:r>
          </w:p>
        </w:tc>
      </w:tr>
    </w:tbl>
    <w:p w14:paraId="3F40EB0F"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78BE62A1"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867D4F"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8217E4"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3. ročník</w:t>
            </w:r>
            <w:r w:rsidR="000E068F" w:rsidRPr="00214838">
              <w:rPr>
                <w:rFonts w:eastAsia="Calibri" w:cs="Calibri"/>
                <w:b/>
                <w:bCs/>
                <w:sz w:val="20"/>
                <w:bdr w:val="nil"/>
              </w:rPr>
              <w:t>/septima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DB57A7" w14:textId="77777777" w:rsidR="00E54AB1" w:rsidRPr="00214838" w:rsidRDefault="00E54AB1" w:rsidP="004D2817">
            <w:pPr>
              <w:keepNext/>
            </w:pPr>
          </w:p>
        </w:tc>
      </w:tr>
      <w:tr w:rsidR="00214838" w:rsidRPr="00214838" w14:paraId="1F96F190" w14:textId="77777777" w:rsidTr="00E431F4">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DAA6D6"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3F2C64"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0BBC1F22" w14:textId="77777777" w:rsidTr="00E431F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DF740" w14:textId="77777777" w:rsidR="00E54AB1" w:rsidRPr="00214838" w:rsidRDefault="00086DFB" w:rsidP="004D2817">
            <w:pPr>
              <w:spacing w:line="240" w:lineRule="auto"/>
              <w:ind w:left="60"/>
              <w:jc w:val="left"/>
              <w:rPr>
                <w:rFonts w:eastAsia="Calibri" w:cs="Calibri"/>
                <w:sz w:val="20"/>
                <w:bdr w:val="nil"/>
              </w:rPr>
            </w:pPr>
            <w:r w:rsidRPr="00214838">
              <w:rPr>
                <w:rFonts w:eastAsia="Calibri" w:cs="Calibri"/>
                <w:sz w:val="20"/>
                <w:bdr w:val="nil"/>
              </w:rPr>
              <w:t>P</w:t>
            </w:r>
            <w:r w:rsidR="008A69AA" w:rsidRPr="00214838">
              <w:rPr>
                <w:rFonts w:eastAsia="Calibri" w:cs="Calibri"/>
                <w:sz w:val="20"/>
                <w:bdr w:val="nil"/>
              </w:rPr>
              <w:t>ráce a povolání, brigády, motivační dopis, pohovor, životopis</w:t>
            </w:r>
          </w:p>
          <w:p w14:paraId="1EC35F91" w14:textId="36C3DF1C" w:rsidR="00922799" w:rsidRPr="00214838" w:rsidRDefault="00922799" w:rsidP="004D2817">
            <w:pPr>
              <w:spacing w:line="240" w:lineRule="auto"/>
              <w:ind w:left="60"/>
              <w:jc w:val="left"/>
              <w:rPr>
                <w:rFonts w:eastAsia="Calibri" w:cs="Calibri"/>
                <w:sz w:val="20"/>
                <w:bdr w:val="nil"/>
              </w:rPr>
            </w:pPr>
            <w:r w:rsidRPr="00214838">
              <w:rPr>
                <w:rFonts w:eastAsia="Calibri" w:cs="Calibri"/>
                <w:sz w:val="20"/>
                <w:bdr w:val="nil"/>
              </w:rPr>
              <w:t>souvětí souřadné a podřadné,</w:t>
            </w:r>
            <w:r w:rsidR="000C1ADA" w:rsidRPr="00214838">
              <w:rPr>
                <w:rFonts w:eastAsia="Calibri" w:cs="Calibri"/>
                <w:sz w:val="20"/>
                <w:bdr w:val="nil"/>
              </w:rPr>
              <w:t xml:space="preserve"> </w:t>
            </w:r>
            <w:r w:rsidRPr="00214838">
              <w:rPr>
                <w:rFonts w:eastAsia="Calibri" w:cs="Calibri"/>
                <w:sz w:val="20"/>
                <w:bdr w:val="nil"/>
              </w:rPr>
              <w:t xml:space="preserve">vedlejší věty účelové se spojkou </w:t>
            </w:r>
            <w:proofErr w:type="spellStart"/>
            <w:r w:rsidRPr="00214838">
              <w:rPr>
                <w:rFonts w:eastAsia="Calibri" w:cs="Calibri"/>
                <w:sz w:val="20"/>
                <w:bdr w:val="nil"/>
              </w:rPr>
              <w:t>damit</w:t>
            </w:r>
            <w:proofErr w:type="spellEnd"/>
            <w:r w:rsidRPr="00214838">
              <w:rPr>
                <w:rFonts w:eastAsia="Calibri" w:cs="Calibri"/>
                <w:sz w:val="20"/>
                <w:bdr w:val="nil"/>
              </w:rPr>
              <w:t xml:space="preserve"> / konstrukce um … </w:t>
            </w:r>
            <w:proofErr w:type="spellStart"/>
            <w:r w:rsidRPr="00214838">
              <w:rPr>
                <w:rFonts w:eastAsia="Calibri" w:cs="Calibri"/>
                <w:sz w:val="20"/>
                <w:bdr w:val="nil"/>
              </w:rPr>
              <w:t>zu</w:t>
            </w:r>
            <w:proofErr w:type="spellEnd"/>
            <w:r w:rsidRPr="00214838">
              <w:rPr>
                <w:rFonts w:eastAsia="Calibri" w:cs="Calibri"/>
                <w:sz w:val="20"/>
                <w:bdr w:val="nil"/>
              </w:rPr>
              <w:t xml:space="preserve">, zkracování vedlejších vět se spojkami </w:t>
            </w:r>
            <w:proofErr w:type="spellStart"/>
            <w:r w:rsidRPr="00214838">
              <w:rPr>
                <w:rFonts w:eastAsia="Calibri" w:cs="Calibri"/>
                <w:sz w:val="20"/>
                <w:bdr w:val="nil"/>
              </w:rPr>
              <w:t>dass</w:t>
            </w:r>
            <w:proofErr w:type="spellEnd"/>
            <w:r w:rsidRPr="00214838">
              <w:rPr>
                <w:rFonts w:eastAsia="Calibri" w:cs="Calibri"/>
                <w:sz w:val="20"/>
                <w:bdr w:val="nil"/>
              </w:rPr>
              <w:t xml:space="preserve"> a </w:t>
            </w:r>
            <w:proofErr w:type="spellStart"/>
            <w:r w:rsidRPr="00214838">
              <w:rPr>
                <w:rFonts w:eastAsia="Calibri" w:cs="Calibri"/>
                <w:sz w:val="20"/>
                <w:bdr w:val="nil"/>
              </w:rPr>
              <w:t>damit</w:t>
            </w:r>
            <w:proofErr w:type="spellEnd"/>
          </w:p>
          <w:p w14:paraId="48360755" w14:textId="77777777" w:rsidR="00922799" w:rsidRPr="00214838" w:rsidRDefault="00922799" w:rsidP="004D2817">
            <w:pPr>
              <w:spacing w:line="240" w:lineRule="auto"/>
              <w:ind w:left="60"/>
              <w:jc w:val="left"/>
              <w:rPr>
                <w:bdr w:val="nil"/>
              </w:rPr>
            </w:pPr>
            <w:r w:rsidRPr="00214838">
              <w:rPr>
                <w:rFonts w:eastAsia="Calibri" w:cs="Calibri"/>
                <w:sz w:val="20"/>
                <w:bdr w:val="nil"/>
              </w:rPr>
              <w:t>časové předložky, časový 4. pád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4108F" w14:textId="77777777" w:rsidR="00E54AB1" w:rsidRPr="00214838" w:rsidRDefault="008A69AA" w:rsidP="004D2817">
            <w:pPr>
              <w:spacing w:line="240" w:lineRule="auto"/>
              <w:ind w:left="60"/>
              <w:jc w:val="left"/>
              <w:rPr>
                <w:bdr w:val="nil"/>
              </w:rPr>
            </w:pPr>
            <w:r w:rsidRPr="00214838">
              <w:rPr>
                <w:rFonts w:eastAsia="Calibri" w:cs="Calibri"/>
                <w:sz w:val="20"/>
                <w:bdr w:val="nil"/>
              </w:rPr>
              <w:t>Žáci</w:t>
            </w:r>
            <w:r w:rsidR="00152E0C" w:rsidRPr="00214838">
              <w:rPr>
                <w:rFonts w:eastAsia="Calibri" w:cs="Calibri"/>
                <w:sz w:val="20"/>
                <w:bdr w:val="nil"/>
              </w:rPr>
              <w:t xml:space="preserve"> se </w:t>
            </w:r>
            <w:r w:rsidR="00086DFB" w:rsidRPr="00214838">
              <w:rPr>
                <w:rFonts w:eastAsia="Calibri" w:cs="Calibri"/>
                <w:sz w:val="20"/>
                <w:bdr w:val="nil"/>
              </w:rPr>
              <w:t>dokáží</w:t>
            </w:r>
            <w:r w:rsidR="00152E0C" w:rsidRPr="00214838">
              <w:rPr>
                <w:rFonts w:eastAsia="Calibri" w:cs="Calibri"/>
                <w:sz w:val="20"/>
                <w:bdr w:val="nil"/>
              </w:rPr>
              <w:t xml:space="preserve"> </w:t>
            </w:r>
            <w:proofErr w:type="spellStart"/>
            <w:r w:rsidR="00152E0C" w:rsidRPr="00214838">
              <w:rPr>
                <w:rFonts w:eastAsia="Calibri" w:cs="Calibri"/>
                <w:sz w:val="20"/>
                <w:bdr w:val="nil"/>
              </w:rPr>
              <w:t>sebeprezentovat</w:t>
            </w:r>
            <w:proofErr w:type="spellEnd"/>
            <w:r w:rsidR="00152E0C" w:rsidRPr="00214838">
              <w:rPr>
                <w:rFonts w:eastAsia="Calibri" w:cs="Calibri"/>
                <w:sz w:val="20"/>
                <w:bdr w:val="nil"/>
              </w:rPr>
              <w:t>, popsat svou vzdělávací a životní dráhu, vyplnit dotazník,</w:t>
            </w:r>
            <w:r w:rsidR="00086DFB" w:rsidRPr="00214838">
              <w:rPr>
                <w:rFonts w:eastAsia="Calibri" w:cs="Calibri"/>
                <w:sz w:val="20"/>
                <w:bdr w:val="nil"/>
              </w:rPr>
              <w:t xml:space="preserve"> </w:t>
            </w:r>
            <w:r w:rsidRPr="00214838">
              <w:rPr>
                <w:rFonts w:eastAsia="Calibri" w:cs="Calibri"/>
                <w:sz w:val="20"/>
                <w:bdr w:val="nil"/>
              </w:rPr>
              <w:t xml:space="preserve">vyjádřit své názory a své priority. </w:t>
            </w:r>
            <w:r w:rsidR="00152E0C" w:rsidRPr="00214838">
              <w:rPr>
                <w:rFonts w:eastAsia="Calibri" w:cs="Calibri"/>
                <w:sz w:val="20"/>
                <w:bdr w:val="nil"/>
              </w:rPr>
              <w:t xml:space="preserve">Na tyto skutečnosti se také zeptat a reagovat na ně. </w:t>
            </w:r>
          </w:p>
        </w:tc>
      </w:tr>
      <w:tr w:rsidR="00214838" w:rsidRPr="00214838" w14:paraId="5A24366A" w14:textId="77777777" w:rsidTr="00E431F4">
        <w:tc>
          <w:tcPr>
            <w:tcW w:w="2500" w:type="pct"/>
            <w:gridSpan w:val="2"/>
            <w:vMerge/>
            <w:tcBorders>
              <w:top w:val="inset" w:sz="6" w:space="0" w:color="808080"/>
              <w:left w:val="inset" w:sz="6" w:space="0" w:color="808080"/>
              <w:bottom w:val="inset" w:sz="6" w:space="0" w:color="808080"/>
              <w:right w:val="inset" w:sz="6" w:space="0" w:color="808080"/>
            </w:tcBorders>
          </w:tcPr>
          <w:p w14:paraId="4B032561"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DE5C2" w14:textId="77777777" w:rsidR="00E54AB1" w:rsidRPr="00214838" w:rsidRDefault="008A69AA" w:rsidP="004D2817">
            <w:pPr>
              <w:spacing w:line="240" w:lineRule="auto"/>
              <w:ind w:left="60"/>
              <w:jc w:val="left"/>
              <w:rPr>
                <w:bdr w:val="nil"/>
              </w:rPr>
            </w:pPr>
            <w:r w:rsidRPr="00214838">
              <w:rPr>
                <w:rFonts w:eastAsia="Calibri" w:cs="Calibri"/>
                <w:sz w:val="20"/>
                <w:bdr w:val="nil"/>
              </w:rPr>
              <w:t>Žáci prohlubují své znalosti o psaní e-mailu a dopisu. Důležitým výstupem je schopnost žáka napsat svůj vlastní strukturovaný životopis. </w:t>
            </w:r>
          </w:p>
        </w:tc>
      </w:tr>
      <w:tr w:rsidR="00214838" w:rsidRPr="00214838" w14:paraId="286828E7" w14:textId="77777777" w:rsidTr="00E431F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872C6" w14:textId="77777777" w:rsidR="00E431F4" w:rsidRPr="00214838" w:rsidRDefault="00E431F4" w:rsidP="004D2817">
            <w:pPr>
              <w:spacing w:line="240" w:lineRule="auto"/>
              <w:ind w:left="60"/>
              <w:jc w:val="left"/>
              <w:rPr>
                <w:rFonts w:eastAsia="Calibri" w:cs="Calibri"/>
                <w:sz w:val="20"/>
                <w:bdr w:val="nil"/>
              </w:rPr>
            </w:pPr>
            <w:r w:rsidRPr="00214838">
              <w:rPr>
                <w:rFonts w:eastAsia="Calibri" w:cs="Calibri"/>
                <w:sz w:val="20"/>
                <w:bdr w:val="nil"/>
              </w:rPr>
              <w:t>Lidé, vnější vzhled, móda, vlastnosti a charakteristika</w:t>
            </w:r>
          </w:p>
          <w:p w14:paraId="0867EFD9" w14:textId="77777777" w:rsidR="00E54AB1" w:rsidRPr="00214838" w:rsidRDefault="008A69AA" w:rsidP="004D2817">
            <w:pPr>
              <w:spacing w:line="240" w:lineRule="auto"/>
              <w:ind w:left="60"/>
              <w:jc w:val="left"/>
              <w:rPr>
                <w:rFonts w:eastAsia="Calibri" w:cs="Calibri"/>
                <w:sz w:val="20"/>
                <w:bdr w:val="nil"/>
              </w:rPr>
            </w:pPr>
            <w:r w:rsidRPr="00214838">
              <w:rPr>
                <w:rFonts w:eastAsia="Calibri" w:cs="Calibri"/>
                <w:sz w:val="20"/>
                <w:bdr w:val="nil"/>
              </w:rPr>
              <w:t>zdraví a nemoci, životní styl</w:t>
            </w:r>
          </w:p>
          <w:p w14:paraId="16690A1D" w14:textId="77777777" w:rsidR="00632039" w:rsidRPr="00214838" w:rsidRDefault="00632039" w:rsidP="004D2817">
            <w:pPr>
              <w:spacing w:line="240" w:lineRule="auto"/>
              <w:ind w:left="60"/>
              <w:jc w:val="left"/>
              <w:rPr>
                <w:rFonts w:eastAsia="Calibri" w:cs="Calibri"/>
                <w:sz w:val="20"/>
                <w:bdr w:val="nil"/>
              </w:rPr>
            </w:pPr>
            <w:r w:rsidRPr="00214838">
              <w:rPr>
                <w:rFonts w:eastAsia="Calibri" w:cs="Calibri"/>
                <w:sz w:val="20"/>
                <w:bdr w:val="nil"/>
              </w:rPr>
              <w:t>Média, životní prostředí, město a jeho životní styl, politika</w:t>
            </w:r>
          </w:p>
          <w:p w14:paraId="56B5A970" w14:textId="77777777" w:rsidR="00922799" w:rsidRPr="00214838" w:rsidRDefault="00922799" w:rsidP="004D2817">
            <w:pPr>
              <w:spacing w:line="240" w:lineRule="auto"/>
              <w:ind w:left="60"/>
              <w:jc w:val="left"/>
              <w:rPr>
                <w:bdr w:val="nil"/>
              </w:rPr>
            </w:pPr>
            <w:r w:rsidRPr="00214838">
              <w:rPr>
                <w:rFonts w:eastAsia="Calibri" w:cs="Calibri"/>
                <w:sz w:val="20"/>
                <w:bdr w:val="nil"/>
              </w:rPr>
              <w:t xml:space="preserve">skloňování a stupňování přídavných jmen, tázací zájmena </w:t>
            </w:r>
            <w:proofErr w:type="spellStart"/>
            <w:r w:rsidRPr="00214838">
              <w:rPr>
                <w:rFonts w:eastAsia="Calibri" w:cs="Calibri"/>
                <w:sz w:val="20"/>
                <w:bdr w:val="nil"/>
              </w:rPr>
              <w:t>welcher</w:t>
            </w:r>
            <w:proofErr w:type="spellEnd"/>
            <w:r w:rsidRPr="00214838">
              <w:rPr>
                <w:rFonts w:eastAsia="Calibri" w:cs="Calibri"/>
                <w:sz w:val="20"/>
                <w:bdr w:val="nil"/>
              </w:rPr>
              <w:t xml:space="preserve">, </w:t>
            </w:r>
            <w:proofErr w:type="spellStart"/>
            <w:r w:rsidRPr="00214838">
              <w:rPr>
                <w:rFonts w:eastAsia="Calibri" w:cs="Calibri"/>
                <w:sz w:val="20"/>
                <w:bdr w:val="nil"/>
              </w:rPr>
              <w:t>was</w:t>
            </w:r>
            <w:proofErr w:type="spellEnd"/>
            <w:r w:rsidRPr="00214838">
              <w:rPr>
                <w:rFonts w:eastAsia="Calibri" w:cs="Calibri"/>
                <w:sz w:val="20"/>
                <w:bdr w:val="nil"/>
              </w:rPr>
              <w:t xml:space="preserve"> </w:t>
            </w:r>
            <w:proofErr w:type="spellStart"/>
            <w:r w:rsidRPr="00214838">
              <w:rPr>
                <w:rFonts w:eastAsia="Calibri" w:cs="Calibri"/>
                <w:sz w:val="20"/>
                <w:bdr w:val="nil"/>
              </w:rPr>
              <w:t>für</w:t>
            </w:r>
            <w:proofErr w:type="spellEnd"/>
            <w:r w:rsidRPr="00214838">
              <w:rPr>
                <w:rFonts w:eastAsia="Calibri" w:cs="Calibri"/>
                <w:sz w:val="20"/>
                <w:bdr w:val="nil"/>
              </w:rPr>
              <w:t xml:space="preserve"> </w:t>
            </w:r>
            <w:proofErr w:type="spellStart"/>
            <w:r w:rsidRPr="00214838">
              <w:rPr>
                <w:rFonts w:eastAsia="Calibri" w:cs="Calibri"/>
                <w:sz w:val="20"/>
                <w:bdr w:val="nil"/>
              </w:rPr>
              <w:t>ein</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222A7" w14:textId="77777777" w:rsidR="00E54AB1" w:rsidRPr="00214838" w:rsidRDefault="008A69AA" w:rsidP="00E431F4">
            <w:pPr>
              <w:spacing w:line="240" w:lineRule="auto"/>
              <w:ind w:left="60"/>
              <w:jc w:val="left"/>
              <w:rPr>
                <w:bdr w:val="nil"/>
              </w:rPr>
            </w:pPr>
            <w:r w:rsidRPr="00214838">
              <w:rPr>
                <w:rFonts w:eastAsia="Calibri" w:cs="Calibri"/>
                <w:sz w:val="20"/>
                <w:bdr w:val="nil"/>
              </w:rPr>
              <w:t>Žáci prohlubují svou slovní zásobu na téma osobní život</w:t>
            </w:r>
            <w:r w:rsidR="00E431F4" w:rsidRPr="00214838">
              <w:rPr>
                <w:rFonts w:eastAsia="Calibri" w:cs="Calibri"/>
                <w:sz w:val="20"/>
                <w:bdr w:val="nil"/>
              </w:rPr>
              <w:t>,</w:t>
            </w:r>
            <w:r w:rsidRPr="00214838">
              <w:rPr>
                <w:rFonts w:eastAsia="Calibri" w:cs="Calibri"/>
                <w:sz w:val="20"/>
                <w:bdr w:val="nil"/>
              </w:rPr>
              <w:t xml:space="preserve"> zdraví a</w:t>
            </w:r>
            <w:r w:rsidR="00E431F4" w:rsidRPr="00214838">
              <w:rPr>
                <w:rFonts w:eastAsia="Calibri" w:cs="Calibri"/>
                <w:sz w:val="20"/>
                <w:bdr w:val="nil"/>
              </w:rPr>
              <w:t xml:space="preserve"> nemoci, hygiena, zdravotnická zařízení, první pomoc, domácí lékárnička,</w:t>
            </w:r>
            <w:r w:rsidRPr="00214838">
              <w:rPr>
                <w:rFonts w:eastAsia="Calibri" w:cs="Calibri"/>
                <w:sz w:val="20"/>
                <w:bdr w:val="nil"/>
              </w:rPr>
              <w:t xml:space="preserve"> </w:t>
            </w:r>
            <w:r w:rsidR="00E431F4" w:rsidRPr="00214838">
              <w:rPr>
                <w:rFonts w:eastAsia="Calibri" w:cs="Calibri"/>
                <w:sz w:val="20"/>
                <w:bdr w:val="nil"/>
              </w:rPr>
              <w:t>životní styl</w:t>
            </w:r>
            <w:r w:rsidRPr="00214838">
              <w:rPr>
                <w:rFonts w:eastAsia="Calibri" w:cs="Calibri"/>
                <w:sz w:val="20"/>
                <w:bdr w:val="nil"/>
              </w:rPr>
              <w:t>. </w:t>
            </w:r>
          </w:p>
        </w:tc>
      </w:tr>
      <w:tr w:rsidR="00214838" w:rsidRPr="00214838" w14:paraId="5804507D" w14:textId="77777777" w:rsidTr="00E431F4">
        <w:tc>
          <w:tcPr>
            <w:tcW w:w="2500" w:type="pct"/>
            <w:gridSpan w:val="2"/>
            <w:vMerge/>
            <w:tcBorders>
              <w:top w:val="inset" w:sz="6" w:space="0" w:color="808080"/>
              <w:left w:val="inset" w:sz="6" w:space="0" w:color="808080"/>
              <w:bottom w:val="inset" w:sz="6" w:space="0" w:color="808080"/>
              <w:right w:val="inset" w:sz="6" w:space="0" w:color="808080"/>
            </w:tcBorders>
          </w:tcPr>
          <w:p w14:paraId="3EF5DD4A"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3742A3" w14:textId="77777777" w:rsidR="00E54AB1" w:rsidRPr="00214838" w:rsidRDefault="008A69AA" w:rsidP="00E431F4">
            <w:pPr>
              <w:spacing w:line="240" w:lineRule="auto"/>
              <w:ind w:left="60"/>
              <w:jc w:val="left"/>
              <w:rPr>
                <w:bdr w:val="nil"/>
              </w:rPr>
            </w:pPr>
            <w:r w:rsidRPr="00214838">
              <w:rPr>
                <w:rFonts w:eastAsia="Calibri" w:cs="Calibri"/>
                <w:sz w:val="20"/>
                <w:bdr w:val="nil"/>
              </w:rPr>
              <w:t xml:space="preserve">Žáci </w:t>
            </w:r>
            <w:r w:rsidR="00922799" w:rsidRPr="00214838">
              <w:rPr>
                <w:rFonts w:eastAsia="Calibri" w:cs="Calibri"/>
                <w:sz w:val="20"/>
                <w:bdr w:val="nil"/>
              </w:rPr>
              <w:t xml:space="preserve">dokáží </w:t>
            </w:r>
            <w:r w:rsidR="00E431F4" w:rsidRPr="00214838">
              <w:rPr>
                <w:rFonts w:eastAsia="Calibri" w:cs="Calibri"/>
                <w:sz w:val="20"/>
                <w:bdr w:val="nil"/>
              </w:rPr>
              <w:t xml:space="preserve">sdělit, jak se cítí, podat informace o problémech a jejich následcích a navrhnout řešení, </w:t>
            </w:r>
            <w:r w:rsidRPr="00214838">
              <w:rPr>
                <w:rFonts w:eastAsia="Calibri" w:cs="Calibri"/>
                <w:sz w:val="20"/>
                <w:bdr w:val="nil"/>
              </w:rPr>
              <w:t>vyjá</w:t>
            </w:r>
            <w:r w:rsidR="00E431F4" w:rsidRPr="00214838">
              <w:rPr>
                <w:rFonts w:eastAsia="Calibri" w:cs="Calibri"/>
                <w:sz w:val="20"/>
                <w:bdr w:val="nil"/>
              </w:rPr>
              <w:t xml:space="preserve">dřit své názory a své priority </w:t>
            </w:r>
            <w:r w:rsidRPr="00214838">
              <w:rPr>
                <w:rFonts w:eastAsia="Calibri" w:cs="Calibri"/>
                <w:sz w:val="20"/>
                <w:bdr w:val="nil"/>
              </w:rPr>
              <w:t>a zdůvodnit proč</w:t>
            </w:r>
            <w:r w:rsidR="00922799" w:rsidRPr="00214838">
              <w:rPr>
                <w:rFonts w:eastAsia="Calibri" w:cs="Calibri"/>
                <w:sz w:val="20"/>
                <w:bdr w:val="nil"/>
              </w:rPr>
              <w:t>, umí porovnat několik skutečností mezi sebou a charakterizovat je</w:t>
            </w:r>
            <w:r w:rsidRPr="00214838">
              <w:rPr>
                <w:rFonts w:eastAsia="Calibri" w:cs="Calibri"/>
                <w:sz w:val="20"/>
                <w:bdr w:val="nil"/>
              </w:rPr>
              <w:t>. Jejich komunikační kompetence se rozšiřují o srovnávání dvou a více skutečností. </w:t>
            </w:r>
          </w:p>
        </w:tc>
      </w:tr>
      <w:tr w:rsidR="00214838" w:rsidRPr="00214838" w14:paraId="3D4E6489" w14:textId="77777777" w:rsidTr="00E431F4">
        <w:tc>
          <w:tcPr>
            <w:tcW w:w="2500" w:type="pct"/>
            <w:gridSpan w:val="2"/>
            <w:vMerge/>
            <w:tcBorders>
              <w:top w:val="inset" w:sz="6" w:space="0" w:color="808080"/>
              <w:left w:val="inset" w:sz="6" w:space="0" w:color="808080"/>
              <w:bottom w:val="inset" w:sz="6" w:space="0" w:color="808080"/>
              <w:right w:val="inset" w:sz="6" w:space="0" w:color="808080"/>
            </w:tcBorders>
          </w:tcPr>
          <w:p w14:paraId="3890AD31"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10C37" w14:textId="77777777" w:rsidR="00E54AB1" w:rsidRPr="00214838" w:rsidRDefault="008A69AA" w:rsidP="00E431F4">
            <w:pPr>
              <w:spacing w:line="240" w:lineRule="auto"/>
              <w:ind w:left="60"/>
              <w:jc w:val="left"/>
              <w:rPr>
                <w:bdr w:val="nil"/>
              </w:rPr>
            </w:pPr>
            <w:r w:rsidRPr="00214838">
              <w:rPr>
                <w:rFonts w:eastAsia="Calibri" w:cs="Calibri"/>
                <w:sz w:val="20"/>
                <w:bdr w:val="nil"/>
              </w:rPr>
              <w:t xml:space="preserve">Žáci </w:t>
            </w:r>
            <w:r w:rsidR="00E431F4" w:rsidRPr="00214838">
              <w:rPr>
                <w:rFonts w:eastAsia="Calibri" w:cs="Calibri"/>
                <w:sz w:val="20"/>
                <w:bdr w:val="nil"/>
              </w:rPr>
              <w:t>si procvičí metodu řízeného rozhovoru, získávání a sdělování informací, diskusi na téma zdraví, životní styl u nás,</w:t>
            </w:r>
            <w:r w:rsidRPr="00214838">
              <w:rPr>
                <w:rFonts w:eastAsia="Calibri" w:cs="Calibri"/>
                <w:sz w:val="20"/>
                <w:bdr w:val="nil"/>
              </w:rPr>
              <w:t xml:space="preserve"> v Evropě a ve světě </w:t>
            </w:r>
          </w:p>
        </w:tc>
      </w:tr>
      <w:tr w:rsidR="00214838" w:rsidRPr="00214838" w14:paraId="5358EB78" w14:textId="77777777" w:rsidTr="00E431F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3AB59" w14:textId="77777777" w:rsidR="00E54AB1" w:rsidRPr="00214838" w:rsidRDefault="008A69AA" w:rsidP="004D2817">
            <w:pPr>
              <w:spacing w:line="240" w:lineRule="auto"/>
              <w:ind w:left="60"/>
              <w:jc w:val="left"/>
              <w:rPr>
                <w:rFonts w:eastAsia="Calibri" w:cs="Calibri"/>
                <w:sz w:val="20"/>
                <w:bdr w:val="nil"/>
              </w:rPr>
            </w:pPr>
            <w:r w:rsidRPr="00214838">
              <w:rPr>
                <w:rFonts w:eastAsia="Calibri" w:cs="Calibri"/>
                <w:sz w:val="20"/>
                <w:bdr w:val="nil"/>
              </w:rPr>
              <w:t xml:space="preserve">cestování, </w:t>
            </w:r>
            <w:proofErr w:type="gramStart"/>
            <w:r w:rsidR="00632039" w:rsidRPr="00214838">
              <w:rPr>
                <w:rFonts w:eastAsia="Calibri" w:cs="Calibri"/>
                <w:sz w:val="20"/>
                <w:bdr w:val="nil"/>
              </w:rPr>
              <w:t>sport ;</w:t>
            </w:r>
            <w:proofErr w:type="gramEnd"/>
            <w:r w:rsidR="00632039" w:rsidRPr="00214838">
              <w:rPr>
                <w:rFonts w:eastAsia="Calibri" w:cs="Calibri"/>
                <w:sz w:val="20"/>
                <w:bdr w:val="nil"/>
              </w:rPr>
              <w:t xml:space="preserve"> </w:t>
            </w:r>
            <w:r w:rsidRPr="00214838">
              <w:rPr>
                <w:rFonts w:eastAsia="Calibri" w:cs="Calibri"/>
                <w:sz w:val="20"/>
                <w:bdr w:val="nil"/>
              </w:rPr>
              <w:t>dovolená, nad mapou světa a Evropy</w:t>
            </w:r>
          </w:p>
          <w:p w14:paraId="07812511" w14:textId="77777777" w:rsidR="00632039" w:rsidRPr="00214838" w:rsidRDefault="00632039" w:rsidP="00632039">
            <w:pPr>
              <w:spacing w:line="240" w:lineRule="auto"/>
              <w:ind w:left="60"/>
              <w:jc w:val="left"/>
              <w:rPr>
                <w:rFonts w:eastAsia="Calibri" w:cs="Calibri"/>
                <w:sz w:val="20"/>
                <w:bdr w:val="nil"/>
              </w:rPr>
            </w:pPr>
            <w:r w:rsidRPr="00214838">
              <w:rPr>
                <w:rFonts w:eastAsia="Calibri" w:cs="Calibri"/>
                <w:sz w:val="20"/>
                <w:bdr w:val="nil"/>
              </w:rPr>
              <w:t xml:space="preserve">Německo - zeměpis, politika, cestování </w:t>
            </w:r>
          </w:p>
          <w:p w14:paraId="0077A557" w14:textId="77777777" w:rsidR="00632039" w:rsidRPr="00214838" w:rsidRDefault="00632039" w:rsidP="00632039">
            <w:pPr>
              <w:spacing w:line="240" w:lineRule="auto"/>
              <w:ind w:left="60"/>
              <w:jc w:val="left"/>
              <w:rPr>
                <w:rFonts w:eastAsia="Calibri" w:cs="Calibri"/>
                <w:sz w:val="20"/>
                <w:bdr w:val="nil"/>
              </w:rPr>
            </w:pPr>
            <w:r w:rsidRPr="00214838">
              <w:rPr>
                <w:rFonts w:eastAsia="Calibri" w:cs="Calibri"/>
                <w:sz w:val="20"/>
                <w:bdr w:val="nil"/>
              </w:rPr>
              <w:lastRenderedPageBreak/>
              <w:t>Rakousko - zeměpis, cestování, kultura</w:t>
            </w:r>
          </w:p>
          <w:p w14:paraId="090EBBDF" w14:textId="77777777" w:rsidR="00E431F4" w:rsidRPr="00214838" w:rsidRDefault="00632039" w:rsidP="004D2817">
            <w:pPr>
              <w:spacing w:line="240" w:lineRule="auto"/>
              <w:ind w:left="60"/>
              <w:jc w:val="left"/>
              <w:rPr>
                <w:rFonts w:eastAsia="Calibri" w:cs="Calibri"/>
                <w:sz w:val="20"/>
                <w:bdr w:val="nil"/>
              </w:rPr>
            </w:pPr>
            <w:r w:rsidRPr="00214838">
              <w:rPr>
                <w:rFonts w:eastAsia="Calibri" w:cs="Calibri"/>
                <w:sz w:val="20"/>
                <w:bdr w:val="nil"/>
              </w:rPr>
              <w:t>Z</w:t>
            </w:r>
            <w:r w:rsidR="00E431F4" w:rsidRPr="00214838">
              <w:rPr>
                <w:rFonts w:eastAsia="Calibri" w:cs="Calibri"/>
                <w:sz w:val="20"/>
                <w:bdr w:val="nil"/>
              </w:rPr>
              <w:t>eměpisné názvy (názvy světadílů, zemí, měst, hor, pohoří, moří, řek a jezer)</w:t>
            </w:r>
          </w:p>
          <w:p w14:paraId="154A1582" w14:textId="77777777" w:rsidR="002656EA" w:rsidRPr="00214838" w:rsidRDefault="002656EA" w:rsidP="004D2817">
            <w:pPr>
              <w:spacing w:line="240" w:lineRule="auto"/>
              <w:ind w:left="60"/>
              <w:jc w:val="left"/>
              <w:rPr>
                <w:bdr w:val="nil"/>
              </w:rPr>
            </w:pPr>
            <w:r w:rsidRPr="00214838">
              <w:rPr>
                <w:rFonts w:eastAsia="Calibri" w:cs="Calibri"/>
                <w:sz w:val="20"/>
                <w:bdr w:val="nil"/>
              </w:rPr>
              <w:t>perfektum sloves s odlučitelnou a neodlučitelnou předponou, perfektum sloves končících na -</w:t>
            </w:r>
            <w:proofErr w:type="spellStart"/>
            <w:r w:rsidRPr="00214838">
              <w:rPr>
                <w:rFonts w:eastAsia="Calibri" w:cs="Calibri"/>
                <w:sz w:val="20"/>
                <w:bdr w:val="nil"/>
              </w:rPr>
              <w:t>ieren</w:t>
            </w:r>
            <w:proofErr w:type="spellEnd"/>
            <w:r w:rsidRPr="00214838">
              <w:rPr>
                <w:rFonts w:eastAsia="Calibri" w:cs="Calibri"/>
                <w:sz w:val="20"/>
                <w:bdr w:val="nil"/>
              </w:rPr>
              <w:t xml:space="preserve">, zvratná slovesa, préteritum způsobových sloves, sloveso </w:t>
            </w:r>
            <w:proofErr w:type="spellStart"/>
            <w:r w:rsidRPr="00214838">
              <w:rPr>
                <w:rFonts w:eastAsia="Calibri" w:cs="Calibri"/>
                <w:sz w:val="20"/>
                <w:bdr w:val="nil"/>
              </w:rPr>
              <w:t>werden</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7E3BF" w14:textId="77777777" w:rsidR="00E54AB1" w:rsidRPr="00214838" w:rsidRDefault="008A69AA" w:rsidP="00E431F4">
            <w:pPr>
              <w:spacing w:line="240" w:lineRule="auto"/>
              <w:ind w:left="60"/>
              <w:jc w:val="left"/>
              <w:rPr>
                <w:bdr w:val="nil"/>
              </w:rPr>
            </w:pPr>
            <w:r w:rsidRPr="00214838">
              <w:rPr>
                <w:rFonts w:eastAsia="Calibri" w:cs="Calibri"/>
                <w:sz w:val="20"/>
                <w:bdr w:val="nil"/>
              </w:rPr>
              <w:lastRenderedPageBreak/>
              <w:t xml:space="preserve">Žáci prohlubují svou slovní zásobu na téma osobní život cestování, </w:t>
            </w:r>
            <w:r w:rsidR="00E431F4" w:rsidRPr="00214838">
              <w:rPr>
                <w:rFonts w:eastAsia="Calibri" w:cs="Calibri"/>
                <w:sz w:val="20"/>
                <w:bdr w:val="nil"/>
              </w:rPr>
              <w:t xml:space="preserve">dovolená, </w:t>
            </w:r>
            <w:r w:rsidRPr="00214838">
              <w:rPr>
                <w:rFonts w:eastAsia="Calibri" w:cs="Calibri"/>
                <w:sz w:val="20"/>
                <w:bdr w:val="nil"/>
              </w:rPr>
              <w:t>zdrav</w:t>
            </w:r>
            <w:r w:rsidR="00E431F4" w:rsidRPr="00214838">
              <w:rPr>
                <w:rFonts w:eastAsia="Calibri" w:cs="Calibri"/>
                <w:sz w:val="20"/>
                <w:bdr w:val="nil"/>
              </w:rPr>
              <w:t xml:space="preserve">ý životní styl, sportovní a dovolenkové aktivity, dopravní prostředky </w:t>
            </w:r>
            <w:r w:rsidRPr="00214838">
              <w:rPr>
                <w:rFonts w:eastAsia="Calibri" w:cs="Calibri"/>
                <w:sz w:val="20"/>
                <w:bdr w:val="nil"/>
              </w:rPr>
              <w:t xml:space="preserve">a </w:t>
            </w:r>
            <w:r w:rsidRPr="00214838">
              <w:rPr>
                <w:rFonts w:eastAsia="Calibri" w:cs="Calibri"/>
                <w:sz w:val="20"/>
                <w:bdr w:val="nil"/>
              </w:rPr>
              <w:lastRenderedPageBreak/>
              <w:t>oblékání. </w:t>
            </w:r>
            <w:r w:rsidR="00E431F4" w:rsidRPr="00214838">
              <w:rPr>
                <w:rFonts w:eastAsia="Calibri" w:cs="Calibri"/>
                <w:sz w:val="20"/>
                <w:bdr w:val="nil"/>
              </w:rPr>
              <w:t>Žáci umí vyjádřit své názory a své priority. Umí říci, co se jim líbí a co ne a zdůvodnit proč. Jejich komunikační kompetence se rozšiřují o srovnávání dvou a více skutečností. </w:t>
            </w:r>
          </w:p>
        </w:tc>
      </w:tr>
      <w:tr w:rsidR="00214838" w:rsidRPr="00214838" w14:paraId="61D422E9" w14:textId="77777777" w:rsidTr="00E431F4">
        <w:tc>
          <w:tcPr>
            <w:tcW w:w="2500" w:type="pct"/>
            <w:gridSpan w:val="2"/>
            <w:vMerge/>
            <w:tcBorders>
              <w:top w:val="inset" w:sz="6" w:space="0" w:color="808080"/>
              <w:left w:val="inset" w:sz="6" w:space="0" w:color="808080"/>
              <w:bottom w:val="inset" w:sz="6" w:space="0" w:color="808080"/>
              <w:right w:val="inset" w:sz="6" w:space="0" w:color="808080"/>
            </w:tcBorders>
          </w:tcPr>
          <w:p w14:paraId="154E2AEB"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1486B" w14:textId="77777777" w:rsidR="00E54AB1" w:rsidRPr="00214838" w:rsidRDefault="00E431F4" w:rsidP="004D2817">
            <w:pPr>
              <w:spacing w:line="240" w:lineRule="auto"/>
              <w:ind w:left="60"/>
              <w:jc w:val="left"/>
              <w:rPr>
                <w:bdr w:val="nil"/>
              </w:rPr>
            </w:pPr>
            <w:r w:rsidRPr="00214838">
              <w:rPr>
                <w:bdr w:val="nil"/>
              </w:rPr>
              <w:t>Žáci se orientují v mapě světa a Evropy, dokáží charakterizovat některé lokality z pohledu cestovatele</w:t>
            </w:r>
          </w:p>
        </w:tc>
      </w:tr>
      <w:tr w:rsidR="00214838" w:rsidRPr="00214838" w14:paraId="4987A66E" w14:textId="77777777" w:rsidTr="00E431F4">
        <w:tc>
          <w:tcPr>
            <w:tcW w:w="2500" w:type="pct"/>
            <w:gridSpan w:val="2"/>
            <w:vMerge/>
            <w:tcBorders>
              <w:top w:val="inset" w:sz="6" w:space="0" w:color="808080"/>
              <w:left w:val="inset" w:sz="6" w:space="0" w:color="808080"/>
              <w:bottom w:val="inset" w:sz="6" w:space="0" w:color="808080"/>
              <w:right w:val="inset" w:sz="6" w:space="0" w:color="808080"/>
            </w:tcBorders>
          </w:tcPr>
          <w:p w14:paraId="224C302B"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0AE32" w14:textId="77777777" w:rsidR="00E54AB1" w:rsidRPr="00214838" w:rsidRDefault="008A69AA" w:rsidP="00E431F4">
            <w:pPr>
              <w:spacing w:line="240" w:lineRule="auto"/>
              <w:ind w:left="60"/>
              <w:jc w:val="left"/>
              <w:rPr>
                <w:bdr w:val="nil"/>
              </w:rPr>
            </w:pPr>
            <w:r w:rsidRPr="00214838">
              <w:rPr>
                <w:rFonts w:eastAsia="Calibri" w:cs="Calibri"/>
                <w:sz w:val="20"/>
                <w:bdr w:val="nil"/>
              </w:rPr>
              <w:t xml:space="preserve">Žáci vyhledají </w:t>
            </w:r>
            <w:r w:rsidR="00152E0C" w:rsidRPr="00214838">
              <w:rPr>
                <w:rFonts w:eastAsia="Calibri" w:cs="Calibri"/>
                <w:sz w:val="20"/>
                <w:bdr w:val="nil"/>
              </w:rPr>
              <w:t xml:space="preserve">na internetu a v dostupných zdrojích </w:t>
            </w:r>
            <w:r w:rsidRPr="00214838">
              <w:rPr>
                <w:rFonts w:eastAsia="Calibri" w:cs="Calibri"/>
                <w:sz w:val="20"/>
                <w:bdr w:val="nil"/>
              </w:rPr>
              <w:t xml:space="preserve">a prezentují pokročilé informace o </w:t>
            </w:r>
            <w:r w:rsidR="00E431F4" w:rsidRPr="00214838">
              <w:rPr>
                <w:rFonts w:eastAsia="Calibri" w:cs="Calibri"/>
                <w:sz w:val="20"/>
                <w:bdr w:val="nil"/>
              </w:rPr>
              <w:t>cestování</w:t>
            </w:r>
            <w:r w:rsidRPr="00214838">
              <w:rPr>
                <w:rFonts w:eastAsia="Calibri" w:cs="Calibri"/>
                <w:sz w:val="20"/>
                <w:bdr w:val="nil"/>
              </w:rPr>
              <w:t xml:space="preserve"> u nás i v Evropě a ve světě </w:t>
            </w:r>
          </w:p>
        </w:tc>
      </w:tr>
      <w:tr w:rsidR="00214838" w:rsidRPr="00214838" w14:paraId="76C4EBCB" w14:textId="77777777" w:rsidTr="00E431F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8A3DF"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svátky a </w:t>
            </w:r>
            <w:proofErr w:type="gramStart"/>
            <w:r w:rsidRPr="00214838">
              <w:rPr>
                <w:rFonts w:eastAsia="Calibri" w:cs="Calibri"/>
                <w:sz w:val="20"/>
                <w:bdr w:val="nil"/>
              </w:rPr>
              <w:t>zvyky :</w:t>
            </w:r>
            <w:proofErr w:type="gramEnd"/>
            <w:r w:rsidRPr="00214838">
              <w:rPr>
                <w:rFonts w:eastAsia="Calibri" w:cs="Calibri"/>
                <w:sz w:val="20"/>
                <w:bdr w:val="nil"/>
              </w:rPr>
              <w:t xml:space="preserve"> Vánoce, Velikonoce. Svátky u nás a v německé jazykové oblasti.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3A105" w14:textId="77777777" w:rsidR="00E54AB1" w:rsidRPr="00214838" w:rsidRDefault="008A69AA" w:rsidP="004D2817">
            <w:pPr>
              <w:spacing w:line="240" w:lineRule="auto"/>
              <w:ind w:left="60"/>
              <w:jc w:val="left"/>
              <w:rPr>
                <w:bdr w:val="nil"/>
              </w:rPr>
            </w:pPr>
            <w:r w:rsidRPr="00214838">
              <w:rPr>
                <w:rFonts w:eastAsia="Calibri" w:cs="Calibri"/>
                <w:sz w:val="20"/>
                <w:bdr w:val="nil"/>
              </w:rPr>
              <w:t>Žáci vyhledají a prezentují pokročilé informace o životním stylu a svátcích a zvycích u nás i v Evropě a ve světě </w:t>
            </w:r>
          </w:p>
        </w:tc>
      </w:tr>
      <w:tr w:rsidR="00214838" w:rsidRPr="00214838" w14:paraId="6250C578" w14:textId="77777777" w:rsidTr="00E431F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96C6AD"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5987E270" w14:textId="77777777" w:rsidTr="00E431F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478B7"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1AF3653F" w14:textId="77777777" w:rsidTr="00E431F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6DA59"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728212EF" w14:textId="77777777" w:rsidTr="00E431F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FDE5C"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Morálka všedního dne</w:t>
            </w:r>
          </w:p>
        </w:tc>
      </w:tr>
      <w:tr w:rsidR="00214838" w:rsidRPr="00214838" w14:paraId="18C9A6D3" w14:textId="77777777" w:rsidTr="00E431F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D5EC7"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Žijeme v Evropě</w:t>
            </w:r>
          </w:p>
        </w:tc>
      </w:tr>
      <w:tr w:rsidR="00214838" w:rsidRPr="00214838" w14:paraId="42D0A5C5" w14:textId="77777777" w:rsidTr="00E431F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1BEC8"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Člověk a životní prostředí</w:t>
            </w:r>
          </w:p>
        </w:tc>
      </w:tr>
    </w:tbl>
    <w:p w14:paraId="5974495C"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0694B712"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2F439C"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4194CE"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4. ročník</w:t>
            </w:r>
            <w:r w:rsidR="000E068F" w:rsidRPr="00214838">
              <w:rPr>
                <w:rFonts w:eastAsia="Calibri" w:cs="Calibri"/>
                <w:b/>
                <w:bCs/>
                <w:sz w:val="20"/>
                <w:bdr w:val="nil"/>
              </w:rPr>
              <w:t>/oktáva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F69A92" w14:textId="77777777" w:rsidR="00E54AB1" w:rsidRPr="00214838" w:rsidRDefault="00E54AB1" w:rsidP="004D2817">
            <w:pPr>
              <w:keepNext/>
            </w:pPr>
          </w:p>
        </w:tc>
      </w:tr>
      <w:tr w:rsidR="00214838" w:rsidRPr="00214838" w14:paraId="6821FF92" w14:textId="77777777" w:rsidTr="00AC444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3FF3D3"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79A7AA"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1F556826" w14:textId="77777777" w:rsidTr="00AC444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566392" w14:textId="6AD05124" w:rsidR="00AC444D" w:rsidRPr="00214838" w:rsidRDefault="00632039" w:rsidP="00AC444D">
            <w:pPr>
              <w:spacing w:line="240" w:lineRule="auto"/>
              <w:ind w:left="60"/>
              <w:jc w:val="left"/>
              <w:rPr>
                <w:rFonts w:eastAsia="Calibri" w:cs="Calibri"/>
                <w:sz w:val="20"/>
                <w:bdr w:val="nil"/>
              </w:rPr>
            </w:pPr>
            <w:r w:rsidRPr="00214838">
              <w:rPr>
                <w:rFonts w:eastAsia="Calibri" w:cs="Calibri"/>
                <w:sz w:val="20"/>
                <w:bdr w:val="nil"/>
              </w:rPr>
              <w:t>K</w:t>
            </w:r>
            <w:r w:rsidR="00AC444D" w:rsidRPr="00214838">
              <w:rPr>
                <w:rFonts w:eastAsia="Calibri" w:cs="Calibri"/>
                <w:sz w:val="20"/>
                <w:bdr w:val="nil"/>
              </w:rPr>
              <w:t xml:space="preserve">aždodenní </w:t>
            </w:r>
            <w:proofErr w:type="gramStart"/>
            <w:r w:rsidR="00AC444D" w:rsidRPr="00214838">
              <w:rPr>
                <w:rFonts w:eastAsia="Calibri" w:cs="Calibri"/>
                <w:sz w:val="20"/>
                <w:bdr w:val="nil"/>
              </w:rPr>
              <w:t>život</w:t>
            </w:r>
            <w:r w:rsidR="008556B0" w:rsidRPr="00214838">
              <w:rPr>
                <w:rFonts w:eastAsia="Calibri" w:cs="Calibri"/>
                <w:sz w:val="20"/>
                <w:bdr w:val="nil"/>
              </w:rPr>
              <w:t xml:space="preserve"> ;</w:t>
            </w:r>
            <w:proofErr w:type="gramEnd"/>
            <w:r w:rsidR="008556B0" w:rsidRPr="00214838">
              <w:rPr>
                <w:rFonts w:eastAsia="Calibri" w:cs="Calibri"/>
                <w:sz w:val="20"/>
                <w:bdr w:val="nil"/>
              </w:rPr>
              <w:t xml:space="preserve"> </w:t>
            </w:r>
            <w:r w:rsidR="00AC444D" w:rsidRPr="00214838">
              <w:rPr>
                <w:rFonts w:eastAsia="Calibri" w:cs="Calibri"/>
                <w:sz w:val="20"/>
                <w:bdr w:val="nil"/>
              </w:rPr>
              <w:t>ve škole ; povahové vlastnosti a dovednosti ; povolání a s nimi související činnosti</w:t>
            </w:r>
            <w:r w:rsidRPr="00214838">
              <w:rPr>
                <w:rFonts w:eastAsia="Calibri" w:cs="Calibri"/>
                <w:sz w:val="20"/>
                <w:bdr w:val="nil"/>
              </w:rPr>
              <w:t>. Svátky, oslavy a zvyky</w:t>
            </w:r>
            <w:r w:rsidR="008556B0" w:rsidRPr="00214838">
              <w:rPr>
                <w:rFonts w:eastAsia="Calibri" w:cs="Calibri"/>
                <w:sz w:val="20"/>
                <w:bdr w:val="nil"/>
              </w:rPr>
              <w:t xml:space="preserve">. </w:t>
            </w:r>
          </w:p>
          <w:p w14:paraId="3C36C895" w14:textId="77777777" w:rsidR="00E54AB1" w:rsidRPr="00214838" w:rsidRDefault="008A69AA" w:rsidP="004D2817">
            <w:pPr>
              <w:spacing w:line="240" w:lineRule="auto"/>
              <w:ind w:left="60"/>
              <w:jc w:val="left"/>
              <w:rPr>
                <w:bdr w:val="nil"/>
              </w:rPr>
            </w:pPr>
            <w:r w:rsidRPr="00214838">
              <w:rPr>
                <w:rFonts w:eastAsia="Calibri" w:cs="Calibri"/>
                <w:sz w:val="20"/>
                <w:bdr w:val="nil"/>
              </w:rPr>
              <w:t>Souvětí souřadné a podřadné, vedlejší věty časové, nepřímé otázky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9CF60" w14:textId="77777777" w:rsidR="00E54AB1" w:rsidRPr="00214838" w:rsidRDefault="008A69AA" w:rsidP="00AC444D">
            <w:pPr>
              <w:spacing w:line="240" w:lineRule="auto"/>
              <w:ind w:left="60"/>
              <w:jc w:val="left"/>
              <w:rPr>
                <w:bdr w:val="nil"/>
              </w:rPr>
            </w:pPr>
            <w:r w:rsidRPr="00214838">
              <w:rPr>
                <w:rFonts w:eastAsia="Calibri" w:cs="Calibri"/>
                <w:sz w:val="20"/>
                <w:bdr w:val="nil"/>
              </w:rPr>
              <w:t xml:space="preserve">Žáci ovládají slovní zásobu v tématech, jako jsou povolání, povahové vlastnosti, </w:t>
            </w:r>
            <w:r w:rsidR="00AC444D" w:rsidRPr="00214838">
              <w:rPr>
                <w:rFonts w:eastAsia="Calibri" w:cs="Calibri"/>
                <w:sz w:val="20"/>
                <w:bdr w:val="nil"/>
              </w:rPr>
              <w:t xml:space="preserve">vzdělávání, </w:t>
            </w:r>
            <w:r w:rsidRPr="00214838">
              <w:rPr>
                <w:rFonts w:eastAsia="Calibri" w:cs="Calibri"/>
                <w:sz w:val="20"/>
                <w:bdr w:val="nil"/>
              </w:rPr>
              <w:t xml:space="preserve">osobní a společenský život, </w:t>
            </w:r>
            <w:r w:rsidR="00AC444D" w:rsidRPr="00214838">
              <w:rPr>
                <w:rFonts w:eastAsia="Calibri" w:cs="Calibri"/>
                <w:sz w:val="20"/>
                <w:bdr w:val="nil"/>
              </w:rPr>
              <w:t>profese</w:t>
            </w:r>
            <w:r w:rsidRPr="00214838">
              <w:rPr>
                <w:rFonts w:eastAsia="Calibri" w:cs="Calibri"/>
                <w:sz w:val="20"/>
                <w:bdr w:val="nil"/>
              </w:rPr>
              <w:t>. Žáci se seznámí se složitějšími (společenskovědními) texty. </w:t>
            </w:r>
          </w:p>
        </w:tc>
      </w:tr>
      <w:tr w:rsidR="00214838" w:rsidRPr="00214838" w14:paraId="0CD8BDB3" w14:textId="77777777" w:rsidTr="00AC444D">
        <w:tc>
          <w:tcPr>
            <w:tcW w:w="2500" w:type="pct"/>
            <w:gridSpan w:val="2"/>
            <w:vMerge/>
            <w:tcBorders>
              <w:top w:val="inset" w:sz="6" w:space="0" w:color="808080"/>
              <w:left w:val="inset" w:sz="6" w:space="0" w:color="808080"/>
              <w:bottom w:val="inset" w:sz="6" w:space="0" w:color="808080"/>
              <w:right w:val="inset" w:sz="6" w:space="0" w:color="808080"/>
            </w:tcBorders>
          </w:tcPr>
          <w:p w14:paraId="2A893E37"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49799" w14:textId="77777777" w:rsidR="00E54AB1" w:rsidRPr="00214838" w:rsidRDefault="008A69AA" w:rsidP="004D2817">
            <w:pPr>
              <w:spacing w:line="240" w:lineRule="auto"/>
              <w:ind w:left="60"/>
              <w:jc w:val="left"/>
              <w:rPr>
                <w:bdr w:val="nil"/>
              </w:rPr>
            </w:pPr>
            <w:r w:rsidRPr="00214838">
              <w:rPr>
                <w:rFonts w:eastAsia="Calibri" w:cs="Calibri"/>
                <w:sz w:val="20"/>
                <w:bdr w:val="nil"/>
              </w:rPr>
              <w:t>V oblasti komunikace se cvičí zejména ve schopnosti argumentovat a zapojit se do diskuse. Zvládnou souvisle vyprávět o zážitcích z minulosti a reagovat na otázky týkající se podrobností. </w:t>
            </w:r>
          </w:p>
        </w:tc>
      </w:tr>
      <w:tr w:rsidR="00214838" w:rsidRPr="00214838" w14:paraId="63193B8E" w14:textId="77777777" w:rsidTr="00AC444D">
        <w:tc>
          <w:tcPr>
            <w:tcW w:w="2500" w:type="pct"/>
            <w:gridSpan w:val="2"/>
            <w:vMerge/>
            <w:tcBorders>
              <w:top w:val="inset" w:sz="6" w:space="0" w:color="808080"/>
              <w:left w:val="inset" w:sz="6" w:space="0" w:color="808080"/>
              <w:bottom w:val="inset" w:sz="6" w:space="0" w:color="808080"/>
              <w:right w:val="inset" w:sz="6" w:space="0" w:color="808080"/>
            </w:tcBorders>
          </w:tcPr>
          <w:p w14:paraId="71F22BE7"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B3FBD" w14:textId="77777777" w:rsidR="00E54AB1" w:rsidRPr="00214838" w:rsidRDefault="008A69AA" w:rsidP="004D2817">
            <w:pPr>
              <w:spacing w:line="240" w:lineRule="auto"/>
              <w:ind w:left="60"/>
              <w:jc w:val="left"/>
              <w:rPr>
                <w:bdr w:val="nil"/>
              </w:rPr>
            </w:pPr>
            <w:r w:rsidRPr="00214838">
              <w:rPr>
                <w:rFonts w:eastAsia="Calibri" w:cs="Calibri"/>
                <w:sz w:val="20"/>
                <w:bdr w:val="nil"/>
              </w:rPr>
              <w:t>V psaném projevu se žáci zdokonalují v útvarech, jako jsou inzerát, strukturovaný životopis nebo vypravování. </w:t>
            </w:r>
          </w:p>
        </w:tc>
      </w:tr>
      <w:tr w:rsidR="00214838" w:rsidRPr="00214838" w14:paraId="5D76B2BB" w14:textId="77777777" w:rsidTr="00AC444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EA734" w14:textId="77777777" w:rsidR="00AC444D" w:rsidRPr="00214838" w:rsidRDefault="00152E0C" w:rsidP="00AC444D">
            <w:pPr>
              <w:spacing w:line="240" w:lineRule="auto"/>
              <w:ind w:left="60"/>
              <w:jc w:val="left"/>
              <w:rPr>
                <w:rFonts w:eastAsia="Calibri" w:cs="Calibri"/>
                <w:sz w:val="20"/>
                <w:bdr w:val="nil"/>
              </w:rPr>
            </w:pPr>
            <w:r w:rsidRPr="00214838">
              <w:rPr>
                <w:rFonts w:eastAsia="Calibri" w:cs="Calibri"/>
                <w:sz w:val="20"/>
                <w:bdr w:val="nil"/>
              </w:rPr>
              <w:t>O</w:t>
            </w:r>
            <w:r w:rsidR="00AC444D" w:rsidRPr="00214838">
              <w:rPr>
                <w:rFonts w:eastAsia="Calibri" w:cs="Calibri"/>
                <w:sz w:val="20"/>
                <w:bdr w:val="nil"/>
              </w:rPr>
              <w:t xml:space="preserve">sobní a společenský život – kultura, město a jeho památky; svět kolem nás – </w:t>
            </w:r>
            <w:r w:rsidRPr="00214838">
              <w:rPr>
                <w:rFonts w:eastAsia="Calibri" w:cs="Calibri"/>
                <w:sz w:val="20"/>
                <w:bdr w:val="nil"/>
              </w:rPr>
              <w:t xml:space="preserve">online </w:t>
            </w:r>
            <w:r w:rsidR="00AC444D" w:rsidRPr="00214838">
              <w:rPr>
                <w:rFonts w:eastAsia="Calibri" w:cs="Calibri"/>
                <w:sz w:val="20"/>
                <w:bdr w:val="nil"/>
              </w:rPr>
              <w:t>život</w:t>
            </w:r>
            <w:r w:rsidRPr="00214838">
              <w:rPr>
                <w:rFonts w:eastAsia="Calibri" w:cs="Calibri"/>
                <w:sz w:val="20"/>
                <w:bdr w:val="nil"/>
              </w:rPr>
              <w:t xml:space="preserve">, život </w:t>
            </w:r>
            <w:r w:rsidR="00AC444D" w:rsidRPr="00214838">
              <w:rPr>
                <w:rFonts w:eastAsia="Calibri" w:cs="Calibri"/>
                <w:sz w:val="20"/>
                <w:bdr w:val="nil"/>
              </w:rPr>
              <w:t xml:space="preserve">v jiných zemích, události, lidé a </w:t>
            </w:r>
            <w:proofErr w:type="gramStart"/>
            <w:r w:rsidR="00AC444D" w:rsidRPr="00214838">
              <w:rPr>
                <w:rFonts w:eastAsia="Calibri" w:cs="Calibri"/>
                <w:sz w:val="20"/>
                <w:bdr w:val="nil"/>
              </w:rPr>
              <w:t>společnost ;</w:t>
            </w:r>
            <w:proofErr w:type="gramEnd"/>
            <w:r w:rsidR="00AC444D" w:rsidRPr="00214838">
              <w:rPr>
                <w:rFonts w:eastAsia="Calibri" w:cs="Calibri"/>
                <w:sz w:val="20"/>
                <w:bdr w:val="nil"/>
              </w:rPr>
              <w:t xml:space="preserve"> plány a sny ; cestování, zdraví, vypravování o zážitcích a zkušenostech ze zahraničí</w:t>
            </w:r>
          </w:p>
          <w:p w14:paraId="7F314FF3" w14:textId="77777777" w:rsidR="00AC444D" w:rsidRPr="00214838" w:rsidRDefault="00AC444D" w:rsidP="004D2817">
            <w:pPr>
              <w:spacing w:line="240" w:lineRule="auto"/>
              <w:ind w:left="60"/>
              <w:jc w:val="left"/>
              <w:rPr>
                <w:rFonts w:eastAsia="Calibri" w:cs="Calibri"/>
                <w:sz w:val="20"/>
                <w:bdr w:val="nil"/>
              </w:rPr>
            </w:pPr>
          </w:p>
          <w:p w14:paraId="21D52A38" w14:textId="77777777" w:rsidR="00E54AB1" w:rsidRPr="00214838" w:rsidRDefault="008A69AA" w:rsidP="004D2817">
            <w:pPr>
              <w:spacing w:line="240" w:lineRule="auto"/>
              <w:ind w:left="60"/>
              <w:jc w:val="left"/>
              <w:rPr>
                <w:bdr w:val="nil"/>
              </w:rPr>
            </w:pPr>
            <w:r w:rsidRPr="00214838">
              <w:rPr>
                <w:rFonts w:eastAsia="Calibri" w:cs="Calibri"/>
                <w:sz w:val="20"/>
                <w:bdr w:val="nil"/>
              </w:rPr>
              <w:t>Konjunktiv II, préteritum a perfektum pravidelných a nepravidelných, způsobových a smíšených sloves</w:t>
            </w:r>
            <w:r w:rsidR="00632039" w:rsidRPr="00214838">
              <w:rPr>
                <w:rFonts w:eastAsia="Calibri" w:cs="Calibri"/>
                <w:sz w:val="20"/>
                <w:bdr w:val="nil"/>
              </w:rPr>
              <w:t xml:space="preserve">. Opakování slovesa </w:t>
            </w:r>
            <w:proofErr w:type="spellStart"/>
            <w:r w:rsidR="00632039" w:rsidRPr="00214838">
              <w:rPr>
                <w:rFonts w:eastAsia="Calibri" w:cs="Calibri"/>
                <w:sz w:val="20"/>
                <w:bdr w:val="nil"/>
              </w:rPr>
              <w:t>werden</w:t>
            </w:r>
            <w:proofErr w:type="spellEnd"/>
            <w:r w:rsidR="00632039" w:rsidRPr="00214838">
              <w:rPr>
                <w:rFonts w:eastAsia="Calibri" w:cs="Calibri"/>
                <w:sz w:val="20"/>
                <w:bdr w:val="nil"/>
              </w:rPr>
              <w:t>, sloves zvratných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17373"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Žáci ovládají slovní zásobu v tématech, jako jsou povolání, povahové vlastnosti, osobní a společenský život, kultura, město a jeho památky</w:t>
            </w:r>
            <w:r w:rsidR="00AC444D" w:rsidRPr="00214838">
              <w:rPr>
                <w:rFonts w:eastAsia="Calibri" w:cs="Calibri"/>
                <w:sz w:val="20"/>
                <w:bdr w:val="nil"/>
              </w:rPr>
              <w:t>, cestování</w:t>
            </w:r>
            <w:r w:rsidRPr="00214838">
              <w:rPr>
                <w:rFonts w:eastAsia="Calibri" w:cs="Calibri"/>
                <w:sz w:val="20"/>
                <w:bdr w:val="nil"/>
              </w:rPr>
              <w:t>. Žáci se seznámí se složitějšími (společenskovědními) texty. </w:t>
            </w:r>
          </w:p>
        </w:tc>
      </w:tr>
      <w:tr w:rsidR="00214838" w:rsidRPr="00214838" w14:paraId="1071D958" w14:textId="77777777" w:rsidTr="00AC444D">
        <w:tc>
          <w:tcPr>
            <w:tcW w:w="2500" w:type="pct"/>
            <w:gridSpan w:val="2"/>
            <w:vMerge/>
            <w:tcBorders>
              <w:top w:val="inset" w:sz="6" w:space="0" w:color="808080"/>
              <w:left w:val="inset" w:sz="6" w:space="0" w:color="808080"/>
              <w:bottom w:val="inset" w:sz="6" w:space="0" w:color="808080"/>
              <w:right w:val="inset" w:sz="6" w:space="0" w:color="808080"/>
            </w:tcBorders>
          </w:tcPr>
          <w:p w14:paraId="2DB3935D"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9320C" w14:textId="77777777" w:rsidR="00E54AB1" w:rsidRPr="00214838" w:rsidRDefault="008A69AA" w:rsidP="004D2817">
            <w:pPr>
              <w:spacing w:line="240" w:lineRule="auto"/>
              <w:ind w:left="60"/>
              <w:jc w:val="left"/>
              <w:rPr>
                <w:bdr w:val="nil"/>
              </w:rPr>
            </w:pPr>
            <w:r w:rsidRPr="00214838">
              <w:rPr>
                <w:rFonts w:eastAsia="Calibri" w:cs="Calibri"/>
                <w:sz w:val="20"/>
                <w:bdr w:val="nil"/>
              </w:rPr>
              <w:t>V oblasti komunikace se cvičí zejména ve schopnosti argumentovat a zapojit se do diskuse. Zvládnou souvisle vyprávět o zážitcích z minulosti a reagovat na otázky týkající se podrobností. </w:t>
            </w:r>
          </w:p>
        </w:tc>
      </w:tr>
      <w:tr w:rsidR="00214838" w:rsidRPr="00214838" w14:paraId="23755D69" w14:textId="77777777" w:rsidTr="00AC444D">
        <w:tc>
          <w:tcPr>
            <w:tcW w:w="2500" w:type="pct"/>
            <w:gridSpan w:val="2"/>
            <w:vMerge/>
            <w:tcBorders>
              <w:top w:val="inset" w:sz="6" w:space="0" w:color="808080"/>
              <w:left w:val="inset" w:sz="6" w:space="0" w:color="808080"/>
              <w:bottom w:val="inset" w:sz="6" w:space="0" w:color="808080"/>
              <w:right w:val="inset" w:sz="6" w:space="0" w:color="808080"/>
            </w:tcBorders>
          </w:tcPr>
          <w:p w14:paraId="7AABB66B"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22294" w14:textId="77777777" w:rsidR="00E54AB1" w:rsidRPr="00214838" w:rsidRDefault="00AC444D" w:rsidP="004D2817">
            <w:pPr>
              <w:spacing w:line="240" w:lineRule="auto"/>
              <w:ind w:left="60"/>
              <w:jc w:val="left"/>
              <w:rPr>
                <w:bdr w:val="nil"/>
              </w:rPr>
            </w:pPr>
            <w:r w:rsidRPr="00214838">
              <w:rPr>
                <w:rFonts w:eastAsia="Calibri" w:cs="Calibri"/>
                <w:sz w:val="20"/>
                <w:bdr w:val="nil"/>
              </w:rPr>
              <w:t>Žáci porozumí a dokáží reprodukovat obsah didaktizovaných i autentických textů čtených, slyšených i viděných v daných tématech. Jsou často konfrontováni s médii německé jazykové oblasti</w:t>
            </w:r>
            <w:r w:rsidR="008A69AA" w:rsidRPr="00214838">
              <w:rPr>
                <w:rFonts w:eastAsia="Calibri" w:cs="Calibri"/>
                <w:sz w:val="20"/>
                <w:bdr w:val="nil"/>
              </w:rPr>
              <w:t>. </w:t>
            </w:r>
          </w:p>
        </w:tc>
      </w:tr>
      <w:tr w:rsidR="00214838" w:rsidRPr="00214838" w14:paraId="39C8B046" w14:textId="77777777" w:rsidTr="00AC444D">
        <w:tc>
          <w:tcPr>
            <w:tcW w:w="2500" w:type="pct"/>
            <w:gridSpan w:val="2"/>
            <w:vMerge/>
            <w:tcBorders>
              <w:top w:val="inset" w:sz="6" w:space="0" w:color="808080"/>
              <w:left w:val="inset" w:sz="6" w:space="0" w:color="808080"/>
              <w:bottom w:val="inset" w:sz="6" w:space="0" w:color="808080"/>
              <w:right w:val="inset" w:sz="6" w:space="0" w:color="808080"/>
            </w:tcBorders>
          </w:tcPr>
          <w:p w14:paraId="688D5038"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B74B3" w14:textId="77777777" w:rsidR="00E54AB1" w:rsidRPr="00214838" w:rsidRDefault="008A69AA" w:rsidP="004D2817">
            <w:pPr>
              <w:spacing w:line="240" w:lineRule="auto"/>
              <w:ind w:left="60"/>
              <w:jc w:val="left"/>
              <w:rPr>
                <w:bdr w:val="nil"/>
              </w:rPr>
            </w:pPr>
            <w:r w:rsidRPr="00214838">
              <w:rPr>
                <w:rFonts w:eastAsia="Calibri" w:cs="Calibri"/>
                <w:sz w:val="20"/>
                <w:bdr w:val="nil"/>
              </w:rPr>
              <w:t>V psaném projevu se žáci zdokonalují v útvarech, jako jsou inzerát, strukturovaný životopis nebo vypravování. </w:t>
            </w:r>
          </w:p>
        </w:tc>
      </w:tr>
      <w:tr w:rsidR="00214838" w:rsidRPr="00214838" w14:paraId="30C2306E" w14:textId="77777777" w:rsidTr="00AC444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F3E93" w14:textId="63E9A774" w:rsidR="00AC444D" w:rsidRPr="00214838" w:rsidRDefault="00AC444D" w:rsidP="004D2817">
            <w:pPr>
              <w:spacing w:line="240" w:lineRule="auto"/>
              <w:ind w:left="60"/>
              <w:jc w:val="left"/>
              <w:rPr>
                <w:rFonts w:eastAsia="Calibri" w:cs="Calibri"/>
                <w:sz w:val="20"/>
                <w:bdr w:val="nil"/>
              </w:rPr>
            </w:pPr>
            <w:r w:rsidRPr="00214838">
              <w:rPr>
                <w:rFonts w:eastAsia="Calibri" w:cs="Calibri"/>
                <w:sz w:val="20"/>
                <w:bdr w:val="nil"/>
              </w:rPr>
              <w:t>Švýcarsko - zeměpis, cestování, kultura</w:t>
            </w:r>
          </w:p>
          <w:p w14:paraId="02F32035" w14:textId="77777777" w:rsidR="00382CF1" w:rsidRPr="00214838" w:rsidRDefault="00382CF1" w:rsidP="00382CF1">
            <w:pPr>
              <w:spacing w:line="240" w:lineRule="auto"/>
              <w:ind w:left="60"/>
              <w:jc w:val="left"/>
              <w:rPr>
                <w:rFonts w:eastAsia="Calibri" w:cs="Calibri"/>
                <w:sz w:val="20"/>
                <w:bdr w:val="nil"/>
              </w:rPr>
            </w:pPr>
            <w:r w:rsidRPr="00214838">
              <w:rPr>
                <w:rFonts w:eastAsia="Calibri" w:cs="Calibri"/>
                <w:sz w:val="20"/>
                <w:bdr w:val="nil"/>
              </w:rPr>
              <w:t xml:space="preserve">Německy psaná literatura </w:t>
            </w:r>
          </w:p>
          <w:p w14:paraId="40B082BE" w14:textId="2FA385AE" w:rsidR="00632039" w:rsidRPr="00214838" w:rsidRDefault="00632039" w:rsidP="004D2817">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477BB" w14:textId="7E00781F" w:rsidR="00E54AB1" w:rsidRPr="00214838" w:rsidRDefault="008A69AA" w:rsidP="004D2817">
            <w:pPr>
              <w:spacing w:line="240" w:lineRule="auto"/>
              <w:ind w:left="60"/>
              <w:jc w:val="left"/>
              <w:rPr>
                <w:bdr w:val="nil"/>
              </w:rPr>
            </w:pPr>
            <w:r w:rsidRPr="00214838">
              <w:rPr>
                <w:rFonts w:eastAsia="Calibri" w:cs="Calibri"/>
                <w:sz w:val="20"/>
                <w:bdr w:val="nil"/>
              </w:rPr>
              <w:t xml:space="preserve">Žáci si vyhledají, porozumí </w:t>
            </w:r>
            <w:r w:rsidR="00AC444D" w:rsidRPr="00214838">
              <w:rPr>
                <w:rFonts w:eastAsia="Calibri" w:cs="Calibri"/>
                <w:sz w:val="20"/>
                <w:bdr w:val="nil"/>
              </w:rPr>
              <w:t xml:space="preserve">jim, osvojí si </w:t>
            </w:r>
            <w:r w:rsidRPr="00214838">
              <w:rPr>
                <w:rFonts w:eastAsia="Calibri" w:cs="Calibri"/>
                <w:sz w:val="20"/>
                <w:bdr w:val="nil"/>
              </w:rPr>
              <w:t>a dokážou prezentovat základní informace o životě v německé jazykové oblasti, základní zeměpisné, kulturní a společenské poznatky </w:t>
            </w:r>
            <w:r w:rsidR="00382CF1" w:rsidRPr="00214838">
              <w:rPr>
                <w:rFonts w:eastAsia="Calibri" w:cs="Calibri"/>
                <w:sz w:val="20"/>
                <w:bdr w:val="nil"/>
              </w:rPr>
              <w:t>včetně literárních</w:t>
            </w:r>
          </w:p>
        </w:tc>
      </w:tr>
      <w:tr w:rsidR="00214838" w:rsidRPr="00214838" w14:paraId="013AFC12" w14:textId="77777777" w:rsidTr="00AC444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8AA3A" w14:textId="77777777" w:rsidR="00E54AB1" w:rsidRPr="00214838" w:rsidRDefault="00632039" w:rsidP="004D2817">
            <w:pPr>
              <w:spacing w:line="240" w:lineRule="auto"/>
              <w:ind w:left="60"/>
              <w:jc w:val="left"/>
              <w:rPr>
                <w:bdr w:val="nil"/>
              </w:rPr>
            </w:pPr>
            <w:r w:rsidRPr="00214838">
              <w:rPr>
                <w:rFonts w:eastAsia="Calibri" w:cs="Calibri"/>
                <w:sz w:val="20"/>
                <w:bdr w:val="nil"/>
              </w:rPr>
              <w:t>L</w:t>
            </w:r>
            <w:r w:rsidR="00152E0C" w:rsidRPr="00214838">
              <w:rPr>
                <w:rFonts w:eastAsia="Calibri" w:cs="Calibri"/>
                <w:sz w:val="20"/>
                <w:bdr w:val="nil"/>
              </w:rPr>
              <w:t xml:space="preserve">idé a události, </w:t>
            </w:r>
            <w:r w:rsidR="008A69AA" w:rsidRPr="00214838">
              <w:rPr>
                <w:rFonts w:eastAsia="Calibri" w:cs="Calibri"/>
                <w:sz w:val="20"/>
                <w:bdr w:val="nil"/>
              </w:rPr>
              <w:t>studium, práce a zaměstnání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74ABD" w14:textId="77777777" w:rsidR="00E54AB1" w:rsidRPr="00214838" w:rsidRDefault="008A69AA" w:rsidP="00AC444D">
            <w:pPr>
              <w:spacing w:line="240" w:lineRule="auto"/>
              <w:ind w:left="60"/>
              <w:jc w:val="left"/>
              <w:rPr>
                <w:bdr w:val="nil"/>
              </w:rPr>
            </w:pPr>
            <w:r w:rsidRPr="00214838">
              <w:rPr>
                <w:rFonts w:eastAsia="Calibri" w:cs="Calibri"/>
                <w:sz w:val="20"/>
                <w:bdr w:val="nil"/>
              </w:rPr>
              <w:t>Žáci ovládají slovní zásobu v</w:t>
            </w:r>
            <w:r w:rsidR="00AC444D" w:rsidRPr="00214838">
              <w:rPr>
                <w:rFonts w:eastAsia="Calibri" w:cs="Calibri"/>
                <w:sz w:val="20"/>
                <w:bdr w:val="nil"/>
              </w:rPr>
              <w:t> daných tématech</w:t>
            </w:r>
            <w:r w:rsidRPr="00214838">
              <w:rPr>
                <w:rFonts w:eastAsia="Calibri" w:cs="Calibri"/>
                <w:sz w:val="20"/>
                <w:bdr w:val="nil"/>
              </w:rPr>
              <w:t>. Žáci se seznámí se složitějšími (společenskovědními) texty. </w:t>
            </w:r>
            <w:r w:rsidR="00AC444D" w:rsidRPr="00214838">
              <w:rPr>
                <w:rFonts w:eastAsia="Calibri" w:cs="Calibri"/>
                <w:sz w:val="20"/>
                <w:bdr w:val="nil"/>
              </w:rPr>
              <w:t>Dokáží je prezentovat s dostatečnou mírou abstrakce.</w:t>
            </w:r>
          </w:p>
        </w:tc>
      </w:tr>
      <w:tr w:rsidR="00214838" w:rsidRPr="00214838" w14:paraId="47D37DAF" w14:textId="77777777" w:rsidTr="00AC444D">
        <w:tc>
          <w:tcPr>
            <w:tcW w:w="2500" w:type="pct"/>
            <w:gridSpan w:val="2"/>
            <w:vMerge/>
            <w:tcBorders>
              <w:top w:val="inset" w:sz="6" w:space="0" w:color="808080"/>
              <w:left w:val="inset" w:sz="6" w:space="0" w:color="808080"/>
              <w:bottom w:val="inset" w:sz="6" w:space="0" w:color="808080"/>
              <w:right w:val="inset" w:sz="6" w:space="0" w:color="808080"/>
            </w:tcBorders>
          </w:tcPr>
          <w:p w14:paraId="4EE4F5FC"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DAE46" w14:textId="77777777" w:rsidR="00E54AB1" w:rsidRPr="00214838" w:rsidRDefault="008A69AA" w:rsidP="004D2817">
            <w:pPr>
              <w:spacing w:line="240" w:lineRule="auto"/>
              <w:ind w:left="60"/>
              <w:jc w:val="left"/>
              <w:rPr>
                <w:bdr w:val="nil"/>
              </w:rPr>
            </w:pPr>
            <w:r w:rsidRPr="00214838">
              <w:rPr>
                <w:rFonts w:eastAsia="Calibri" w:cs="Calibri"/>
                <w:sz w:val="20"/>
                <w:bdr w:val="nil"/>
              </w:rPr>
              <w:t>V oblasti komunikace se cvičí zejména ve schopnosti argumentovat a zapojit se do diskuse. Zvládnou souvisle vyprávět o zážitcích z</w:t>
            </w:r>
            <w:r w:rsidR="00AC444D" w:rsidRPr="00214838">
              <w:rPr>
                <w:rFonts w:eastAsia="Calibri" w:cs="Calibri"/>
                <w:sz w:val="20"/>
                <w:bdr w:val="nil"/>
              </w:rPr>
              <w:t> </w:t>
            </w:r>
            <w:r w:rsidRPr="00214838">
              <w:rPr>
                <w:rFonts w:eastAsia="Calibri" w:cs="Calibri"/>
                <w:sz w:val="20"/>
                <w:bdr w:val="nil"/>
              </w:rPr>
              <w:t>minulosti</w:t>
            </w:r>
            <w:r w:rsidR="00AC444D" w:rsidRPr="00214838">
              <w:rPr>
                <w:rFonts w:eastAsia="Calibri" w:cs="Calibri"/>
                <w:sz w:val="20"/>
                <w:bdr w:val="nil"/>
              </w:rPr>
              <w:t>, dokáží je prezentovat s dostatečnou mírou abstrakce</w:t>
            </w:r>
            <w:r w:rsidRPr="00214838">
              <w:rPr>
                <w:rFonts w:eastAsia="Calibri" w:cs="Calibri"/>
                <w:sz w:val="20"/>
                <w:bdr w:val="nil"/>
              </w:rPr>
              <w:t xml:space="preserve"> a reagovat na otázky týkající se podrobností. </w:t>
            </w:r>
          </w:p>
        </w:tc>
      </w:tr>
      <w:tr w:rsidR="00214838" w:rsidRPr="00214838" w14:paraId="018ABBC7" w14:textId="77777777" w:rsidTr="00AC444D">
        <w:tc>
          <w:tcPr>
            <w:tcW w:w="2500" w:type="pct"/>
            <w:gridSpan w:val="2"/>
            <w:vMerge/>
            <w:tcBorders>
              <w:top w:val="inset" w:sz="6" w:space="0" w:color="808080"/>
              <w:left w:val="inset" w:sz="6" w:space="0" w:color="808080"/>
              <w:bottom w:val="inset" w:sz="6" w:space="0" w:color="808080"/>
              <w:right w:val="inset" w:sz="6" w:space="0" w:color="808080"/>
            </w:tcBorders>
          </w:tcPr>
          <w:p w14:paraId="17897CA4"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F5FCB" w14:textId="77777777" w:rsidR="00E54AB1" w:rsidRPr="00214838" w:rsidRDefault="00AC444D" w:rsidP="004D2817">
            <w:pPr>
              <w:spacing w:line="240" w:lineRule="auto"/>
              <w:ind w:left="60"/>
              <w:jc w:val="left"/>
              <w:rPr>
                <w:bdr w:val="nil"/>
              </w:rPr>
            </w:pPr>
            <w:r w:rsidRPr="00214838">
              <w:rPr>
                <w:rFonts w:eastAsia="Calibri" w:cs="Calibri"/>
                <w:sz w:val="20"/>
                <w:bdr w:val="nil"/>
              </w:rPr>
              <w:t>Žáci porozumí a dokáží reprodukovat obsah didaktizovaných i autentických textů čtených, slyšených i viděných v daných tématech. Jsou často konfrontováni s médii německé jazykové oblasti. </w:t>
            </w:r>
          </w:p>
        </w:tc>
      </w:tr>
      <w:tr w:rsidR="00214838" w:rsidRPr="00214838" w14:paraId="6EC40D58" w14:textId="77777777" w:rsidTr="00AC444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526A47" w14:textId="620C59DB" w:rsidR="00152E0C" w:rsidRPr="00214838" w:rsidRDefault="00152E0C" w:rsidP="004D2817">
            <w:pPr>
              <w:shd w:val="clear" w:color="auto" w:fill="DEEAF6"/>
              <w:spacing w:line="240" w:lineRule="auto"/>
              <w:jc w:val="center"/>
              <w:rPr>
                <w:rFonts w:eastAsia="Calibri" w:cs="Calibri"/>
                <w:b/>
                <w:bCs/>
                <w:sz w:val="20"/>
                <w:bdr w:val="nil"/>
              </w:rPr>
            </w:pPr>
            <w:r w:rsidRPr="00214838">
              <w:rPr>
                <w:rFonts w:eastAsia="Calibri" w:cs="Calibri"/>
                <w:b/>
                <w:bCs/>
                <w:sz w:val="20"/>
                <w:bdr w:val="nil"/>
              </w:rPr>
              <w:t>V závěru ročníku a studia mohou žáci složit jazykovou zkoušku příslušné úrovně, jsou na ni systematicky připravováni nácvikem 4 řečových dovedností („</w:t>
            </w:r>
            <w:proofErr w:type="spellStart"/>
            <w:r w:rsidRPr="00214838">
              <w:rPr>
                <w:rFonts w:eastAsia="Calibri" w:cs="Calibri"/>
                <w:b/>
                <w:bCs/>
                <w:sz w:val="20"/>
                <w:bdr w:val="nil"/>
              </w:rPr>
              <w:t>Fertigkeitentraining</w:t>
            </w:r>
            <w:proofErr w:type="spellEnd"/>
            <w:r w:rsidRPr="00214838">
              <w:rPr>
                <w:rFonts w:eastAsia="Calibri" w:cs="Calibri"/>
                <w:b/>
                <w:bCs/>
                <w:sz w:val="20"/>
                <w:bdr w:val="nil"/>
              </w:rPr>
              <w:t xml:space="preserve">“), mediálními vstupy a komunikačními aktivitami. Zdrojem jsou kromě standardních učebnic materiály B1/B2 Goethe </w:t>
            </w:r>
            <w:proofErr w:type="spellStart"/>
            <w:r w:rsidRPr="00214838">
              <w:rPr>
                <w:rFonts w:eastAsia="Calibri" w:cs="Calibri"/>
                <w:b/>
                <w:bCs/>
                <w:sz w:val="20"/>
                <w:bdr w:val="nil"/>
              </w:rPr>
              <w:t>Zertifikat</w:t>
            </w:r>
            <w:proofErr w:type="spellEnd"/>
            <w:r w:rsidRPr="00214838">
              <w:rPr>
                <w:rFonts w:eastAsia="Calibri" w:cs="Calibri"/>
                <w:b/>
                <w:bCs/>
                <w:sz w:val="20"/>
                <w:bdr w:val="nil"/>
              </w:rPr>
              <w:t xml:space="preserve"> </w:t>
            </w:r>
            <w:proofErr w:type="spellStart"/>
            <w:r w:rsidRPr="00214838">
              <w:rPr>
                <w:rFonts w:eastAsia="Calibri" w:cs="Calibri"/>
                <w:b/>
                <w:bCs/>
                <w:sz w:val="20"/>
                <w:bdr w:val="nil"/>
              </w:rPr>
              <w:t>Deutsch</w:t>
            </w:r>
            <w:proofErr w:type="spellEnd"/>
            <w:r w:rsidRPr="00214838">
              <w:rPr>
                <w:rFonts w:eastAsia="Calibri" w:cs="Calibri"/>
                <w:b/>
                <w:bCs/>
                <w:sz w:val="20"/>
                <w:bdr w:val="nil"/>
              </w:rPr>
              <w:t xml:space="preserve"> a </w:t>
            </w:r>
            <w:proofErr w:type="spellStart"/>
            <w:r w:rsidRPr="00214838">
              <w:rPr>
                <w:rFonts w:eastAsia="Calibri" w:cs="Calibri"/>
                <w:b/>
                <w:bCs/>
                <w:sz w:val="20"/>
                <w:bdr w:val="nil"/>
              </w:rPr>
              <w:t>Österreichische</w:t>
            </w:r>
            <w:r w:rsidR="008556B0" w:rsidRPr="00214838">
              <w:rPr>
                <w:rFonts w:eastAsia="Calibri" w:cs="Calibri"/>
                <w:b/>
                <w:bCs/>
                <w:sz w:val="20"/>
                <w:bdr w:val="nil"/>
              </w:rPr>
              <w:t>s</w:t>
            </w:r>
            <w:proofErr w:type="spellEnd"/>
            <w:r w:rsidRPr="00214838">
              <w:rPr>
                <w:rFonts w:eastAsia="Calibri" w:cs="Calibri"/>
                <w:b/>
                <w:bCs/>
                <w:sz w:val="20"/>
                <w:bdr w:val="nil"/>
              </w:rPr>
              <w:t xml:space="preserve"> </w:t>
            </w:r>
            <w:proofErr w:type="spellStart"/>
            <w:r w:rsidRPr="00214838">
              <w:rPr>
                <w:rFonts w:eastAsia="Calibri" w:cs="Calibri"/>
                <w:b/>
                <w:bCs/>
                <w:sz w:val="20"/>
                <w:bdr w:val="nil"/>
              </w:rPr>
              <w:t>Sprachdiplom</w:t>
            </w:r>
            <w:proofErr w:type="spellEnd"/>
            <w:r w:rsidRPr="00214838">
              <w:rPr>
                <w:rFonts w:eastAsia="Calibri" w:cs="Calibri"/>
                <w:b/>
                <w:bCs/>
                <w:sz w:val="20"/>
                <w:bdr w:val="nil"/>
              </w:rPr>
              <w:t xml:space="preserve"> </w:t>
            </w:r>
            <w:proofErr w:type="spellStart"/>
            <w:r w:rsidRPr="00214838">
              <w:rPr>
                <w:rFonts w:eastAsia="Calibri" w:cs="Calibri"/>
                <w:b/>
                <w:bCs/>
                <w:sz w:val="20"/>
                <w:bdr w:val="nil"/>
              </w:rPr>
              <w:t>Deutsch</w:t>
            </w:r>
            <w:proofErr w:type="spellEnd"/>
            <w:r w:rsidRPr="00214838">
              <w:rPr>
                <w:rFonts w:eastAsia="Calibri" w:cs="Calibri"/>
                <w:b/>
                <w:bCs/>
                <w:sz w:val="20"/>
                <w:bdr w:val="nil"/>
              </w:rPr>
              <w:t xml:space="preserve"> – </w:t>
            </w:r>
            <w:proofErr w:type="spellStart"/>
            <w:r w:rsidRPr="00214838">
              <w:rPr>
                <w:rFonts w:eastAsia="Calibri" w:cs="Calibri"/>
                <w:b/>
                <w:bCs/>
                <w:sz w:val="20"/>
                <w:bdr w:val="nil"/>
              </w:rPr>
              <w:t>Zertifikat</w:t>
            </w:r>
            <w:proofErr w:type="spellEnd"/>
            <w:r w:rsidRPr="00214838">
              <w:rPr>
                <w:rFonts w:eastAsia="Calibri" w:cs="Calibri"/>
                <w:b/>
                <w:bCs/>
                <w:sz w:val="20"/>
                <w:bdr w:val="nil"/>
              </w:rPr>
              <w:t xml:space="preserve"> B1, B2. </w:t>
            </w:r>
          </w:p>
        </w:tc>
      </w:tr>
      <w:tr w:rsidR="00214838" w:rsidRPr="00214838" w14:paraId="3B5E5B6D" w14:textId="77777777" w:rsidTr="00AC444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40CF51"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7197C728" w14:textId="77777777" w:rsidTr="00AC44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627F6"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Žijeme v</w:t>
            </w:r>
            <w:r w:rsidR="00AC444D" w:rsidRPr="00214838">
              <w:rPr>
                <w:rFonts w:eastAsia="Calibri" w:cs="Calibri"/>
                <w:sz w:val="20"/>
                <w:bdr w:val="nil"/>
              </w:rPr>
              <w:t> </w:t>
            </w:r>
            <w:r w:rsidRPr="00214838">
              <w:rPr>
                <w:rFonts w:eastAsia="Calibri" w:cs="Calibri"/>
                <w:sz w:val="20"/>
                <w:bdr w:val="nil"/>
              </w:rPr>
              <w:t>Evropě</w:t>
            </w:r>
            <w:r w:rsidR="00AC444D" w:rsidRPr="00214838">
              <w:rPr>
                <w:rFonts w:eastAsia="Calibri" w:cs="Calibri"/>
                <w:sz w:val="20"/>
                <w:bdr w:val="nil"/>
              </w:rPr>
              <w:t>, Vzdělávání v Evropě a ve světě, Vztah k životnímu prostředí</w:t>
            </w:r>
          </w:p>
        </w:tc>
      </w:tr>
      <w:tr w:rsidR="00214838" w:rsidRPr="00214838" w14:paraId="7555F708" w14:textId="77777777" w:rsidTr="00AC44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02B9C"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67EE04A6" w14:textId="77777777" w:rsidTr="00AC44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2D54E"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635CEEE6" w14:textId="77777777" w:rsidTr="00AC44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54320"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Multikulturní výchova - Vztah k </w:t>
            </w:r>
            <w:proofErr w:type="spellStart"/>
            <w:r w:rsidRPr="00214838">
              <w:rPr>
                <w:rFonts w:eastAsia="Calibri" w:cs="Calibri"/>
                <w:sz w:val="20"/>
                <w:bdr w:val="nil"/>
              </w:rPr>
              <w:t>multilingvní</w:t>
            </w:r>
            <w:proofErr w:type="spellEnd"/>
            <w:r w:rsidRPr="00214838">
              <w:rPr>
                <w:rFonts w:eastAsia="Calibri" w:cs="Calibri"/>
                <w:sz w:val="20"/>
                <w:bdr w:val="nil"/>
              </w:rPr>
              <w:t xml:space="preserve"> situaci a ke spolupráci mezi lidmi z různého kulturního prostředí</w:t>
            </w:r>
          </w:p>
        </w:tc>
      </w:tr>
      <w:tr w:rsidR="00214838" w:rsidRPr="00214838" w14:paraId="383AC319" w14:textId="77777777" w:rsidTr="00AC44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5EA4F"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Vzdělávání v Evropě a ve světě</w:t>
            </w:r>
          </w:p>
        </w:tc>
      </w:tr>
    </w:tbl>
    <w:p w14:paraId="415B6D39" w14:textId="77777777" w:rsidR="00E54AB1" w:rsidRPr="00214838" w:rsidRDefault="008A69AA">
      <w:pPr>
        <w:rPr>
          <w:bdr w:val="nil"/>
        </w:rPr>
      </w:pPr>
      <w:r w:rsidRPr="00214838">
        <w:rPr>
          <w:bdr w:val="nil"/>
        </w:rPr>
        <w:t>   </w:t>
      </w:r>
    </w:p>
    <w:p w14:paraId="2876CE1A" w14:textId="5433DD00" w:rsidR="00601DD0" w:rsidRDefault="00601DD0" w:rsidP="00601DD0">
      <w:pPr>
        <w:pStyle w:val="Nadpis3"/>
        <w:rPr>
          <w:bdr w:val="nil"/>
        </w:rPr>
      </w:pPr>
      <w:bookmarkStart w:id="53" w:name="_Toc214973931"/>
      <w:r w:rsidRPr="00214838">
        <w:rPr>
          <w:bdr w:val="nil"/>
        </w:rPr>
        <w:lastRenderedPageBreak/>
        <w:t>Konverzace v NJ</w:t>
      </w:r>
      <w:bookmarkEnd w:id="53"/>
      <w:r w:rsidRPr="00214838">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743"/>
        <w:gridCol w:w="1694"/>
        <w:gridCol w:w="1694"/>
        <w:gridCol w:w="1694"/>
        <w:gridCol w:w="1394"/>
      </w:tblGrid>
      <w:tr w:rsidR="00263244" w:rsidRPr="00214838" w14:paraId="66002FDA" w14:textId="77777777" w:rsidTr="00D2743A">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EB6BBD" w14:textId="594E8593" w:rsidR="00263244" w:rsidRPr="00FB41B1" w:rsidRDefault="00263244" w:rsidP="00D2743A">
            <w:pPr>
              <w:keepNext/>
              <w:shd w:val="clear" w:color="auto" w:fill="9CC2E5"/>
              <w:spacing w:line="240" w:lineRule="auto"/>
              <w:jc w:val="center"/>
              <w:rPr>
                <w:color w:val="000000" w:themeColor="text1"/>
                <w:bdr w:val="nil"/>
              </w:rPr>
            </w:pPr>
            <w:r w:rsidRPr="00FB41B1">
              <w:rPr>
                <w:rFonts w:eastAsia="Calibri" w:cs="Calibri"/>
                <w:b/>
                <w:bCs/>
                <w:color w:val="000000" w:themeColor="text1"/>
                <w:bdr w:val="nil"/>
              </w:rPr>
              <w:t>Počet vyučovacích hodin za týden: G4</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9101D5" w14:textId="77777777" w:rsidR="00263244" w:rsidRPr="00FB41B1" w:rsidRDefault="00263244" w:rsidP="00D2743A">
            <w:pPr>
              <w:keepNext/>
              <w:shd w:val="clear" w:color="auto" w:fill="9CC2E5"/>
              <w:spacing w:line="240" w:lineRule="auto"/>
              <w:jc w:val="center"/>
              <w:rPr>
                <w:color w:val="000000" w:themeColor="text1"/>
                <w:bdr w:val="nil"/>
              </w:rPr>
            </w:pPr>
            <w:r w:rsidRPr="00FB41B1">
              <w:rPr>
                <w:rFonts w:eastAsia="Calibri" w:cs="Calibri"/>
                <w:b/>
                <w:bCs/>
                <w:color w:val="000000" w:themeColor="text1"/>
                <w:bdr w:val="nil"/>
              </w:rPr>
              <w:t>Celkem</w:t>
            </w:r>
          </w:p>
        </w:tc>
      </w:tr>
      <w:tr w:rsidR="00263244" w:rsidRPr="00214838" w14:paraId="257C7BD4" w14:textId="77777777" w:rsidTr="00D2743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38B87B" w14:textId="77777777" w:rsidR="00263244" w:rsidRPr="00FB41B1" w:rsidRDefault="00263244" w:rsidP="00D2743A">
            <w:pPr>
              <w:keepNext/>
              <w:shd w:val="clear" w:color="auto" w:fill="DEEAF6"/>
              <w:spacing w:line="240" w:lineRule="auto"/>
              <w:jc w:val="center"/>
              <w:rPr>
                <w:color w:val="000000" w:themeColor="text1"/>
                <w:bdr w:val="nil"/>
              </w:rPr>
            </w:pPr>
            <w:r w:rsidRPr="00FB41B1">
              <w:rPr>
                <w:rFonts w:eastAsia="Calibri" w:cs="Calibri"/>
                <w:color w:val="000000" w:themeColor="text1"/>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0A0AF2" w14:textId="77777777" w:rsidR="00263244" w:rsidRPr="00FB41B1" w:rsidRDefault="00263244" w:rsidP="00D2743A">
            <w:pPr>
              <w:keepNext/>
              <w:shd w:val="clear" w:color="auto" w:fill="DEEAF6"/>
              <w:spacing w:line="240" w:lineRule="auto"/>
              <w:jc w:val="center"/>
              <w:rPr>
                <w:color w:val="000000" w:themeColor="text1"/>
                <w:bdr w:val="nil"/>
              </w:rPr>
            </w:pPr>
            <w:r w:rsidRPr="00FB41B1">
              <w:rPr>
                <w:rFonts w:eastAsia="Calibri" w:cs="Calibri"/>
                <w:color w:val="000000" w:themeColor="text1"/>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52AB9A" w14:textId="77777777" w:rsidR="00263244" w:rsidRPr="00FB41B1" w:rsidRDefault="00263244" w:rsidP="00D2743A">
            <w:pPr>
              <w:keepNext/>
              <w:shd w:val="clear" w:color="auto" w:fill="DEEAF6"/>
              <w:spacing w:line="240" w:lineRule="auto"/>
              <w:jc w:val="center"/>
              <w:rPr>
                <w:color w:val="000000" w:themeColor="text1"/>
                <w:bdr w:val="nil"/>
              </w:rPr>
            </w:pPr>
            <w:r w:rsidRPr="00FB41B1">
              <w:rPr>
                <w:rFonts w:eastAsia="Calibri" w:cs="Calibri"/>
                <w:color w:val="000000" w:themeColor="text1"/>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8DE393" w14:textId="77777777" w:rsidR="00263244" w:rsidRPr="00FB41B1" w:rsidRDefault="00263244" w:rsidP="00D2743A">
            <w:pPr>
              <w:keepNext/>
              <w:shd w:val="clear" w:color="auto" w:fill="DEEAF6"/>
              <w:spacing w:line="240" w:lineRule="auto"/>
              <w:jc w:val="center"/>
              <w:rPr>
                <w:color w:val="000000" w:themeColor="text1"/>
                <w:bdr w:val="nil"/>
              </w:rPr>
            </w:pPr>
            <w:r w:rsidRPr="00FB41B1">
              <w:rPr>
                <w:rFonts w:eastAsia="Calibri" w:cs="Calibri"/>
                <w:color w:val="000000" w:themeColor="text1"/>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576053D2" w14:textId="77777777" w:rsidR="00263244" w:rsidRPr="00FB41B1" w:rsidRDefault="00263244" w:rsidP="00D2743A">
            <w:pPr>
              <w:rPr>
                <w:color w:val="000000" w:themeColor="text1"/>
              </w:rPr>
            </w:pPr>
          </w:p>
        </w:tc>
      </w:tr>
      <w:tr w:rsidR="00263244" w:rsidRPr="00214838" w14:paraId="0075B208" w14:textId="77777777" w:rsidTr="00D2743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73401" w14:textId="7A0457E5" w:rsidR="00263244" w:rsidRPr="00FB41B1" w:rsidRDefault="00263244" w:rsidP="00D2743A">
            <w:pPr>
              <w:keepNext/>
              <w:spacing w:line="240" w:lineRule="auto"/>
              <w:jc w:val="center"/>
              <w:rPr>
                <w:color w:val="000000" w:themeColor="text1"/>
                <w:bdr w:val="nil"/>
              </w:rPr>
            </w:pPr>
            <w:r w:rsidRPr="00FB41B1">
              <w:rPr>
                <w:color w:val="000000" w:themeColor="text1"/>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2E8D9" w14:textId="6943CF79" w:rsidR="00263244" w:rsidRPr="00FB41B1" w:rsidRDefault="00263244" w:rsidP="00D2743A">
            <w:pPr>
              <w:keepNext/>
              <w:spacing w:line="240" w:lineRule="auto"/>
              <w:jc w:val="center"/>
              <w:rPr>
                <w:color w:val="000000" w:themeColor="text1"/>
                <w:bdr w:val="nil"/>
              </w:rPr>
            </w:pPr>
            <w:r w:rsidRPr="00FB41B1">
              <w:rPr>
                <w:color w:val="000000" w:themeColor="text1"/>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BA88C" w14:textId="77777777" w:rsidR="00263244" w:rsidRPr="00FB41B1" w:rsidRDefault="00263244" w:rsidP="00D2743A">
            <w:pPr>
              <w:keepNext/>
              <w:spacing w:line="240" w:lineRule="auto"/>
              <w:jc w:val="center"/>
              <w:rPr>
                <w:color w:val="000000" w:themeColor="text1"/>
                <w:bdr w:val="nil"/>
              </w:rPr>
            </w:pPr>
            <w:r w:rsidRPr="00FB41B1">
              <w:rPr>
                <w:rFonts w:eastAsia="Calibri" w:cs="Calibri"/>
                <w:color w:val="000000" w:themeColor="text1"/>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DC2ED" w14:textId="3B36FACD" w:rsidR="00263244" w:rsidRPr="00FB41B1" w:rsidRDefault="00263244" w:rsidP="00D2743A">
            <w:pPr>
              <w:keepNext/>
              <w:spacing w:line="240" w:lineRule="auto"/>
              <w:jc w:val="center"/>
              <w:rPr>
                <w:color w:val="000000" w:themeColor="text1"/>
                <w:bdr w:val="nil"/>
              </w:rPr>
            </w:pPr>
            <w:r w:rsidRPr="00FB41B1">
              <w:rPr>
                <w:color w:val="000000" w:themeColor="text1"/>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BBD30" w14:textId="0A751856" w:rsidR="00263244" w:rsidRPr="00FB41B1" w:rsidRDefault="00263244" w:rsidP="00D2743A">
            <w:pPr>
              <w:keepNext/>
              <w:spacing w:line="240" w:lineRule="auto"/>
              <w:jc w:val="center"/>
              <w:rPr>
                <w:color w:val="000000" w:themeColor="text1"/>
                <w:bdr w:val="nil"/>
              </w:rPr>
            </w:pPr>
            <w:r w:rsidRPr="00FB41B1">
              <w:rPr>
                <w:color w:val="000000" w:themeColor="text1"/>
                <w:bdr w:val="nil"/>
              </w:rPr>
              <w:t>1</w:t>
            </w:r>
          </w:p>
        </w:tc>
      </w:tr>
      <w:tr w:rsidR="00263244" w:rsidRPr="00214838" w14:paraId="22DBBDA5" w14:textId="77777777" w:rsidTr="00D2743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B9D58" w14:textId="62454F9F" w:rsidR="00263244" w:rsidRPr="00FB41B1" w:rsidRDefault="00263244" w:rsidP="00D2743A">
            <w:pPr>
              <w:spacing w:line="240" w:lineRule="auto"/>
              <w:jc w:val="center"/>
              <w:rPr>
                <w:color w:val="000000" w:themeColor="text1"/>
                <w:bdr w:val="nil"/>
              </w:rPr>
            </w:pPr>
            <w:r w:rsidRPr="00FB41B1">
              <w:rPr>
                <w:color w:val="000000" w:themeColor="text1"/>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01AE8" w14:textId="1702F508" w:rsidR="00263244" w:rsidRPr="00FB41B1" w:rsidRDefault="00263244" w:rsidP="00D2743A">
            <w:pPr>
              <w:spacing w:line="240" w:lineRule="auto"/>
              <w:jc w:val="center"/>
              <w:rPr>
                <w:color w:val="000000" w:themeColor="text1"/>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4DE5E" w14:textId="77777777" w:rsidR="00263244" w:rsidRPr="00FB41B1" w:rsidRDefault="00263244" w:rsidP="00D2743A">
            <w:pPr>
              <w:rPr>
                <w:color w:val="000000" w:themeColor="text1"/>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39CCE" w14:textId="7A4F41DA" w:rsidR="00263244" w:rsidRPr="00FB41B1" w:rsidRDefault="00263244" w:rsidP="00D2743A">
            <w:pPr>
              <w:spacing w:line="240" w:lineRule="auto"/>
              <w:jc w:val="center"/>
              <w:rPr>
                <w:color w:val="000000" w:themeColor="text1"/>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370D0" w14:textId="77777777" w:rsidR="00263244" w:rsidRPr="00FB41B1" w:rsidRDefault="00263244" w:rsidP="00D2743A">
            <w:pPr>
              <w:rPr>
                <w:color w:val="000000" w:themeColor="text1"/>
              </w:rPr>
            </w:pPr>
          </w:p>
        </w:tc>
      </w:tr>
    </w:tbl>
    <w:p w14:paraId="2DD45C73" w14:textId="77777777" w:rsidR="00263244" w:rsidRPr="00214838" w:rsidRDefault="00263244" w:rsidP="00263244">
      <w:pPr>
        <w:pStyle w:val="Nadpis3"/>
        <w:numPr>
          <w:ilvl w:val="0"/>
          <w:numId w:val="0"/>
        </w:numPr>
        <w:ind w:left="720"/>
        <w:rPr>
          <w:bdr w:val="nil"/>
        </w:rPr>
      </w:pP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348"/>
        <w:gridCol w:w="1923"/>
        <w:gridCol w:w="1924"/>
        <w:gridCol w:w="2042"/>
        <w:gridCol w:w="982"/>
      </w:tblGrid>
      <w:tr w:rsidR="00214838" w:rsidRPr="00214838" w14:paraId="5F6C6286" w14:textId="77777777" w:rsidTr="00023AEB">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CD93C8" w14:textId="3A1884DC" w:rsidR="00601DD0" w:rsidRPr="00214838" w:rsidRDefault="00601DD0" w:rsidP="00023AEB">
            <w:pPr>
              <w:keepNext/>
              <w:shd w:val="clear" w:color="auto" w:fill="9CC2E5"/>
              <w:spacing w:line="240" w:lineRule="auto"/>
              <w:jc w:val="center"/>
              <w:rPr>
                <w:bdr w:val="nil"/>
              </w:rPr>
            </w:pPr>
            <w:r w:rsidRPr="00214838">
              <w:rPr>
                <w:rFonts w:eastAsia="Calibri" w:cs="Calibri"/>
                <w:b/>
                <w:bCs/>
                <w:bdr w:val="nil"/>
              </w:rPr>
              <w:t>Počet vyučovacích hodin za týden: G</w:t>
            </w:r>
            <w:r w:rsidR="00EE682A" w:rsidRPr="00214838">
              <w:rPr>
                <w:rFonts w:eastAsia="Calibri" w:cs="Calibri"/>
                <w:b/>
                <w:bCs/>
                <w:bdr w:val="nil"/>
              </w:rPr>
              <w:t>6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AB65C8" w14:textId="77777777" w:rsidR="00601DD0" w:rsidRPr="00214838" w:rsidRDefault="00601DD0" w:rsidP="00023AEB">
            <w:pPr>
              <w:keepNext/>
              <w:shd w:val="clear" w:color="auto" w:fill="9CC2E5"/>
              <w:spacing w:line="240" w:lineRule="auto"/>
              <w:jc w:val="center"/>
              <w:rPr>
                <w:bdr w:val="nil"/>
              </w:rPr>
            </w:pPr>
            <w:r w:rsidRPr="00214838">
              <w:rPr>
                <w:rFonts w:eastAsia="Calibri" w:cs="Calibri"/>
                <w:b/>
                <w:bCs/>
                <w:bdr w:val="nil"/>
              </w:rPr>
              <w:t>Celkem</w:t>
            </w:r>
          </w:p>
        </w:tc>
      </w:tr>
      <w:tr w:rsidR="00263244" w:rsidRPr="00214838" w14:paraId="2193CBB0" w14:textId="77777777" w:rsidTr="00023AE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0CA9B6" w14:textId="51637630" w:rsidR="00601DD0" w:rsidRPr="00214838" w:rsidRDefault="00263244" w:rsidP="00023AEB">
            <w:pPr>
              <w:keepNext/>
              <w:shd w:val="clear" w:color="auto" w:fill="DEEAF6"/>
              <w:spacing w:line="240" w:lineRule="auto"/>
              <w:jc w:val="center"/>
              <w:rPr>
                <w:bdr w:val="nil"/>
              </w:rPr>
            </w:pPr>
            <w:r>
              <w:rPr>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D78EB2" w14:textId="1ABA10F6" w:rsidR="00601DD0" w:rsidRPr="00214838" w:rsidRDefault="00263244" w:rsidP="00023AEB">
            <w:pPr>
              <w:keepNext/>
              <w:shd w:val="clear" w:color="auto" w:fill="DEEAF6"/>
              <w:spacing w:line="240" w:lineRule="auto"/>
              <w:jc w:val="center"/>
              <w:rPr>
                <w:bdr w:val="nil"/>
              </w:rPr>
            </w:pPr>
            <w:r>
              <w:rPr>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8A2BDE" w14:textId="694A9838" w:rsidR="00601DD0" w:rsidRPr="00214838" w:rsidRDefault="00263244" w:rsidP="00023AEB">
            <w:pPr>
              <w:keepNext/>
              <w:shd w:val="clear" w:color="auto" w:fill="DEEAF6"/>
              <w:spacing w:line="240" w:lineRule="auto"/>
              <w:jc w:val="center"/>
              <w:rPr>
                <w:bdr w:val="nil"/>
              </w:rPr>
            </w:pPr>
            <w:r>
              <w:rPr>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C19805" w14:textId="4FF77DE4" w:rsidR="00601DD0" w:rsidRPr="00214838" w:rsidRDefault="00263244" w:rsidP="00023AEB">
            <w:pPr>
              <w:keepNext/>
              <w:shd w:val="clear" w:color="auto" w:fill="DEEAF6"/>
              <w:spacing w:line="240" w:lineRule="auto"/>
              <w:jc w:val="center"/>
              <w:rPr>
                <w:bdr w:val="nil"/>
              </w:rPr>
            </w:pPr>
            <w:r>
              <w:rPr>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14F1F6BF" w14:textId="77777777" w:rsidR="00601DD0" w:rsidRPr="00214838" w:rsidRDefault="00601DD0" w:rsidP="00023AEB"/>
        </w:tc>
      </w:tr>
      <w:tr w:rsidR="00263244" w:rsidRPr="00214838" w14:paraId="10C89520" w14:textId="77777777" w:rsidTr="00023AE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9F1A9" w14:textId="349EDC54" w:rsidR="00601DD0" w:rsidRPr="00214838" w:rsidRDefault="00601DD0" w:rsidP="00023AEB">
            <w:pPr>
              <w:keepNext/>
              <w:spacing w:line="240" w:lineRule="auto"/>
              <w:jc w:val="center"/>
              <w:rPr>
                <w:bdr w:val="nil"/>
              </w:rPr>
            </w:pPr>
            <w:r w:rsidRPr="00214838">
              <w:rPr>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8A840" w14:textId="04886B53" w:rsidR="00601DD0" w:rsidRPr="00214838" w:rsidRDefault="00D233EA" w:rsidP="00023AEB">
            <w:pPr>
              <w:keepNext/>
              <w:spacing w:line="240" w:lineRule="auto"/>
              <w:jc w:val="center"/>
              <w:rPr>
                <w:bdr w:val="nil"/>
              </w:rPr>
            </w:pPr>
            <w:r w:rsidRPr="00214838">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B8082" w14:textId="38D79185" w:rsidR="00601DD0" w:rsidRPr="00FB41B1" w:rsidRDefault="00263244" w:rsidP="00023AEB">
            <w:pPr>
              <w:keepNext/>
              <w:spacing w:line="240" w:lineRule="auto"/>
              <w:jc w:val="center"/>
              <w:rPr>
                <w:color w:val="000000" w:themeColor="text1"/>
                <w:bdr w:val="nil"/>
              </w:rPr>
            </w:pPr>
            <w:r w:rsidRPr="00FB41B1">
              <w:rPr>
                <w:color w:val="000000" w:themeColor="text1"/>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DCC38" w14:textId="4E73CBE0" w:rsidR="00601DD0" w:rsidRPr="00FB41B1" w:rsidRDefault="00866867" w:rsidP="00023AEB">
            <w:pPr>
              <w:keepNext/>
              <w:spacing w:line="240" w:lineRule="auto"/>
              <w:jc w:val="center"/>
              <w:rPr>
                <w:color w:val="000000" w:themeColor="text1"/>
                <w:bdr w:val="nil"/>
              </w:rPr>
            </w:pPr>
            <w:r w:rsidRPr="00FB41B1">
              <w:rPr>
                <w:color w:val="000000" w:themeColor="text1"/>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08E1B" w14:textId="4786AD65" w:rsidR="00601DD0" w:rsidRPr="00FB41B1" w:rsidRDefault="00263244" w:rsidP="00023AEB">
            <w:pPr>
              <w:keepNext/>
              <w:spacing w:line="240" w:lineRule="auto"/>
              <w:jc w:val="center"/>
              <w:rPr>
                <w:color w:val="000000" w:themeColor="text1"/>
                <w:bdr w:val="nil"/>
              </w:rPr>
            </w:pPr>
            <w:r w:rsidRPr="00FB41B1">
              <w:rPr>
                <w:color w:val="000000" w:themeColor="text1"/>
                <w:bdr w:val="nil"/>
              </w:rPr>
              <w:t>3</w:t>
            </w:r>
          </w:p>
        </w:tc>
      </w:tr>
      <w:tr w:rsidR="00263244" w:rsidRPr="00214838" w14:paraId="6DF07D2C" w14:textId="77777777" w:rsidTr="00023AE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DB514" w14:textId="4BEF550B" w:rsidR="00601DD0" w:rsidRPr="00214838" w:rsidRDefault="00601DD0" w:rsidP="00023AEB">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8B2E7" w14:textId="7AE2485F" w:rsidR="00601DD0" w:rsidRPr="00214838" w:rsidRDefault="00D233EA" w:rsidP="00023AEB">
            <w:pPr>
              <w:spacing w:line="240" w:lineRule="auto"/>
              <w:jc w:val="center"/>
              <w:rPr>
                <w:bdr w:val="nil"/>
              </w:rPr>
            </w:pPr>
            <w:r w:rsidRPr="00214838">
              <w:rPr>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444D3" w14:textId="38F484E8" w:rsidR="00601DD0" w:rsidRPr="00FB41B1" w:rsidRDefault="00263244" w:rsidP="00263244">
            <w:pPr>
              <w:jc w:val="center"/>
              <w:rPr>
                <w:color w:val="000000" w:themeColor="text1"/>
              </w:rPr>
            </w:pPr>
            <w:r w:rsidRPr="00FB41B1">
              <w:rPr>
                <w:color w:val="000000" w:themeColor="text1"/>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124B3" w14:textId="40D770FB" w:rsidR="00601DD0" w:rsidRPr="00FB41B1" w:rsidRDefault="00601DD0" w:rsidP="00023AEB">
            <w:pPr>
              <w:spacing w:line="240" w:lineRule="auto"/>
              <w:jc w:val="center"/>
              <w:rPr>
                <w:color w:val="000000" w:themeColor="text1"/>
                <w:bdr w:val="nil"/>
              </w:rPr>
            </w:pPr>
            <w:r w:rsidRPr="00FB41B1">
              <w:rPr>
                <w:rFonts w:eastAsia="Calibri" w:cs="Calibri"/>
                <w:color w:val="000000" w:themeColor="text1"/>
                <w:bdr w:val="nil"/>
              </w:rPr>
              <w:t> </w:t>
            </w:r>
            <w:r w:rsidR="00866867" w:rsidRPr="00FB41B1">
              <w:rPr>
                <w:color w:val="000000" w:themeColor="text1"/>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9BCE5" w14:textId="77777777" w:rsidR="00601DD0" w:rsidRPr="00FB41B1" w:rsidRDefault="00601DD0" w:rsidP="00023AEB">
            <w:pPr>
              <w:rPr>
                <w:color w:val="000000" w:themeColor="text1"/>
              </w:rPr>
            </w:pPr>
          </w:p>
        </w:tc>
      </w:tr>
    </w:tbl>
    <w:p w14:paraId="7908D530" w14:textId="4D8B5445" w:rsidR="00601DD0" w:rsidRPr="00214838" w:rsidRDefault="00601DD0" w:rsidP="00601DD0">
      <w:pPr>
        <w:rPr>
          <w:bdr w:val="nil"/>
        </w:rPr>
      </w:pPr>
      <w:r w:rsidRPr="00214838">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372"/>
        <w:gridCol w:w="1955"/>
        <w:gridCol w:w="1955"/>
        <w:gridCol w:w="1955"/>
        <w:gridCol w:w="982"/>
      </w:tblGrid>
      <w:tr w:rsidR="00214838" w:rsidRPr="00214838" w14:paraId="5C9B357B" w14:textId="77777777" w:rsidTr="00023AEB">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E77F62" w14:textId="789D11A0" w:rsidR="00601DD0" w:rsidRPr="00214838" w:rsidRDefault="00601DD0" w:rsidP="00023AEB">
            <w:pPr>
              <w:keepNext/>
              <w:shd w:val="clear" w:color="auto" w:fill="9CC2E5"/>
              <w:spacing w:line="240" w:lineRule="auto"/>
              <w:jc w:val="center"/>
              <w:rPr>
                <w:bdr w:val="nil"/>
              </w:rPr>
            </w:pPr>
            <w:r w:rsidRPr="00214838">
              <w:rPr>
                <w:rFonts w:eastAsia="Calibri" w:cs="Calibri"/>
                <w:b/>
                <w:bCs/>
                <w:bdr w:val="nil"/>
              </w:rPr>
              <w:t>Počet vyučovacích hodin za týden: G</w:t>
            </w:r>
            <w:r w:rsidR="00EE682A" w:rsidRPr="00214838">
              <w:rPr>
                <w:rFonts w:eastAsia="Calibri" w:cs="Calibri"/>
                <w:b/>
                <w:bCs/>
                <w:bdr w:val="nil"/>
              </w:rPr>
              <w:t>8</w:t>
            </w:r>
            <w:r w:rsidRPr="00214838">
              <w:rPr>
                <w:rFonts w:eastAsia="Calibri" w:cs="Calibri"/>
                <w:b/>
                <w:bCs/>
                <w:bdr w:val="nil"/>
              </w:rPr>
              <w:t xml:space="preserve">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0EB0A2" w14:textId="77777777" w:rsidR="00601DD0" w:rsidRPr="00214838" w:rsidRDefault="00601DD0" w:rsidP="00023AEB">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6B8F6F42" w14:textId="77777777" w:rsidTr="00023AE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5F8879" w14:textId="77777777" w:rsidR="00601DD0" w:rsidRPr="00214838" w:rsidRDefault="00601DD0" w:rsidP="00023AEB">
            <w:pPr>
              <w:keepNext/>
              <w:shd w:val="clear" w:color="auto" w:fill="DEEAF6"/>
              <w:spacing w:line="240" w:lineRule="auto"/>
              <w:jc w:val="center"/>
              <w:rPr>
                <w:bdr w:val="nil"/>
              </w:rPr>
            </w:pPr>
            <w:r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036D29" w14:textId="77777777" w:rsidR="00601DD0" w:rsidRPr="00214838" w:rsidRDefault="00601DD0" w:rsidP="00023AEB">
            <w:pPr>
              <w:keepNext/>
              <w:shd w:val="clear" w:color="auto" w:fill="DEEAF6"/>
              <w:spacing w:line="240" w:lineRule="auto"/>
              <w:jc w:val="center"/>
              <w:rPr>
                <w:bdr w:val="nil"/>
              </w:rPr>
            </w:pPr>
            <w:r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7FAA9E" w14:textId="77777777" w:rsidR="00601DD0" w:rsidRPr="00214838" w:rsidRDefault="00601DD0" w:rsidP="00023AEB">
            <w:pPr>
              <w:keepNext/>
              <w:shd w:val="clear" w:color="auto" w:fill="DEEAF6"/>
              <w:spacing w:line="240" w:lineRule="auto"/>
              <w:jc w:val="center"/>
              <w:rPr>
                <w:bdr w:val="nil"/>
              </w:rPr>
            </w:pPr>
            <w:r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C13874" w14:textId="77777777" w:rsidR="00601DD0" w:rsidRPr="00214838" w:rsidRDefault="00601DD0" w:rsidP="00023AEB">
            <w:pPr>
              <w:keepNext/>
              <w:shd w:val="clear" w:color="auto" w:fill="DEEAF6"/>
              <w:spacing w:line="240" w:lineRule="auto"/>
              <w:jc w:val="center"/>
              <w:rPr>
                <w:bdr w:val="nil"/>
              </w:rPr>
            </w:pPr>
            <w:r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1E9F97CE" w14:textId="77777777" w:rsidR="00601DD0" w:rsidRPr="00214838" w:rsidRDefault="00601DD0" w:rsidP="00023AEB"/>
        </w:tc>
      </w:tr>
      <w:tr w:rsidR="00214838" w:rsidRPr="00214838" w14:paraId="31E3F32B" w14:textId="77777777" w:rsidTr="00023AE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C245E" w14:textId="4AA19F4B" w:rsidR="00601DD0" w:rsidRPr="00214838" w:rsidRDefault="00866867" w:rsidP="00023AEB">
            <w:pPr>
              <w:keepNext/>
              <w:spacing w:line="240" w:lineRule="auto"/>
              <w:jc w:val="center"/>
              <w:rPr>
                <w:bdr w:val="nil"/>
              </w:rPr>
            </w:pPr>
            <w:r w:rsidRPr="00214838">
              <w:rPr>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C31D7" w14:textId="5A62527C" w:rsidR="00601DD0" w:rsidRPr="00214838" w:rsidRDefault="00933E38" w:rsidP="00023AEB">
            <w:pPr>
              <w:keepNext/>
              <w:spacing w:line="240" w:lineRule="auto"/>
              <w:jc w:val="center"/>
              <w:rPr>
                <w:bdr w:val="nil"/>
              </w:rPr>
            </w:pPr>
            <w:r w:rsidRPr="00214838">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10383" w14:textId="6E3F614F" w:rsidR="00601DD0" w:rsidRPr="00214838" w:rsidRDefault="00EE682A" w:rsidP="00023AEB">
            <w:pPr>
              <w:keepNext/>
              <w:spacing w:line="240" w:lineRule="auto"/>
              <w:jc w:val="center"/>
              <w:rPr>
                <w:bdr w:val="nil"/>
              </w:rPr>
            </w:pPr>
            <w:r w:rsidRPr="00214838">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07C8D" w14:textId="5F72E28D" w:rsidR="00601DD0" w:rsidRPr="00214838" w:rsidRDefault="00933E38" w:rsidP="00023AEB">
            <w:pPr>
              <w:keepNext/>
              <w:spacing w:line="240" w:lineRule="auto"/>
              <w:jc w:val="center"/>
              <w:rPr>
                <w:bdr w:val="nil"/>
              </w:rPr>
            </w:pPr>
            <w:r w:rsidRPr="00214838">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6FD66" w14:textId="31E4881D" w:rsidR="00601DD0" w:rsidRPr="00214838" w:rsidRDefault="00933E38" w:rsidP="00023AEB">
            <w:pPr>
              <w:keepNext/>
              <w:spacing w:line="240" w:lineRule="auto"/>
              <w:jc w:val="center"/>
              <w:rPr>
                <w:bdr w:val="nil"/>
              </w:rPr>
            </w:pPr>
            <w:r w:rsidRPr="00214838">
              <w:rPr>
                <w:bdr w:val="nil"/>
              </w:rPr>
              <w:t>3</w:t>
            </w:r>
          </w:p>
        </w:tc>
      </w:tr>
      <w:tr w:rsidR="00601DD0" w:rsidRPr="00214838" w14:paraId="55FB8EA3" w14:textId="77777777" w:rsidTr="00023AE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48C8B" w14:textId="61D6B4B0" w:rsidR="00601DD0" w:rsidRPr="00214838" w:rsidRDefault="00601DD0" w:rsidP="00023AEB">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074C2" w14:textId="663D445D" w:rsidR="00601DD0" w:rsidRPr="00214838" w:rsidRDefault="00933E38" w:rsidP="00023AEB">
            <w:pPr>
              <w:spacing w:line="240" w:lineRule="auto"/>
              <w:jc w:val="center"/>
              <w:rPr>
                <w:bdr w:val="nil"/>
              </w:rPr>
            </w:pPr>
            <w:r w:rsidRPr="00214838">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BFC29" w14:textId="7D9CABA6" w:rsidR="00601DD0" w:rsidRPr="00214838" w:rsidRDefault="00AD14EA" w:rsidP="00AD14EA">
            <w:pPr>
              <w:jc w:val="center"/>
            </w:pPr>
            <w:r w:rsidRPr="00214838">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587E2" w14:textId="2F0666A1" w:rsidR="00601DD0" w:rsidRPr="00214838" w:rsidRDefault="00933E38" w:rsidP="00933E38">
            <w:pPr>
              <w:spacing w:line="240" w:lineRule="auto"/>
              <w:jc w:val="center"/>
              <w:rPr>
                <w:bdr w:val="nil"/>
              </w:rPr>
            </w:pPr>
            <w:r w:rsidRPr="00214838">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AE4E1" w14:textId="77777777" w:rsidR="00601DD0" w:rsidRPr="00214838" w:rsidRDefault="00601DD0" w:rsidP="00023AEB"/>
        </w:tc>
      </w:tr>
    </w:tbl>
    <w:p w14:paraId="2E67ACFB" w14:textId="77777777" w:rsidR="00601DD0" w:rsidRPr="00214838" w:rsidRDefault="00601DD0" w:rsidP="00601DD0">
      <w:pPr>
        <w:rPr>
          <w:bdr w:val="nil"/>
        </w:rPr>
      </w:pPr>
    </w:p>
    <w:p w14:paraId="5A63EB14" w14:textId="77777777" w:rsidR="00601DD0" w:rsidRPr="00214838" w:rsidRDefault="00601DD0" w:rsidP="00601DD0">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68567539" w14:textId="77777777" w:rsidTr="00023AEB">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3E4C8F" w14:textId="77777777" w:rsidR="00601DD0" w:rsidRPr="00214838" w:rsidRDefault="00601DD0" w:rsidP="00023AEB">
            <w:pPr>
              <w:keepNext/>
              <w:shd w:val="clear" w:color="auto" w:fill="9CC2E5"/>
              <w:spacing w:line="240" w:lineRule="auto"/>
              <w:jc w:val="left"/>
              <w:rPr>
                <w:bdr w:val="nil"/>
              </w:rPr>
            </w:pPr>
            <w:r w:rsidRPr="00214838">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0BF22C" w14:textId="20D0AD88" w:rsidR="00601DD0" w:rsidRPr="00214838" w:rsidRDefault="00601DD0" w:rsidP="00023AEB">
            <w:pPr>
              <w:keepNext/>
              <w:shd w:val="clear" w:color="auto" w:fill="9CC2E5"/>
              <w:spacing w:line="240" w:lineRule="auto"/>
              <w:jc w:val="center"/>
              <w:rPr>
                <w:bdr w:val="nil"/>
              </w:rPr>
            </w:pPr>
            <w:r w:rsidRPr="00214838">
              <w:rPr>
                <w:rFonts w:eastAsia="Calibri" w:cs="Calibri"/>
                <w:bdr w:val="nil"/>
              </w:rPr>
              <w:t xml:space="preserve">Konverzace v </w:t>
            </w:r>
            <w:proofErr w:type="spellStart"/>
            <w:r w:rsidR="00634F05" w:rsidRPr="00214838">
              <w:rPr>
                <w:rFonts w:eastAsia="Calibri" w:cs="Calibri"/>
                <w:bdr w:val="nil"/>
              </w:rPr>
              <w:t>N</w:t>
            </w:r>
            <w:r w:rsidRPr="00214838">
              <w:rPr>
                <w:rFonts w:eastAsia="Calibri" w:cs="Calibri"/>
                <w:bdr w:val="nil"/>
              </w:rPr>
              <w:t>j</w:t>
            </w:r>
            <w:proofErr w:type="spellEnd"/>
          </w:p>
        </w:tc>
      </w:tr>
      <w:tr w:rsidR="00214838" w:rsidRPr="00214838" w14:paraId="48911375"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DBF37B" w14:textId="77777777" w:rsidR="00601DD0" w:rsidRPr="00214838" w:rsidRDefault="00601DD0" w:rsidP="00023AEB">
            <w:pPr>
              <w:shd w:val="clear" w:color="auto" w:fill="DEEAF6"/>
              <w:spacing w:line="240" w:lineRule="auto"/>
              <w:jc w:val="left"/>
              <w:rPr>
                <w:bdr w:val="nil"/>
              </w:rPr>
            </w:pPr>
            <w:r w:rsidRPr="00214838">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8A57A" w14:textId="77777777" w:rsidR="00601DD0" w:rsidRPr="00214838" w:rsidRDefault="00601DD0" w:rsidP="00023AEB">
            <w:pPr>
              <w:spacing w:line="240" w:lineRule="auto"/>
              <w:jc w:val="left"/>
              <w:rPr>
                <w:bdr w:val="nil"/>
              </w:rPr>
            </w:pPr>
            <w:r w:rsidRPr="00214838">
              <w:rPr>
                <w:rFonts w:eastAsia="Calibri" w:cs="Calibri"/>
                <w:bdr w:val="nil"/>
              </w:rPr>
              <w:t>Jazyk a jazyková komunikace</w:t>
            </w:r>
          </w:p>
        </w:tc>
      </w:tr>
      <w:tr w:rsidR="00214838" w:rsidRPr="00214838" w14:paraId="5BF6E436"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A45D0E" w14:textId="77777777" w:rsidR="00601DD0" w:rsidRPr="00214838" w:rsidRDefault="00601DD0" w:rsidP="00023AEB">
            <w:pPr>
              <w:shd w:val="clear" w:color="auto" w:fill="DEEAF6"/>
              <w:spacing w:line="240" w:lineRule="auto"/>
              <w:jc w:val="left"/>
              <w:rPr>
                <w:bdr w:val="nil"/>
              </w:rPr>
            </w:pPr>
            <w:r w:rsidRPr="00214838">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284A1" w14:textId="77777777" w:rsidR="00601DD0" w:rsidRPr="00214838" w:rsidRDefault="00601DD0" w:rsidP="00023AEB">
            <w:pPr>
              <w:spacing w:line="240" w:lineRule="auto"/>
              <w:rPr>
                <w:bdr w:val="nil"/>
              </w:rPr>
            </w:pPr>
            <w:r w:rsidRPr="00214838">
              <w:rPr>
                <w:rFonts w:eastAsia="Calibri" w:cs="Calibri"/>
                <w:bdr w:val="nil"/>
              </w:rPr>
              <w:t>Cílem předmětu je osvojení si produktivních jazykových dovedností pro komunikaci v běžných životních situacích, rozšíření slovní zásoby a běžné frazeologie, dále pak také vědomostí o okolním světě v globálním měřítku pomocí reálií.  Rozvíjí se zejména samostatný ústní projev a interakční dovednosti žáka. Náplní učiva jsou všeobecná konverzační témata a běžné komunikační situace stejně jako témata specifická, která se zaměřují na naše reálie a reálie anglicky mluvících zemí. </w:t>
            </w:r>
          </w:p>
        </w:tc>
      </w:tr>
      <w:tr w:rsidR="00214838" w:rsidRPr="00214838" w14:paraId="7147B7DB"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9DDB1D" w14:textId="77777777" w:rsidR="00601DD0" w:rsidRPr="00214838" w:rsidRDefault="00601DD0" w:rsidP="00023AEB">
            <w:pPr>
              <w:shd w:val="clear" w:color="auto" w:fill="DEEAF6"/>
              <w:spacing w:line="240" w:lineRule="auto"/>
              <w:jc w:val="left"/>
              <w:rPr>
                <w:bdr w:val="nil"/>
              </w:rPr>
            </w:pPr>
            <w:r w:rsidRPr="00214838">
              <w:rPr>
                <w:rFonts w:eastAsia="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BA5CD" w14:textId="77777777" w:rsidR="00601DD0" w:rsidRPr="00214838" w:rsidRDefault="00601DD0" w:rsidP="00023AEB">
            <w:pPr>
              <w:spacing w:line="240" w:lineRule="auto"/>
              <w:jc w:val="left"/>
              <w:rPr>
                <w:bdr w:val="nil"/>
              </w:rPr>
            </w:pPr>
            <w:r w:rsidRPr="00214838">
              <w:rPr>
                <w:rFonts w:eastAsia="Calibri" w:cs="Calibri"/>
                <w:bdr w:val="nil"/>
              </w:rPr>
              <w:t>Hodinová dotace předmětu se řídí učebním plánem. Výuka probíhá s využitím klasických tříd, jazykových učeben i multimediální učebny (prostředí je podle potřeby přizpůsobováno potřebám konverzace – rozmístění lavic a židlí, např. uspořádání do kruhu).</w:t>
            </w:r>
          </w:p>
          <w:p w14:paraId="16448124" w14:textId="486A03C4" w:rsidR="00601DD0" w:rsidRPr="00214838" w:rsidRDefault="00601DD0" w:rsidP="00023AEB">
            <w:pPr>
              <w:spacing w:line="240" w:lineRule="auto"/>
              <w:jc w:val="left"/>
              <w:rPr>
                <w:bdr w:val="nil"/>
              </w:rPr>
            </w:pPr>
            <w:r w:rsidRPr="00214838">
              <w:rPr>
                <w:rFonts w:eastAsia="Calibri" w:cs="Calibri"/>
                <w:bdr w:val="nil"/>
              </w:rPr>
              <w:t>Žáci pracují s</w:t>
            </w:r>
            <w:r w:rsidR="00634F05" w:rsidRPr="00214838">
              <w:rPr>
                <w:rFonts w:eastAsia="Calibri" w:cs="Calibri"/>
                <w:bdr w:val="nil"/>
              </w:rPr>
              <w:t> učebnicí a dopl</w:t>
            </w:r>
            <w:r w:rsidR="00AD14EA" w:rsidRPr="00214838">
              <w:rPr>
                <w:rFonts w:eastAsia="Calibri" w:cs="Calibri"/>
                <w:bdr w:val="nil"/>
              </w:rPr>
              <w:t>ň</w:t>
            </w:r>
            <w:r w:rsidR="00634F05" w:rsidRPr="00214838">
              <w:rPr>
                <w:rFonts w:eastAsia="Calibri" w:cs="Calibri"/>
                <w:bdr w:val="nil"/>
              </w:rPr>
              <w:t xml:space="preserve">kovými materiály, </w:t>
            </w:r>
            <w:r w:rsidRPr="00214838">
              <w:rPr>
                <w:rFonts w:eastAsia="Calibri" w:cs="Calibri"/>
                <w:bdr w:val="nil"/>
              </w:rPr>
              <w:t xml:space="preserve">videem, internetem ve škole i doma. Své znalosti si mohou ověřit v jazykových soutěžích (konverzační Soutěž v jazyce </w:t>
            </w:r>
            <w:r w:rsidR="00634F05" w:rsidRPr="00214838">
              <w:rPr>
                <w:rFonts w:eastAsia="Calibri" w:cs="Calibri"/>
                <w:bdr w:val="nil"/>
              </w:rPr>
              <w:t>něme</w:t>
            </w:r>
            <w:r w:rsidRPr="00214838">
              <w:rPr>
                <w:rFonts w:eastAsia="Calibri" w:cs="Calibri"/>
                <w:bdr w:val="nil"/>
              </w:rPr>
              <w:t xml:space="preserve">ckém, recitační soutěž Táborská </w:t>
            </w:r>
            <w:proofErr w:type="spellStart"/>
            <w:r w:rsidRPr="00214838">
              <w:rPr>
                <w:rFonts w:eastAsia="Calibri" w:cs="Calibri"/>
                <w:bdr w:val="nil"/>
              </w:rPr>
              <w:t>Eurolyra</w:t>
            </w:r>
            <w:proofErr w:type="spellEnd"/>
            <w:r w:rsidRPr="00214838">
              <w:rPr>
                <w:rFonts w:eastAsia="Calibri" w:cs="Calibri"/>
                <w:bdr w:val="nil"/>
              </w:rPr>
              <w:t>), při mezinárodních jazykových zkouškách</w:t>
            </w:r>
            <w:r w:rsidR="00634F05" w:rsidRPr="00214838">
              <w:rPr>
                <w:rFonts w:eastAsia="Calibri" w:cs="Calibri"/>
                <w:bdr w:val="nil"/>
              </w:rPr>
              <w:t xml:space="preserve">, </w:t>
            </w:r>
            <w:r w:rsidRPr="00214838">
              <w:rPr>
                <w:rFonts w:eastAsia="Calibri" w:cs="Calibri"/>
                <w:bdr w:val="nil"/>
              </w:rPr>
              <w:t xml:space="preserve">cest do </w:t>
            </w:r>
            <w:r w:rsidR="00634F05" w:rsidRPr="00214838">
              <w:rPr>
                <w:rFonts w:eastAsia="Calibri" w:cs="Calibri"/>
                <w:bdr w:val="nil"/>
              </w:rPr>
              <w:t>německy mluvících</w:t>
            </w:r>
            <w:r w:rsidRPr="00214838">
              <w:rPr>
                <w:rFonts w:eastAsia="Calibri" w:cs="Calibri"/>
                <w:bdr w:val="nil"/>
              </w:rPr>
              <w:t xml:space="preserve"> evropských států.</w:t>
            </w:r>
          </w:p>
          <w:p w14:paraId="5D1B097C" w14:textId="77777777" w:rsidR="00601DD0" w:rsidRPr="00214838" w:rsidRDefault="00601DD0" w:rsidP="00023AEB">
            <w:pPr>
              <w:spacing w:line="240" w:lineRule="auto"/>
              <w:jc w:val="left"/>
              <w:rPr>
                <w:bdr w:val="nil"/>
              </w:rPr>
            </w:pPr>
            <w:r w:rsidRPr="00214838">
              <w:rPr>
                <w:rFonts w:eastAsia="Calibri" w:cs="Calibri"/>
                <w:bdr w:val="nil"/>
              </w:rPr>
              <w:t>Do výuky jsou zařazena průřezová témata (osobnostní a sociální výchova, výchova k myšlení v evropských a globálních souvislostech, multikulturní výchova, environmentální výchova, mediální výchova).</w:t>
            </w:r>
          </w:p>
        </w:tc>
      </w:tr>
      <w:tr w:rsidR="00214838" w:rsidRPr="00214838" w14:paraId="280591A7"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653648" w14:textId="77777777" w:rsidR="00601DD0" w:rsidRPr="00214838" w:rsidRDefault="00601DD0" w:rsidP="00023AEB">
            <w:pPr>
              <w:shd w:val="clear" w:color="auto" w:fill="DEEAF6"/>
              <w:spacing w:line="240" w:lineRule="auto"/>
              <w:jc w:val="left"/>
              <w:rPr>
                <w:bdr w:val="nil"/>
              </w:rPr>
            </w:pPr>
            <w:r w:rsidRPr="00214838">
              <w:rPr>
                <w:rFonts w:eastAsia="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04D63" w14:textId="77777777" w:rsidR="00601DD0" w:rsidRPr="00214838" w:rsidRDefault="00601DD0" w:rsidP="00023AEB">
            <w:pPr>
              <w:numPr>
                <w:ilvl w:val="0"/>
                <w:numId w:val="16"/>
              </w:numPr>
              <w:spacing w:line="240" w:lineRule="auto"/>
              <w:jc w:val="left"/>
              <w:rPr>
                <w:bdr w:val="nil"/>
              </w:rPr>
            </w:pPr>
            <w:r w:rsidRPr="00214838">
              <w:rPr>
                <w:rFonts w:eastAsia="Calibri" w:cs="Calibri"/>
                <w:bdr w:val="nil"/>
              </w:rPr>
              <w:t>Cizí jazyk</w:t>
            </w:r>
          </w:p>
        </w:tc>
      </w:tr>
      <w:tr w:rsidR="00263244" w:rsidRPr="00214838" w14:paraId="7881F4A2" w14:textId="77777777" w:rsidTr="00D2743A">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78B18077" w14:textId="77777777" w:rsidR="00263244" w:rsidRPr="00214838" w:rsidRDefault="00263244" w:rsidP="00023AEB">
            <w:pPr>
              <w:shd w:val="clear" w:color="auto" w:fill="DEEAF6"/>
              <w:spacing w:line="240" w:lineRule="auto"/>
              <w:jc w:val="left"/>
              <w:rPr>
                <w:bdr w:val="nil"/>
              </w:rPr>
            </w:pPr>
            <w:r w:rsidRPr="00214838">
              <w:rPr>
                <w:rFonts w:eastAsia="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A5C67" w14:textId="77777777" w:rsidR="00263244" w:rsidRPr="00214838" w:rsidRDefault="00263244" w:rsidP="00023AEB">
            <w:pPr>
              <w:spacing w:line="240" w:lineRule="auto"/>
              <w:jc w:val="left"/>
              <w:rPr>
                <w:bdr w:val="nil"/>
              </w:rPr>
            </w:pPr>
            <w:r w:rsidRPr="00214838">
              <w:rPr>
                <w:rFonts w:eastAsia="Calibri" w:cs="Calibri"/>
                <w:b/>
                <w:bCs/>
                <w:bdr w:val="nil"/>
              </w:rPr>
              <w:t>Kompetence k řešení problémů:</w:t>
            </w:r>
          </w:p>
          <w:p w14:paraId="58D7A8F8" w14:textId="77777777" w:rsidR="00263244" w:rsidRPr="00214838" w:rsidRDefault="00263244" w:rsidP="00023AEB">
            <w:pPr>
              <w:spacing w:line="240" w:lineRule="auto"/>
              <w:jc w:val="left"/>
              <w:rPr>
                <w:bdr w:val="nil"/>
              </w:rPr>
            </w:pPr>
            <w:r w:rsidRPr="00214838">
              <w:rPr>
                <w:rFonts w:eastAsia="Calibri" w:cs="Calibri"/>
                <w:bdr w:val="nil"/>
              </w:rPr>
              <w:t>• Žáci jsou vedeni k samostatnému uvažování a řešení problému.</w:t>
            </w:r>
          </w:p>
          <w:p w14:paraId="647A0BDB" w14:textId="77777777" w:rsidR="00263244" w:rsidRPr="00214838" w:rsidRDefault="00263244" w:rsidP="00023AEB">
            <w:pPr>
              <w:spacing w:line="240" w:lineRule="auto"/>
              <w:jc w:val="left"/>
              <w:rPr>
                <w:bdr w:val="nil"/>
              </w:rPr>
            </w:pPr>
            <w:r w:rsidRPr="00214838">
              <w:rPr>
                <w:rFonts w:eastAsia="Calibri" w:cs="Calibri"/>
                <w:bdr w:val="nil"/>
              </w:rPr>
              <w:t>• Žákům jsou předkládány náměty k řešení problémů, kde mohou aplikovat známé a osvědčené postupy řešení.</w:t>
            </w:r>
          </w:p>
          <w:p w14:paraId="3925C1A0" w14:textId="77777777" w:rsidR="00263244" w:rsidRPr="00214838" w:rsidRDefault="00263244" w:rsidP="00023AEB">
            <w:pPr>
              <w:spacing w:line="240" w:lineRule="auto"/>
              <w:jc w:val="left"/>
              <w:rPr>
                <w:bdr w:val="nil"/>
              </w:rPr>
            </w:pPr>
            <w:r w:rsidRPr="00214838">
              <w:rPr>
                <w:rFonts w:eastAsia="Calibri" w:cs="Calibri"/>
                <w:bdr w:val="nil"/>
              </w:rPr>
              <w:t>• Žáci jsou vedeni k rozboru úkolu, k volbě správného postupu řešení problému a následnému vyhodnocení správnosti výsledku.</w:t>
            </w:r>
          </w:p>
        </w:tc>
      </w:tr>
      <w:tr w:rsidR="00263244" w:rsidRPr="00214838" w14:paraId="1E38DF4E" w14:textId="77777777" w:rsidTr="00D2743A">
        <w:tc>
          <w:tcPr>
            <w:tcW w:w="1500" w:type="pct"/>
            <w:vMerge/>
            <w:tcBorders>
              <w:left w:val="inset" w:sz="6" w:space="0" w:color="808080"/>
              <w:right w:val="inset" w:sz="6" w:space="0" w:color="808080"/>
            </w:tcBorders>
          </w:tcPr>
          <w:p w14:paraId="2C92DF11" w14:textId="77777777" w:rsidR="00263244" w:rsidRPr="00214838" w:rsidRDefault="00263244" w:rsidP="00023AE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45E87" w14:textId="77777777" w:rsidR="00263244" w:rsidRPr="00214838" w:rsidRDefault="00263244" w:rsidP="00023AEB">
            <w:pPr>
              <w:spacing w:line="240" w:lineRule="auto"/>
              <w:jc w:val="left"/>
              <w:rPr>
                <w:bdr w:val="nil"/>
              </w:rPr>
            </w:pPr>
            <w:r w:rsidRPr="00214838">
              <w:rPr>
                <w:rFonts w:eastAsia="Calibri" w:cs="Calibri"/>
                <w:b/>
                <w:bCs/>
                <w:bdr w:val="nil"/>
              </w:rPr>
              <w:t>Kompetence komunikativní:</w:t>
            </w:r>
          </w:p>
          <w:p w14:paraId="062B223C" w14:textId="77777777" w:rsidR="00263244" w:rsidRPr="00214838" w:rsidRDefault="00263244" w:rsidP="00023AEB">
            <w:pPr>
              <w:spacing w:line="240" w:lineRule="auto"/>
              <w:jc w:val="left"/>
              <w:rPr>
                <w:bdr w:val="nil"/>
              </w:rPr>
            </w:pPr>
            <w:r w:rsidRPr="00214838">
              <w:rPr>
                <w:rFonts w:eastAsia="Calibri" w:cs="Calibri"/>
                <w:bdr w:val="nil"/>
              </w:rPr>
              <w:t>•  Žáci mají příležitost využívat informační a komunikační prostředky pro řešení úkolů i pro komunikaci a spolupráci s ostatními v komunikačních situacích.</w:t>
            </w:r>
          </w:p>
          <w:p w14:paraId="3FCD0C52" w14:textId="77777777" w:rsidR="00263244" w:rsidRPr="00214838" w:rsidRDefault="00263244" w:rsidP="00023AEB">
            <w:pPr>
              <w:spacing w:line="240" w:lineRule="auto"/>
              <w:jc w:val="left"/>
              <w:rPr>
                <w:bdr w:val="nil"/>
              </w:rPr>
            </w:pPr>
            <w:r w:rsidRPr="00214838">
              <w:rPr>
                <w:rFonts w:eastAsia="Calibri" w:cs="Calibri"/>
                <w:bdr w:val="nil"/>
              </w:rPr>
              <w:t>• Žáci jsou vedeni k tomu, aby uměli samostatně vyjadřovat svůj názor, svoje myšlenky (otázky, obrázky, nedokončené věty, začátek zajímavého příběhu, předmět, který ožívá a mluví apod.).</w:t>
            </w:r>
          </w:p>
          <w:p w14:paraId="385E8C4B" w14:textId="77777777" w:rsidR="00263244" w:rsidRPr="00214838" w:rsidRDefault="00263244" w:rsidP="00023AEB">
            <w:pPr>
              <w:spacing w:line="240" w:lineRule="auto"/>
              <w:jc w:val="left"/>
              <w:rPr>
                <w:bdr w:val="nil"/>
              </w:rPr>
            </w:pPr>
            <w:r w:rsidRPr="00214838">
              <w:rPr>
                <w:rFonts w:eastAsia="Calibri" w:cs="Calibri"/>
                <w:szCs w:val="22"/>
                <w:bdr w:val="nil"/>
              </w:rPr>
              <w:t>• Ž</w:t>
            </w:r>
            <w:r w:rsidRPr="00214838">
              <w:rPr>
                <w:rFonts w:eastAsia="Calibri" w:cs="Calibri"/>
                <w:bdr w:val="nil"/>
              </w:rPr>
              <w:t>áci se učí komunikovat v cizím jazyce přirozeně, jejich projev je doprovázen mimikou, gesty, důraz je kladen na správnou intonaci a plynulost projevu.</w:t>
            </w:r>
          </w:p>
        </w:tc>
      </w:tr>
      <w:tr w:rsidR="00263244" w:rsidRPr="00214838" w14:paraId="6E0938E8" w14:textId="77777777" w:rsidTr="00D2743A">
        <w:tc>
          <w:tcPr>
            <w:tcW w:w="1500" w:type="pct"/>
            <w:vMerge/>
            <w:tcBorders>
              <w:left w:val="inset" w:sz="6" w:space="0" w:color="808080"/>
              <w:right w:val="inset" w:sz="6" w:space="0" w:color="808080"/>
            </w:tcBorders>
          </w:tcPr>
          <w:p w14:paraId="06DB86CF" w14:textId="77777777" w:rsidR="00263244" w:rsidRPr="00214838" w:rsidRDefault="00263244" w:rsidP="00023AE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F7403" w14:textId="77777777" w:rsidR="00263244" w:rsidRPr="00214838" w:rsidRDefault="00263244" w:rsidP="00023AEB">
            <w:pPr>
              <w:spacing w:line="240" w:lineRule="auto"/>
              <w:jc w:val="left"/>
              <w:rPr>
                <w:bdr w:val="nil"/>
              </w:rPr>
            </w:pPr>
            <w:r w:rsidRPr="00214838">
              <w:rPr>
                <w:rFonts w:eastAsia="Calibri" w:cs="Calibri"/>
                <w:b/>
                <w:bCs/>
                <w:bdr w:val="nil"/>
              </w:rPr>
              <w:t>Kompetence sociální a personální:</w:t>
            </w:r>
          </w:p>
          <w:p w14:paraId="67A2757F" w14:textId="77777777" w:rsidR="00263244" w:rsidRPr="00214838" w:rsidRDefault="00263244" w:rsidP="00023AEB">
            <w:pPr>
              <w:spacing w:line="240" w:lineRule="auto"/>
              <w:jc w:val="left"/>
              <w:rPr>
                <w:bdr w:val="nil"/>
              </w:rPr>
            </w:pPr>
            <w:r w:rsidRPr="00214838">
              <w:rPr>
                <w:rFonts w:eastAsia="Calibri" w:cs="Calibri"/>
                <w:bdr w:val="nil"/>
              </w:rPr>
              <w:t>• Žáci střídají (pod vedením učitele) různé sociální formy práce (práce ve dvojici, trojici, větších skupinách i jednotlivě).</w:t>
            </w:r>
          </w:p>
          <w:p w14:paraId="5E82843E" w14:textId="77777777" w:rsidR="00263244" w:rsidRPr="00214838" w:rsidRDefault="00263244" w:rsidP="00023AEB">
            <w:pPr>
              <w:spacing w:line="240" w:lineRule="auto"/>
              <w:jc w:val="left"/>
              <w:rPr>
                <w:bdr w:val="nil"/>
              </w:rPr>
            </w:pPr>
            <w:r w:rsidRPr="00214838">
              <w:rPr>
                <w:rFonts w:eastAsia="Calibri" w:cs="Calibri"/>
                <w:bdr w:val="nil"/>
              </w:rPr>
              <w:t>• Žáci naslouchají názorům druhých a učí se adekvátně reagovat.</w:t>
            </w:r>
          </w:p>
          <w:p w14:paraId="50182912" w14:textId="77777777" w:rsidR="00263244" w:rsidRPr="00214838" w:rsidRDefault="00263244" w:rsidP="00023AEB">
            <w:pPr>
              <w:spacing w:line="240" w:lineRule="auto"/>
              <w:jc w:val="left"/>
              <w:rPr>
                <w:bdr w:val="nil"/>
              </w:rPr>
            </w:pPr>
            <w:r w:rsidRPr="00214838">
              <w:rPr>
                <w:rFonts w:eastAsia="Calibri" w:cs="Calibri"/>
                <w:bdr w:val="nil"/>
              </w:rPr>
              <w:t xml:space="preserve">• Žáci se stávají iniciátory a organizátory aktivit, učitel se často stává „pouze“ jejich účastníkem či koordinátorem, dává žákům impulzy a ti se poté rozhodují sami. </w:t>
            </w:r>
          </w:p>
          <w:p w14:paraId="49EC7C9E" w14:textId="77777777" w:rsidR="00263244" w:rsidRPr="00214838" w:rsidRDefault="00263244" w:rsidP="00023AEB">
            <w:pPr>
              <w:spacing w:line="240" w:lineRule="auto"/>
              <w:jc w:val="left"/>
              <w:rPr>
                <w:bdr w:val="nil"/>
              </w:rPr>
            </w:pPr>
            <w:r w:rsidRPr="00214838">
              <w:rPr>
                <w:rFonts w:eastAsia="Calibri" w:cs="Calibri"/>
                <w:bdr w:val="nil"/>
              </w:rPr>
              <w:t>• Žáci se učí diskutovat, zamýšlet se a hodnotit aktuální témata – inspirací jsou články v časopise, na internetu apod.</w:t>
            </w:r>
          </w:p>
          <w:p w14:paraId="10759484" w14:textId="77777777" w:rsidR="00263244" w:rsidRPr="00214838" w:rsidRDefault="00263244" w:rsidP="00023AEB">
            <w:pPr>
              <w:spacing w:line="240" w:lineRule="auto"/>
              <w:jc w:val="left"/>
              <w:rPr>
                <w:bdr w:val="nil"/>
              </w:rPr>
            </w:pPr>
            <w:r w:rsidRPr="00214838">
              <w:rPr>
                <w:rFonts w:eastAsia="Calibri" w:cs="Calibri"/>
                <w:bdr w:val="nil"/>
              </w:rPr>
              <w:lastRenderedPageBreak/>
              <w:t>• Žáci jsou vedeni k tomu, aby v hodinách vládla pohodová a přátelská atmosféra, ve které se nikdo nemusí bát vyjádřit svůj názor, či se jakkoli projevit.</w:t>
            </w:r>
          </w:p>
          <w:p w14:paraId="09CF3AA3" w14:textId="77777777" w:rsidR="00263244" w:rsidRPr="00214838" w:rsidRDefault="00263244" w:rsidP="00023AEB">
            <w:pPr>
              <w:spacing w:line="240" w:lineRule="auto"/>
              <w:jc w:val="left"/>
              <w:rPr>
                <w:bdr w:val="nil"/>
              </w:rPr>
            </w:pPr>
            <w:r w:rsidRPr="00214838">
              <w:rPr>
                <w:rFonts w:eastAsia="Calibri" w:cs="Calibri"/>
                <w:bdr w:val="nil"/>
              </w:rPr>
              <w:t xml:space="preserve">• Žáci se učí hodnotit sebe, své spolužáky, jak se jim aktivita nejen líbila, ale i podařila, jak byli aktivní, co budou muset zlepšit (evaluace a </w:t>
            </w:r>
            <w:proofErr w:type="spellStart"/>
            <w:r w:rsidRPr="00214838">
              <w:rPr>
                <w:rFonts w:eastAsia="Calibri" w:cs="Calibri"/>
                <w:bdr w:val="nil"/>
              </w:rPr>
              <w:t>autoevaluace</w:t>
            </w:r>
            <w:proofErr w:type="spellEnd"/>
            <w:r w:rsidRPr="00214838">
              <w:rPr>
                <w:rFonts w:eastAsia="Calibri" w:cs="Calibri"/>
                <w:bdr w:val="nil"/>
              </w:rPr>
              <w:t xml:space="preserve">). </w:t>
            </w:r>
          </w:p>
        </w:tc>
      </w:tr>
      <w:tr w:rsidR="00263244" w:rsidRPr="00214838" w14:paraId="4D224A32" w14:textId="77777777" w:rsidTr="00D2743A">
        <w:tc>
          <w:tcPr>
            <w:tcW w:w="1500" w:type="pct"/>
            <w:vMerge/>
            <w:tcBorders>
              <w:left w:val="inset" w:sz="6" w:space="0" w:color="808080"/>
              <w:right w:val="inset" w:sz="6" w:space="0" w:color="808080"/>
            </w:tcBorders>
          </w:tcPr>
          <w:p w14:paraId="72D9173C" w14:textId="77777777" w:rsidR="00263244" w:rsidRPr="00214838" w:rsidRDefault="00263244" w:rsidP="00023AE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D5BDA" w14:textId="77777777" w:rsidR="00263244" w:rsidRPr="00214838" w:rsidRDefault="00263244" w:rsidP="00023AEB">
            <w:pPr>
              <w:spacing w:line="240" w:lineRule="auto"/>
              <w:jc w:val="left"/>
              <w:rPr>
                <w:bdr w:val="nil"/>
              </w:rPr>
            </w:pPr>
            <w:r w:rsidRPr="00214838">
              <w:rPr>
                <w:rFonts w:eastAsia="Calibri" w:cs="Calibri"/>
                <w:b/>
                <w:bCs/>
                <w:bdr w:val="nil"/>
              </w:rPr>
              <w:t>Kompetence občanská:</w:t>
            </w:r>
          </w:p>
          <w:p w14:paraId="519961D5" w14:textId="77777777" w:rsidR="00263244" w:rsidRPr="00214838" w:rsidRDefault="00263244" w:rsidP="00023AEB">
            <w:pPr>
              <w:spacing w:line="240" w:lineRule="auto"/>
              <w:jc w:val="left"/>
              <w:rPr>
                <w:bdr w:val="nil"/>
              </w:rPr>
            </w:pPr>
            <w:r w:rsidRPr="00214838">
              <w:rPr>
                <w:rFonts w:eastAsia="Calibri" w:cs="Calibri"/>
                <w:bdr w:val="nil"/>
              </w:rPr>
              <w:t>• </w:t>
            </w:r>
            <w:r w:rsidRPr="00214838">
              <w:rPr>
                <w:rFonts w:eastAsia="Calibri" w:cs="Calibri"/>
                <w:szCs w:val="22"/>
                <w:bdr w:val="nil"/>
              </w:rPr>
              <w:t xml:space="preserve"> Ž</w:t>
            </w:r>
            <w:r w:rsidRPr="00214838">
              <w:rPr>
                <w:rFonts w:eastAsia="Calibri" w:cs="Calibri"/>
                <w:bdr w:val="nil"/>
              </w:rPr>
              <w:t>ákům je nabízeno dostatečné množství situací k propojení jejich problematiky (teenagera), jejich zájmů a společnosti.</w:t>
            </w:r>
          </w:p>
          <w:p w14:paraId="044B0598" w14:textId="77777777" w:rsidR="00263244" w:rsidRPr="00214838" w:rsidRDefault="00263244" w:rsidP="00023AEB">
            <w:pPr>
              <w:spacing w:line="240" w:lineRule="auto"/>
              <w:jc w:val="left"/>
              <w:rPr>
                <w:bdr w:val="nil"/>
              </w:rPr>
            </w:pPr>
            <w:r w:rsidRPr="00214838">
              <w:rPr>
                <w:rFonts w:eastAsia="Calibri" w:cs="Calibri"/>
                <w:bdr w:val="nil"/>
              </w:rPr>
              <w:t>• Žáci se učí oceňovat své i cizí tradice, zvyky, kulturní a historické dědictví, uvědomují si vlastní identitu (simulované situace, kdy seznamují cizince se svou zemí, s památkami, kulturou, s městem, v němž žijí, se školou, rodinou). </w:t>
            </w:r>
          </w:p>
        </w:tc>
      </w:tr>
      <w:tr w:rsidR="00263244" w:rsidRPr="00214838" w14:paraId="1F88098B" w14:textId="77777777" w:rsidTr="00D2743A">
        <w:tc>
          <w:tcPr>
            <w:tcW w:w="1500" w:type="pct"/>
            <w:vMerge/>
            <w:tcBorders>
              <w:left w:val="inset" w:sz="6" w:space="0" w:color="808080"/>
              <w:right w:val="inset" w:sz="6" w:space="0" w:color="808080"/>
            </w:tcBorders>
          </w:tcPr>
          <w:p w14:paraId="37853FEC" w14:textId="77777777" w:rsidR="00263244" w:rsidRPr="00214838" w:rsidRDefault="00263244" w:rsidP="00023AE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21FD2" w14:textId="77777777" w:rsidR="00263244" w:rsidRPr="00214838" w:rsidRDefault="00263244" w:rsidP="00023AEB">
            <w:pPr>
              <w:spacing w:line="240" w:lineRule="auto"/>
              <w:jc w:val="left"/>
              <w:rPr>
                <w:bdr w:val="nil"/>
              </w:rPr>
            </w:pPr>
            <w:r w:rsidRPr="00214838">
              <w:rPr>
                <w:rFonts w:eastAsia="Calibri" w:cs="Calibri"/>
                <w:b/>
                <w:bCs/>
                <w:bdr w:val="nil"/>
              </w:rPr>
              <w:t>Kompetence k podnikavosti:</w:t>
            </w:r>
          </w:p>
          <w:p w14:paraId="1CBB8206" w14:textId="77777777" w:rsidR="00263244" w:rsidRPr="00214838" w:rsidRDefault="00263244" w:rsidP="00023AEB">
            <w:pPr>
              <w:spacing w:line="240" w:lineRule="auto"/>
              <w:jc w:val="left"/>
              <w:rPr>
                <w:bdr w:val="nil"/>
              </w:rPr>
            </w:pPr>
            <w:r w:rsidRPr="00214838">
              <w:rPr>
                <w:rFonts w:eastAsia="Calibri" w:cs="Calibri"/>
                <w:bdr w:val="nil"/>
              </w:rPr>
              <w:t>• Od žáků je vyžadován zodpovědný přístup k zadaným úkolům.</w:t>
            </w:r>
          </w:p>
          <w:p w14:paraId="6077E5A3" w14:textId="77777777" w:rsidR="00263244" w:rsidRPr="00214838" w:rsidRDefault="00263244" w:rsidP="00023AEB">
            <w:pPr>
              <w:spacing w:line="240" w:lineRule="auto"/>
              <w:jc w:val="left"/>
              <w:rPr>
                <w:bdr w:val="nil"/>
              </w:rPr>
            </w:pPr>
            <w:r w:rsidRPr="00214838">
              <w:rPr>
                <w:rFonts w:eastAsia="Calibri" w:cs="Calibri"/>
                <w:bdr w:val="nil"/>
              </w:rPr>
              <w:t>• Žáci si osvojují práci se slovníkem, cizojazyčnou literaturou, internetem.</w:t>
            </w:r>
          </w:p>
          <w:p w14:paraId="72B186AA" w14:textId="16FFE619" w:rsidR="00263244" w:rsidRPr="00214838" w:rsidRDefault="00263244" w:rsidP="00023AEB">
            <w:pPr>
              <w:spacing w:line="240" w:lineRule="auto"/>
              <w:jc w:val="left"/>
              <w:rPr>
                <w:bdr w:val="nil"/>
              </w:rPr>
            </w:pPr>
            <w:r w:rsidRPr="00214838">
              <w:rPr>
                <w:rFonts w:eastAsia="Calibri" w:cs="Calibri"/>
                <w:bdr w:val="nil"/>
              </w:rPr>
              <w:t>• Žáci jsou motivováni k dosažení co nejvyšší úrovně znalosti jazyka, a tím ke složení mezinárodně platné jazykové zkoušky.</w:t>
            </w:r>
          </w:p>
        </w:tc>
      </w:tr>
      <w:tr w:rsidR="00263244" w:rsidRPr="00214838" w14:paraId="2235B3BE" w14:textId="77777777" w:rsidTr="00D2743A">
        <w:tc>
          <w:tcPr>
            <w:tcW w:w="1500" w:type="pct"/>
            <w:vMerge/>
            <w:tcBorders>
              <w:left w:val="inset" w:sz="6" w:space="0" w:color="808080"/>
              <w:right w:val="inset" w:sz="6" w:space="0" w:color="808080"/>
            </w:tcBorders>
          </w:tcPr>
          <w:p w14:paraId="40E2CE9F" w14:textId="77777777" w:rsidR="00263244" w:rsidRPr="00214838" w:rsidRDefault="00263244" w:rsidP="00023AE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D7B48" w14:textId="77777777" w:rsidR="00263244" w:rsidRPr="00214838" w:rsidRDefault="00263244" w:rsidP="00023AEB">
            <w:pPr>
              <w:spacing w:line="240" w:lineRule="auto"/>
              <w:jc w:val="left"/>
              <w:rPr>
                <w:bdr w:val="nil"/>
              </w:rPr>
            </w:pPr>
            <w:r w:rsidRPr="00214838">
              <w:rPr>
                <w:rFonts w:eastAsia="Calibri" w:cs="Calibri"/>
                <w:b/>
                <w:bCs/>
                <w:bdr w:val="nil"/>
              </w:rPr>
              <w:t>Kompetence k učení:</w:t>
            </w:r>
          </w:p>
          <w:p w14:paraId="7E0F6AF8" w14:textId="77777777" w:rsidR="00263244" w:rsidRPr="00214838" w:rsidRDefault="00263244" w:rsidP="00023AEB">
            <w:pPr>
              <w:spacing w:line="240" w:lineRule="auto"/>
              <w:jc w:val="left"/>
              <w:rPr>
                <w:bdr w:val="nil"/>
              </w:rPr>
            </w:pPr>
            <w:r w:rsidRPr="00214838">
              <w:rPr>
                <w:rFonts w:eastAsia="Calibri" w:cs="Calibri"/>
                <w:bdr w:val="nil"/>
              </w:rPr>
              <w:t>• Žáci jsou vedeni k vzájemné komunikaci v běžných životních situacích simulovaných v učebním procesu.</w:t>
            </w:r>
          </w:p>
          <w:p w14:paraId="3087A8ED" w14:textId="77777777" w:rsidR="00263244" w:rsidRPr="00214838" w:rsidRDefault="00263244" w:rsidP="00023AEB">
            <w:pPr>
              <w:spacing w:line="240" w:lineRule="auto"/>
              <w:jc w:val="left"/>
              <w:rPr>
                <w:bdr w:val="nil"/>
              </w:rPr>
            </w:pPr>
            <w:r w:rsidRPr="00214838">
              <w:rPr>
                <w:rFonts w:eastAsia="Calibri" w:cs="Calibri"/>
                <w:bdr w:val="nil"/>
              </w:rPr>
              <w:t>• Žáci komunikují na požadované úrovni.</w:t>
            </w:r>
          </w:p>
          <w:p w14:paraId="5F685740" w14:textId="77777777" w:rsidR="00263244" w:rsidRPr="00214838" w:rsidRDefault="00263244" w:rsidP="00023AEB">
            <w:pPr>
              <w:spacing w:line="240" w:lineRule="auto"/>
              <w:jc w:val="left"/>
              <w:rPr>
                <w:bdr w:val="nil"/>
              </w:rPr>
            </w:pPr>
            <w:r w:rsidRPr="00214838">
              <w:rPr>
                <w:rFonts w:eastAsia="Calibri" w:cs="Calibri"/>
                <w:bdr w:val="nil"/>
              </w:rPr>
              <w:t>• Cizí jazyk se stává iniciátorem a prostředníkem kognitivní role při výuce.</w:t>
            </w:r>
          </w:p>
          <w:p w14:paraId="40E81335" w14:textId="77777777" w:rsidR="00263244" w:rsidRPr="00214838" w:rsidRDefault="00263244" w:rsidP="00023AEB">
            <w:pPr>
              <w:spacing w:line="240" w:lineRule="auto"/>
              <w:jc w:val="left"/>
              <w:rPr>
                <w:bdr w:val="nil"/>
              </w:rPr>
            </w:pPr>
            <w:r w:rsidRPr="00214838">
              <w:rPr>
                <w:rFonts w:eastAsia="Calibri" w:cs="Calibri"/>
                <w:bdr w:val="nil"/>
              </w:rPr>
              <w:t>• Ž</w:t>
            </w:r>
            <w:r w:rsidRPr="00214838">
              <w:rPr>
                <w:rFonts w:eastAsia="Calibri" w:cs="Calibri"/>
                <w:szCs w:val="22"/>
                <w:bdr w:val="nil"/>
              </w:rPr>
              <w:t>áci jsou schopni samostatně vyhledávat informace nutné pro vyřešení problému.</w:t>
            </w:r>
          </w:p>
        </w:tc>
      </w:tr>
      <w:tr w:rsidR="00263244" w:rsidRPr="00214838" w14:paraId="31F90D03" w14:textId="77777777" w:rsidTr="00D2743A">
        <w:tc>
          <w:tcPr>
            <w:tcW w:w="1500" w:type="pct"/>
            <w:vMerge/>
            <w:tcBorders>
              <w:left w:val="inset" w:sz="6" w:space="0" w:color="808080"/>
              <w:bottom w:val="inset" w:sz="6" w:space="0" w:color="808080"/>
              <w:right w:val="inset" w:sz="6" w:space="0" w:color="808080"/>
            </w:tcBorders>
          </w:tcPr>
          <w:p w14:paraId="40B62636" w14:textId="77777777" w:rsidR="00263244" w:rsidRPr="00214838" w:rsidRDefault="00263244" w:rsidP="00023AE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4C8D3" w14:textId="3C0C4A8C" w:rsidR="00263244" w:rsidRPr="00214838" w:rsidRDefault="00263244" w:rsidP="00023AEB">
            <w:pPr>
              <w:spacing w:line="240" w:lineRule="auto"/>
              <w:jc w:val="left"/>
              <w:rPr>
                <w:rFonts w:eastAsia="Calibri" w:cs="Calibri"/>
                <w:b/>
                <w:bCs/>
                <w:bdr w:val="nil"/>
              </w:rPr>
            </w:pPr>
            <w:r w:rsidRPr="00FB41B1">
              <w:rPr>
                <w:rFonts w:eastAsia="Calibri" w:cs="Calibri"/>
                <w:b/>
                <w:bCs/>
                <w:color w:val="000000" w:themeColor="text1"/>
                <w:bdr w:val="nil"/>
              </w:rPr>
              <w:t xml:space="preserve">Kompetence </w:t>
            </w:r>
            <w:proofErr w:type="gramStart"/>
            <w:r w:rsidRPr="00FB41B1">
              <w:rPr>
                <w:rFonts w:eastAsia="Calibri" w:cs="Calibri"/>
                <w:b/>
                <w:bCs/>
                <w:color w:val="000000" w:themeColor="text1"/>
                <w:bdr w:val="nil"/>
              </w:rPr>
              <w:t xml:space="preserve">digitální:   </w:t>
            </w:r>
            <w:proofErr w:type="gramEnd"/>
            <w:r w:rsidRPr="00FB41B1">
              <w:rPr>
                <w:rFonts w:eastAsia="Calibri" w:cs="Calibri"/>
                <w:b/>
                <w:bCs/>
                <w:color w:val="000000" w:themeColor="text1"/>
                <w:bdr w:val="nil"/>
              </w:rPr>
              <w:t xml:space="preserve">                                          </w:t>
            </w:r>
          </w:p>
        </w:tc>
      </w:tr>
      <w:tr w:rsidR="00214838" w:rsidRPr="00214838" w14:paraId="49A4E9E9"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3D518D" w14:textId="77777777" w:rsidR="00601DD0" w:rsidRPr="00214838" w:rsidRDefault="00601DD0" w:rsidP="00023AEB">
            <w:pPr>
              <w:shd w:val="clear" w:color="auto" w:fill="DEEAF6"/>
              <w:spacing w:line="240" w:lineRule="auto"/>
              <w:jc w:val="left"/>
              <w:rPr>
                <w:bdr w:val="nil"/>
              </w:rPr>
            </w:pPr>
            <w:r w:rsidRPr="00214838">
              <w:rPr>
                <w:rFonts w:eastAsia="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6E3350" w14:textId="77777777" w:rsidR="00601DD0" w:rsidRPr="00214838" w:rsidRDefault="00601DD0" w:rsidP="00023AEB">
            <w:pPr>
              <w:spacing w:line="240" w:lineRule="auto"/>
              <w:jc w:val="left"/>
              <w:rPr>
                <w:bdr w:val="nil"/>
              </w:rPr>
            </w:pPr>
            <w:r w:rsidRPr="00214838">
              <w:rPr>
                <w:rFonts w:eastAsia="Calibri" w:cs="Calibri"/>
                <w:bdr w:val="nil"/>
              </w:rPr>
              <w:t>Žáci jsou hodnoceni dle klasifikačního řádu.</w:t>
            </w:r>
          </w:p>
          <w:p w14:paraId="26B35A88" w14:textId="77777777" w:rsidR="00601DD0" w:rsidRPr="00214838" w:rsidRDefault="00601DD0" w:rsidP="00023AEB">
            <w:pPr>
              <w:spacing w:line="240" w:lineRule="auto"/>
              <w:jc w:val="left"/>
              <w:rPr>
                <w:bdr w:val="nil"/>
              </w:rPr>
            </w:pPr>
            <w:r w:rsidRPr="00214838">
              <w:rPr>
                <w:rFonts w:eastAsia="Calibri" w:cs="Calibri"/>
                <w:bdr w:val="nil"/>
              </w:rPr>
              <w:t>Při hodnocení je oceňována práce žáka (snaha, příprava, kvalita ústního projevu), na rozdíl od hodin anglického jazyka je v konverzaci kladen menší důraz na gramatickou přesnost, o to větší význam je přikládán srozumitelnosti ústního projevu a aktivitě žáka.</w:t>
            </w:r>
          </w:p>
        </w:tc>
      </w:tr>
    </w:tbl>
    <w:p w14:paraId="56AE7150" w14:textId="4AB9C3CD" w:rsidR="00601DD0" w:rsidRDefault="00601DD0" w:rsidP="00601DD0">
      <w:pPr>
        <w:rPr>
          <w:bdr w:val="nil"/>
        </w:rPr>
      </w:pPr>
      <w:r w:rsidRPr="00214838">
        <w:rPr>
          <w:bdr w:val="nil"/>
        </w:rPr>
        <w:t>   </w:t>
      </w:r>
    </w:p>
    <w:p w14:paraId="41D9B7AC" w14:textId="77777777" w:rsidR="00FB41B1" w:rsidRPr="00214838" w:rsidRDefault="00FB41B1" w:rsidP="00FB41B1">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FB41B1" w:rsidRPr="00214838" w14:paraId="0A490816" w14:textId="77777777" w:rsidTr="00A8308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680EF6" w14:textId="77777777" w:rsidR="00FB41B1" w:rsidRPr="00214838" w:rsidRDefault="00FB41B1" w:rsidP="00A8308D">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12C62A" w14:textId="77777777" w:rsidR="00FB41B1" w:rsidRPr="00214838" w:rsidRDefault="00FB41B1" w:rsidP="00A8308D">
            <w:pPr>
              <w:shd w:val="clear" w:color="auto" w:fill="DEEAF6"/>
              <w:spacing w:line="240" w:lineRule="auto"/>
              <w:ind w:left="60"/>
              <w:jc w:val="left"/>
              <w:rPr>
                <w:bdr w:val="nil"/>
              </w:rPr>
            </w:pPr>
            <w:r w:rsidRPr="00214838">
              <w:rPr>
                <w:rFonts w:eastAsia="Calibri" w:cs="Calibri"/>
                <w:b/>
                <w:bCs/>
                <w:sz w:val="20"/>
                <w:bdr w:val="nil"/>
              </w:rPr>
              <w:t>ŠVP výstupy</w:t>
            </w:r>
          </w:p>
        </w:tc>
      </w:tr>
      <w:tr w:rsidR="00FB41B1" w:rsidRPr="00214838" w14:paraId="65F049DD" w14:textId="77777777" w:rsidTr="00A8308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C7EAC4" w14:textId="77777777" w:rsidR="00FB41B1" w:rsidRPr="00214838" w:rsidRDefault="00FB41B1" w:rsidP="00A8308D">
            <w:pPr>
              <w:keepNext/>
              <w:shd w:val="clear" w:color="auto" w:fill="9CC2E5"/>
              <w:spacing w:line="240" w:lineRule="auto"/>
              <w:jc w:val="center"/>
              <w:rPr>
                <w:bdr w:val="nil"/>
              </w:rPr>
            </w:pPr>
            <w:r w:rsidRPr="00214838">
              <w:rPr>
                <w:bdr w:val="nil"/>
              </w:rPr>
              <w:lastRenderedPageBreak/>
              <w:t>   </w:t>
            </w:r>
            <w:r w:rsidRPr="00214838">
              <w:rPr>
                <w:rFonts w:eastAsia="Calibri" w:cs="Calibri"/>
                <w:b/>
                <w:bCs/>
                <w:sz w:val="20"/>
                <w:bdr w:val="nil"/>
              </w:rPr>
              <w:t xml:space="preserve">Konverzace v </w:t>
            </w:r>
            <w:proofErr w:type="spellStart"/>
            <w:r w:rsidRPr="00214838">
              <w:rPr>
                <w:rFonts w:eastAsia="Calibri" w:cs="Calibri"/>
                <w:b/>
                <w:bCs/>
                <w:sz w:val="20"/>
                <w:bdr w:val="nil"/>
              </w:rPr>
              <w:t>Nj</w:t>
            </w:r>
            <w:proofErr w:type="spellEnd"/>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863293" w14:textId="26AC1FDE" w:rsidR="00FB41B1" w:rsidRPr="00214838" w:rsidRDefault="00FB41B1" w:rsidP="00A8308D">
            <w:pPr>
              <w:keepNext/>
              <w:shd w:val="clear" w:color="auto" w:fill="9CC2E5"/>
              <w:spacing w:line="240" w:lineRule="auto"/>
              <w:jc w:val="center"/>
              <w:rPr>
                <w:bdr w:val="nil"/>
              </w:rPr>
            </w:pPr>
            <w:r>
              <w:rPr>
                <w:rFonts w:eastAsia="Calibri" w:cs="Calibri"/>
                <w:b/>
                <w:bCs/>
                <w:sz w:val="20"/>
                <w:bdr w:val="nil"/>
              </w:rPr>
              <w:t>1</w:t>
            </w:r>
            <w:r w:rsidRPr="00214838">
              <w:rPr>
                <w:rFonts w:eastAsia="Calibri" w:cs="Calibri"/>
                <w:b/>
                <w:bCs/>
                <w:sz w:val="20"/>
                <w:bdr w:val="nil"/>
              </w:rPr>
              <w:t>. ročník/</w:t>
            </w:r>
            <w:r>
              <w:rPr>
                <w:rFonts w:eastAsia="Calibri" w:cs="Calibri"/>
                <w:b/>
                <w:bCs/>
                <w:sz w:val="20"/>
                <w:bdr w:val="nil"/>
              </w:rPr>
              <w:t>kvinta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4F1549" w14:textId="77777777" w:rsidR="00FB41B1" w:rsidRPr="00214838" w:rsidRDefault="00FB41B1" w:rsidP="00A8308D">
            <w:pPr>
              <w:keepNext/>
            </w:pPr>
          </w:p>
        </w:tc>
      </w:tr>
      <w:tr w:rsidR="00FB41B1" w:rsidRPr="00214838" w14:paraId="356B5817" w14:textId="77777777" w:rsidTr="00A8308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4E93E7" w14:textId="77777777" w:rsidR="00FB41B1" w:rsidRPr="00214838" w:rsidRDefault="00FB41B1" w:rsidP="00A8308D">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CDEFC" w14:textId="77777777" w:rsidR="00FB41B1" w:rsidRPr="00214838" w:rsidRDefault="00FB41B1" w:rsidP="00A8308D">
            <w:pPr>
              <w:numPr>
                <w:ilvl w:val="0"/>
                <w:numId w:val="17"/>
              </w:numPr>
              <w:spacing w:line="240" w:lineRule="auto"/>
              <w:jc w:val="left"/>
              <w:rPr>
                <w:bdr w:val="nil"/>
              </w:rPr>
            </w:pPr>
            <w:r w:rsidRPr="00214838">
              <w:rPr>
                <w:rFonts w:eastAsia="Calibri" w:cs="Calibri"/>
                <w:sz w:val="20"/>
                <w:bdr w:val="nil"/>
              </w:rPr>
              <w:t>Kompetence k řešení problémů</w:t>
            </w:r>
          </w:p>
          <w:p w14:paraId="325329C3" w14:textId="77777777" w:rsidR="00FB41B1" w:rsidRPr="00214838" w:rsidRDefault="00FB41B1" w:rsidP="00A8308D">
            <w:pPr>
              <w:numPr>
                <w:ilvl w:val="0"/>
                <w:numId w:val="17"/>
              </w:numPr>
              <w:spacing w:line="240" w:lineRule="auto"/>
              <w:jc w:val="left"/>
              <w:rPr>
                <w:bdr w:val="nil"/>
              </w:rPr>
            </w:pPr>
            <w:r w:rsidRPr="00214838">
              <w:rPr>
                <w:rFonts w:eastAsia="Calibri" w:cs="Calibri"/>
                <w:sz w:val="20"/>
                <w:bdr w:val="nil"/>
              </w:rPr>
              <w:t>Kompetence komunikativní</w:t>
            </w:r>
          </w:p>
          <w:p w14:paraId="3B75EADE" w14:textId="77777777" w:rsidR="00FB41B1" w:rsidRPr="00214838" w:rsidRDefault="00FB41B1" w:rsidP="00A8308D">
            <w:pPr>
              <w:numPr>
                <w:ilvl w:val="0"/>
                <w:numId w:val="17"/>
              </w:numPr>
              <w:spacing w:line="240" w:lineRule="auto"/>
              <w:jc w:val="left"/>
              <w:rPr>
                <w:bdr w:val="nil"/>
              </w:rPr>
            </w:pPr>
            <w:r w:rsidRPr="00214838">
              <w:rPr>
                <w:rFonts w:eastAsia="Calibri" w:cs="Calibri"/>
                <w:sz w:val="20"/>
                <w:bdr w:val="nil"/>
              </w:rPr>
              <w:t>Kompetence sociální a personální</w:t>
            </w:r>
          </w:p>
          <w:p w14:paraId="35C01600" w14:textId="77777777" w:rsidR="00FB41B1" w:rsidRPr="00214838" w:rsidRDefault="00FB41B1" w:rsidP="00A8308D">
            <w:pPr>
              <w:numPr>
                <w:ilvl w:val="0"/>
                <w:numId w:val="17"/>
              </w:numPr>
              <w:spacing w:line="240" w:lineRule="auto"/>
              <w:jc w:val="left"/>
              <w:rPr>
                <w:bdr w:val="nil"/>
              </w:rPr>
            </w:pPr>
            <w:r w:rsidRPr="00214838">
              <w:rPr>
                <w:rFonts w:eastAsia="Calibri" w:cs="Calibri"/>
                <w:sz w:val="20"/>
                <w:bdr w:val="nil"/>
              </w:rPr>
              <w:t>Kompetence občanská</w:t>
            </w:r>
          </w:p>
          <w:p w14:paraId="2518BF31" w14:textId="77777777" w:rsidR="00FB41B1" w:rsidRPr="00214838" w:rsidRDefault="00FB41B1" w:rsidP="00A8308D">
            <w:pPr>
              <w:numPr>
                <w:ilvl w:val="0"/>
                <w:numId w:val="17"/>
              </w:numPr>
              <w:spacing w:line="240" w:lineRule="auto"/>
              <w:jc w:val="left"/>
              <w:rPr>
                <w:bdr w:val="nil"/>
              </w:rPr>
            </w:pPr>
            <w:r w:rsidRPr="00214838">
              <w:rPr>
                <w:rFonts w:eastAsia="Calibri" w:cs="Calibri"/>
                <w:sz w:val="20"/>
                <w:bdr w:val="nil"/>
              </w:rPr>
              <w:t>Kompetence k podnikavosti</w:t>
            </w:r>
          </w:p>
          <w:p w14:paraId="416B6F53" w14:textId="77777777" w:rsidR="00FB41B1" w:rsidRPr="00263244" w:rsidRDefault="00FB41B1" w:rsidP="00A8308D">
            <w:pPr>
              <w:numPr>
                <w:ilvl w:val="0"/>
                <w:numId w:val="17"/>
              </w:numPr>
              <w:spacing w:line="240" w:lineRule="auto"/>
              <w:jc w:val="left"/>
              <w:rPr>
                <w:bdr w:val="nil"/>
              </w:rPr>
            </w:pPr>
            <w:r w:rsidRPr="00214838">
              <w:rPr>
                <w:rFonts w:eastAsia="Calibri" w:cs="Calibri"/>
                <w:sz w:val="20"/>
                <w:bdr w:val="nil"/>
              </w:rPr>
              <w:t>Kompetence k</w:t>
            </w:r>
            <w:r>
              <w:rPr>
                <w:rFonts w:eastAsia="Calibri" w:cs="Calibri"/>
                <w:sz w:val="20"/>
                <w:bdr w:val="nil"/>
              </w:rPr>
              <w:t> </w:t>
            </w:r>
            <w:r w:rsidRPr="00214838">
              <w:rPr>
                <w:rFonts w:eastAsia="Calibri" w:cs="Calibri"/>
                <w:sz w:val="20"/>
                <w:bdr w:val="nil"/>
              </w:rPr>
              <w:t>učení</w:t>
            </w:r>
          </w:p>
          <w:p w14:paraId="519AA9A7" w14:textId="77777777" w:rsidR="00FB41B1" w:rsidRPr="00263244" w:rsidRDefault="00FB41B1" w:rsidP="00A8308D">
            <w:pPr>
              <w:numPr>
                <w:ilvl w:val="0"/>
                <w:numId w:val="17"/>
              </w:numPr>
              <w:spacing w:line="240" w:lineRule="auto"/>
              <w:jc w:val="left"/>
              <w:rPr>
                <w:sz w:val="20"/>
                <w:szCs w:val="20"/>
                <w:bdr w:val="nil"/>
              </w:rPr>
            </w:pPr>
            <w:r w:rsidRPr="00FB41B1">
              <w:rPr>
                <w:color w:val="000000" w:themeColor="text1"/>
                <w:sz w:val="20"/>
                <w:szCs w:val="20"/>
                <w:bdr w:val="nil"/>
              </w:rPr>
              <w:t>Kompetence digitální</w:t>
            </w:r>
          </w:p>
        </w:tc>
      </w:tr>
      <w:tr w:rsidR="00FB41B1" w:rsidRPr="00214838" w14:paraId="43A6D980" w14:textId="77777777" w:rsidTr="00A8308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1F3DD3" w14:textId="77777777" w:rsidR="00FB41B1" w:rsidRPr="00214838" w:rsidRDefault="00FB41B1" w:rsidP="00A8308D">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93AED4" w14:textId="77777777" w:rsidR="00FB41B1" w:rsidRPr="00214838" w:rsidRDefault="00FB41B1" w:rsidP="00A8308D">
            <w:pPr>
              <w:shd w:val="clear" w:color="auto" w:fill="DEEAF6"/>
              <w:spacing w:line="240" w:lineRule="auto"/>
              <w:ind w:left="60"/>
              <w:jc w:val="left"/>
              <w:rPr>
                <w:bdr w:val="nil"/>
              </w:rPr>
            </w:pPr>
            <w:r w:rsidRPr="00214838">
              <w:rPr>
                <w:rFonts w:eastAsia="Calibri" w:cs="Calibri"/>
                <w:b/>
                <w:bCs/>
                <w:sz w:val="20"/>
                <w:bdr w:val="nil"/>
              </w:rPr>
              <w:t>ŠVP výstupy</w:t>
            </w:r>
          </w:p>
        </w:tc>
      </w:tr>
      <w:tr w:rsidR="00FB41B1" w:rsidRPr="00214838" w14:paraId="09313FFB" w14:textId="77777777" w:rsidTr="00A8308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2DF36" w14:textId="718C0145" w:rsidR="00FB41B1" w:rsidRPr="00214838" w:rsidRDefault="00FB41B1" w:rsidP="00A8308D">
            <w:pPr>
              <w:spacing w:line="240" w:lineRule="auto"/>
              <w:jc w:val="left"/>
              <w:rPr>
                <w:rFonts w:eastAsia="Calibri" w:cs="Calibri"/>
                <w:sz w:val="20"/>
                <w:bdr w:val="nil"/>
              </w:rPr>
            </w:pPr>
            <w:r w:rsidRPr="00214838">
              <w:rPr>
                <w:rFonts w:eastAsia="Calibri" w:cs="Calibri"/>
                <w:sz w:val="20"/>
                <w:bdr w:val="nil"/>
              </w:rPr>
              <w:t>Témata, komunikační situace, slovní zásoba</w:t>
            </w:r>
          </w:p>
          <w:p w14:paraId="6635D918" w14:textId="77777777" w:rsidR="00097F7C" w:rsidRPr="00097F7C" w:rsidRDefault="00097F7C" w:rsidP="00097F7C">
            <w:pPr>
              <w:pStyle w:val="Odstavecseseznamem"/>
              <w:numPr>
                <w:ilvl w:val="0"/>
                <w:numId w:val="114"/>
              </w:numPr>
              <w:rPr>
                <w:rFonts w:eastAsia="Calibri" w:cs="Calibri"/>
                <w:sz w:val="20"/>
                <w:bdr w:val="nil"/>
              </w:rPr>
            </w:pPr>
            <w:r w:rsidRPr="00097F7C">
              <w:rPr>
                <w:rFonts w:eastAsia="Calibri" w:cs="Calibri"/>
                <w:sz w:val="20"/>
                <w:bdr w:val="nil"/>
              </w:rPr>
              <w:t>Pozdravy a základní fráze formálního i neformálního kontaktu</w:t>
            </w:r>
          </w:p>
          <w:p w14:paraId="3AD66202" w14:textId="77777777" w:rsidR="00097F7C" w:rsidRPr="00097F7C" w:rsidRDefault="00097F7C" w:rsidP="00097F7C">
            <w:pPr>
              <w:pStyle w:val="Odstavecseseznamem"/>
              <w:numPr>
                <w:ilvl w:val="0"/>
                <w:numId w:val="114"/>
              </w:numPr>
              <w:rPr>
                <w:rFonts w:eastAsia="Calibri" w:cs="Calibri"/>
                <w:sz w:val="20"/>
                <w:bdr w:val="nil"/>
              </w:rPr>
            </w:pPr>
            <w:r w:rsidRPr="00097F7C">
              <w:rPr>
                <w:rFonts w:eastAsia="Calibri" w:cs="Calibri"/>
                <w:sz w:val="20"/>
                <w:bdr w:val="nil"/>
              </w:rPr>
              <w:t>Základní informace o sobě a druhých (jméno, věk, bydliště atp.)</w:t>
            </w:r>
          </w:p>
          <w:p w14:paraId="4D7ABCF8" w14:textId="77777777" w:rsidR="00097F7C" w:rsidRPr="00097F7C" w:rsidRDefault="00097F7C" w:rsidP="00097F7C">
            <w:pPr>
              <w:pStyle w:val="Odstavecseseznamem"/>
              <w:numPr>
                <w:ilvl w:val="0"/>
                <w:numId w:val="114"/>
              </w:numPr>
              <w:rPr>
                <w:rFonts w:eastAsia="Calibri" w:cs="Calibri"/>
                <w:sz w:val="20"/>
                <w:bdr w:val="nil"/>
              </w:rPr>
            </w:pPr>
            <w:r w:rsidRPr="00097F7C">
              <w:rPr>
                <w:rFonts w:eastAsia="Calibri" w:cs="Calibri"/>
                <w:sz w:val="20"/>
                <w:bdr w:val="nil"/>
              </w:rPr>
              <w:t>Povolání</w:t>
            </w:r>
          </w:p>
          <w:p w14:paraId="78B0528D" w14:textId="63E8553C" w:rsidR="00097F7C" w:rsidRPr="00097F7C" w:rsidRDefault="00097F7C" w:rsidP="00097F7C">
            <w:pPr>
              <w:pStyle w:val="Odstavecseseznamem"/>
              <w:numPr>
                <w:ilvl w:val="0"/>
                <w:numId w:val="114"/>
              </w:numPr>
              <w:spacing w:line="240" w:lineRule="auto"/>
              <w:rPr>
                <w:rFonts w:eastAsia="Calibri" w:cs="Calibri"/>
                <w:sz w:val="20"/>
                <w:bdr w:val="nil"/>
              </w:rPr>
            </w:pPr>
            <w:r w:rsidRPr="00097F7C">
              <w:rPr>
                <w:rFonts w:eastAsia="Calibri" w:cs="Calibri"/>
                <w:sz w:val="20"/>
                <w:bdr w:val="nil"/>
              </w:rPr>
              <w:t>Národnosti, země a názvy cizích jazyků; orientace ve městě</w:t>
            </w:r>
          </w:p>
          <w:p w14:paraId="1F5BF0F9" w14:textId="77777777" w:rsidR="00097F7C" w:rsidRPr="00097F7C" w:rsidRDefault="00097F7C" w:rsidP="00097F7C">
            <w:pPr>
              <w:pStyle w:val="Odstavecseseznamem"/>
              <w:numPr>
                <w:ilvl w:val="0"/>
                <w:numId w:val="114"/>
              </w:numPr>
              <w:spacing w:line="240" w:lineRule="auto"/>
              <w:rPr>
                <w:bdr w:val="nil"/>
              </w:rPr>
            </w:pPr>
            <w:r w:rsidRPr="00097F7C">
              <w:rPr>
                <w:rFonts w:eastAsia="Calibri" w:cs="Calibri"/>
                <w:sz w:val="20"/>
                <w:bdr w:val="nil"/>
              </w:rPr>
              <w:t>Rodina a sourozenci, oslavy</w:t>
            </w:r>
          </w:p>
          <w:p w14:paraId="25383CC7" w14:textId="77777777" w:rsidR="00097F7C" w:rsidRPr="00097F7C" w:rsidRDefault="00097F7C" w:rsidP="00097F7C">
            <w:pPr>
              <w:pStyle w:val="Odstavecseseznamem"/>
              <w:numPr>
                <w:ilvl w:val="0"/>
                <w:numId w:val="114"/>
              </w:numPr>
              <w:rPr>
                <w:rFonts w:eastAsia="Calibri" w:cs="Calibri"/>
                <w:sz w:val="20"/>
                <w:bdr w:val="nil"/>
              </w:rPr>
            </w:pPr>
            <w:r w:rsidRPr="00097F7C">
              <w:rPr>
                <w:rFonts w:eastAsia="Calibri" w:cs="Calibri"/>
                <w:sz w:val="20"/>
                <w:bdr w:val="nil"/>
              </w:rPr>
              <w:t>Každodenní činnosti a aktivity, denní režim, škola, rozvrh hodin</w:t>
            </w:r>
          </w:p>
          <w:p w14:paraId="79805A3B" w14:textId="77777777" w:rsidR="00097F7C" w:rsidRPr="00097F7C" w:rsidRDefault="00097F7C" w:rsidP="00097F7C">
            <w:pPr>
              <w:pStyle w:val="Odstavecseseznamem"/>
              <w:numPr>
                <w:ilvl w:val="0"/>
                <w:numId w:val="114"/>
              </w:numPr>
              <w:rPr>
                <w:rFonts w:eastAsia="Calibri" w:cs="Calibri"/>
                <w:sz w:val="20"/>
                <w:bdr w:val="nil"/>
              </w:rPr>
            </w:pPr>
            <w:r w:rsidRPr="00097F7C">
              <w:rPr>
                <w:rFonts w:eastAsia="Calibri" w:cs="Calibri"/>
                <w:sz w:val="20"/>
                <w:bdr w:val="nil"/>
              </w:rPr>
              <w:t>Jídlo, pití, stravovací návyky</w:t>
            </w:r>
          </w:p>
          <w:p w14:paraId="4C1295A0" w14:textId="77777777" w:rsidR="00097F7C" w:rsidRPr="00097F7C" w:rsidRDefault="00097F7C" w:rsidP="00097F7C">
            <w:pPr>
              <w:pStyle w:val="Odstavecseseznamem"/>
              <w:numPr>
                <w:ilvl w:val="0"/>
                <w:numId w:val="114"/>
              </w:numPr>
              <w:rPr>
                <w:rFonts w:eastAsia="Calibri" w:cs="Calibri"/>
                <w:sz w:val="20"/>
                <w:bdr w:val="nil"/>
              </w:rPr>
            </w:pPr>
            <w:r w:rsidRPr="00097F7C">
              <w:rPr>
                <w:rFonts w:eastAsia="Calibri" w:cs="Calibri"/>
                <w:sz w:val="20"/>
                <w:bdr w:val="nil"/>
              </w:rPr>
              <w:t>Domácí zvířata</w:t>
            </w:r>
          </w:p>
          <w:p w14:paraId="0002EF46" w14:textId="77777777" w:rsidR="00097F7C" w:rsidRPr="00097F7C" w:rsidRDefault="00097F7C" w:rsidP="00097F7C">
            <w:pPr>
              <w:pStyle w:val="Odstavecseseznamem"/>
              <w:numPr>
                <w:ilvl w:val="0"/>
                <w:numId w:val="114"/>
              </w:numPr>
              <w:rPr>
                <w:rFonts w:eastAsia="Calibri" w:cs="Calibri"/>
                <w:sz w:val="20"/>
                <w:bdr w:val="nil"/>
              </w:rPr>
            </w:pPr>
            <w:r w:rsidRPr="00097F7C">
              <w:rPr>
                <w:rFonts w:eastAsia="Calibri" w:cs="Calibri"/>
                <w:sz w:val="20"/>
                <w:bdr w:val="nil"/>
              </w:rPr>
              <w:t xml:space="preserve">Svátky a </w:t>
            </w:r>
            <w:proofErr w:type="gramStart"/>
            <w:r w:rsidRPr="00097F7C">
              <w:rPr>
                <w:rFonts w:eastAsia="Calibri" w:cs="Calibri"/>
                <w:sz w:val="20"/>
                <w:bdr w:val="nil"/>
              </w:rPr>
              <w:t>zvyky :</w:t>
            </w:r>
            <w:proofErr w:type="gramEnd"/>
            <w:r w:rsidRPr="00097F7C">
              <w:rPr>
                <w:rFonts w:eastAsia="Calibri" w:cs="Calibri"/>
                <w:sz w:val="20"/>
                <w:bdr w:val="nil"/>
              </w:rPr>
              <w:t xml:space="preserve"> Vánoce, Velikonoce</w:t>
            </w:r>
          </w:p>
          <w:p w14:paraId="529087DD" w14:textId="631ABA5C" w:rsidR="00FB41B1" w:rsidRDefault="00097F7C" w:rsidP="00097F7C">
            <w:pPr>
              <w:pStyle w:val="Odstavecseseznamem"/>
              <w:numPr>
                <w:ilvl w:val="0"/>
                <w:numId w:val="114"/>
              </w:numPr>
              <w:rPr>
                <w:rFonts w:eastAsia="Calibri" w:cs="Calibri"/>
                <w:sz w:val="20"/>
                <w:bdr w:val="nil"/>
              </w:rPr>
            </w:pPr>
            <w:r w:rsidRPr="00097F7C">
              <w:rPr>
                <w:rFonts w:eastAsia="Calibri" w:cs="Calibri"/>
                <w:sz w:val="20"/>
                <w:bdr w:val="nil"/>
              </w:rPr>
              <w:t>Reálie: Rakousko, Německo</w:t>
            </w:r>
          </w:p>
          <w:p w14:paraId="73C8C4C0" w14:textId="4CBEE629" w:rsidR="00FB41B1" w:rsidRPr="00FB41B1" w:rsidRDefault="00FB41B1" w:rsidP="00FB41B1">
            <w:pPr>
              <w:spacing w:line="240" w:lineRule="auto"/>
              <w:jc w:val="left"/>
              <w:rPr>
                <w:rFonts w:eastAsia="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30F4EE" w14:textId="77777777" w:rsidR="00FB41B1" w:rsidRPr="00214838" w:rsidRDefault="00FB41B1" w:rsidP="00A8308D">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se vyjadřuje dostatečně srozumitelně a foneticky správně na úrovni A2, rozlišuje slovní a větný přízvuk </w:t>
            </w:r>
            <w:r w:rsidRPr="00214838">
              <w:rPr>
                <w:rFonts w:eastAsia="Calibri" w:cs="Calibri"/>
                <w:sz w:val="20"/>
                <w:bdr w:val="nil"/>
              </w:rPr>
              <w:br/>
              <w:t> • interpretuje přečtený či vyslechnutý text, který obsahuje známou slovní zásobu, neznámou si dokáže vyhledat či odvodit z kontextu textu </w:t>
            </w:r>
            <w:r w:rsidRPr="00214838">
              <w:rPr>
                <w:rFonts w:eastAsia="Calibri" w:cs="Calibri"/>
                <w:sz w:val="20"/>
                <w:bdr w:val="nil"/>
              </w:rPr>
              <w:br/>
              <w:t> • stručně vyjádří svůj názor, zapojí se do konverzace a dokáže ji udržovat (ve dvojici, trojici i větší skupině) </w:t>
            </w:r>
          </w:p>
        </w:tc>
      </w:tr>
    </w:tbl>
    <w:p w14:paraId="41703ADA" w14:textId="77777777" w:rsidR="00FB41B1" w:rsidRPr="00214838" w:rsidRDefault="00FB41B1" w:rsidP="00FB41B1">
      <w:pPr>
        <w:rPr>
          <w:bdr w:val="nil"/>
        </w:rPr>
      </w:pPr>
      <w:r w:rsidRPr="00214838">
        <w:rPr>
          <w:bdr w:val="nil"/>
        </w:rPr>
        <w:t>    </w:t>
      </w:r>
    </w:p>
    <w:p w14:paraId="53997992" w14:textId="77777777" w:rsidR="00FB41B1" w:rsidRPr="00214838" w:rsidRDefault="00FB41B1" w:rsidP="00601DD0">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1919C00F" w14:textId="77777777" w:rsidTr="00634F0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AAF2B5" w14:textId="77777777" w:rsidR="00601DD0" w:rsidRPr="00214838" w:rsidRDefault="00601DD0" w:rsidP="00023AEB">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2DDA3A" w14:textId="77777777" w:rsidR="00601DD0" w:rsidRPr="00214838" w:rsidRDefault="00601DD0" w:rsidP="00023AEB">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51E0BE57" w14:textId="77777777" w:rsidTr="00023AEB">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0FEEC8" w14:textId="79215F59" w:rsidR="00601DD0" w:rsidRPr="00214838" w:rsidRDefault="00601DD0" w:rsidP="00023AEB">
            <w:pPr>
              <w:keepNext/>
              <w:shd w:val="clear" w:color="auto" w:fill="9CC2E5"/>
              <w:spacing w:line="240" w:lineRule="auto"/>
              <w:jc w:val="center"/>
              <w:rPr>
                <w:bdr w:val="nil"/>
              </w:rPr>
            </w:pPr>
            <w:r w:rsidRPr="00214838">
              <w:rPr>
                <w:bdr w:val="nil"/>
              </w:rPr>
              <w:t>   </w:t>
            </w:r>
            <w:r w:rsidRPr="00214838">
              <w:rPr>
                <w:rFonts w:eastAsia="Calibri" w:cs="Calibri"/>
                <w:b/>
                <w:bCs/>
                <w:sz w:val="20"/>
                <w:bdr w:val="nil"/>
              </w:rPr>
              <w:t xml:space="preserve">Konverzace v </w:t>
            </w:r>
            <w:proofErr w:type="spellStart"/>
            <w:r w:rsidR="00634F05" w:rsidRPr="00214838">
              <w:rPr>
                <w:rFonts w:eastAsia="Calibri" w:cs="Calibri"/>
                <w:b/>
                <w:bCs/>
                <w:sz w:val="20"/>
                <w:bdr w:val="nil"/>
              </w:rPr>
              <w:t>N</w:t>
            </w:r>
            <w:r w:rsidRPr="00214838">
              <w:rPr>
                <w:rFonts w:eastAsia="Calibri" w:cs="Calibri"/>
                <w:b/>
                <w:bCs/>
                <w:sz w:val="20"/>
                <w:bdr w:val="nil"/>
              </w:rPr>
              <w:t>j</w:t>
            </w:r>
            <w:proofErr w:type="spellEnd"/>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48517D" w14:textId="77777777" w:rsidR="00601DD0" w:rsidRPr="00214838" w:rsidRDefault="00601DD0" w:rsidP="00023AEB">
            <w:pPr>
              <w:keepNext/>
              <w:shd w:val="clear" w:color="auto" w:fill="9CC2E5"/>
              <w:spacing w:line="240" w:lineRule="auto"/>
              <w:jc w:val="center"/>
              <w:rPr>
                <w:bdr w:val="nil"/>
              </w:rPr>
            </w:pPr>
            <w:r w:rsidRPr="00214838">
              <w:rPr>
                <w:rFonts w:eastAsia="Calibri" w:cs="Calibri"/>
                <w:b/>
                <w:bCs/>
                <w:sz w:val="20"/>
                <w:bdr w:val="nil"/>
              </w:rPr>
              <w:t>2. ročník/sexta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6AF25D" w14:textId="77777777" w:rsidR="00601DD0" w:rsidRPr="00214838" w:rsidRDefault="00601DD0" w:rsidP="00023AEB">
            <w:pPr>
              <w:keepNext/>
            </w:pPr>
          </w:p>
        </w:tc>
      </w:tr>
      <w:tr w:rsidR="00214838" w:rsidRPr="00214838" w14:paraId="088E72FD" w14:textId="77777777" w:rsidTr="00634F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F2E074" w14:textId="77777777" w:rsidR="00601DD0" w:rsidRPr="00214838" w:rsidRDefault="00601DD0" w:rsidP="00023AEB">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99B9B" w14:textId="77777777" w:rsidR="00601DD0" w:rsidRPr="00214838" w:rsidRDefault="00601DD0" w:rsidP="00A63E00">
            <w:pPr>
              <w:numPr>
                <w:ilvl w:val="0"/>
                <w:numId w:val="17"/>
              </w:numPr>
              <w:spacing w:line="240" w:lineRule="auto"/>
              <w:jc w:val="left"/>
              <w:rPr>
                <w:bdr w:val="nil"/>
              </w:rPr>
            </w:pPr>
            <w:r w:rsidRPr="00214838">
              <w:rPr>
                <w:rFonts w:eastAsia="Calibri" w:cs="Calibri"/>
                <w:sz w:val="20"/>
                <w:bdr w:val="nil"/>
              </w:rPr>
              <w:t>Kompetence k řešení problémů</w:t>
            </w:r>
          </w:p>
          <w:p w14:paraId="3CF35E81" w14:textId="77777777" w:rsidR="00601DD0" w:rsidRPr="00214838" w:rsidRDefault="00601DD0" w:rsidP="00A63E00">
            <w:pPr>
              <w:numPr>
                <w:ilvl w:val="0"/>
                <w:numId w:val="17"/>
              </w:numPr>
              <w:spacing w:line="240" w:lineRule="auto"/>
              <w:jc w:val="left"/>
              <w:rPr>
                <w:bdr w:val="nil"/>
              </w:rPr>
            </w:pPr>
            <w:r w:rsidRPr="00214838">
              <w:rPr>
                <w:rFonts w:eastAsia="Calibri" w:cs="Calibri"/>
                <w:sz w:val="20"/>
                <w:bdr w:val="nil"/>
              </w:rPr>
              <w:t>Kompetence komunikativní</w:t>
            </w:r>
          </w:p>
          <w:p w14:paraId="5F7D427E" w14:textId="77777777" w:rsidR="00601DD0" w:rsidRPr="00214838" w:rsidRDefault="00601DD0" w:rsidP="00A63E00">
            <w:pPr>
              <w:numPr>
                <w:ilvl w:val="0"/>
                <w:numId w:val="17"/>
              </w:numPr>
              <w:spacing w:line="240" w:lineRule="auto"/>
              <w:jc w:val="left"/>
              <w:rPr>
                <w:bdr w:val="nil"/>
              </w:rPr>
            </w:pPr>
            <w:r w:rsidRPr="00214838">
              <w:rPr>
                <w:rFonts w:eastAsia="Calibri" w:cs="Calibri"/>
                <w:sz w:val="20"/>
                <w:bdr w:val="nil"/>
              </w:rPr>
              <w:t>Kompetence sociální a personální</w:t>
            </w:r>
          </w:p>
          <w:p w14:paraId="636CCE7D" w14:textId="77777777" w:rsidR="00601DD0" w:rsidRPr="00214838" w:rsidRDefault="00601DD0" w:rsidP="00A63E00">
            <w:pPr>
              <w:numPr>
                <w:ilvl w:val="0"/>
                <w:numId w:val="17"/>
              </w:numPr>
              <w:spacing w:line="240" w:lineRule="auto"/>
              <w:jc w:val="left"/>
              <w:rPr>
                <w:bdr w:val="nil"/>
              </w:rPr>
            </w:pPr>
            <w:r w:rsidRPr="00214838">
              <w:rPr>
                <w:rFonts w:eastAsia="Calibri" w:cs="Calibri"/>
                <w:sz w:val="20"/>
                <w:bdr w:val="nil"/>
              </w:rPr>
              <w:lastRenderedPageBreak/>
              <w:t>Kompetence občanská</w:t>
            </w:r>
          </w:p>
          <w:p w14:paraId="603A6EC5" w14:textId="77777777" w:rsidR="00601DD0" w:rsidRPr="00214838" w:rsidRDefault="00601DD0" w:rsidP="00A63E00">
            <w:pPr>
              <w:numPr>
                <w:ilvl w:val="0"/>
                <w:numId w:val="17"/>
              </w:numPr>
              <w:spacing w:line="240" w:lineRule="auto"/>
              <w:jc w:val="left"/>
              <w:rPr>
                <w:bdr w:val="nil"/>
              </w:rPr>
            </w:pPr>
            <w:r w:rsidRPr="00214838">
              <w:rPr>
                <w:rFonts w:eastAsia="Calibri" w:cs="Calibri"/>
                <w:sz w:val="20"/>
                <w:bdr w:val="nil"/>
              </w:rPr>
              <w:t>Kompetence k podnikavosti</w:t>
            </w:r>
          </w:p>
          <w:p w14:paraId="6C202C74" w14:textId="6E9F880B" w:rsidR="00601DD0" w:rsidRPr="00263244" w:rsidRDefault="00601DD0" w:rsidP="00A63E00">
            <w:pPr>
              <w:numPr>
                <w:ilvl w:val="0"/>
                <w:numId w:val="17"/>
              </w:numPr>
              <w:spacing w:line="240" w:lineRule="auto"/>
              <w:jc w:val="left"/>
              <w:rPr>
                <w:bdr w:val="nil"/>
              </w:rPr>
            </w:pPr>
            <w:r w:rsidRPr="00214838">
              <w:rPr>
                <w:rFonts w:eastAsia="Calibri" w:cs="Calibri"/>
                <w:sz w:val="20"/>
                <w:bdr w:val="nil"/>
              </w:rPr>
              <w:t>Kompetence k</w:t>
            </w:r>
            <w:r w:rsidR="00263244">
              <w:rPr>
                <w:rFonts w:eastAsia="Calibri" w:cs="Calibri"/>
                <w:sz w:val="20"/>
                <w:bdr w:val="nil"/>
              </w:rPr>
              <w:t> </w:t>
            </w:r>
            <w:r w:rsidRPr="00214838">
              <w:rPr>
                <w:rFonts w:eastAsia="Calibri" w:cs="Calibri"/>
                <w:sz w:val="20"/>
                <w:bdr w:val="nil"/>
              </w:rPr>
              <w:t>učení</w:t>
            </w:r>
          </w:p>
          <w:p w14:paraId="3CB861D8" w14:textId="3E307B58" w:rsidR="00263244" w:rsidRPr="00263244" w:rsidRDefault="00263244" w:rsidP="00A63E00">
            <w:pPr>
              <w:numPr>
                <w:ilvl w:val="0"/>
                <w:numId w:val="17"/>
              </w:numPr>
              <w:spacing w:line="240" w:lineRule="auto"/>
              <w:jc w:val="left"/>
              <w:rPr>
                <w:sz w:val="20"/>
                <w:szCs w:val="20"/>
                <w:bdr w:val="nil"/>
              </w:rPr>
            </w:pPr>
            <w:r w:rsidRPr="00FB41B1">
              <w:rPr>
                <w:color w:val="000000" w:themeColor="text1"/>
                <w:sz w:val="20"/>
                <w:szCs w:val="20"/>
                <w:bdr w:val="nil"/>
              </w:rPr>
              <w:t>Kompetence digitální</w:t>
            </w:r>
          </w:p>
        </w:tc>
      </w:tr>
      <w:tr w:rsidR="00214838" w:rsidRPr="00214838" w14:paraId="4A7A87DB" w14:textId="77777777" w:rsidTr="00634F0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DE0D61" w14:textId="77777777" w:rsidR="00601DD0" w:rsidRPr="00214838" w:rsidRDefault="00601DD0" w:rsidP="00023AEB">
            <w:pPr>
              <w:shd w:val="clear" w:color="auto" w:fill="DEEAF6"/>
              <w:spacing w:line="240" w:lineRule="auto"/>
              <w:ind w:left="60"/>
              <w:jc w:val="left"/>
              <w:rPr>
                <w:bdr w:val="nil"/>
              </w:rPr>
            </w:pPr>
            <w:r w:rsidRPr="00214838">
              <w:rPr>
                <w:rFonts w:eastAsia="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B4284A" w14:textId="77777777" w:rsidR="00601DD0" w:rsidRPr="00214838" w:rsidRDefault="00601DD0" w:rsidP="00023AEB">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2DDAD210" w14:textId="77777777" w:rsidTr="00634F0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0E674" w14:textId="77777777" w:rsidR="00634F05" w:rsidRPr="00214838" w:rsidRDefault="00601DD0" w:rsidP="00634F05">
            <w:pPr>
              <w:spacing w:line="240" w:lineRule="auto"/>
              <w:jc w:val="left"/>
              <w:rPr>
                <w:rFonts w:eastAsia="Calibri" w:cs="Calibri"/>
                <w:sz w:val="20"/>
                <w:bdr w:val="nil"/>
              </w:rPr>
            </w:pPr>
            <w:r w:rsidRPr="00214838">
              <w:rPr>
                <w:rFonts w:eastAsia="Calibri" w:cs="Calibri"/>
                <w:sz w:val="20"/>
                <w:bdr w:val="nil"/>
              </w:rPr>
              <w:t>Témata, komunikační situace, slovní zásoba</w:t>
            </w:r>
          </w:p>
          <w:p w14:paraId="15A49FC5" w14:textId="799A99F3" w:rsidR="00634F05" w:rsidRPr="00214838" w:rsidRDefault="00601DD0" w:rsidP="00806564">
            <w:pPr>
              <w:pStyle w:val="Odstavecseseznamem"/>
              <w:numPr>
                <w:ilvl w:val="0"/>
                <w:numId w:val="115"/>
              </w:numPr>
              <w:spacing w:line="240" w:lineRule="auto"/>
              <w:jc w:val="left"/>
              <w:rPr>
                <w:rFonts w:eastAsia="Calibri" w:cs="Calibri"/>
                <w:sz w:val="20"/>
                <w:bdr w:val="nil"/>
              </w:rPr>
            </w:pPr>
            <w:r w:rsidRPr="00214838">
              <w:rPr>
                <w:rFonts w:eastAsia="Calibri" w:cs="Calibri"/>
                <w:sz w:val="20"/>
                <w:bdr w:val="nil"/>
              </w:rPr>
              <w:t>Práce a zaměstnání</w:t>
            </w:r>
            <w:r w:rsidR="00634F05" w:rsidRPr="00214838">
              <w:rPr>
                <w:rFonts w:eastAsia="Calibri" w:cs="Calibri"/>
                <w:sz w:val="20"/>
                <w:bdr w:val="nil"/>
              </w:rPr>
              <w:t>.</w:t>
            </w:r>
          </w:p>
          <w:p w14:paraId="49836958" w14:textId="47AE98FB" w:rsidR="00634F05" w:rsidRPr="00214838" w:rsidRDefault="00601DD0" w:rsidP="00806564">
            <w:pPr>
              <w:pStyle w:val="Odstavecseseznamem"/>
              <w:numPr>
                <w:ilvl w:val="0"/>
                <w:numId w:val="114"/>
              </w:numPr>
              <w:spacing w:line="240" w:lineRule="auto"/>
              <w:jc w:val="left"/>
              <w:rPr>
                <w:rFonts w:eastAsia="Calibri" w:cs="Calibri"/>
                <w:sz w:val="20"/>
                <w:bdr w:val="nil"/>
              </w:rPr>
            </w:pPr>
            <w:r w:rsidRPr="00214838">
              <w:rPr>
                <w:rFonts w:eastAsia="Calibri" w:cs="Calibri"/>
                <w:sz w:val="20"/>
                <w:bdr w:val="nil"/>
              </w:rPr>
              <w:t>Prázdniny a cestování</w:t>
            </w:r>
            <w:r w:rsidR="00634F05" w:rsidRPr="00214838">
              <w:rPr>
                <w:rFonts w:eastAsia="Calibri" w:cs="Calibri"/>
                <w:sz w:val="20"/>
                <w:bdr w:val="nil"/>
              </w:rPr>
              <w:t>. Dopravní prostředky. Cestování a zahraniční studentské zkušenosti, plánování výměnného pobytu.</w:t>
            </w:r>
          </w:p>
          <w:p w14:paraId="3AAD3CEB" w14:textId="0FFCBC8B" w:rsidR="00634F05" w:rsidRPr="00214838" w:rsidRDefault="00634F05" w:rsidP="00806564">
            <w:pPr>
              <w:pStyle w:val="Odstavecseseznamem"/>
              <w:numPr>
                <w:ilvl w:val="0"/>
                <w:numId w:val="114"/>
              </w:numPr>
              <w:spacing w:line="240" w:lineRule="auto"/>
              <w:jc w:val="left"/>
              <w:rPr>
                <w:rFonts w:eastAsia="Calibri" w:cs="Calibri"/>
                <w:sz w:val="20"/>
                <w:bdr w:val="nil"/>
              </w:rPr>
            </w:pPr>
            <w:r w:rsidRPr="00214838">
              <w:rPr>
                <w:rFonts w:eastAsia="Calibri" w:cs="Calibri"/>
                <w:sz w:val="20"/>
                <w:bdr w:val="nil"/>
              </w:rPr>
              <w:t>Čas a denní doby. Denní režim, Každodenní aktivity. Volný čas a záliby. Koníčky. Sport. Kulturní akce.</w:t>
            </w:r>
          </w:p>
          <w:p w14:paraId="6FB515B2" w14:textId="77777777" w:rsidR="00634F05" w:rsidRPr="00214838" w:rsidRDefault="00634F05" w:rsidP="00806564">
            <w:pPr>
              <w:pStyle w:val="Odstavecseseznamem"/>
              <w:numPr>
                <w:ilvl w:val="0"/>
                <w:numId w:val="114"/>
              </w:numPr>
              <w:spacing w:line="240" w:lineRule="auto"/>
              <w:jc w:val="left"/>
              <w:rPr>
                <w:rFonts w:eastAsia="Calibri" w:cs="Calibri"/>
                <w:sz w:val="20"/>
                <w:bdr w:val="nil"/>
              </w:rPr>
            </w:pPr>
            <w:r w:rsidRPr="00214838">
              <w:rPr>
                <w:rFonts w:eastAsia="Calibri" w:cs="Calibri"/>
                <w:sz w:val="20"/>
                <w:bdr w:val="nil"/>
              </w:rPr>
              <w:t>Přátelé, lidské vlastnosti.</w:t>
            </w:r>
          </w:p>
          <w:p w14:paraId="6A1F0E3A" w14:textId="4383E780" w:rsidR="00634F05" w:rsidRPr="00214838" w:rsidRDefault="00634F05" w:rsidP="00806564">
            <w:pPr>
              <w:pStyle w:val="Odstavecseseznamem"/>
              <w:numPr>
                <w:ilvl w:val="0"/>
                <w:numId w:val="114"/>
              </w:numPr>
              <w:spacing w:line="240" w:lineRule="auto"/>
              <w:jc w:val="left"/>
              <w:rPr>
                <w:rFonts w:eastAsia="Calibri" w:cs="Calibri"/>
                <w:sz w:val="20"/>
                <w:bdr w:val="nil"/>
              </w:rPr>
            </w:pPr>
            <w:r w:rsidRPr="00214838">
              <w:rPr>
                <w:rFonts w:eastAsia="Calibri" w:cs="Calibri"/>
                <w:sz w:val="20"/>
                <w:bdr w:val="nil"/>
              </w:rPr>
              <w:t>Místa a instituce ve městě. Bydlení. Obchody, provozovny, zboží.</w:t>
            </w:r>
          </w:p>
          <w:p w14:paraId="59BAC8D4" w14:textId="6C72B823" w:rsidR="00601DD0" w:rsidRPr="00214838" w:rsidRDefault="00634F05" w:rsidP="00806564">
            <w:pPr>
              <w:pStyle w:val="Odstavecseseznamem"/>
              <w:numPr>
                <w:ilvl w:val="0"/>
                <w:numId w:val="114"/>
              </w:numPr>
              <w:spacing w:line="240" w:lineRule="auto"/>
              <w:jc w:val="left"/>
              <w:rPr>
                <w:rFonts w:eastAsia="Calibri" w:cs="Calibri"/>
                <w:sz w:val="20"/>
                <w:bdr w:val="nil"/>
              </w:rPr>
            </w:pPr>
            <w:r w:rsidRPr="00214838">
              <w:rPr>
                <w:rFonts w:eastAsia="Calibri" w:cs="Calibri"/>
                <w:sz w:val="20"/>
                <w:bdr w:val="nil"/>
              </w:rPr>
              <w:t xml:space="preserve">Škola, třída, školní život. Život ve studentské komunitě.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758E9" w14:textId="705685E7" w:rsidR="00601DD0" w:rsidRPr="00214838" w:rsidRDefault="00601DD0" w:rsidP="00023AEB">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xml:space="preserve"> • se vyjadřuje dostatečně srozumitelně a foneticky správně na úrovni </w:t>
            </w:r>
            <w:r w:rsidR="00634F05" w:rsidRPr="00214838">
              <w:rPr>
                <w:rFonts w:eastAsia="Calibri" w:cs="Calibri"/>
                <w:sz w:val="20"/>
                <w:bdr w:val="nil"/>
              </w:rPr>
              <w:t>A2</w:t>
            </w:r>
            <w:r w:rsidRPr="00214838">
              <w:rPr>
                <w:rFonts w:eastAsia="Calibri" w:cs="Calibri"/>
                <w:sz w:val="20"/>
                <w:bdr w:val="nil"/>
              </w:rPr>
              <w:t>, rozlišuje slovní a větný přízvuk </w:t>
            </w:r>
            <w:r w:rsidRPr="00214838">
              <w:rPr>
                <w:rFonts w:eastAsia="Calibri" w:cs="Calibri"/>
                <w:sz w:val="20"/>
                <w:bdr w:val="nil"/>
              </w:rPr>
              <w:br/>
              <w:t> • interpretuje přečtený či vyslechnutý text, který obsahuje známou slovní zásobu, neznámou si dokáže vyhledat či odvodit z kontextu textu </w:t>
            </w:r>
            <w:r w:rsidRPr="00214838">
              <w:rPr>
                <w:rFonts w:eastAsia="Calibri" w:cs="Calibri"/>
                <w:sz w:val="20"/>
                <w:bdr w:val="nil"/>
              </w:rPr>
              <w:br/>
              <w:t> • stručně vyjádří svůj názor, zapojí se do konverzace a dokáže ji udržovat (ve dvojici, trojici i větší skupině) </w:t>
            </w:r>
          </w:p>
        </w:tc>
      </w:tr>
    </w:tbl>
    <w:p w14:paraId="3EB98D8C" w14:textId="0F648662" w:rsidR="00601DD0" w:rsidRPr="00214838" w:rsidRDefault="00601DD0" w:rsidP="00601DD0">
      <w:pPr>
        <w:rPr>
          <w:bdr w:val="nil"/>
        </w:rPr>
      </w:pPr>
      <w:r w:rsidRPr="00214838">
        <w:rPr>
          <w:bdr w:val="nil"/>
        </w:rPr>
        <w:t>    </w:t>
      </w:r>
    </w:p>
    <w:p w14:paraId="4AA7286A" w14:textId="77777777" w:rsidR="000C1ADA" w:rsidRPr="00214838" w:rsidRDefault="000C1ADA" w:rsidP="000C1ADA">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20A12724" w14:textId="77777777" w:rsidTr="001C604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C63870" w14:textId="77777777" w:rsidR="000C1ADA" w:rsidRPr="00214838" w:rsidRDefault="000C1ADA" w:rsidP="001C604D">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6FD092" w14:textId="77777777" w:rsidR="000C1ADA" w:rsidRPr="00214838" w:rsidRDefault="000C1ADA" w:rsidP="001C604D">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3411AC61" w14:textId="77777777" w:rsidTr="001C604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674919" w14:textId="77777777" w:rsidR="000C1ADA" w:rsidRPr="00214838" w:rsidRDefault="000C1ADA" w:rsidP="001C604D">
            <w:pPr>
              <w:keepNext/>
              <w:shd w:val="clear" w:color="auto" w:fill="9CC2E5"/>
              <w:spacing w:line="240" w:lineRule="auto"/>
              <w:jc w:val="center"/>
              <w:rPr>
                <w:bdr w:val="nil"/>
              </w:rPr>
            </w:pPr>
            <w:r w:rsidRPr="00214838">
              <w:rPr>
                <w:bdr w:val="nil"/>
              </w:rPr>
              <w:t>   </w:t>
            </w:r>
            <w:r w:rsidRPr="00214838">
              <w:rPr>
                <w:rFonts w:eastAsia="Calibri" w:cs="Calibri"/>
                <w:b/>
                <w:bCs/>
                <w:sz w:val="20"/>
                <w:bdr w:val="nil"/>
              </w:rPr>
              <w:t xml:space="preserve">Konverzace v </w:t>
            </w:r>
            <w:proofErr w:type="spellStart"/>
            <w:r w:rsidRPr="00214838">
              <w:rPr>
                <w:rFonts w:eastAsia="Calibri" w:cs="Calibri"/>
                <w:b/>
                <w:bCs/>
                <w:sz w:val="20"/>
                <w:bdr w:val="nil"/>
              </w:rPr>
              <w:t>Nj</w:t>
            </w:r>
            <w:proofErr w:type="spellEnd"/>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6C26B0" w14:textId="1AE136D9" w:rsidR="000C1ADA" w:rsidRPr="00214838" w:rsidRDefault="000C1ADA" w:rsidP="001C604D">
            <w:pPr>
              <w:keepNext/>
              <w:shd w:val="clear" w:color="auto" w:fill="9CC2E5"/>
              <w:spacing w:line="240" w:lineRule="auto"/>
              <w:jc w:val="center"/>
              <w:rPr>
                <w:bdr w:val="nil"/>
              </w:rPr>
            </w:pPr>
            <w:r w:rsidRPr="00214838">
              <w:rPr>
                <w:rFonts w:eastAsia="Calibri" w:cs="Calibri"/>
                <w:b/>
                <w:bCs/>
                <w:sz w:val="20"/>
                <w:bdr w:val="nil"/>
              </w:rPr>
              <w:t>3. ročník/septima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150947" w14:textId="77777777" w:rsidR="000C1ADA" w:rsidRPr="00214838" w:rsidRDefault="000C1ADA" w:rsidP="001C604D">
            <w:pPr>
              <w:keepNext/>
            </w:pPr>
          </w:p>
        </w:tc>
      </w:tr>
      <w:tr w:rsidR="00214838" w:rsidRPr="00214838" w14:paraId="1C40AC3F" w14:textId="77777777" w:rsidTr="001C604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0ED8EF" w14:textId="77777777" w:rsidR="000C1ADA" w:rsidRPr="00214838" w:rsidRDefault="000C1ADA" w:rsidP="001C604D">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51E8B" w14:textId="77777777" w:rsidR="000C1ADA" w:rsidRPr="00214838" w:rsidRDefault="000C1ADA" w:rsidP="00A63E00">
            <w:pPr>
              <w:numPr>
                <w:ilvl w:val="0"/>
                <w:numId w:val="17"/>
              </w:numPr>
              <w:spacing w:line="240" w:lineRule="auto"/>
              <w:jc w:val="left"/>
              <w:rPr>
                <w:bdr w:val="nil"/>
              </w:rPr>
            </w:pPr>
            <w:r w:rsidRPr="00214838">
              <w:rPr>
                <w:rFonts w:eastAsia="Calibri" w:cs="Calibri"/>
                <w:sz w:val="20"/>
                <w:bdr w:val="nil"/>
              </w:rPr>
              <w:t>Kompetence k řešení problémů</w:t>
            </w:r>
          </w:p>
          <w:p w14:paraId="6A918C8A" w14:textId="77777777" w:rsidR="000C1ADA" w:rsidRPr="00214838" w:rsidRDefault="000C1ADA" w:rsidP="00A63E00">
            <w:pPr>
              <w:numPr>
                <w:ilvl w:val="0"/>
                <w:numId w:val="17"/>
              </w:numPr>
              <w:spacing w:line="240" w:lineRule="auto"/>
              <w:jc w:val="left"/>
              <w:rPr>
                <w:bdr w:val="nil"/>
              </w:rPr>
            </w:pPr>
            <w:r w:rsidRPr="00214838">
              <w:rPr>
                <w:rFonts w:eastAsia="Calibri" w:cs="Calibri"/>
                <w:sz w:val="20"/>
                <w:bdr w:val="nil"/>
              </w:rPr>
              <w:t>Kompetence komunikativní</w:t>
            </w:r>
          </w:p>
          <w:p w14:paraId="6CC9865D" w14:textId="77777777" w:rsidR="000C1ADA" w:rsidRPr="00214838" w:rsidRDefault="000C1ADA" w:rsidP="00A63E00">
            <w:pPr>
              <w:numPr>
                <w:ilvl w:val="0"/>
                <w:numId w:val="17"/>
              </w:numPr>
              <w:spacing w:line="240" w:lineRule="auto"/>
              <w:jc w:val="left"/>
              <w:rPr>
                <w:bdr w:val="nil"/>
              </w:rPr>
            </w:pPr>
            <w:r w:rsidRPr="00214838">
              <w:rPr>
                <w:rFonts w:eastAsia="Calibri" w:cs="Calibri"/>
                <w:sz w:val="20"/>
                <w:bdr w:val="nil"/>
              </w:rPr>
              <w:t>Kompetence sociální a personální</w:t>
            </w:r>
          </w:p>
          <w:p w14:paraId="0A347DC6" w14:textId="77777777" w:rsidR="000C1ADA" w:rsidRPr="00214838" w:rsidRDefault="000C1ADA" w:rsidP="00A63E00">
            <w:pPr>
              <w:numPr>
                <w:ilvl w:val="0"/>
                <w:numId w:val="17"/>
              </w:numPr>
              <w:spacing w:line="240" w:lineRule="auto"/>
              <w:jc w:val="left"/>
              <w:rPr>
                <w:bdr w:val="nil"/>
              </w:rPr>
            </w:pPr>
            <w:r w:rsidRPr="00214838">
              <w:rPr>
                <w:rFonts w:eastAsia="Calibri" w:cs="Calibri"/>
                <w:sz w:val="20"/>
                <w:bdr w:val="nil"/>
              </w:rPr>
              <w:t>Kompetence občanská</w:t>
            </w:r>
          </w:p>
          <w:p w14:paraId="1AC9BC45" w14:textId="77777777" w:rsidR="000C1ADA" w:rsidRPr="00214838" w:rsidRDefault="000C1ADA" w:rsidP="00A63E00">
            <w:pPr>
              <w:numPr>
                <w:ilvl w:val="0"/>
                <w:numId w:val="17"/>
              </w:numPr>
              <w:spacing w:line="240" w:lineRule="auto"/>
              <w:jc w:val="left"/>
              <w:rPr>
                <w:bdr w:val="nil"/>
              </w:rPr>
            </w:pPr>
            <w:r w:rsidRPr="00214838">
              <w:rPr>
                <w:rFonts w:eastAsia="Calibri" w:cs="Calibri"/>
                <w:sz w:val="20"/>
                <w:bdr w:val="nil"/>
              </w:rPr>
              <w:t>Kompetence k podnikavosti</w:t>
            </w:r>
          </w:p>
          <w:p w14:paraId="7E865B26" w14:textId="25D36843" w:rsidR="000C1ADA" w:rsidRPr="00263244" w:rsidRDefault="000C1ADA" w:rsidP="00A63E00">
            <w:pPr>
              <w:numPr>
                <w:ilvl w:val="0"/>
                <w:numId w:val="17"/>
              </w:numPr>
              <w:spacing w:line="240" w:lineRule="auto"/>
              <w:jc w:val="left"/>
              <w:rPr>
                <w:bdr w:val="nil"/>
              </w:rPr>
            </w:pPr>
            <w:r w:rsidRPr="00214838">
              <w:rPr>
                <w:rFonts w:eastAsia="Calibri" w:cs="Calibri"/>
                <w:sz w:val="20"/>
                <w:bdr w:val="nil"/>
              </w:rPr>
              <w:t>Kompetence k</w:t>
            </w:r>
            <w:r w:rsidR="00263244">
              <w:rPr>
                <w:rFonts w:eastAsia="Calibri" w:cs="Calibri"/>
                <w:sz w:val="20"/>
                <w:bdr w:val="nil"/>
              </w:rPr>
              <w:t> </w:t>
            </w:r>
            <w:r w:rsidRPr="00214838">
              <w:rPr>
                <w:rFonts w:eastAsia="Calibri" w:cs="Calibri"/>
                <w:sz w:val="20"/>
                <w:bdr w:val="nil"/>
              </w:rPr>
              <w:t>učení</w:t>
            </w:r>
          </w:p>
          <w:p w14:paraId="48486467" w14:textId="19F4C9DD" w:rsidR="00263244" w:rsidRPr="00263244" w:rsidRDefault="00263244" w:rsidP="00A63E00">
            <w:pPr>
              <w:numPr>
                <w:ilvl w:val="0"/>
                <w:numId w:val="17"/>
              </w:numPr>
              <w:spacing w:line="240" w:lineRule="auto"/>
              <w:jc w:val="left"/>
              <w:rPr>
                <w:sz w:val="20"/>
                <w:szCs w:val="20"/>
                <w:bdr w:val="nil"/>
              </w:rPr>
            </w:pPr>
            <w:r w:rsidRPr="00FB41B1">
              <w:rPr>
                <w:color w:val="000000" w:themeColor="text1"/>
                <w:sz w:val="20"/>
                <w:szCs w:val="20"/>
                <w:bdr w:val="nil"/>
              </w:rPr>
              <w:t>Kompetence digitální</w:t>
            </w:r>
          </w:p>
        </w:tc>
      </w:tr>
      <w:tr w:rsidR="00214838" w:rsidRPr="00214838" w14:paraId="27508685" w14:textId="77777777" w:rsidTr="001C604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1CA4C8" w14:textId="77777777" w:rsidR="000C1ADA" w:rsidRPr="00214838" w:rsidRDefault="000C1ADA" w:rsidP="001C604D">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EA79D3" w14:textId="77777777" w:rsidR="000C1ADA" w:rsidRPr="00214838" w:rsidRDefault="000C1ADA" w:rsidP="001C604D">
            <w:pPr>
              <w:shd w:val="clear" w:color="auto" w:fill="DEEAF6"/>
              <w:spacing w:line="240" w:lineRule="auto"/>
              <w:ind w:left="60"/>
              <w:jc w:val="left"/>
              <w:rPr>
                <w:bdr w:val="nil"/>
              </w:rPr>
            </w:pPr>
            <w:r w:rsidRPr="00214838">
              <w:rPr>
                <w:rFonts w:eastAsia="Calibri" w:cs="Calibri"/>
                <w:b/>
                <w:bCs/>
                <w:sz w:val="20"/>
                <w:bdr w:val="nil"/>
              </w:rPr>
              <w:t>ŠVP výstupy</w:t>
            </w:r>
          </w:p>
        </w:tc>
      </w:tr>
      <w:tr w:rsidR="000C1ADA" w:rsidRPr="00214838" w14:paraId="66BE97FC" w14:textId="77777777" w:rsidTr="001C604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56153" w14:textId="77777777" w:rsidR="000C1ADA" w:rsidRPr="00214838" w:rsidRDefault="000C1ADA" w:rsidP="001C604D">
            <w:pPr>
              <w:spacing w:line="240" w:lineRule="auto"/>
              <w:jc w:val="left"/>
              <w:rPr>
                <w:rFonts w:eastAsia="Calibri" w:cs="Calibri"/>
                <w:sz w:val="20"/>
                <w:bdr w:val="nil"/>
              </w:rPr>
            </w:pPr>
            <w:r w:rsidRPr="00214838">
              <w:rPr>
                <w:rFonts w:eastAsia="Calibri" w:cs="Calibri"/>
                <w:sz w:val="20"/>
                <w:bdr w:val="nil"/>
              </w:rPr>
              <w:t>Témata, komunikační situace, slovní zásoba</w:t>
            </w:r>
          </w:p>
          <w:p w14:paraId="3CA5931F" w14:textId="59E83EFF" w:rsidR="000C1ADA" w:rsidRPr="00214838" w:rsidRDefault="000C1ADA" w:rsidP="00806564">
            <w:pPr>
              <w:pStyle w:val="Odstavecseseznamem"/>
              <w:numPr>
                <w:ilvl w:val="0"/>
                <w:numId w:val="115"/>
              </w:numPr>
              <w:spacing w:line="240" w:lineRule="auto"/>
              <w:jc w:val="left"/>
              <w:rPr>
                <w:rFonts w:eastAsia="Calibri" w:cs="Calibri"/>
                <w:sz w:val="20"/>
                <w:bdr w:val="nil"/>
              </w:rPr>
            </w:pPr>
            <w:r w:rsidRPr="00214838">
              <w:rPr>
                <w:rFonts w:eastAsia="Calibri" w:cs="Calibri"/>
                <w:sz w:val="20"/>
                <w:bdr w:val="nil"/>
              </w:rPr>
              <w:t>Práce a zaměstnání.</w:t>
            </w:r>
          </w:p>
          <w:p w14:paraId="1FE11B29" w14:textId="77777777" w:rsidR="000C1ADA" w:rsidRPr="00214838" w:rsidRDefault="000C1ADA" w:rsidP="00806564">
            <w:pPr>
              <w:pStyle w:val="Odstavecseseznamem"/>
              <w:numPr>
                <w:ilvl w:val="0"/>
                <w:numId w:val="115"/>
              </w:numPr>
              <w:spacing w:line="240" w:lineRule="auto"/>
              <w:jc w:val="left"/>
              <w:rPr>
                <w:rFonts w:eastAsia="Calibri" w:cs="Calibri"/>
                <w:sz w:val="20"/>
                <w:bdr w:val="nil"/>
              </w:rPr>
            </w:pPr>
            <w:r w:rsidRPr="00214838">
              <w:rPr>
                <w:rFonts w:eastAsia="Calibri" w:cs="Calibri"/>
                <w:sz w:val="20"/>
                <w:bdr w:val="nil"/>
              </w:rPr>
              <w:t xml:space="preserve">Lidé, vnější vzhled, móda, vlastnosti a charakteristika </w:t>
            </w:r>
          </w:p>
          <w:p w14:paraId="2746231A" w14:textId="5519E3E1" w:rsidR="000C1ADA" w:rsidRPr="00214838" w:rsidRDefault="000C1ADA" w:rsidP="00806564">
            <w:pPr>
              <w:pStyle w:val="Odstavecseseznamem"/>
              <w:numPr>
                <w:ilvl w:val="0"/>
                <w:numId w:val="115"/>
              </w:numPr>
              <w:spacing w:line="240" w:lineRule="auto"/>
              <w:jc w:val="left"/>
              <w:rPr>
                <w:rFonts w:eastAsia="Calibri" w:cs="Calibri"/>
                <w:sz w:val="20"/>
                <w:bdr w:val="nil"/>
              </w:rPr>
            </w:pPr>
            <w:r w:rsidRPr="00214838">
              <w:rPr>
                <w:rFonts w:eastAsia="Calibri" w:cs="Calibri"/>
                <w:sz w:val="20"/>
                <w:bdr w:val="nil"/>
              </w:rPr>
              <w:t>Zdraví a nemoci, životní styl</w:t>
            </w:r>
          </w:p>
          <w:p w14:paraId="744C6393" w14:textId="6FF7D698" w:rsidR="00630ABC" w:rsidRPr="00214838" w:rsidRDefault="000C1ADA" w:rsidP="00806564">
            <w:pPr>
              <w:pStyle w:val="Odstavecseseznamem"/>
              <w:numPr>
                <w:ilvl w:val="0"/>
                <w:numId w:val="115"/>
              </w:numPr>
              <w:spacing w:line="240" w:lineRule="auto"/>
              <w:jc w:val="left"/>
              <w:rPr>
                <w:rFonts w:eastAsia="Calibri" w:cs="Calibri"/>
                <w:sz w:val="20"/>
                <w:bdr w:val="nil"/>
              </w:rPr>
            </w:pPr>
            <w:r w:rsidRPr="00214838">
              <w:rPr>
                <w:rFonts w:eastAsia="Calibri" w:cs="Calibri"/>
                <w:sz w:val="20"/>
                <w:bdr w:val="nil"/>
              </w:rPr>
              <w:lastRenderedPageBreak/>
              <w:t>Média</w:t>
            </w:r>
            <w:r w:rsidR="00630ABC" w:rsidRPr="00214838">
              <w:rPr>
                <w:rFonts w:eastAsia="Calibri" w:cs="Calibri"/>
                <w:sz w:val="20"/>
                <w:bdr w:val="nil"/>
              </w:rPr>
              <w:t>, politika</w:t>
            </w:r>
          </w:p>
          <w:p w14:paraId="698F276A" w14:textId="77777777" w:rsidR="00630ABC" w:rsidRPr="00214838" w:rsidRDefault="00630ABC" w:rsidP="00806564">
            <w:pPr>
              <w:pStyle w:val="Odstavecseseznamem"/>
              <w:numPr>
                <w:ilvl w:val="0"/>
                <w:numId w:val="115"/>
              </w:numPr>
              <w:spacing w:line="240" w:lineRule="auto"/>
              <w:jc w:val="left"/>
              <w:rPr>
                <w:rFonts w:eastAsia="Calibri" w:cs="Calibri"/>
                <w:sz w:val="20"/>
                <w:bdr w:val="nil"/>
              </w:rPr>
            </w:pPr>
            <w:r w:rsidRPr="00214838">
              <w:rPr>
                <w:rFonts w:eastAsia="Calibri" w:cs="Calibri"/>
                <w:sz w:val="20"/>
                <w:bdr w:val="nil"/>
              </w:rPr>
              <w:t>Ž</w:t>
            </w:r>
            <w:r w:rsidR="000C1ADA" w:rsidRPr="00214838">
              <w:rPr>
                <w:rFonts w:eastAsia="Calibri" w:cs="Calibri"/>
                <w:sz w:val="20"/>
                <w:bdr w:val="nil"/>
              </w:rPr>
              <w:t>ivotní prostředí, město a jeho životní styl</w:t>
            </w:r>
          </w:p>
          <w:p w14:paraId="47FE4D77" w14:textId="77777777" w:rsidR="00630ABC" w:rsidRPr="00214838" w:rsidRDefault="00630ABC" w:rsidP="00806564">
            <w:pPr>
              <w:pStyle w:val="Odstavecseseznamem"/>
              <w:numPr>
                <w:ilvl w:val="0"/>
                <w:numId w:val="115"/>
              </w:numPr>
              <w:spacing w:line="240" w:lineRule="auto"/>
              <w:jc w:val="left"/>
              <w:rPr>
                <w:rFonts w:eastAsia="Calibri" w:cs="Calibri"/>
                <w:sz w:val="20"/>
                <w:bdr w:val="nil"/>
              </w:rPr>
            </w:pPr>
            <w:r w:rsidRPr="00214838">
              <w:rPr>
                <w:rFonts w:eastAsia="Calibri" w:cs="Calibri"/>
                <w:sz w:val="20"/>
                <w:bdr w:val="nil"/>
              </w:rPr>
              <w:t xml:space="preserve">Zeměpisné názvy, cestování, </w:t>
            </w:r>
            <w:proofErr w:type="gramStart"/>
            <w:r w:rsidRPr="00214838">
              <w:rPr>
                <w:rFonts w:eastAsia="Calibri" w:cs="Calibri"/>
                <w:sz w:val="20"/>
                <w:bdr w:val="nil"/>
              </w:rPr>
              <w:t>sport ;</w:t>
            </w:r>
            <w:proofErr w:type="gramEnd"/>
            <w:r w:rsidRPr="00214838">
              <w:rPr>
                <w:rFonts w:eastAsia="Calibri" w:cs="Calibri"/>
                <w:sz w:val="20"/>
                <w:bdr w:val="nil"/>
              </w:rPr>
              <w:t xml:space="preserve"> dovolená, nad mapou světa a Evropy</w:t>
            </w:r>
          </w:p>
          <w:p w14:paraId="63B9EAFF" w14:textId="204D0877" w:rsidR="00630ABC" w:rsidRPr="00214838" w:rsidRDefault="00630ABC" w:rsidP="00806564">
            <w:pPr>
              <w:pStyle w:val="Odstavecseseznamem"/>
              <w:numPr>
                <w:ilvl w:val="0"/>
                <w:numId w:val="115"/>
              </w:numPr>
              <w:spacing w:line="240" w:lineRule="auto"/>
              <w:jc w:val="left"/>
              <w:rPr>
                <w:rFonts w:eastAsia="Calibri" w:cs="Calibri"/>
                <w:sz w:val="20"/>
                <w:bdr w:val="nil"/>
              </w:rPr>
            </w:pPr>
            <w:r w:rsidRPr="00214838">
              <w:rPr>
                <w:rFonts w:eastAsia="Calibri" w:cs="Calibri"/>
                <w:sz w:val="20"/>
                <w:bdr w:val="nil"/>
              </w:rPr>
              <w:t>Německo; Rakousko - zeměpis, politika, cestování, kultura</w:t>
            </w:r>
          </w:p>
          <w:p w14:paraId="3BDE4716" w14:textId="5CD6A4CA" w:rsidR="000C1ADA" w:rsidRPr="00214838" w:rsidRDefault="000C1ADA" w:rsidP="00630ABC">
            <w:pPr>
              <w:spacing w:line="240" w:lineRule="auto"/>
              <w:jc w:val="left"/>
              <w:rPr>
                <w:rFonts w:eastAsia="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9D7F4" w14:textId="77777777" w:rsidR="000C1ADA" w:rsidRPr="00214838" w:rsidRDefault="000C1ADA" w:rsidP="001C604D">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 se vyjadřuje dostatečně srozumitelně a foneticky správně na úrovni A2, rozlišuje slovní a větný přízvuk </w:t>
            </w:r>
            <w:r w:rsidRPr="00214838">
              <w:rPr>
                <w:rFonts w:eastAsia="Calibri" w:cs="Calibri"/>
                <w:sz w:val="20"/>
                <w:bdr w:val="nil"/>
              </w:rPr>
              <w:br/>
              <w:t> • interpretuje přečtený či vyslechnutý text, který obsahuje známou slovní zásobu, neznámou si dokáže vyhledat či odvodit z kontextu textu </w:t>
            </w:r>
            <w:r w:rsidRPr="00214838">
              <w:rPr>
                <w:rFonts w:eastAsia="Calibri" w:cs="Calibri"/>
                <w:sz w:val="20"/>
                <w:bdr w:val="nil"/>
              </w:rPr>
              <w:br/>
            </w:r>
            <w:r w:rsidRPr="00214838">
              <w:rPr>
                <w:rFonts w:eastAsia="Calibri" w:cs="Calibri"/>
                <w:sz w:val="20"/>
                <w:bdr w:val="nil"/>
              </w:rPr>
              <w:lastRenderedPageBreak/>
              <w:t> • stručně vyjádří svůj názor, zapojí se do konverzace a dokáže ji udržovat (ve dvojici, trojici i větší skupině) </w:t>
            </w:r>
          </w:p>
        </w:tc>
      </w:tr>
    </w:tbl>
    <w:p w14:paraId="1E840B03" w14:textId="77777777" w:rsidR="000C1ADA" w:rsidRPr="00214838" w:rsidRDefault="000C1ADA" w:rsidP="00601DD0">
      <w:pPr>
        <w:rPr>
          <w:bdr w:val="nil"/>
        </w:rPr>
      </w:pPr>
    </w:p>
    <w:p w14:paraId="737A8116" w14:textId="77777777" w:rsidR="00630ABC" w:rsidRPr="00214838" w:rsidRDefault="00630ABC" w:rsidP="00630ABC">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3C67900B" w14:textId="77777777" w:rsidTr="001C604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B72706" w14:textId="77777777" w:rsidR="00630ABC" w:rsidRPr="00214838" w:rsidRDefault="00630ABC" w:rsidP="001C604D">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60D8BD" w14:textId="77777777" w:rsidR="00630ABC" w:rsidRPr="00214838" w:rsidRDefault="00630ABC" w:rsidP="001C604D">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629B6F76" w14:textId="77777777" w:rsidTr="001C604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0DD77A" w14:textId="77777777" w:rsidR="00630ABC" w:rsidRPr="00214838" w:rsidRDefault="00630ABC" w:rsidP="001C604D">
            <w:pPr>
              <w:keepNext/>
              <w:shd w:val="clear" w:color="auto" w:fill="9CC2E5"/>
              <w:spacing w:line="240" w:lineRule="auto"/>
              <w:jc w:val="center"/>
              <w:rPr>
                <w:bdr w:val="nil"/>
              </w:rPr>
            </w:pPr>
            <w:r w:rsidRPr="00214838">
              <w:rPr>
                <w:bdr w:val="nil"/>
              </w:rPr>
              <w:t>   </w:t>
            </w:r>
            <w:r w:rsidRPr="00214838">
              <w:rPr>
                <w:rFonts w:eastAsia="Calibri" w:cs="Calibri"/>
                <w:b/>
                <w:bCs/>
                <w:sz w:val="20"/>
                <w:bdr w:val="nil"/>
              </w:rPr>
              <w:t xml:space="preserve">Konverzace v </w:t>
            </w:r>
            <w:proofErr w:type="spellStart"/>
            <w:r w:rsidRPr="00214838">
              <w:rPr>
                <w:rFonts w:eastAsia="Calibri" w:cs="Calibri"/>
                <w:b/>
                <w:bCs/>
                <w:sz w:val="20"/>
                <w:bdr w:val="nil"/>
              </w:rPr>
              <w:t>Nj</w:t>
            </w:r>
            <w:proofErr w:type="spellEnd"/>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104938" w14:textId="3427879A" w:rsidR="00630ABC" w:rsidRPr="00214838" w:rsidRDefault="00630ABC" w:rsidP="001C604D">
            <w:pPr>
              <w:keepNext/>
              <w:shd w:val="clear" w:color="auto" w:fill="9CC2E5"/>
              <w:spacing w:line="240" w:lineRule="auto"/>
              <w:jc w:val="center"/>
              <w:rPr>
                <w:bdr w:val="nil"/>
              </w:rPr>
            </w:pPr>
            <w:r w:rsidRPr="00214838">
              <w:rPr>
                <w:rFonts w:eastAsia="Calibri" w:cs="Calibri"/>
                <w:b/>
                <w:bCs/>
                <w:sz w:val="20"/>
                <w:bdr w:val="nil"/>
              </w:rPr>
              <w:t>4. ročník/oktáva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D5EAC0" w14:textId="77777777" w:rsidR="00630ABC" w:rsidRPr="00214838" w:rsidRDefault="00630ABC" w:rsidP="001C604D">
            <w:pPr>
              <w:keepNext/>
            </w:pPr>
          </w:p>
        </w:tc>
      </w:tr>
      <w:tr w:rsidR="00214838" w:rsidRPr="00214838" w14:paraId="4E438A5F" w14:textId="77777777" w:rsidTr="001C604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0FE60D" w14:textId="77777777" w:rsidR="00630ABC" w:rsidRPr="00214838" w:rsidRDefault="00630ABC" w:rsidP="001C604D">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92E93" w14:textId="77777777" w:rsidR="00630ABC" w:rsidRPr="00214838" w:rsidRDefault="00630ABC" w:rsidP="00A63E00">
            <w:pPr>
              <w:numPr>
                <w:ilvl w:val="0"/>
                <w:numId w:val="17"/>
              </w:numPr>
              <w:spacing w:line="240" w:lineRule="auto"/>
              <w:jc w:val="left"/>
              <w:rPr>
                <w:bdr w:val="nil"/>
              </w:rPr>
            </w:pPr>
            <w:r w:rsidRPr="00214838">
              <w:rPr>
                <w:rFonts w:eastAsia="Calibri" w:cs="Calibri"/>
                <w:sz w:val="20"/>
                <w:bdr w:val="nil"/>
              </w:rPr>
              <w:t>Kompetence k řešení problémů</w:t>
            </w:r>
          </w:p>
          <w:p w14:paraId="7E7CC3E6" w14:textId="77777777" w:rsidR="00630ABC" w:rsidRPr="00214838" w:rsidRDefault="00630ABC" w:rsidP="00A63E00">
            <w:pPr>
              <w:numPr>
                <w:ilvl w:val="0"/>
                <w:numId w:val="17"/>
              </w:numPr>
              <w:spacing w:line="240" w:lineRule="auto"/>
              <w:jc w:val="left"/>
              <w:rPr>
                <w:bdr w:val="nil"/>
              </w:rPr>
            </w:pPr>
            <w:r w:rsidRPr="00214838">
              <w:rPr>
                <w:rFonts w:eastAsia="Calibri" w:cs="Calibri"/>
                <w:sz w:val="20"/>
                <w:bdr w:val="nil"/>
              </w:rPr>
              <w:t>Kompetence komunikativní</w:t>
            </w:r>
          </w:p>
          <w:p w14:paraId="137437D5" w14:textId="77777777" w:rsidR="00630ABC" w:rsidRPr="00214838" w:rsidRDefault="00630ABC" w:rsidP="00A63E00">
            <w:pPr>
              <w:numPr>
                <w:ilvl w:val="0"/>
                <w:numId w:val="17"/>
              </w:numPr>
              <w:spacing w:line="240" w:lineRule="auto"/>
              <w:jc w:val="left"/>
              <w:rPr>
                <w:bdr w:val="nil"/>
              </w:rPr>
            </w:pPr>
            <w:r w:rsidRPr="00214838">
              <w:rPr>
                <w:rFonts w:eastAsia="Calibri" w:cs="Calibri"/>
                <w:sz w:val="20"/>
                <w:bdr w:val="nil"/>
              </w:rPr>
              <w:t>Kompetence sociální a personální</w:t>
            </w:r>
          </w:p>
          <w:p w14:paraId="6C8EA1CB" w14:textId="77777777" w:rsidR="00630ABC" w:rsidRPr="00214838" w:rsidRDefault="00630ABC" w:rsidP="00A63E00">
            <w:pPr>
              <w:numPr>
                <w:ilvl w:val="0"/>
                <w:numId w:val="17"/>
              </w:numPr>
              <w:spacing w:line="240" w:lineRule="auto"/>
              <w:jc w:val="left"/>
              <w:rPr>
                <w:bdr w:val="nil"/>
              </w:rPr>
            </w:pPr>
            <w:r w:rsidRPr="00214838">
              <w:rPr>
                <w:rFonts w:eastAsia="Calibri" w:cs="Calibri"/>
                <w:sz w:val="20"/>
                <w:bdr w:val="nil"/>
              </w:rPr>
              <w:t>Kompetence občanská</w:t>
            </w:r>
          </w:p>
          <w:p w14:paraId="36E1EA86" w14:textId="77777777" w:rsidR="00630ABC" w:rsidRPr="00214838" w:rsidRDefault="00630ABC" w:rsidP="00A63E00">
            <w:pPr>
              <w:numPr>
                <w:ilvl w:val="0"/>
                <w:numId w:val="17"/>
              </w:numPr>
              <w:spacing w:line="240" w:lineRule="auto"/>
              <w:jc w:val="left"/>
              <w:rPr>
                <w:bdr w:val="nil"/>
              </w:rPr>
            </w:pPr>
            <w:r w:rsidRPr="00214838">
              <w:rPr>
                <w:rFonts w:eastAsia="Calibri" w:cs="Calibri"/>
                <w:sz w:val="20"/>
                <w:bdr w:val="nil"/>
              </w:rPr>
              <w:t>Kompetence k podnikavosti</w:t>
            </w:r>
          </w:p>
          <w:p w14:paraId="4B256703" w14:textId="5F14D2DD" w:rsidR="00630ABC" w:rsidRPr="00263244" w:rsidRDefault="00630ABC" w:rsidP="00A63E00">
            <w:pPr>
              <w:numPr>
                <w:ilvl w:val="0"/>
                <w:numId w:val="17"/>
              </w:numPr>
              <w:spacing w:line="240" w:lineRule="auto"/>
              <w:jc w:val="left"/>
              <w:rPr>
                <w:bdr w:val="nil"/>
              </w:rPr>
            </w:pPr>
            <w:r w:rsidRPr="00214838">
              <w:rPr>
                <w:rFonts w:eastAsia="Calibri" w:cs="Calibri"/>
                <w:sz w:val="20"/>
                <w:bdr w:val="nil"/>
              </w:rPr>
              <w:t>Kompetence k</w:t>
            </w:r>
            <w:r w:rsidR="00263244">
              <w:rPr>
                <w:rFonts w:eastAsia="Calibri" w:cs="Calibri"/>
                <w:sz w:val="20"/>
                <w:bdr w:val="nil"/>
              </w:rPr>
              <w:t> </w:t>
            </w:r>
            <w:r w:rsidRPr="00214838">
              <w:rPr>
                <w:rFonts w:eastAsia="Calibri" w:cs="Calibri"/>
                <w:sz w:val="20"/>
                <w:bdr w:val="nil"/>
              </w:rPr>
              <w:t>učení</w:t>
            </w:r>
          </w:p>
          <w:p w14:paraId="13EEE13D" w14:textId="789388A2" w:rsidR="00263244" w:rsidRPr="00263244" w:rsidRDefault="00263244" w:rsidP="00A63E00">
            <w:pPr>
              <w:numPr>
                <w:ilvl w:val="0"/>
                <w:numId w:val="17"/>
              </w:numPr>
              <w:spacing w:line="240" w:lineRule="auto"/>
              <w:jc w:val="left"/>
              <w:rPr>
                <w:sz w:val="20"/>
                <w:szCs w:val="20"/>
                <w:bdr w:val="nil"/>
              </w:rPr>
            </w:pPr>
            <w:r w:rsidRPr="00FB41B1">
              <w:rPr>
                <w:color w:val="000000" w:themeColor="text1"/>
                <w:sz w:val="20"/>
                <w:szCs w:val="20"/>
                <w:bdr w:val="nil"/>
              </w:rPr>
              <w:t>Kompetence digitální</w:t>
            </w:r>
          </w:p>
        </w:tc>
      </w:tr>
      <w:tr w:rsidR="00214838" w:rsidRPr="00214838" w14:paraId="0C208F02" w14:textId="77777777" w:rsidTr="001C604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20349C" w14:textId="77777777" w:rsidR="00630ABC" w:rsidRPr="00214838" w:rsidRDefault="00630ABC" w:rsidP="001C604D">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8EECD5" w14:textId="77777777" w:rsidR="00630ABC" w:rsidRPr="00214838" w:rsidRDefault="00630ABC" w:rsidP="001C604D">
            <w:pPr>
              <w:shd w:val="clear" w:color="auto" w:fill="DEEAF6"/>
              <w:spacing w:line="240" w:lineRule="auto"/>
              <w:ind w:left="60"/>
              <w:jc w:val="left"/>
              <w:rPr>
                <w:bdr w:val="nil"/>
              </w:rPr>
            </w:pPr>
            <w:r w:rsidRPr="00214838">
              <w:rPr>
                <w:rFonts w:eastAsia="Calibri" w:cs="Calibri"/>
                <w:b/>
                <w:bCs/>
                <w:sz w:val="20"/>
                <w:bdr w:val="nil"/>
              </w:rPr>
              <w:t>ŠVP výstupy</w:t>
            </w:r>
          </w:p>
        </w:tc>
      </w:tr>
      <w:tr w:rsidR="00630ABC" w:rsidRPr="00214838" w14:paraId="0842AB2F" w14:textId="77777777" w:rsidTr="001C604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AFB38" w14:textId="77777777" w:rsidR="00630ABC" w:rsidRPr="00214838" w:rsidRDefault="00630ABC" w:rsidP="001C604D">
            <w:pPr>
              <w:spacing w:line="240" w:lineRule="auto"/>
              <w:jc w:val="left"/>
              <w:rPr>
                <w:rFonts w:eastAsia="Calibri" w:cs="Calibri"/>
                <w:sz w:val="20"/>
                <w:bdr w:val="nil"/>
              </w:rPr>
            </w:pPr>
            <w:r w:rsidRPr="00214838">
              <w:rPr>
                <w:rFonts w:eastAsia="Calibri" w:cs="Calibri"/>
                <w:sz w:val="20"/>
                <w:bdr w:val="nil"/>
              </w:rPr>
              <w:t>Témata, komunikační situace, slovní zásoba</w:t>
            </w:r>
          </w:p>
          <w:p w14:paraId="5B9C06D1" w14:textId="77777777" w:rsidR="00630ABC" w:rsidRPr="00214838" w:rsidRDefault="00630ABC" w:rsidP="008D5470">
            <w:pPr>
              <w:pStyle w:val="Odstavecseseznamem"/>
              <w:numPr>
                <w:ilvl w:val="0"/>
                <w:numId w:val="125"/>
              </w:numPr>
              <w:spacing w:line="240" w:lineRule="auto"/>
              <w:jc w:val="left"/>
              <w:rPr>
                <w:rFonts w:eastAsia="Calibri" w:cs="Calibri"/>
                <w:sz w:val="20"/>
                <w:bdr w:val="nil"/>
              </w:rPr>
            </w:pPr>
            <w:r w:rsidRPr="00214838">
              <w:rPr>
                <w:rFonts w:eastAsia="Calibri" w:cs="Calibri"/>
                <w:sz w:val="20"/>
                <w:bdr w:val="nil"/>
              </w:rPr>
              <w:t xml:space="preserve">Každodenní </w:t>
            </w:r>
            <w:proofErr w:type="gramStart"/>
            <w:r w:rsidRPr="00214838">
              <w:rPr>
                <w:rFonts w:eastAsia="Calibri" w:cs="Calibri"/>
                <w:sz w:val="20"/>
                <w:bdr w:val="nil"/>
              </w:rPr>
              <w:t>život ;</w:t>
            </w:r>
            <w:proofErr w:type="gramEnd"/>
            <w:r w:rsidRPr="00214838">
              <w:rPr>
                <w:rFonts w:eastAsia="Calibri" w:cs="Calibri"/>
                <w:sz w:val="20"/>
                <w:bdr w:val="nil"/>
              </w:rPr>
              <w:t xml:space="preserve"> ve škole ; povahové vlastnosti a dovednosti ; povolání a s nimi související činnosti. </w:t>
            </w:r>
          </w:p>
          <w:p w14:paraId="7F3E95A9" w14:textId="758351D4" w:rsidR="00630ABC" w:rsidRPr="00214838" w:rsidRDefault="00630ABC" w:rsidP="008D5470">
            <w:pPr>
              <w:pStyle w:val="Odstavecseseznamem"/>
              <w:numPr>
                <w:ilvl w:val="0"/>
                <w:numId w:val="125"/>
              </w:numPr>
              <w:spacing w:line="240" w:lineRule="auto"/>
              <w:jc w:val="left"/>
              <w:rPr>
                <w:rFonts w:eastAsia="Calibri" w:cs="Calibri"/>
                <w:sz w:val="20"/>
                <w:bdr w:val="nil"/>
              </w:rPr>
            </w:pPr>
            <w:r w:rsidRPr="00214838">
              <w:rPr>
                <w:rFonts w:eastAsia="Calibri" w:cs="Calibri"/>
                <w:sz w:val="20"/>
                <w:bdr w:val="nil"/>
              </w:rPr>
              <w:t xml:space="preserve">Svátky, oslavy a zvyky. </w:t>
            </w:r>
          </w:p>
          <w:p w14:paraId="49E725A1" w14:textId="439B75D1" w:rsidR="00630ABC" w:rsidRPr="00214838" w:rsidRDefault="00630ABC" w:rsidP="008D5470">
            <w:pPr>
              <w:pStyle w:val="Odstavecseseznamem"/>
              <w:numPr>
                <w:ilvl w:val="0"/>
                <w:numId w:val="125"/>
              </w:numPr>
              <w:spacing w:line="240" w:lineRule="auto"/>
              <w:jc w:val="left"/>
              <w:rPr>
                <w:rFonts w:eastAsia="Calibri" w:cs="Calibri"/>
                <w:sz w:val="20"/>
                <w:bdr w:val="nil"/>
              </w:rPr>
            </w:pPr>
            <w:r w:rsidRPr="00214838">
              <w:rPr>
                <w:rFonts w:eastAsia="Calibri" w:cs="Calibri"/>
                <w:sz w:val="20"/>
                <w:bdr w:val="nil"/>
              </w:rPr>
              <w:t>Lidé a události, studium, práce a zaměstnání</w:t>
            </w:r>
          </w:p>
          <w:p w14:paraId="5605C2BE" w14:textId="77777777" w:rsidR="00630ABC" w:rsidRPr="00214838" w:rsidRDefault="00630ABC" w:rsidP="00806564">
            <w:pPr>
              <w:pStyle w:val="Odstavecseseznamem"/>
              <w:numPr>
                <w:ilvl w:val="0"/>
                <w:numId w:val="115"/>
              </w:numPr>
              <w:spacing w:line="240" w:lineRule="auto"/>
              <w:jc w:val="left"/>
              <w:rPr>
                <w:rFonts w:eastAsia="Calibri" w:cs="Calibri"/>
                <w:sz w:val="20"/>
                <w:bdr w:val="nil"/>
              </w:rPr>
            </w:pPr>
            <w:r w:rsidRPr="00214838">
              <w:rPr>
                <w:rFonts w:eastAsia="Calibri" w:cs="Calibri"/>
                <w:sz w:val="20"/>
                <w:bdr w:val="nil"/>
              </w:rPr>
              <w:t xml:space="preserve">Zeměpisné názvy, cestování, </w:t>
            </w:r>
            <w:proofErr w:type="gramStart"/>
            <w:r w:rsidRPr="00214838">
              <w:rPr>
                <w:rFonts w:eastAsia="Calibri" w:cs="Calibri"/>
                <w:sz w:val="20"/>
                <w:bdr w:val="nil"/>
              </w:rPr>
              <w:t>sport ;</w:t>
            </w:r>
            <w:proofErr w:type="gramEnd"/>
            <w:r w:rsidRPr="00214838">
              <w:rPr>
                <w:rFonts w:eastAsia="Calibri" w:cs="Calibri"/>
                <w:sz w:val="20"/>
                <w:bdr w:val="nil"/>
              </w:rPr>
              <w:t xml:space="preserve"> dovolená, nad mapou světa a Evropy</w:t>
            </w:r>
          </w:p>
          <w:p w14:paraId="360CC3B9" w14:textId="0E8A9503" w:rsidR="00630ABC" w:rsidRPr="00214838" w:rsidRDefault="00630ABC" w:rsidP="00806564">
            <w:pPr>
              <w:pStyle w:val="Odstavecseseznamem"/>
              <w:numPr>
                <w:ilvl w:val="0"/>
                <w:numId w:val="115"/>
              </w:numPr>
              <w:spacing w:line="240" w:lineRule="auto"/>
              <w:jc w:val="left"/>
              <w:rPr>
                <w:rFonts w:eastAsia="Calibri" w:cs="Calibri"/>
                <w:sz w:val="20"/>
                <w:bdr w:val="nil"/>
              </w:rPr>
            </w:pPr>
            <w:r w:rsidRPr="00214838">
              <w:rPr>
                <w:rFonts w:eastAsia="Calibri" w:cs="Calibri"/>
                <w:sz w:val="20"/>
                <w:bdr w:val="nil"/>
              </w:rPr>
              <w:t>Německo, Švýcarsko, Rakousko - zeměpis, politika, cestování, kultura</w:t>
            </w:r>
          </w:p>
          <w:p w14:paraId="22BD5BBD" w14:textId="77777777" w:rsidR="00630ABC" w:rsidRPr="00214838" w:rsidRDefault="00630ABC" w:rsidP="001C604D">
            <w:pPr>
              <w:spacing w:line="240" w:lineRule="auto"/>
              <w:jc w:val="left"/>
              <w:rPr>
                <w:rFonts w:eastAsia="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7518BB" w14:textId="77777777" w:rsidR="00630ABC" w:rsidRPr="00214838" w:rsidRDefault="00630ABC" w:rsidP="001C604D">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se vyjadřuje dostatečně srozumitelně a foneticky správně na úrovni A2, rozlišuje slovní a větný přízvuk </w:t>
            </w:r>
            <w:r w:rsidRPr="00214838">
              <w:rPr>
                <w:rFonts w:eastAsia="Calibri" w:cs="Calibri"/>
                <w:sz w:val="20"/>
                <w:bdr w:val="nil"/>
              </w:rPr>
              <w:br/>
              <w:t> • interpretuje přečtený či vyslechnutý text, který obsahuje známou slovní zásobu, neznámou si dokáže vyhledat či odvodit z kontextu textu </w:t>
            </w:r>
            <w:r w:rsidRPr="00214838">
              <w:rPr>
                <w:rFonts w:eastAsia="Calibri" w:cs="Calibri"/>
                <w:sz w:val="20"/>
                <w:bdr w:val="nil"/>
              </w:rPr>
              <w:br/>
              <w:t> • stručně vyjádří svůj názor, zapojí se do konverzace a dokáže ji udržovat (ve dvojici, trojici i větší skupině) </w:t>
            </w:r>
          </w:p>
        </w:tc>
      </w:tr>
    </w:tbl>
    <w:p w14:paraId="6F78169D" w14:textId="77777777" w:rsidR="00601DD0" w:rsidRPr="00214838" w:rsidRDefault="00601DD0" w:rsidP="00601DD0">
      <w:pPr>
        <w:rPr>
          <w:bdr w:val="nil"/>
        </w:rPr>
      </w:pPr>
    </w:p>
    <w:p w14:paraId="516CE0A0" w14:textId="77777777" w:rsidR="00023AEB" w:rsidRPr="00214838" w:rsidRDefault="00023AEB" w:rsidP="00023AEB">
      <w:pPr>
        <w:pStyle w:val="Nadpis3"/>
        <w:spacing w:before="281" w:after="281"/>
        <w:rPr>
          <w:bdr w:val="nil"/>
        </w:rPr>
      </w:pPr>
      <w:bookmarkStart w:id="54" w:name="_Toc144207152"/>
      <w:bookmarkStart w:id="55" w:name="_Toc214973932"/>
      <w:r w:rsidRPr="00214838">
        <w:rPr>
          <w:sz w:val="28"/>
          <w:szCs w:val="28"/>
          <w:bdr w:val="nil"/>
        </w:rPr>
        <w:lastRenderedPageBreak/>
        <w:t>Francouzský jazyk</w:t>
      </w:r>
      <w:bookmarkEnd w:id="54"/>
      <w:r w:rsidRPr="00214838">
        <w:rPr>
          <w:sz w:val="28"/>
          <w:szCs w:val="28"/>
          <w:bdr w:val="nil"/>
        </w:rPr>
        <w:t> jako Další cizí jazyk a Další cizí jazyk 2</w:t>
      </w:r>
      <w:bookmarkEnd w:id="55"/>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872"/>
        <w:gridCol w:w="1871"/>
        <w:gridCol w:w="1871"/>
        <w:gridCol w:w="1871"/>
        <w:gridCol w:w="734"/>
      </w:tblGrid>
      <w:tr w:rsidR="00214838" w:rsidRPr="00214838" w14:paraId="282711E0" w14:textId="77777777" w:rsidTr="00023AEB">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F23B75" w14:textId="07D7A5A2" w:rsidR="00023AEB" w:rsidRPr="00214838" w:rsidRDefault="00023AEB" w:rsidP="00023AEB">
            <w:pPr>
              <w:keepNext/>
              <w:shd w:val="clear" w:color="auto" w:fill="9CC2E5"/>
              <w:spacing w:line="240" w:lineRule="auto"/>
              <w:jc w:val="center"/>
              <w:rPr>
                <w:bdr w:val="nil"/>
              </w:rPr>
            </w:pPr>
            <w:r w:rsidRPr="00214838">
              <w:rPr>
                <w:szCs w:val="22"/>
                <w:bdr w:val="nil"/>
              </w:rPr>
              <w:t xml:space="preserve">Další cizí </w:t>
            </w:r>
            <w:proofErr w:type="gramStart"/>
            <w:r w:rsidRPr="00214838">
              <w:rPr>
                <w:szCs w:val="22"/>
                <w:bdr w:val="nil"/>
              </w:rPr>
              <w:t>jazyk  -</w:t>
            </w:r>
            <w:proofErr w:type="gramEnd"/>
            <w:r w:rsidRPr="00214838">
              <w:rPr>
                <w:szCs w:val="22"/>
                <w:bdr w:val="nil"/>
              </w:rPr>
              <w:t xml:space="preserve"> </w:t>
            </w:r>
            <w:r w:rsidRPr="00214838">
              <w:rPr>
                <w:rFonts w:eastAsia="Calibri" w:cs="Calibri"/>
                <w:b/>
                <w:bCs/>
                <w:bdr w:val="nil"/>
              </w:rPr>
              <w:t xml:space="preserve">Počet vyučovacích hodin za týden: G4 </w:t>
            </w:r>
            <w:r w:rsidR="00AD14EA" w:rsidRPr="00214838">
              <w:rPr>
                <w:rFonts w:eastAsia="Calibri" w:cs="Calibri"/>
                <w:b/>
                <w:bCs/>
                <w:bdr w:val="nil"/>
              </w:rPr>
              <w:t>– všeobecné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DFCF78" w14:textId="77777777" w:rsidR="00023AEB" w:rsidRPr="00214838" w:rsidRDefault="00023AEB" w:rsidP="00023AEB">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3BAAEEC0" w14:textId="77777777" w:rsidTr="00023AE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E58BB3" w14:textId="77777777" w:rsidR="00023AEB" w:rsidRPr="00214838" w:rsidRDefault="00023AEB" w:rsidP="00023AEB">
            <w:pPr>
              <w:keepNext/>
              <w:shd w:val="clear" w:color="auto" w:fill="DEEAF6"/>
              <w:spacing w:line="240" w:lineRule="auto"/>
              <w:jc w:val="center"/>
              <w:rPr>
                <w:bdr w:val="nil"/>
              </w:rPr>
            </w:pPr>
            <w:r w:rsidRPr="00214838">
              <w:rPr>
                <w:rFonts w:eastAsia="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2D3D3F" w14:textId="77777777" w:rsidR="00023AEB" w:rsidRPr="00214838" w:rsidRDefault="00023AEB" w:rsidP="00023AEB">
            <w:pPr>
              <w:keepNext/>
              <w:shd w:val="clear" w:color="auto" w:fill="DEEAF6"/>
              <w:spacing w:line="240" w:lineRule="auto"/>
              <w:jc w:val="center"/>
              <w:rPr>
                <w:bdr w:val="nil"/>
              </w:rPr>
            </w:pPr>
            <w:r w:rsidRPr="00214838">
              <w:rPr>
                <w:rFonts w:eastAsia="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939764" w14:textId="77777777" w:rsidR="00023AEB" w:rsidRPr="00214838" w:rsidRDefault="00023AEB" w:rsidP="00023AEB">
            <w:pPr>
              <w:keepNext/>
              <w:shd w:val="clear" w:color="auto" w:fill="DEEAF6"/>
              <w:spacing w:line="240" w:lineRule="auto"/>
              <w:jc w:val="center"/>
              <w:rPr>
                <w:bdr w:val="nil"/>
              </w:rPr>
            </w:pPr>
            <w:r w:rsidRPr="00214838">
              <w:rPr>
                <w:rFonts w:eastAsia="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23BAB0" w14:textId="77777777" w:rsidR="00023AEB" w:rsidRPr="00214838" w:rsidRDefault="00023AEB" w:rsidP="00023AEB">
            <w:pPr>
              <w:keepNext/>
              <w:shd w:val="clear" w:color="auto" w:fill="DEEAF6"/>
              <w:spacing w:line="240" w:lineRule="auto"/>
              <w:jc w:val="center"/>
              <w:rPr>
                <w:bdr w:val="nil"/>
              </w:rPr>
            </w:pPr>
            <w:r w:rsidRPr="00214838">
              <w:rPr>
                <w:rFonts w:eastAsia="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2EBD9FDF" w14:textId="77777777" w:rsidR="00023AEB" w:rsidRPr="00214838" w:rsidRDefault="00023AEB" w:rsidP="00023AEB"/>
        </w:tc>
      </w:tr>
      <w:tr w:rsidR="00214838" w:rsidRPr="00214838" w14:paraId="320278CB" w14:textId="77777777" w:rsidTr="00023AE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61331" w14:textId="77777777" w:rsidR="00023AEB" w:rsidRPr="00214838" w:rsidRDefault="00023AEB" w:rsidP="00023AEB">
            <w:pPr>
              <w:keepNext/>
              <w:spacing w:line="240" w:lineRule="auto"/>
              <w:jc w:val="center"/>
              <w:rPr>
                <w:bdr w:val="nil"/>
              </w:rPr>
            </w:pPr>
            <w:r w:rsidRPr="00214838">
              <w:rPr>
                <w:rFonts w:eastAsia="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B17AA" w14:textId="77777777" w:rsidR="00023AEB" w:rsidRPr="00214838" w:rsidRDefault="00023AEB" w:rsidP="00023AEB">
            <w:pPr>
              <w:keepNext/>
              <w:spacing w:line="240" w:lineRule="auto"/>
              <w:jc w:val="center"/>
              <w:rPr>
                <w:bdr w:val="nil"/>
              </w:rPr>
            </w:pPr>
            <w:r w:rsidRPr="00214838">
              <w:rPr>
                <w:rFonts w:eastAsia="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7BEED" w14:textId="77777777" w:rsidR="00023AEB" w:rsidRPr="00214838" w:rsidRDefault="00023AEB" w:rsidP="00023AEB">
            <w:pPr>
              <w:keepNext/>
              <w:spacing w:line="240" w:lineRule="auto"/>
              <w:jc w:val="center"/>
              <w:rPr>
                <w:bdr w:val="nil"/>
              </w:rPr>
            </w:pPr>
            <w:r w:rsidRPr="00214838">
              <w:rPr>
                <w:rFonts w:eastAsia="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4990F" w14:textId="77777777" w:rsidR="00023AEB" w:rsidRPr="00214838" w:rsidRDefault="00023AEB" w:rsidP="00023AEB">
            <w:pPr>
              <w:keepNext/>
              <w:spacing w:line="240" w:lineRule="auto"/>
              <w:jc w:val="center"/>
              <w:rPr>
                <w:bdr w:val="nil"/>
              </w:rPr>
            </w:pPr>
            <w:r w:rsidRPr="00214838">
              <w:rPr>
                <w:rFonts w:eastAsia="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D0C42B" w14:textId="77777777" w:rsidR="00023AEB" w:rsidRPr="00214838" w:rsidRDefault="00023AEB" w:rsidP="00023AEB">
            <w:pPr>
              <w:keepNext/>
              <w:spacing w:line="240" w:lineRule="auto"/>
              <w:jc w:val="center"/>
              <w:rPr>
                <w:bdr w:val="nil"/>
              </w:rPr>
            </w:pPr>
            <w:r w:rsidRPr="00214838">
              <w:rPr>
                <w:rFonts w:eastAsia="Calibri" w:cs="Calibri"/>
                <w:bdr w:val="nil"/>
              </w:rPr>
              <w:t>12</w:t>
            </w:r>
          </w:p>
        </w:tc>
      </w:tr>
      <w:tr w:rsidR="00214838" w:rsidRPr="00214838" w14:paraId="0F2B0553" w14:textId="77777777" w:rsidTr="00023AE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0CF0D" w14:textId="77777777" w:rsidR="00023AEB" w:rsidRPr="00214838" w:rsidRDefault="00023AEB" w:rsidP="00023AEB">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73EE42" w14:textId="77777777" w:rsidR="00023AEB" w:rsidRPr="00214838" w:rsidRDefault="00023AEB" w:rsidP="00023AEB">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806DC" w14:textId="77777777" w:rsidR="00023AEB" w:rsidRPr="00214838" w:rsidRDefault="00023AEB" w:rsidP="00023AEB">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BF832" w14:textId="77777777" w:rsidR="00023AEB" w:rsidRPr="00214838" w:rsidRDefault="00023AEB" w:rsidP="00023AEB">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ED7193" w14:textId="77777777" w:rsidR="00023AEB" w:rsidRPr="00214838" w:rsidRDefault="00023AEB" w:rsidP="00023AEB"/>
        </w:tc>
      </w:tr>
    </w:tbl>
    <w:p w14:paraId="0077EA71" w14:textId="77777777" w:rsidR="00023AEB" w:rsidRPr="00214838" w:rsidRDefault="00023AEB" w:rsidP="00023AEB">
      <w:pPr>
        <w:rPr>
          <w:bdr w:val="nil"/>
        </w:rPr>
      </w:pPr>
      <w:r w:rsidRPr="00214838">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856"/>
        <w:gridCol w:w="1857"/>
        <w:gridCol w:w="1857"/>
        <w:gridCol w:w="1857"/>
        <w:gridCol w:w="792"/>
      </w:tblGrid>
      <w:tr w:rsidR="00214838" w:rsidRPr="00214838" w14:paraId="7BCB3AAB" w14:textId="77777777" w:rsidTr="00023AEB">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69A7C0" w14:textId="69C0ED4D" w:rsidR="00023AEB" w:rsidRPr="00214838" w:rsidRDefault="00023AEB" w:rsidP="00023AEB">
            <w:pPr>
              <w:keepNext/>
              <w:shd w:val="clear" w:color="auto" w:fill="9CC2E5"/>
              <w:spacing w:line="240" w:lineRule="auto"/>
              <w:jc w:val="center"/>
              <w:rPr>
                <w:bdr w:val="nil"/>
              </w:rPr>
            </w:pPr>
            <w:r w:rsidRPr="00214838">
              <w:rPr>
                <w:szCs w:val="22"/>
                <w:bdr w:val="nil"/>
              </w:rPr>
              <w:t xml:space="preserve">Další cizí jazyk - </w:t>
            </w:r>
            <w:r w:rsidRPr="00214838">
              <w:rPr>
                <w:rFonts w:eastAsia="Calibri" w:cs="Calibri"/>
                <w:b/>
                <w:bCs/>
                <w:bdr w:val="nil"/>
              </w:rPr>
              <w:t>Počet vyučovacích hodin za týden: G6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553B27" w14:textId="77777777" w:rsidR="00023AEB" w:rsidRPr="00214838" w:rsidRDefault="00023AEB" w:rsidP="00023AEB">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1FD683A1" w14:textId="77777777" w:rsidTr="00023AE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969F11" w14:textId="77777777" w:rsidR="00023AEB" w:rsidRPr="00214838" w:rsidRDefault="00023AEB" w:rsidP="00023AEB">
            <w:pPr>
              <w:keepNext/>
              <w:shd w:val="clear" w:color="auto" w:fill="DEEAF6"/>
              <w:spacing w:line="240" w:lineRule="auto"/>
              <w:jc w:val="center"/>
              <w:rPr>
                <w:bdr w:val="nil"/>
              </w:rPr>
            </w:pPr>
            <w:r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612D36" w14:textId="77777777" w:rsidR="00023AEB" w:rsidRPr="00214838" w:rsidRDefault="00023AEB" w:rsidP="00023AEB">
            <w:pPr>
              <w:keepNext/>
              <w:shd w:val="clear" w:color="auto" w:fill="DEEAF6"/>
              <w:spacing w:line="240" w:lineRule="auto"/>
              <w:jc w:val="center"/>
              <w:rPr>
                <w:bdr w:val="nil"/>
              </w:rPr>
            </w:pPr>
            <w:r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1048E2" w14:textId="77777777" w:rsidR="00023AEB" w:rsidRPr="00214838" w:rsidRDefault="00023AEB" w:rsidP="00023AEB">
            <w:pPr>
              <w:keepNext/>
              <w:shd w:val="clear" w:color="auto" w:fill="DEEAF6"/>
              <w:spacing w:line="240" w:lineRule="auto"/>
              <w:jc w:val="center"/>
              <w:rPr>
                <w:bdr w:val="nil"/>
              </w:rPr>
            </w:pPr>
            <w:r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C8DEE4" w14:textId="77777777" w:rsidR="00023AEB" w:rsidRPr="00214838" w:rsidRDefault="00023AEB" w:rsidP="00023AEB">
            <w:pPr>
              <w:keepNext/>
              <w:shd w:val="clear" w:color="auto" w:fill="DEEAF6"/>
              <w:spacing w:line="240" w:lineRule="auto"/>
              <w:jc w:val="center"/>
              <w:rPr>
                <w:bdr w:val="nil"/>
              </w:rPr>
            </w:pPr>
            <w:r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761BB408" w14:textId="77777777" w:rsidR="00023AEB" w:rsidRPr="00214838" w:rsidRDefault="00023AEB" w:rsidP="00023AEB"/>
        </w:tc>
      </w:tr>
      <w:tr w:rsidR="00214838" w:rsidRPr="00214838" w14:paraId="3B6DA4BA" w14:textId="77777777" w:rsidTr="00023AE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4808C" w14:textId="6ABD7E98" w:rsidR="00023AEB" w:rsidRPr="00214838" w:rsidRDefault="00AD14EA" w:rsidP="00023AEB">
            <w:pPr>
              <w:keepNext/>
              <w:spacing w:line="240" w:lineRule="auto"/>
              <w:jc w:val="center"/>
              <w:rPr>
                <w:bdr w:val="nil"/>
              </w:rPr>
            </w:pPr>
            <w:r w:rsidRPr="00214838">
              <w:rPr>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43229" w14:textId="602A0A52" w:rsidR="00023AEB" w:rsidRPr="00214838" w:rsidRDefault="00866867" w:rsidP="00023AEB">
            <w:pPr>
              <w:keepNext/>
              <w:spacing w:line="240" w:lineRule="auto"/>
              <w:jc w:val="center"/>
              <w:rPr>
                <w:bdr w:val="nil"/>
              </w:rPr>
            </w:pPr>
            <w:r w:rsidRPr="00214838">
              <w:rPr>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50452" w14:textId="25A39AEA" w:rsidR="00023AEB" w:rsidRPr="00214838" w:rsidRDefault="00AD14EA" w:rsidP="00023AEB">
            <w:pPr>
              <w:keepNext/>
              <w:spacing w:line="240" w:lineRule="auto"/>
              <w:jc w:val="center"/>
              <w:rPr>
                <w:bdr w:val="nil"/>
              </w:rPr>
            </w:pPr>
            <w:r w:rsidRPr="00214838">
              <w:rPr>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384D2" w14:textId="2F8EBB25" w:rsidR="00023AEB" w:rsidRPr="00214838" w:rsidRDefault="00866867" w:rsidP="00023AEB">
            <w:pPr>
              <w:keepNext/>
              <w:spacing w:line="240" w:lineRule="auto"/>
              <w:jc w:val="center"/>
              <w:rPr>
                <w:bdr w:val="nil"/>
              </w:rPr>
            </w:pPr>
            <w:r w:rsidRPr="00214838">
              <w:rPr>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B4D9F" w14:textId="49395B41" w:rsidR="00023AEB" w:rsidRPr="00214838" w:rsidRDefault="00023AEB" w:rsidP="00023AEB">
            <w:pPr>
              <w:keepNext/>
              <w:spacing w:line="240" w:lineRule="auto"/>
              <w:jc w:val="center"/>
              <w:rPr>
                <w:bdr w:val="nil"/>
              </w:rPr>
            </w:pPr>
            <w:r w:rsidRPr="00214838">
              <w:rPr>
                <w:rFonts w:eastAsia="Calibri" w:cs="Calibri"/>
                <w:bdr w:val="nil"/>
              </w:rPr>
              <w:t>1</w:t>
            </w:r>
            <w:r w:rsidR="00866867" w:rsidRPr="00214838">
              <w:rPr>
                <w:rFonts w:eastAsia="Calibri" w:cs="Calibri"/>
                <w:bdr w:val="nil"/>
              </w:rPr>
              <w:t>3</w:t>
            </w:r>
          </w:p>
        </w:tc>
      </w:tr>
      <w:tr w:rsidR="00214838" w:rsidRPr="00214838" w14:paraId="40271350" w14:textId="77777777" w:rsidTr="00023AE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556D9" w14:textId="77777777" w:rsidR="00023AEB" w:rsidRPr="00214838" w:rsidRDefault="00023AEB" w:rsidP="00023AEB">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1B685" w14:textId="77777777" w:rsidR="00023AEB" w:rsidRPr="00214838" w:rsidRDefault="00023AEB" w:rsidP="00023AEB">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3F78A" w14:textId="77777777" w:rsidR="00023AEB" w:rsidRPr="00214838" w:rsidRDefault="00023AEB" w:rsidP="00023AEB">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6C4047" w14:textId="77777777" w:rsidR="00023AEB" w:rsidRPr="00214838" w:rsidRDefault="00023AEB" w:rsidP="00023AEB">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AA0C9" w14:textId="77777777" w:rsidR="00023AEB" w:rsidRPr="00214838" w:rsidRDefault="00023AEB" w:rsidP="00023AEB"/>
        </w:tc>
      </w:tr>
    </w:tbl>
    <w:p w14:paraId="361CCB2A" w14:textId="3EE3F36A" w:rsidR="00023AEB" w:rsidRPr="00214838" w:rsidRDefault="00023AEB" w:rsidP="00023AEB">
      <w:pPr>
        <w:rPr>
          <w:bdr w:val="nil"/>
        </w:rPr>
      </w:pPr>
      <w:r w:rsidRPr="00214838">
        <w:rPr>
          <w:bdr w:val="nil"/>
        </w:rPr>
        <w:t>   </w:t>
      </w:r>
    </w:p>
    <w:p w14:paraId="3154992F" w14:textId="77777777" w:rsidR="00AD14EA" w:rsidRPr="00214838" w:rsidRDefault="00AD14EA" w:rsidP="00AD14EA">
      <w:pPr>
        <w:rPr>
          <w:bdr w:val="nil"/>
        </w:rPr>
      </w:pPr>
      <w:r w:rsidRPr="00214838">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856"/>
        <w:gridCol w:w="1857"/>
        <w:gridCol w:w="1857"/>
        <w:gridCol w:w="1857"/>
        <w:gridCol w:w="792"/>
      </w:tblGrid>
      <w:tr w:rsidR="00214838" w:rsidRPr="00214838" w14:paraId="55F3B4F6" w14:textId="77777777" w:rsidTr="007A01EE">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857FD6" w14:textId="6FE81D90" w:rsidR="00AD14EA" w:rsidRPr="00214838" w:rsidRDefault="00AD14EA" w:rsidP="007A01EE">
            <w:pPr>
              <w:keepNext/>
              <w:shd w:val="clear" w:color="auto" w:fill="9CC2E5"/>
              <w:spacing w:line="240" w:lineRule="auto"/>
              <w:jc w:val="center"/>
              <w:rPr>
                <w:bdr w:val="nil"/>
              </w:rPr>
            </w:pPr>
            <w:r w:rsidRPr="00214838">
              <w:rPr>
                <w:szCs w:val="22"/>
                <w:bdr w:val="nil"/>
              </w:rPr>
              <w:t xml:space="preserve">Další cizí jazyk - </w:t>
            </w:r>
            <w:r w:rsidRPr="00214838">
              <w:rPr>
                <w:rFonts w:eastAsia="Calibri" w:cs="Calibri"/>
                <w:b/>
                <w:bCs/>
                <w:bdr w:val="nil"/>
              </w:rPr>
              <w:t>Počet vyučovacích hodin za týden: G8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85ED77" w14:textId="77777777" w:rsidR="00AD14EA" w:rsidRPr="00214838" w:rsidRDefault="00AD14EA" w:rsidP="007A01EE">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7218B8C5" w14:textId="77777777" w:rsidTr="007A01E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722D31" w14:textId="77777777" w:rsidR="00AD14EA" w:rsidRPr="00214838" w:rsidRDefault="00AD14EA" w:rsidP="007A01EE">
            <w:pPr>
              <w:keepNext/>
              <w:shd w:val="clear" w:color="auto" w:fill="DEEAF6"/>
              <w:spacing w:line="240" w:lineRule="auto"/>
              <w:jc w:val="center"/>
              <w:rPr>
                <w:bdr w:val="nil"/>
              </w:rPr>
            </w:pPr>
            <w:r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3C72E4" w14:textId="77777777" w:rsidR="00AD14EA" w:rsidRPr="00214838" w:rsidRDefault="00AD14EA" w:rsidP="007A01EE">
            <w:pPr>
              <w:keepNext/>
              <w:shd w:val="clear" w:color="auto" w:fill="DEEAF6"/>
              <w:spacing w:line="240" w:lineRule="auto"/>
              <w:jc w:val="center"/>
              <w:rPr>
                <w:bdr w:val="nil"/>
              </w:rPr>
            </w:pPr>
            <w:r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10503F" w14:textId="77777777" w:rsidR="00AD14EA" w:rsidRPr="00214838" w:rsidRDefault="00AD14EA" w:rsidP="007A01EE">
            <w:pPr>
              <w:keepNext/>
              <w:shd w:val="clear" w:color="auto" w:fill="DEEAF6"/>
              <w:spacing w:line="240" w:lineRule="auto"/>
              <w:jc w:val="center"/>
              <w:rPr>
                <w:bdr w:val="nil"/>
              </w:rPr>
            </w:pPr>
            <w:r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E367CE" w14:textId="77777777" w:rsidR="00AD14EA" w:rsidRPr="00214838" w:rsidRDefault="00AD14EA" w:rsidP="007A01EE">
            <w:pPr>
              <w:keepNext/>
              <w:shd w:val="clear" w:color="auto" w:fill="DEEAF6"/>
              <w:spacing w:line="240" w:lineRule="auto"/>
              <w:jc w:val="center"/>
              <w:rPr>
                <w:bdr w:val="nil"/>
              </w:rPr>
            </w:pPr>
            <w:r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6911FCB6" w14:textId="77777777" w:rsidR="00AD14EA" w:rsidRPr="00214838" w:rsidRDefault="00AD14EA" w:rsidP="007A01EE"/>
        </w:tc>
      </w:tr>
      <w:tr w:rsidR="00214838" w:rsidRPr="00214838" w14:paraId="77BA883C" w14:textId="77777777" w:rsidTr="007A01E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754891" w14:textId="64BB516A" w:rsidR="00AD14EA" w:rsidRPr="00097F7C" w:rsidRDefault="00A64F44" w:rsidP="007A01EE">
            <w:pPr>
              <w:keepNext/>
              <w:spacing w:line="240" w:lineRule="auto"/>
              <w:jc w:val="center"/>
              <w:rPr>
                <w:color w:val="000000" w:themeColor="text1"/>
                <w:bdr w:val="nil"/>
              </w:rPr>
            </w:pPr>
            <w:r w:rsidRPr="00097F7C">
              <w:rPr>
                <w:color w:val="000000" w:themeColor="text1"/>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DA4D6" w14:textId="77777777" w:rsidR="00AD14EA" w:rsidRPr="00097F7C" w:rsidRDefault="00AD14EA" w:rsidP="007A01EE">
            <w:pPr>
              <w:keepNext/>
              <w:spacing w:line="240" w:lineRule="auto"/>
              <w:jc w:val="center"/>
              <w:rPr>
                <w:color w:val="000000" w:themeColor="text1"/>
                <w:bdr w:val="nil"/>
              </w:rPr>
            </w:pPr>
            <w:r w:rsidRPr="00097F7C">
              <w:rPr>
                <w:color w:val="000000" w:themeColor="text1"/>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98E7F" w14:textId="161F0115" w:rsidR="00AD14EA" w:rsidRPr="00097F7C" w:rsidRDefault="00933E38" w:rsidP="007A01EE">
            <w:pPr>
              <w:keepNext/>
              <w:spacing w:line="240" w:lineRule="auto"/>
              <w:jc w:val="center"/>
              <w:rPr>
                <w:color w:val="000000" w:themeColor="text1"/>
                <w:bdr w:val="nil"/>
              </w:rPr>
            </w:pPr>
            <w:r w:rsidRPr="00097F7C">
              <w:rPr>
                <w:color w:val="000000" w:themeColor="text1"/>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C4F12" w14:textId="658DEFEA" w:rsidR="00AD14EA" w:rsidRPr="00097F7C" w:rsidRDefault="00AD14EA" w:rsidP="007A01EE">
            <w:pPr>
              <w:keepNext/>
              <w:spacing w:line="240" w:lineRule="auto"/>
              <w:jc w:val="center"/>
              <w:rPr>
                <w:color w:val="000000" w:themeColor="text1"/>
                <w:bdr w:val="nil"/>
              </w:rPr>
            </w:pPr>
            <w:r w:rsidRPr="00097F7C">
              <w:rPr>
                <w:color w:val="000000" w:themeColor="text1"/>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20A1C" w14:textId="0A3522CA" w:rsidR="00AD14EA" w:rsidRPr="00097F7C" w:rsidRDefault="00933E38" w:rsidP="007A01EE">
            <w:pPr>
              <w:keepNext/>
              <w:spacing w:line="240" w:lineRule="auto"/>
              <w:jc w:val="center"/>
              <w:rPr>
                <w:color w:val="000000" w:themeColor="text1"/>
                <w:bdr w:val="nil"/>
              </w:rPr>
            </w:pPr>
            <w:r w:rsidRPr="00097F7C">
              <w:rPr>
                <w:color w:val="000000" w:themeColor="text1"/>
                <w:bdr w:val="nil"/>
              </w:rPr>
              <w:t>1</w:t>
            </w:r>
            <w:r w:rsidR="00A64F44" w:rsidRPr="00097F7C">
              <w:rPr>
                <w:color w:val="000000" w:themeColor="text1"/>
                <w:bdr w:val="nil"/>
              </w:rPr>
              <w:t>2</w:t>
            </w:r>
          </w:p>
        </w:tc>
      </w:tr>
      <w:tr w:rsidR="00214838" w:rsidRPr="00214838" w14:paraId="19F911CA" w14:textId="77777777" w:rsidTr="007A01E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95FF5" w14:textId="77777777" w:rsidR="00AD14EA" w:rsidRPr="00214838" w:rsidRDefault="00AD14EA" w:rsidP="007A01EE">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329B8" w14:textId="77777777" w:rsidR="00AD14EA" w:rsidRPr="00214838" w:rsidRDefault="00AD14EA" w:rsidP="007A01EE">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47161" w14:textId="77777777" w:rsidR="00AD14EA" w:rsidRPr="00214838" w:rsidRDefault="00AD14EA" w:rsidP="007A01EE">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E618A" w14:textId="77777777" w:rsidR="00AD14EA" w:rsidRPr="00214838" w:rsidRDefault="00AD14EA" w:rsidP="007A01EE">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0DA06" w14:textId="77777777" w:rsidR="00AD14EA" w:rsidRPr="00214838" w:rsidRDefault="00AD14EA" w:rsidP="007A01EE"/>
        </w:tc>
      </w:tr>
    </w:tbl>
    <w:p w14:paraId="59AFCB33" w14:textId="64B07118" w:rsidR="00C441EC" w:rsidRDefault="00AD14EA" w:rsidP="00C441EC">
      <w:pPr>
        <w:rPr>
          <w:bdr w:val="nil"/>
        </w:rPr>
      </w:pPr>
      <w:r w:rsidRPr="00214838">
        <w:rPr>
          <w:bdr w:val="nil"/>
        </w:rPr>
        <w:t>   </w:t>
      </w:r>
      <w:r w:rsidR="00C441EC" w:rsidRPr="00214838">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999"/>
        <w:gridCol w:w="1999"/>
        <w:gridCol w:w="1605"/>
        <w:gridCol w:w="1605"/>
        <w:gridCol w:w="1011"/>
      </w:tblGrid>
      <w:tr w:rsidR="00097F7C" w:rsidRPr="00097F7C" w14:paraId="1E1BEF59" w14:textId="77777777" w:rsidTr="00D2743A">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D0BCD6" w14:textId="01F3E318" w:rsidR="00A64F44" w:rsidRPr="00097F7C" w:rsidRDefault="00A64F44" w:rsidP="00D2743A">
            <w:pPr>
              <w:keepNext/>
              <w:shd w:val="clear" w:color="auto" w:fill="9CC2E5"/>
              <w:spacing w:line="240" w:lineRule="auto"/>
              <w:jc w:val="center"/>
              <w:rPr>
                <w:color w:val="000000" w:themeColor="text1"/>
                <w:bdr w:val="nil"/>
              </w:rPr>
            </w:pPr>
            <w:r w:rsidRPr="00097F7C">
              <w:rPr>
                <w:color w:val="000000" w:themeColor="text1"/>
                <w:szCs w:val="22"/>
                <w:bdr w:val="nil"/>
              </w:rPr>
              <w:t xml:space="preserve">Další cizí jazyk 2 - </w:t>
            </w:r>
            <w:r w:rsidRPr="00097F7C">
              <w:rPr>
                <w:rFonts w:eastAsia="Calibri" w:cs="Calibri"/>
                <w:b/>
                <w:bCs/>
                <w:color w:val="000000" w:themeColor="text1"/>
                <w:bdr w:val="nil"/>
              </w:rPr>
              <w:t>Počet vyučovacích hodin za týden: G4</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E966DD" w14:textId="77777777" w:rsidR="00A64F44" w:rsidRPr="00097F7C" w:rsidRDefault="00A64F44" w:rsidP="00D2743A">
            <w:pPr>
              <w:keepNext/>
              <w:shd w:val="clear" w:color="auto" w:fill="9CC2E5"/>
              <w:spacing w:line="240" w:lineRule="auto"/>
              <w:jc w:val="center"/>
              <w:rPr>
                <w:color w:val="000000" w:themeColor="text1"/>
                <w:bdr w:val="nil"/>
              </w:rPr>
            </w:pPr>
            <w:r w:rsidRPr="00097F7C">
              <w:rPr>
                <w:rFonts w:eastAsia="Calibri" w:cs="Calibri"/>
                <w:b/>
                <w:bCs/>
                <w:color w:val="000000" w:themeColor="text1"/>
                <w:bdr w:val="nil"/>
              </w:rPr>
              <w:t>Celkem</w:t>
            </w:r>
          </w:p>
        </w:tc>
      </w:tr>
      <w:tr w:rsidR="00097F7C" w:rsidRPr="00097F7C" w14:paraId="6788525C" w14:textId="77777777" w:rsidTr="00D2743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B9F29D" w14:textId="230B12E8" w:rsidR="00A64F44" w:rsidRPr="00097F7C" w:rsidRDefault="00097F7C" w:rsidP="00097F7C">
            <w:pPr>
              <w:keepNext/>
              <w:shd w:val="clear" w:color="auto" w:fill="DEEAF6"/>
              <w:spacing w:line="240" w:lineRule="auto"/>
              <w:jc w:val="center"/>
              <w:rPr>
                <w:color w:val="000000" w:themeColor="text1"/>
                <w:bdr w:val="nil"/>
              </w:rPr>
            </w:pPr>
            <w:r w:rsidRPr="00097F7C">
              <w:rPr>
                <w:color w:val="000000" w:themeColor="text1"/>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9D3D3C" w14:textId="4FD77841" w:rsidR="00A64F44" w:rsidRPr="00097F7C" w:rsidRDefault="00097F7C" w:rsidP="00D2743A">
            <w:pPr>
              <w:keepNext/>
              <w:shd w:val="clear" w:color="auto" w:fill="DEEAF6"/>
              <w:spacing w:line="240" w:lineRule="auto"/>
              <w:jc w:val="center"/>
              <w:rPr>
                <w:color w:val="000000" w:themeColor="text1"/>
                <w:bdr w:val="nil"/>
              </w:rPr>
            </w:pPr>
            <w:r w:rsidRPr="00097F7C">
              <w:rPr>
                <w:color w:val="000000" w:themeColor="text1"/>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431C95" w14:textId="6009140E" w:rsidR="00A64F44" w:rsidRPr="00097F7C" w:rsidRDefault="00097F7C" w:rsidP="00D2743A">
            <w:pPr>
              <w:keepNext/>
              <w:shd w:val="clear" w:color="auto" w:fill="DEEAF6"/>
              <w:spacing w:line="240" w:lineRule="auto"/>
              <w:jc w:val="center"/>
              <w:rPr>
                <w:color w:val="000000" w:themeColor="text1"/>
                <w:bdr w:val="nil"/>
              </w:rPr>
            </w:pPr>
            <w:r w:rsidRPr="00097F7C">
              <w:rPr>
                <w:color w:val="000000" w:themeColor="text1"/>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AC6EA5" w14:textId="105B9175" w:rsidR="00A64F44" w:rsidRPr="00097F7C" w:rsidRDefault="00097F7C" w:rsidP="00D2743A">
            <w:pPr>
              <w:keepNext/>
              <w:shd w:val="clear" w:color="auto" w:fill="DEEAF6"/>
              <w:spacing w:line="240" w:lineRule="auto"/>
              <w:jc w:val="center"/>
              <w:rPr>
                <w:color w:val="000000" w:themeColor="text1"/>
                <w:bdr w:val="nil"/>
              </w:rPr>
            </w:pPr>
            <w:r w:rsidRPr="00097F7C">
              <w:rPr>
                <w:color w:val="000000" w:themeColor="text1"/>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221DAD26" w14:textId="77777777" w:rsidR="00A64F44" w:rsidRPr="00097F7C" w:rsidRDefault="00A64F44" w:rsidP="00D2743A">
            <w:pPr>
              <w:rPr>
                <w:color w:val="000000" w:themeColor="text1"/>
              </w:rPr>
            </w:pPr>
          </w:p>
        </w:tc>
      </w:tr>
      <w:tr w:rsidR="00097F7C" w:rsidRPr="00097F7C" w14:paraId="132916E1" w14:textId="77777777" w:rsidTr="00D2743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C7F2A" w14:textId="23E7F1E6" w:rsidR="00A64F44" w:rsidRPr="00097F7C" w:rsidRDefault="00A64F44" w:rsidP="00D2743A">
            <w:pPr>
              <w:keepNext/>
              <w:spacing w:line="240" w:lineRule="auto"/>
              <w:jc w:val="center"/>
              <w:rPr>
                <w:color w:val="000000" w:themeColor="text1"/>
                <w:bdr w:val="nil"/>
              </w:rPr>
            </w:pPr>
            <w:r w:rsidRPr="00097F7C">
              <w:rPr>
                <w:color w:val="000000" w:themeColor="text1"/>
                <w:bdr w:val="nil"/>
              </w:rPr>
              <w:t>2</w:t>
            </w:r>
            <w:r w:rsidR="00097F7C">
              <w:rPr>
                <w:color w:val="000000" w:themeColor="text1"/>
                <w:bdr w:val="nil"/>
              </w:rPr>
              <w:t>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7761B" w14:textId="1437C778" w:rsidR="00A64F44" w:rsidRPr="00097F7C" w:rsidRDefault="00A64F44" w:rsidP="00D2743A">
            <w:pPr>
              <w:keepNext/>
              <w:spacing w:line="240" w:lineRule="auto"/>
              <w:jc w:val="center"/>
              <w:rPr>
                <w:color w:val="000000" w:themeColor="text1"/>
                <w:bdr w:val="nil"/>
              </w:rPr>
            </w:pPr>
            <w:r w:rsidRPr="00097F7C">
              <w:rPr>
                <w:color w:val="000000" w:themeColor="text1"/>
                <w:bdr w:val="nil"/>
              </w:rPr>
              <w:t>2</w:t>
            </w:r>
            <w:r w:rsidR="00097F7C">
              <w:rPr>
                <w:color w:val="000000" w:themeColor="text1"/>
                <w:bdr w:val="nil"/>
              </w:rPr>
              <w:t>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AA96B" w14:textId="3FF981A1" w:rsidR="00A64F44" w:rsidRPr="00097F7C" w:rsidRDefault="00A64F44" w:rsidP="00D2743A">
            <w:pPr>
              <w:keepNext/>
              <w:spacing w:line="240" w:lineRule="auto"/>
              <w:jc w:val="center"/>
              <w:rPr>
                <w:color w:val="000000" w:themeColor="text1"/>
                <w:bdr w:val="nil"/>
              </w:rPr>
            </w:pPr>
            <w:r w:rsidRPr="00097F7C">
              <w:rPr>
                <w:color w:val="000000" w:themeColor="text1"/>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2763E" w14:textId="77777777" w:rsidR="00A64F44" w:rsidRPr="00097F7C" w:rsidRDefault="00A64F44" w:rsidP="00D2743A">
            <w:pPr>
              <w:keepNext/>
              <w:spacing w:line="240" w:lineRule="auto"/>
              <w:jc w:val="center"/>
              <w:rPr>
                <w:color w:val="000000" w:themeColor="text1"/>
                <w:bdr w:val="nil"/>
              </w:rPr>
            </w:pPr>
            <w:r w:rsidRPr="00097F7C">
              <w:rPr>
                <w:color w:val="000000" w:themeColor="text1"/>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EF27B" w14:textId="5130D295" w:rsidR="00A64F44" w:rsidRPr="00097F7C" w:rsidRDefault="00A64F44" w:rsidP="00D2743A">
            <w:pPr>
              <w:keepNext/>
              <w:spacing w:line="240" w:lineRule="auto"/>
              <w:jc w:val="center"/>
              <w:rPr>
                <w:color w:val="000000" w:themeColor="text1"/>
                <w:bdr w:val="nil"/>
              </w:rPr>
            </w:pPr>
            <w:r w:rsidRPr="00097F7C">
              <w:rPr>
                <w:color w:val="000000" w:themeColor="text1"/>
                <w:bdr w:val="nil"/>
              </w:rPr>
              <w:t>4n</w:t>
            </w:r>
          </w:p>
        </w:tc>
      </w:tr>
      <w:tr w:rsidR="00097F7C" w:rsidRPr="00097F7C" w14:paraId="229ADE6A" w14:textId="77777777" w:rsidTr="00D2743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F6013" w14:textId="17195C5A" w:rsidR="00A64F44" w:rsidRPr="00097F7C" w:rsidRDefault="00A64F44" w:rsidP="00D2743A">
            <w:pPr>
              <w:spacing w:line="240" w:lineRule="auto"/>
              <w:jc w:val="center"/>
              <w:rPr>
                <w:color w:val="000000" w:themeColor="text1"/>
                <w:bdr w:val="nil"/>
              </w:rPr>
            </w:pPr>
            <w:r w:rsidRPr="00097F7C">
              <w:rPr>
                <w:color w:val="000000" w:themeColor="text1"/>
                <w:bdr w:val="nil"/>
              </w:rPr>
              <w:t>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5846F" w14:textId="77777777" w:rsidR="00A64F44" w:rsidRPr="00097F7C" w:rsidRDefault="00A64F44" w:rsidP="00D2743A">
            <w:pPr>
              <w:spacing w:line="240" w:lineRule="auto"/>
              <w:jc w:val="center"/>
              <w:rPr>
                <w:color w:val="000000" w:themeColor="text1"/>
                <w:bdr w:val="nil"/>
              </w:rPr>
            </w:pPr>
            <w:r w:rsidRPr="00097F7C">
              <w:rPr>
                <w:color w:val="000000" w:themeColor="text1"/>
                <w:bdr w:val="nil"/>
              </w:rPr>
              <w:t>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64D66" w14:textId="55ABDFBE" w:rsidR="00A64F44" w:rsidRPr="00097F7C" w:rsidRDefault="00A64F44" w:rsidP="00D2743A">
            <w:pPr>
              <w:spacing w:line="240" w:lineRule="auto"/>
              <w:jc w:val="center"/>
              <w:rPr>
                <w:color w:val="000000" w:themeColor="text1"/>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408EF" w14:textId="77777777" w:rsidR="00A64F44" w:rsidRPr="00097F7C" w:rsidRDefault="00A64F44" w:rsidP="00D2743A">
            <w:pPr>
              <w:spacing w:line="240" w:lineRule="auto"/>
              <w:jc w:val="center"/>
              <w:rPr>
                <w:color w:val="000000" w:themeColor="text1"/>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47B295" w14:textId="77777777" w:rsidR="00A64F44" w:rsidRPr="00097F7C" w:rsidRDefault="00A64F44" w:rsidP="00D2743A">
            <w:pPr>
              <w:rPr>
                <w:color w:val="000000" w:themeColor="text1"/>
              </w:rPr>
            </w:pPr>
          </w:p>
        </w:tc>
      </w:tr>
    </w:tbl>
    <w:p w14:paraId="2A534BA5" w14:textId="6464DD8E" w:rsidR="00A64F44" w:rsidRPr="00097F7C" w:rsidRDefault="00A64F44" w:rsidP="00A64F44">
      <w:pPr>
        <w:rPr>
          <w:color w:val="000000" w:themeColor="text1"/>
          <w:bdr w:val="nil"/>
        </w:rPr>
      </w:pPr>
      <w:r w:rsidRPr="00097F7C">
        <w:rPr>
          <w:color w:val="000000" w:themeColor="text1"/>
          <w:bdr w:val="nil"/>
        </w:rPr>
        <w:t xml:space="preserve">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642"/>
        <w:gridCol w:w="2203"/>
        <w:gridCol w:w="2203"/>
        <w:gridCol w:w="1396"/>
        <w:gridCol w:w="775"/>
      </w:tblGrid>
      <w:tr w:rsidR="00214838" w:rsidRPr="00214838" w14:paraId="5B7D0F00" w14:textId="77777777" w:rsidTr="002568DB">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134FA6" w14:textId="06E0D606" w:rsidR="00C441EC" w:rsidRPr="00214838" w:rsidRDefault="00C441EC" w:rsidP="002568DB">
            <w:pPr>
              <w:keepNext/>
              <w:shd w:val="clear" w:color="auto" w:fill="9CC2E5"/>
              <w:spacing w:line="240" w:lineRule="auto"/>
              <w:jc w:val="center"/>
              <w:rPr>
                <w:bdr w:val="nil"/>
              </w:rPr>
            </w:pPr>
            <w:r w:rsidRPr="00214838">
              <w:rPr>
                <w:szCs w:val="22"/>
                <w:bdr w:val="nil"/>
              </w:rPr>
              <w:lastRenderedPageBreak/>
              <w:t xml:space="preserve">Další cizí jazyk 2 - </w:t>
            </w:r>
            <w:r w:rsidRPr="00214838">
              <w:rPr>
                <w:rFonts w:eastAsia="Calibri" w:cs="Calibri"/>
                <w:b/>
                <w:bCs/>
                <w:bdr w:val="nil"/>
              </w:rPr>
              <w:t>Počet vyučovacích hodin za týden: G6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E37144" w14:textId="77777777" w:rsidR="00C441EC" w:rsidRPr="00214838" w:rsidRDefault="00C441EC" w:rsidP="002568DB">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6E24B336" w14:textId="77777777" w:rsidTr="002568D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B54FE9" w14:textId="77777777" w:rsidR="00C441EC" w:rsidRPr="00214838" w:rsidRDefault="00C441EC" w:rsidP="002568DB">
            <w:pPr>
              <w:keepNext/>
              <w:shd w:val="clear" w:color="auto" w:fill="DEEAF6"/>
              <w:spacing w:line="240" w:lineRule="auto"/>
              <w:jc w:val="center"/>
              <w:rPr>
                <w:bdr w:val="nil"/>
              </w:rPr>
            </w:pPr>
            <w:r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C7807A" w14:textId="77777777" w:rsidR="00C441EC" w:rsidRPr="00214838" w:rsidRDefault="00C441EC" w:rsidP="002568DB">
            <w:pPr>
              <w:keepNext/>
              <w:shd w:val="clear" w:color="auto" w:fill="DEEAF6"/>
              <w:spacing w:line="240" w:lineRule="auto"/>
              <w:jc w:val="center"/>
              <w:rPr>
                <w:bdr w:val="nil"/>
              </w:rPr>
            </w:pPr>
            <w:r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989233" w14:textId="77777777" w:rsidR="00C441EC" w:rsidRPr="00214838" w:rsidRDefault="00C441EC" w:rsidP="002568DB">
            <w:pPr>
              <w:keepNext/>
              <w:shd w:val="clear" w:color="auto" w:fill="DEEAF6"/>
              <w:spacing w:line="240" w:lineRule="auto"/>
              <w:jc w:val="center"/>
              <w:rPr>
                <w:bdr w:val="nil"/>
              </w:rPr>
            </w:pPr>
            <w:r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2D8C1C" w14:textId="77777777" w:rsidR="00C441EC" w:rsidRPr="00214838" w:rsidRDefault="00C441EC" w:rsidP="002568DB">
            <w:pPr>
              <w:keepNext/>
              <w:shd w:val="clear" w:color="auto" w:fill="DEEAF6"/>
              <w:spacing w:line="240" w:lineRule="auto"/>
              <w:jc w:val="center"/>
              <w:rPr>
                <w:bdr w:val="nil"/>
              </w:rPr>
            </w:pPr>
            <w:r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7B65095A" w14:textId="77777777" w:rsidR="00C441EC" w:rsidRPr="00214838" w:rsidRDefault="00C441EC" w:rsidP="002568DB"/>
        </w:tc>
      </w:tr>
      <w:tr w:rsidR="00214838" w:rsidRPr="00214838" w14:paraId="6296D3B5" w14:textId="77777777" w:rsidTr="002568D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BFFA7" w14:textId="651355D9" w:rsidR="00C441EC" w:rsidRPr="00214838" w:rsidRDefault="00C441EC" w:rsidP="002568DB">
            <w:pPr>
              <w:keepNext/>
              <w:spacing w:line="240" w:lineRule="auto"/>
              <w:jc w:val="center"/>
              <w:rPr>
                <w:bdr w:val="nil"/>
              </w:rPr>
            </w:pPr>
            <w:r w:rsidRPr="00214838">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B65D6" w14:textId="3AEC01F0" w:rsidR="00C441EC" w:rsidRPr="00214838" w:rsidRDefault="00C441EC" w:rsidP="002568DB">
            <w:pPr>
              <w:keepNext/>
              <w:spacing w:line="240" w:lineRule="auto"/>
              <w:jc w:val="center"/>
              <w:rPr>
                <w:bdr w:val="nil"/>
              </w:rPr>
            </w:pPr>
            <w:r w:rsidRPr="00214838">
              <w:rPr>
                <w:bdr w:val="nil"/>
              </w:rPr>
              <w:t>1</w:t>
            </w:r>
            <w:r w:rsidR="00097F7C">
              <w:rPr>
                <w:bdr w:val="nil"/>
              </w:rPr>
              <w:t>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E971D" w14:textId="0B1328A3" w:rsidR="00C441EC" w:rsidRPr="00214838" w:rsidRDefault="00C441EC" w:rsidP="002568DB">
            <w:pPr>
              <w:keepNext/>
              <w:spacing w:line="240" w:lineRule="auto"/>
              <w:jc w:val="center"/>
              <w:rPr>
                <w:bdr w:val="nil"/>
              </w:rPr>
            </w:pPr>
            <w:r w:rsidRPr="00214838">
              <w:rPr>
                <w:bdr w:val="nil"/>
              </w:rPr>
              <w:t>1</w:t>
            </w:r>
            <w:r w:rsidR="00097F7C">
              <w:rPr>
                <w:bdr w:val="nil"/>
              </w:rPr>
              <w:t>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7FB3D" w14:textId="4246168A" w:rsidR="00C441EC" w:rsidRPr="00214838" w:rsidRDefault="00933E38" w:rsidP="002568DB">
            <w:pPr>
              <w:keepNext/>
              <w:spacing w:line="240" w:lineRule="auto"/>
              <w:jc w:val="center"/>
              <w:rPr>
                <w:bdr w:val="nil"/>
              </w:rPr>
            </w:pPr>
            <w:r w:rsidRPr="00214838">
              <w:rPr>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E4CD9" w14:textId="57C14451" w:rsidR="00C441EC" w:rsidRPr="00214838" w:rsidRDefault="00933E38" w:rsidP="002568DB">
            <w:pPr>
              <w:keepNext/>
              <w:spacing w:line="240" w:lineRule="auto"/>
              <w:jc w:val="center"/>
              <w:rPr>
                <w:bdr w:val="nil"/>
              </w:rPr>
            </w:pPr>
            <w:r w:rsidRPr="00214838">
              <w:rPr>
                <w:bdr w:val="nil"/>
              </w:rPr>
              <w:t>1 + 2n</w:t>
            </w:r>
          </w:p>
        </w:tc>
      </w:tr>
      <w:tr w:rsidR="00C441EC" w:rsidRPr="00214838" w14:paraId="4172F2BA" w14:textId="77777777" w:rsidTr="002568D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4AD68" w14:textId="134127B8" w:rsidR="00C441EC" w:rsidRPr="00214838" w:rsidRDefault="00933E38" w:rsidP="002568DB">
            <w:pPr>
              <w:spacing w:line="240" w:lineRule="auto"/>
              <w:jc w:val="center"/>
              <w:rPr>
                <w:bdr w:val="nil"/>
              </w:rPr>
            </w:pPr>
            <w:r w:rsidRPr="00214838">
              <w:rPr>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BD42C7" w14:textId="452DBBA8" w:rsidR="00C441EC" w:rsidRPr="00214838" w:rsidRDefault="00933E38" w:rsidP="002568DB">
            <w:pPr>
              <w:spacing w:line="240" w:lineRule="auto"/>
              <w:jc w:val="center"/>
              <w:rPr>
                <w:bdr w:val="nil"/>
              </w:rPr>
            </w:pPr>
            <w:r w:rsidRPr="00214838">
              <w:rPr>
                <w:bdr w:val="nil"/>
              </w:rPr>
              <w:t>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79786" w14:textId="42BC2094" w:rsidR="00C441EC" w:rsidRPr="00214838" w:rsidRDefault="00770C03" w:rsidP="002568DB">
            <w:pPr>
              <w:spacing w:line="240" w:lineRule="auto"/>
              <w:jc w:val="center"/>
              <w:rPr>
                <w:bdr w:val="nil"/>
              </w:rPr>
            </w:pPr>
            <w:r w:rsidRPr="00214838">
              <w:rPr>
                <w:bdr w:val="nil"/>
              </w:rPr>
              <w:t>N</w:t>
            </w:r>
            <w:r w:rsidR="00933E38" w:rsidRPr="00214838">
              <w:rPr>
                <w:bdr w:val="nil"/>
              </w:rPr>
              <w:t>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CB13E" w14:textId="49E55829" w:rsidR="00C441EC" w:rsidRPr="00214838" w:rsidRDefault="00C441EC" w:rsidP="002568DB">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86EE5" w14:textId="77777777" w:rsidR="00C441EC" w:rsidRPr="00214838" w:rsidRDefault="00C441EC" w:rsidP="002568DB"/>
        </w:tc>
      </w:tr>
    </w:tbl>
    <w:p w14:paraId="0E58FCB8" w14:textId="3F209D19" w:rsidR="00023AEB" w:rsidRPr="00214838" w:rsidRDefault="00023AEB" w:rsidP="00023AEB">
      <w:pPr>
        <w:rPr>
          <w:bdr w:val="nil"/>
        </w:rPr>
      </w:pPr>
    </w:p>
    <w:p w14:paraId="2F1D82F7" w14:textId="77777777" w:rsidR="00933E38" w:rsidRPr="00214838" w:rsidRDefault="00933E38" w:rsidP="00933E38">
      <w:pPr>
        <w:rPr>
          <w:bdr w:val="nil"/>
        </w:rPr>
      </w:pPr>
      <w:r w:rsidRPr="00214838">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199"/>
        <w:gridCol w:w="2199"/>
        <w:gridCol w:w="1653"/>
        <w:gridCol w:w="1393"/>
        <w:gridCol w:w="775"/>
      </w:tblGrid>
      <w:tr w:rsidR="00214838" w:rsidRPr="00214838" w14:paraId="1842DE4F" w14:textId="77777777" w:rsidTr="00EE599D">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361D31" w14:textId="6D65BD1C" w:rsidR="00933E38" w:rsidRPr="00214838" w:rsidRDefault="00933E38" w:rsidP="00EE599D">
            <w:pPr>
              <w:keepNext/>
              <w:shd w:val="clear" w:color="auto" w:fill="9CC2E5"/>
              <w:spacing w:line="240" w:lineRule="auto"/>
              <w:jc w:val="center"/>
              <w:rPr>
                <w:bdr w:val="nil"/>
              </w:rPr>
            </w:pPr>
            <w:r w:rsidRPr="00214838">
              <w:rPr>
                <w:szCs w:val="22"/>
                <w:bdr w:val="nil"/>
              </w:rPr>
              <w:t xml:space="preserve">Další cizí jazyk 2 - </w:t>
            </w:r>
            <w:r w:rsidRPr="00214838">
              <w:rPr>
                <w:rFonts w:eastAsia="Calibri" w:cs="Calibri"/>
                <w:b/>
                <w:bCs/>
                <w:bdr w:val="nil"/>
              </w:rPr>
              <w:t>Počet vyučovacích hodin za týden:</w:t>
            </w:r>
            <w:r w:rsidR="00770C03" w:rsidRPr="00214838">
              <w:rPr>
                <w:rFonts w:eastAsia="Calibri" w:cs="Calibri"/>
                <w:b/>
                <w:bCs/>
                <w:bdr w:val="nil"/>
              </w:rPr>
              <w:t xml:space="preserve"> </w:t>
            </w:r>
            <w:r w:rsidRPr="00214838">
              <w:rPr>
                <w:rFonts w:eastAsia="Calibri" w:cs="Calibri"/>
                <w:b/>
                <w:bCs/>
                <w:bdr w:val="nil"/>
              </w:rPr>
              <w:t>G8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0AA403" w14:textId="77777777" w:rsidR="00933E38" w:rsidRPr="00214838" w:rsidRDefault="00933E38" w:rsidP="00EE599D">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10EC1A16" w14:textId="77777777" w:rsidTr="00EE599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5740A8" w14:textId="77777777" w:rsidR="00933E38" w:rsidRPr="00214838" w:rsidRDefault="00933E38" w:rsidP="00EE599D">
            <w:pPr>
              <w:keepNext/>
              <w:shd w:val="clear" w:color="auto" w:fill="DEEAF6"/>
              <w:spacing w:line="240" w:lineRule="auto"/>
              <w:jc w:val="center"/>
              <w:rPr>
                <w:bdr w:val="nil"/>
              </w:rPr>
            </w:pPr>
            <w:r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586392" w14:textId="77777777" w:rsidR="00933E38" w:rsidRPr="00214838" w:rsidRDefault="00933E38" w:rsidP="00EE599D">
            <w:pPr>
              <w:keepNext/>
              <w:shd w:val="clear" w:color="auto" w:fill="DEEAF6"/>
              <w:spacing w:line="240" w:lineRule="auto"/>
              <w:jc w:val="center"/>
              <w:rPr>
                <w:bdr w:val="nil"/>
              </w:rPr>
            </w:pPr>
            <w:r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F09927" w14:textId="77777777" w:rsidR="00933E38" w:rsidRPr="00214838" w:rsidRDefault="00933E38" w:rsidP="00EE599D">
            <w:pPr>
              <w:keepNext/>
              <w:shd w:val="clear" w:color="auto" w:fill="DEEAF6"/>
              <w:spacing w:line="240" w:lineRule="auto"/>
              <w:jc w:val="center"/>
              <w:rPr>
                <w:bdr w:val="nil"/>
              </w:rPr>
            </w:pPr>
            <w:r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304116" w14:textId="77777777" w:rsidR="00933E38" w:rsidRPr="00214838" w:rsidRDefault="00933E38" w:rsidP="00EE599D">
            <w:pPr>
              <w:keepNext/>
              <w:shd w:val="clear" w:color="auto" w:fill="DEEAF6"/>
              <w:spacing w:line="240" w:lineRule="auto"/>
              <w:jc w:val="center"/>
              <w:rPr>
                <w:bdr w:val="nil"/>
              </w:rPr>
            </w:pPr>
            <w:r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5A3DD39D" w14:textId="77777777" w:rsidR="00933E38" w:rsidRPr="00214838" w:rsidRDefault="00933E38" w:rsidP="00EE599D"/>
        </w:tc>
      </w:tr>
      <w:tr w:rsidR="00214838" w:rsidRPr="00214838" w14:paraId="055832A8" w14:textId="77777777" w:rsidTr="00EE5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16E9F" w14:textId="790A9D86" w:rsidR="00933E38" w:rsidRPr="00097F7C" w:rsidRDefault="00A64F44" w:rsidP="00EE599D">
            <w:pPr>
              <w:keepNext/>
              <w:spacing w:line="240" w:lineRule="auto"/>
              <w:jc w:val="center"/>
              <w:rPr>
                <w:bdr w:val="nil"/>
              </w:rPr>
            </w:pPr>
            <w:r w:rsidRPr="00097F7C">
              <w:rPr>
                <w:bdr w:val="nil"/>
              </w:rPr>
              <w:t>2</w:t>
            </w:r>
            <w:r w:rsidR="00097F7C" w:rsidRPr="00097F7C">
              <w:rPr>
                <w:bdr w:val="nil"/>
              </w:rPr>
              <w:t>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D9F2E" w14:textId="274A133E" w:rsidR="00933E38" w:rsidRPr="00097F7C" w:rsidRDefault="00A64F44" w:rsidP="00EE599D">
            <w:pPr>
              <w:keepNext/>
              <w:spacing w:line="240" w:lineRule="auto"/>
              <w:jc w:val="center"/>
              <w:rPr>
                <w:bdr w:val="nil"/>
              </w:rPr>
            </w:pPr>
            <w:r w:rsidRPr="00097F7C">
              <w:rPr>
                <w:bdr w:val="nil"/>
              </w:rPr>
              <w:t>2</w:t>
            </w:r>
            <w:r w:rsidR="00097F7C" w:rsidRPr="00097F7C">
              <w:rPr>
                <w:bdr w:val="nil"/>
              </w:rPr>
              <w:t>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08440" w14:textId="23B50B6F" w:rsidR="00933E38" w:rsidRPr="00097F7C" w:rsidRDefault="00770C03" w:rsidP="00EE599D">
            <w:pPr>
              <w:keepNext/>
              <w:spacing w:line="240" w:lineRule="auto"/>
              <w:jc w:val="center"/>
              <w:rPr>
                <w:bdr w:val="nil"/>
              </w:rPr>
            </w:pPr>
            <w:r w:rsidRPr="00097F7C">
              <w:rPr>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E4B3E" w14:textId="738472D8" w:rsidR="00933E38" w:rsidRPr="00097F7C" w:rsidRDefault="00770C03" w:rsidP="00EE599D">
            <w:pPr>
              <w:keepNext/>
              <w:spacing w:line="240" w:lineRule="auto"/>
              <w:jc w:val="center"/>
              <w:rPr>
                <w:bdr w:val="nil"/>
              </w:rPr>
            </w:pPr>
            <w:r w:rsidRPr="00097F7C">
              <w:rPr>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941A5" w14:textId="08E91591" w:rsidR="00933E38" w:rsidRPr="00097F7C" w:rsidRDefault="00A64F44" w:rsidP="00EE599D">
            <w:pPr>
              <w:keepNext/>
              <w:spacing w:line="240" w:lineRule="auto"/>
              <w:jc w:val="center"/>
              <w:rPr>
                <w:bdr w:val="nil"/>
              </w:rPr>
            </w:pPr>
            <w:r w:rsidRPr="00097F7C">
              <w:rPr>
                <w:bdr w:val="nil"/>
              </w:rPr>
              <w:t>4n</w:t>
            </w:r>
          </w:p>
        </w:tc>
      </w:tr>
      <w:tr w:rsidR="00770C03" w:rsidRPr="00214838" w14:paraId="16010FA4" w14:textId="77777777" w:rsidTr="00EE5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C1719" w14:textId="370E778B" w:rsidR="00933E38" w:rsidRPr="00097F7C" w:rsidRDefault="00A64F44" w:rsidP="00EE599D">
            <w:pPr>
              <w:spacing w:line="240" w:lineRule="auto"/>
              <w:jc w:val="center"/>
              <w:rPr>
                <w:bdr w:val="nil"/>
              </w:rPr>
            </w:pPr>
            <w:r w:rsidRPr="00097F7C">
              <w:rPr>
                <w:bdr w:val="nil"/>
              </w:rPr>
              <w:t>Nep</w:t>
            </w:r>
            <w:r w:rsidR="00770C03" w:rsidRPr="00097F7C">
              <w:rPr>
                <w:bdr w:val="nil"/>
              </w:rPr>
              <w:t>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2ED92C" w14:textId="581666DA" w:rsidR="00933E38" w:rsidRPr="00097F7C" w:rsidRDefault="00A64F44" w:rsidP="00EE599D">
            <w:pPr>
              <w:spacing w:line="240" w:lineRule="auto"/>
              <w:jc w:val="center"/>
              <w:rPr>
                <w:bdr w:val="nil"/>
              </w:rPr>
            </w:pPr>
            <w:r w:rsidRPr="00097F7C">
              <w:rPr>
                <w:bdr w:val="nil"/>
              </w:rPr>
              <w:t>Nep</w:t>
            </w:r>
            <w:r w:rsidR="00770C03" w:rsidRPr="00097F7C">
              <w:rPr>
                <w:bdr w:val="nil"/>
              </w:rPr>
              <w:t>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E4493" w14:textId="1C414190" w:rsidR="00933E38" w:rsidRPr="00097F7C" w:rsidRDefault="00933E38" w:rsidP="00EE599D">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9A234" w14:textId="148280B2" w:rsidR="00933E38" w:rsidRPr="00097F7C" w:rsidRDefault="00933E38" w:rsidP="00EE599D">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086D3" w14:textId="77777777" w:rsidR="00933E38" w:rsidRPr="00097F7C" w:rsidRDefault="00933E38" w:rsidP="00EE599D"/>
        </w:tc>
      </w:tr>
    </w:tbl>
    <w:p w14:paraId="6137A764" w14:textId="77777777" w:rsidR="00933E38" w:rsidRPr="00214838" w:rsidRDefault="00933E38" w:rsidP="00023AEB">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643168EE" w14:textId="77777777" w:rsidTr="00023AEB">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E3DC24" w14:textId="77777777" w:rsidR="00023AEB" w:rsidRPr="00214838" w:rsidRDefault="00023AEB" w:rsidP="00023AEB">
            <w:pPr>
              <w:keepNext/>
              <w:shd w:val="clear" w:color="auto" w:fill="9CC2E5"/>
              <w:spacing w:line="240" w:lineRule="auto"/>
              <w:jc w:val="left"/>
              <w:rPr>
                <w:bdr w:val="nil"/>
              </w:rPr>
            </w:pPr>
            <w:r w:rsidRPr="00214838">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80F484" w14:textId="77777777" w:rsidR="00023AEB" w:rsidRPr="00214838" w:rsidRDefault="00023AEB" w:rsidP="00023AEB">
            <w:pPr>
              <w:keepNext/>
              <w:shd w:val="clear" w:color="auto" w:fill="9CC2E5"/>
              <w:spacing w:line="240" w:lineRule="auto"/>
              <w:jc w:val="center"/>
              <w:rPr>
                <w:bdr w:val="nil"/>
              </w:rPr>
            </w:pPr>
            <w:r w:rsidRPr="00214838">
              <w:rPr>
                <w:rFonts w:eastAsia="Calibri" w:cs="Calibri"/>
                <w:bdr w:val="nil"/>
              </w:rPr>
              <w:t>Francouzský jazyk</w:t>
            </w:r>
          </w:p>
        </w:tc>
      </w:tr>
      <w:tr w:rsidR="00214838" w:rsidRPr="00214838" w14:paraId="5ECA1FA9"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9371C3" w14:textId="77777777" w:rsidR="00023AEB" w:rsidRPr="00214838" w:rsidRDefault="00023AEB" w:rsidP="00023AEB">
            <w:pPr>
              <w:shd w:val="clear" w:color="auto" w:fill="DEEAF6"/>
              <w:spacing w:line="240" w:lineRule="auto"/>
              <w:jc w:val="left"/>
              <w:rPr>
                <w:bdr w:val="nil"/>
              </w:rPr>
            </w:pPr>
            <w:r w:rsidRPr="00214838">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036FB" w14:textId="77777777" w:rsidR="00023AEB" w:rsidRPr="00214838" w:rsidRDefault="00023AEB" w:rsidP="00023AEB">
            <w:pPr>
              <w:spacing w:line="240" w:lineRule="auto"/>
              <w:jc w:val="left"/>
              <w:rPr>
                <w:bdr w:val="nil"/>
              </w:rPr>
            </w:pPr>
            <w:r w:rsidRPr="00214838">
              <w:rPr>
                <w:rFonts w:eastAsia="Calibri" w:cs="Calibri"/>
                <w:bdr w:val="nil"/>
              </w:rPr>
              <w:t>Jazyk a jazyková komunikace</w:t>
            </w:r>
          </w:p>
        </w:tc>
      </w:tr>
      <w:tr w:rsidR="00214838" w:rsidRPr="00214838" w14:paraId="4EF4186E"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2D8691" w14:textId="77777777" w:rsidR="00023AEB" w:rsidRPr="00214838" w:rsidRDefault="00023AEB" w:rsidP="00023AEB">
            <w:pPr>
              <w:shd w:val="clear" w:color="auto" w:fill="DEEAF6"/>
              <w:spacing w:line="240" w:lineRule="auto"/>
              <w:jc w:val="left"/>
              <w:rPr>
                <w:bdr w:val="nil"/>
              </w:rPr>
            </w:pPr>
            <w:r w:rsidRPr="00214838">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018ED" w14:textId="77777777" w:rsidR="00023AEB" w:rsidRPr="00214838" w:rsidRDefault="00023AEB" w:rsidP="00023AEB">
            <w:pPr>
              <w:spacing w:line="240" w:lineRule="auto"/>
              <w:jc w:val="left"/>
              <w:rPr>
                <w:bdr w:val="nil"/>
              </w:rPr>
            </w:pPr>
            <w:r w:rsidRPr="00214838">
              <w:rPr>
                <w:rFonts w:eastAsia="Calibri" w:cs="Calibri"/>
                <w:bdr w:val="nil"/>
              </w:rPr>
              <w:t>Osvojení cizího jazyka navazuje na poznání českého jazyka a opírá se o znalosti hlavního cizího jazyka, který si žák osvojil na základní škole. Aktivní znalost cizích jazyků je v současnosti nezbytná pro uplatnění v takřka každém oboru. Učitel sleduje hlavně tyto cíle výuky: postupné zvládání mluvených a psaných projevů a vytváření komplexní komunikační kompetence. </w:t>
            </w:r>
          </w:p>
          <w:p w14:paraId="6F193B66" w14:textId="77777777" w:rsidR="00023AEB" w:rsidRPr="00214838" w:rsidRDefault="00023AEB" w:rsidP="00023AEB">
            <w:pPr>
              <w:spacing w:line="240" w:lineRule="auto"/>
              <w:jc w:val="left"/>
              <w:rPr>
                <w:bdr w:val="nil"/>
              </w:rPr>
            </w:pPr>
            <w:r w:rsidRPr="00214838">
              <w:rPr>
                <w:rFonts w:eastAsia="Calibri" w:cs="Calibri"/>
                <w:bdr w:val="nil"/>
              </w:rPr>
              <w:t>Význam vzdělávacího předmětu Další cizí jazyk / Francouzský jazyk spočívá především v rozšiřování vědomého užívání jazyka jako základního nástroje pro rozvíjení abstraktního myšlení a v prohlubování vyjadřovacích a komunikačních schopností a dovedností vytvářejících podklad pro všestranné efektivní vzdělávání. Jazykové vyučování umožňuje žákům poznávat duchovní bohatství národa a jeho tradice. Žáci se postupně učí ovládnout nejen jazyk sám, ale především principy jeho užívání v různých komunikačních situacích (a to v mluvené i písemné podobě). Jazykové a stylizační schopnosti a dovednosti a jim odpovídající komunikační kompetence žáci rozvíjejí pod vedením učitele prostřednictvím aktivního podílu na nejrůznějších komunikačních situacích.</w:t>
            </w:r>
          </w:p>
          <w:p w14:paraId="3608A946" w14:textId="77777777" w:rsidR="00023AEB" w:rsidRPr="00214838" w:rsidRDefault="00023AEB" w:rsidP="00023AEB">
            <w:pPr>
              <w:spacing w:line="240" w:lineRule="auto"/>
              <w:jc w:val="left"/>
              <w:rPr>
                <w:sz w:val="24"/>
                <w:bdr w:val="nil"/>
              </w:rPr>
            </w:pPr>
            <w:r w:rsidRPr="00214838">
              <w:rPr>
                <w:rFonts w:eastAsia="Calibri" w:cs="Calibri"/>
                <w:bdr w:val="nil"/>
              </w:rPr>
              <w:t xml:space="preserve">Vzdělávání v Dalším cizím jazyce směřuje k dosažení úrovně B1 podle Společného evropského rámce pro </w:t>
            </w:r>
            <w:proofErr w:type="spellStart"/>
            <w:proofErr w:type="gramStart"/>
            <w:r w:rsidRPr="00214838">
              <w:rPr>
                <w:rFonts w:eastAsia="Calibri" w:cs="Calibri"/>
                <w:bdr w:val="nil"/>
              </w:rPr>
              <w:t>jazyky:Žák</w:t>
            </w:r>
            <w:proofErr w:type="spellEnd"/>
            <w:proofErr w:type="gramEnd"/>
            <w:r w:rsidRPr="00214838">
              <w:rPr>
                <w:rFonts w:eastAsia="Calibri" w:cs="Calibri"/>
                <w:bdr w:val="nil"/>
              </w:rPr>
              <w:t xml:space="preserve"> má dostačující vyjadřovací prostředky a odpovídající slovní zásobu k tomu, aby se domluvil a vyjadřoval, i když s určitou mírou zaváhání. Disponuje dostatečnými opisnými jazykovými prostředky v rámci tematických okruhů, jako jsou rodina, koníčky a zájmy, práce, cestování a aktuální události. Žák </w:t>
            </w:r>
            <w:r w:rsidRPr="00214838">
              <w:rPr>
                <w:rFonts w:eastAsia="Calibri" w:cs="Calibri"/>
                <w:bdr w:val="nil"/>
              </w:rPr>
              <w:lastRenderedPageBreak/>
              <w:t xml:space="preserve">komunikuje přiměřeně správně ve známých kontextech; všeobecně ovládá gramatiku dobře, ačkoliv vliv mateřského jazyka je postřehnutelný. Přiměřeně správně používá zásobu běžných gramatických prostředků a vzorců v rámci snadno předvídatelných situací. Při vyjádření složitější myšlenky nebo promluvy na neznámé téma se </w:t>
            </w:r>
            <w:proofErr w:type="gramStart"/>
            <w:r w:rsidRPr="00214838">
              <w:rPr>
                <w:rFonts w:eastAsia="Calibri" w:cs="Calibri"/>
                <w:bdr w:val="nil"/>
              </w:rPr>
              <w:t>dopouští  závažných</w:t>
            </w:r>
            <w:proofErr w:type="gramEnd"/>
            <w:r w:rsidRPr="00214838">
              <w:rPr>
                <w:rFonts w:eastAsia="Calibri" w:cs="Calibri"/>
                <w:bdr w:val="nil"/>
              </w:rPr>
              <w:t xml:space="preserve"> chyb. Žák používá širokou škálu jazykových funkcí a v jejich rámci reaguje. Využívá nejběžnější vyjadřovací prostředky neutrálního funkčního stylu. Žák rozumí hlavním myšlenkám srozumitelné vstupní informace týkající se běžných témat, se kterými se pravidelně setkává v práci, ve škole, ve volném čase atd. Umí si poradit s většinou situací, jež mohou nastat při cestování v oblasti, kde se tímto jazykem mluví. Umí napsat jednoduchý souvislý text na témata, která dobře zná nebo která ho/ji osobně zajímají. Dokáže popsat své zážitky a události, sny, naděje a cíle a umí stručně vysvětlit a odůvodnit své názory a plány.“ </w:t>
            </w:r>
          </w:p>
          <w:p w14:paraId="0552A798" w14:textId="77777777" w:rsidR="00023AEB" w:rsidRPr="00214838" w:rsidRDefault="00023AEB" w:rsidP="00023AEB">
            <w:pPr>
              <w:spacing w:line="240" w:lineRule="auto"/>
              <w:jc w:val="left"/>
              <w:rPr>
                <w:sz w:val="24"/>
                <w:bdr w:val="nil"/>
              </w:rPr>
            </w:pPr>
            <w:r w:rsidRPr="00214838">
              <w:rPr>
                <w:rFonts w:eastAsia="Calibri" w:cs="Calibri"/>
                <w:bdr w:val="nil"/>
              </w:rPr>
              <w:t xml:space="preserve">Vyučovací předmět </w:t>
            </w:r>
            <w:proofErr w:type="gramStart"/>
            <w:r w:rsidRPr="00214838">
              <w:rPr>
                <w:rFonts w:eastAsia="Calibri" w:cs="Calibri"/>
                <w:bdr w:val="nil"/>
              </w:rPr>
              <w:t>Francouzský  jazyk</w:t>
            </w:r>
            <w:proofErr w:type="gramEnd"/>
            <w:r w:rsidRPr="00214838">
              <w:rPr>
                <w:rFonts w:eastAsia="Calibri" w:cs="Calibri"/>
                <w:bdr w:val="nil"/>
              </w:rPr>
              <w:t xml:space="preserve"> vychází ze vzdělávacího oboru Další cizí jazyk a vznikl rozpracováním obsahu vzdělávací oblasti Jazyk a jazyková komunikace.</w:t>
            </w:r>
          </w:p>
        </w:tc>
      </w:tr>
      <w:tr w:rsidR="00214838" w:rsidRPr="00214838" w14:paraId="2414B390"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5A263B" w14:textId="77777777" w:rsidR="00023AEB" w:rsidRPr="00214838" w:rsidRDefault="00023AEB" w:rsidP="00023AEB">
            <w:pPr>
              <w:shd w:val="clear" w:color="auto" w:fill="DEEAF6"/>
              <w:spacing w:line="240" w:lineRule="auto"/>
              <w:jc w:val="left"/>
              <w:rPr>
                <w:bdr w:val="nil"/>
              </w:rPr>
            </w:pPr>
            <w:r w:rsidRPr="00214838">
              <w:rPr>
                <w:rFonts w:eastAsia="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958FB" w14:textId="77777777" w:rsidR="00023AEB" w:rsidRPr="00214838" w:rsidRDefault="00023AEB" w:rsidP="00023AEB">
            <w:pPr>
              <w:spacing w:line="240" w:lineRule="auto"/>
              <w:jc w:val="left"/>
              <w:rPr>
                <w:bdr w:val="nil"/>
              </w:rPr>
            </w:pPr>
            <w:r w:rsidRPr="00214838">
              <w:rPr>
                <w:rFonts w:eastAsia="Calibri" w:cs="Calibri"/>
                <w:bdr w:val="nil"/>
              </w:rPr>
              <w:t>Obsahová a časová dotace předmětu se řídí učebním plánem.</w:t>
            </w:r>
          </w:p>
          <w:p w14:paraId="40579430" w14:textId="77777777" w:rsidR="00023AEB" w:rsidRPr="00214838" w:rsidRDefault="00023AEB" w:rsidP="00023AEB">
            <w:pPr>
              <w:spacing w:line="240" w:lineRule="auto"/>
              <w:jc w:val="left"/>
              <w:rPr>
                <w:bdr w:val="nil"/>
              </w:rPr>
            </w:pPr>
            <w:r w:rsidRPr="00214838">
              <w:rPr>
                <w:rFonts w:eastAsia="Calibri" w:cs="Calibri"/>
                <w:bdr w:val="nil"/>
              </w:rPr>
              <w:t>Žáci jsou rozděleni do skupin v závislosti na zájmu o daný jazyk, může se jednat i o skupiny "napříč" různými ročníky. </w:t>
            </w:r>
          </w:p>
          <w:p w14:paraId="7ADCCAC7" w14:textId="77777777" w:rsidR="00023AEB" w:rsidRPr="00214838" w:rsidRDefault="00023AEB" w:rsidP="00023AEB">
            <w:pPr>
              <w:spacing w:line="240" w:lineRule="auto"/>
              <w:jc w:val="left"/>
              <w:rPr>
                <w:bdr w:val="nil"/>
              </w:rPr>
            </w:pPr>
            <w:r w:rsidRPr="00214838">
              <w:rPr>
                <w:rFonts w:eastAsia="Calibri" w:cs="Calibri"/>
                <w:bdr w:val="nil"/>
              </w:rPr>
              <w:t>Výuka probíhá podle učebnic vhodných pro střední a jazykové školy a poskytuje žákům základní znalosti z oblasti slovní zásoby a postupně rozvíjí systém mluvnických prostředků potřebných pro běžnou ústní i písemnou komunikaci ve francouzsky mluvícím prostředí.</w:t>
            </w:r>
          </w:p>
          <w:p w14:paraId="035C303A" w14:textId="77777777" w:rsidR="00023AEB" w:rsidRPr="00214838" w:rsidRDefault="00023AEB" w:rsidP="00023AEB">
            <w:pPr>
              <w:spacing w:line="240" w:lineRule="auto"/>
              <w:jc w:val="left"/>
              <w:rPr>
                <w:bdr w:val="nil"/>
              </w:rPr>
            </w:pPr>
            <w:r w:rsidRPr="00214838">
              <w:rPr>
                <w:rFonts w:eastAsia="Calibri" w:cs="Calibri"/>
                <w:bdr w:val="nil"/>
              </w:rPr>
              <w:t>Výuka probíhá v menších skupinách do 10 žáků.</w:t>
            </w:r>
          </w:p>
          <w:p w14:paraId="02B2E556" w14:textId="77777777" w:rsidR="00023AEB" w:rsidRPr="00214838" w:rsidRDefault="00023AEB" w:rsidP="00023AEB">
            <w:pPr>
              <w:spacing w:line="240" w:lineRule="auto"/>
              <w:jc w:val="left"/>
              <w:rPr>
                <w:bdr w:val="nil"/>
              </w:rPr>
            </w:pPr>
            <w:r w:rsidRPr="00214838">
              <w:rPr>
                <w:rFonts w:eastAsia="Calibri" w:cs="Calibri"/>
                <w:bdr w:val="nil"/>
              </w:rPr>
              <w:t xml:space="preserve">Výuka probíhá buď v kmenové třídě, vybavené interaktivitou nebo projekcí a ozvučením, aby bylo možno přiměřeně dodržet procvičování všech řečových dovedností (receptivní, produktivní, interaktivní) a ve specializované učebně pro výuku jazyků, která je vybavena </w:t>
            </w:r>
            <w:proofErr w:type="spellStart"/>
            <w:r w:rsidRPr="00214838">
              <w:rPr>
                <w:rFonts w:eastAsia="Calibri" w:cs="Calibri"/>
                <w:bdr w:val="nil"/>
              </w:rPr>
              <w:t>vybavena</w:t>
            </w:r>
            <w:proofErr w:type="spellEnd"/>
            <w:r w:rsidRPr="00214838">
              <w:rPr>
                <w:rFonts w:eastAsia="Calibri" w:cs="Calibri"/>
                <w:bdr w:val="nil"/>
              </w:rPr>
              <w:t xml:space="preserve"> podle požadavků na moderní technologie, případně v počítačové učebně, nebo v kmenové učebně s klasickými pomůckami a tablety s výukovými programy. Všechny třídy mohou využívat specializované pracovny tak, aby 1x až 2x týdně výuku ve specializované učebně žáci absolvovali.</w:t>
            </w:r>
          </w:p>
        </w:tc>
      </w:tr>
      <w:tr w:rsidR="00A64F44" w:rsidRPr="00214838" w14:paraId="0F8713F3" w14:textId="77777777" w:rsidTr="00D2743A">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4939724E" w14:textId="77777777" w:rsidR="00A64F44" w:rsidRPr="00214838" w:rsidRDefault="00A64F44" w:rsidP="00023AEB">
            <w:pPr>
              <w:shd w:val="clear" w:color="auto" w:fill="DEEAF6"/>
              <w:spacing w:line="240" w:lineRule="auto"/>
              <w:jc w:val="left"/>
              <w:rPr>
                <w:bdr w:val="nil"/>
              </w:rPr>
            </w:pPr>
            <w:r w:rsidRPr="00214838">
              <w:rPr>
                <w:rFonts w:eastAsia="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306C2" w14:textId="77777777" w:rsidR="00A64F44" w:rsidRPr="00214838" w:rsidRDefault="00A64F44" w:rsidP="00023AEB">
            <w:pPr>
              <w:spacing w:line="240" w:lineRule="auto"/>
              <w:jc w:val="left"/>
              <w:rPr>
                <w:bdr w:val="nil"/>
              </w:rPr>
            </w:pPr>
            <w:r w:rsidRPr="00214838">
              <w:rPr>
                <w:rFonts w:eastAsia="Calibri" w:cs="Calibri"/>
                <w:b/>
                <w:bCs/>
                <w:bdr w:val="nil"/>
              </w:rPr>
              <w:t>Kompetence k řešení problémů:</w:t>
            </w:r>
            <w:r w:rsidRPr="00214838">
              <w:rPr>
                <w:rFonts w:eastAsia="Calibri" w:cs="Calibri"/>
                <w:bdr w:val="nil"/>
              </w:rPr>
              <w:br/>
            </w:r>
            <w:r w:rsidRPr="00214838">
              <w:rPr>
                <w:rFonts w:eastAsia="Calibri" w:cs="Calibri"/>
                <w:szCs w:val="20"/>
                <w:bdr w:val="nil"/>
              </w:rPr>
              <w:t>Žák se učí řešit různé komunikační situace, v nichž se může v realitě ocitnout.</w:t>
            </w:r>
          </w:p>
        </w:tc>
      </w:tr>
      <w:tr w:rsidR="00A64F44" w:rsidRPr="00214838" w14:paraId="14CC65F3" w14:textId="77777777" w:rsidTr="00D2743A">
        <w:tc>
          <w:tcPr>
            <w:tcW w:w="1500" w:type="pct"/>
            <w:vMerge/>
            <w:tcBorders>
              <w:left w:val="inset" w:sz="6" w:space="0" w:color="808080"/>
              <w:right w:val="inset" w:sz="6" w:space="0" w:color="808080"/>
            </w:tcBorders>
          </w:tcPr>
          <w:p w14:paraId="4C151217" w14:textId="77777777" w:rsidR="00A64F44" w:rsidRPr="00214838" w:rsidRDefault="00A64F44" w:rsidP="00023AE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3DAC3" w14:textId="77777777" w:rsidR="00A64F44" w:rsidRPr="00214838" w:rsidRDefault="00A64F44" w:rsidP="00023AEB">
            <w:pPr>
              <w:spacing w:line="240" w:lineRule="auto"/>
              <w:jc w:val="left"/>
              <w:rPr>
                <w:bdr w:val="nil"/>
              </w:rPr>
            </w:pPr>
            <w:r w:rsidRPr="00214838">
              <w:rPr>
                <w:rFonts w:eastAsia="Calibri" w:cs="Calibri"/>
                <w:b/>
                <w:bCs/>
                <w:bdr w:val="nil"/>
              </w:rPr>
              <w:t>Kompetence komunikativní:</w:t>
            </w:r>
            <w:r w:rsidRPr="00214838">
              <w:rPr>
                <w:rFonts w:eastAsia="Calibri" w:cs="Calibri"/>
                <w:bdr w:val="nil"/>
              </w:rPr>
              <w:br/>
            </w:r>
            <w:r w:rsidRPr="00214838">
              <w:rPr>
                <w:rFonts w:eastAsia="Calibri" w:cs="Calibri"/>
                <w:szCs w:val="20"/>
                <w:bdr w:val="nil"/>
              </w:rPr>
              <w:t xml:space="preserve">Učitel zajišťuje vytvoření atmosféry pro vzájemnou komunikaci mezi ním a žákem; vede žáka k prezentaci a obhajování výsledků jeho práce před spolužáky, vede jej ke schopnosti objektivně hodnotit sebe sama i ostatní, tolerovat odlišné názory druhých; podporuje žáky při vystupování na veřejnosti  a kultivuje jejich </w:t>
            </w:r>
            <w:r w:rsidRPr="00214838">
              <w:rPr>
                <w:rFonts w:eastAsia="Calibri" w:cs="Calibri"/>
                <w:szCs w:val="20"/>
                <w:bdr w:val="nil"/>
              </w:rPr>
              <w:lastRenderedPageBreak/>
              <w:t>projev; v rámci školních výměn a poznávacích zájezdů vede žáky ke komunikaci s rodilými mluvčími a rozvoji jejich konverzačních schopností; při práci s jazykovým materiálem vede žáky k přesnosti, k identifikaci podstatných informací a rozvíjení jejich interpretačních schopností.</w:t>
            </w:r>
          </w:p>
        </w:tc>
      </w:tr>
      <w:tr w:rsidR="00A64F44" w:rsidRPr="00214838" w14:paraId="4F979D07" w14:textId="77777777" w:rsidTr="00D2743A">
        <w:tc>
          <w:tcPr>
            <w:tcW w:w="1500" w:type="pct"/>
            <w:vMerge/>
            <w:tcBorders>
              <w:left w:val="inset" w:sz="6" w:space="0" w:color="808080"/>
              <w:right w:val="inset" w:sz="6" w:space="0" w:color="808080"/>
            </w:tcBorders>
          </w:tcPr>
          <w:p w14:paraId="006FDF77" w14:textId="77777777" w:rsidR="00A64F44" w:rsidRPr="00214838" w:rsidRDefault="00A64F44" w:rsidP="00023AE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C96F2" w14:textId="77777777" w:rsidR="00A64F44" w:rsidRPr="00214838" w:rsidRDefault="00A64F44" w:rsidP="00023AEB">
            <w:pPr>
              <w:spacing w:line="240" w:lineRule="auto"/>
              <w:jc w:val="left"/>
              <w:rPr>
                <w:bdr w:val="nil"/>
              </w:rPr>
            </w:pPr>
            <w:r w:rsidRPr="00214838">
              <w:rPr>
                <w:rFonts w:eastAsia="Calibri" w:cs="Calibri"/>
                <w:b/>
                <w:bCs/>
                <w:bdr w:val="nil"/>
              </w:rPr>
              <w:t>Kompetence sociální a personální:</w:t>
            </w:r>
            <w:r w:rsidRPr="00214838">
              <w:rPr>
                <w:rFonts w:eastAsia="Calibri" w:cs="Calibri"/>
                <w:bdr w:val="nil"/>
              </w:rPr>
              <w:br/>
            </w:r>
            <w:r w:rsidRPr="00214838">
              <w:rPr>
                <w:rFonts w:eastAsia="Calibri" w:cs="Calibri"/>
                <w:szCs w:val="20"/>
                <w:bdr w:val="nil"/>
              </w:rPr>
              <w:t>Učitel vybírá takové úkoly, které motivují žáka ke skupinové práci a spolupráci vůbec; vede žáky k umění pozitivní sebekritiky a usiluje o navození objektivního postoje při posuzování ostatních; dokáže objektivně diferencovat výkony žáků podle jejich individuálních schopností a předpokladů a zájmu o předmět; usiluje o vytvoření vztahu žáků k cizím jazykům, k pochopení jejich důležitosti a znalosti pro další život a vzdělávání, k pochopení významu komunikace mezi lidmi a produktivní spolupráce mezi národy; párovým a skupinovým řešení úkolů v hodinách rozvíjí schopnost žáků spolupracovat.</w:t>
            </w:r>
          </w:p>
        </w:tc>
      </w:tr>
      <w:tr w:rsidR="00A64F44" w:rsidRPr="00214838" w14:paraId="620BAB16" w14:textId="77777777" w:rsidTr="00D2743A">
        <w:tc>
          <w:tcPr>
            <w:tcW w:w="1500" w:type="pct"/>
            <w:vMerge/>
            <w:tcBorders>
              <w:left w:val="inset" w:sz="6" w:space="0" w:color="808080"/>
              <w:right w:val="inset" w:sz="6" w:space="0" w:color="808080"/>
            </w:tcBorders>
          </w:tcPr>
          <w:p w14:paraId="066FF60E" w14:textId="77777777" w:rsidR="00A64F44" w:rsidRPr="00214838" w:rsidRDefault="00A64F44" w:rsidP="00023AE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F28C4" w14:textId="77777777" w:rsidR="00A64F44" w:rsidRPr="00214838" w:rsidRDefault="00A64F44" w:rsidP="00023AEB">
            <w:pPr>
              <w:spacing w:line="240" w:lineRule="auto"/>
              <w:jc w:val="left"/>
              <w:rPr>
                <w:bdr w:val="nil"/>
              </w:rPr>
            </w:pPr>
            <w:r w:rsidRPr="00214838">
              <w:rPr>
                <w:rFonts w:eastAsia="Calibri" w:cs="Calibri"/>
                <w:b/>
                <w:bCs/>
                <w:bdr w:val="nil"/>
              </w:rPr>
              <w:t>Kompetence občanská:</w:t>
            </w:r>
            <w:r w:rsidRPr="00214838">
              <w:rPr>
                <w:rFonts w:eastAsia="Calibri" w:cs="Calibri"/>
                <w:bdr w:val="nil"/>
              </w:rPr>
              <w:br/>
            </w:r>
            <w:r w:rsidRPr="00214838">
              <w:rPr>
                <w:rFonts w:eastAsia="Calibri" w:cs="Calibri"/>
                <w:szCs w:val="20"/>
                <w:bdr w:val="nil"/>
              </w:rPr>
              <w:t>Učitel rozvíjí u žáků pozitivní vlastenectví a zároveň úctu a toleranci ke kulturním a dalším hodnotám jiných národů; snaží se o propojení výuky jazyka s poznáváním dějin, současnosti, kultury a problémů jiných národů, vede žáky k pozitivnímu vnímání jiných kulturních, duševních a etických hodnot; učí je diskuzím na aktuální témata, během nichž žáci argumentují a obhajují své názory; upevňuje u žáků vědomí významu a dodržování společenských norem.</w:t>
            </w:r>
          </w:p>
        </w:tc>
      </w:tr>
      <w:tr w:rsidR="00A64F44" w:rsidRPr="00214838" w14:paraId="48F1CD67" w14:textId="77777777" w:rsidTr="00D2743A">
        <w:tc>
          <w:tcPr>
            <w:tcW w:w="1500" w:type="pct"/>
            <w:vMerge/>
            <w:tcBorders>
              <w:left w:val="inset" w:sz="6" w:space="0" w:color="808080"/>
              <w:right w:val="inset" w:sz="6" w:space="0" w:color="808080"/>
            </w:tcBorders>
          </w:tcPr>
          <w:p w14:paraId="74AF5A8F" w14:textId="77777777" w:rsidR="00A64F44" w:rsidRPr="00214838" w:rsidRDefault="00A64F44" w:rsidP="00023AE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20B8D" w14:textId="77777777" w:rsidR="00A64F44" w:rsidRPr="00214838" w:rsidRDefault="00A64F44" w:rsidP="00023AEB">
            <w:pPr>
              <w:spacing w:line="240" w:lineRule="auto"/>
              <w:jc w:val="left"/>
              <w:rPr>
                <w:bdr w:val="nil"/>
              </w:rPr>
            </w:pPr>
            <w:r w:rsidRPr="00214838">
              <w:rPr>
                <w:rFonts w:eastAsia="Calibri" w:cs="Calibri"/>
                <w:b/>
                <w:bCs/>
                <w:bdr w:val="nil"/>
              </w:rPr>
              <w:t>Kompetence k podnikavosti:</w:t>
            </w:r>
            <w:r w:rsidRPr="00214838">
              <w:rPr>
                <w:rFonts w:eastAsia="Calibri" w:cs="Calibri"/>
                <w:bdr w:val="nil"/>
              </w:rPr>
              <w:br/>
            </w:r>
            <w:r w:rsidRPr="00214838">
              <w:rPr>
                <w:rFonts w:eastAsia="Calibri" w:cs="Calibri"/>
                <w:szCs w:val="20"/>
                <w:bdr w:val="nil"/>
              </w:rPr>
              <w:t>Učitel vybízí žáky k systematické práci a podporuje jejich studijní návyky pravidelnou přípravou. Podporuje rozvoj jejich osobního a odborného potenciálu. Vede žáky k vlastní iniciativě a tvořivosti, podporuje jejich inovace.</w:t>
            </w:r>
          </w:p>
        </w:tc>
      </w:tr>
      <w:tr w:rsidR="00A64F44" w:rsidRPr="00214838" w14:paraId="7BC8E523" w14:textId="77777777" w:rsidTr="00D2743A">
        <w:tc>
          <w:tcPr>
            <w:tcW w:w="1500" w:type="pct"/>
            <w:vMerge/>
            <w:tcBorders>
              <w:left w:val="inset" w:sz="6" w:space="0" w:color="808080"/>
              <w:right w:val="inset" w:sz="6" w:space="0" w:color="808080"/>
            </w:tcBorders>
          </w:tcPr>
          <w:p w14:paraId="7F61D68F" w14:textId="77777777" w:rsidR="00A64F44" w:rsidRPr="00214838" w:rsidRDefault="00A64F44" w:rsidP="00023AE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712C99" w14:textId="77777777" w:rsidR="00A64F44" w:rsidRPr="00214838" w:rsidRDefault="00A64F44" w:rsidP="00023AEB">
            <w:pPr>
              <w:spacing w:line="240" w:lineRule="auto"/>
              <w:jc w:val="left"/>
              <w:rPr>
                <w:bdr w:val="nil"/>
              </w:rPr>
            </w:pPr>
            <w:r w:rsidRPr="00214838">
              <w:rPr>
                <w:rFonts w:eastAsia="Calibri" w:cs="Calibri"/>
                <w:b/>
                <w:bCs/>
                <w:bdr w:val="nil"/>
              </w:rPr>
              <w:t>Kompetence k učení:</w:t>
            </w:r>
            <w:r w:rsidRPr="00214838">
              <w:rPr>
                <w:rFonts w:eastAsia="Calibri" w:cs="Calibri"/>
                <w:bdr w:val="nil"/>
              </w:rPr>
              <w:br/>
            </w:r>
            <w:r w:rsidRPr="00214838">
              <w:rPr>
                <w:rFonts w:eastAsia="Calibri" w:cs="Calibri"/>
                <w:szCs w:val="20"/>
                <w:bdr w:val="nil"/>
              </w:rPr>
              <w:t xml:space="preserve">Žák se učí formulovat hypotézy, ověřovat a prokazovat jejich pravdivost. Učitel zachovává individuální přístup k žákům, zjišťuje jejich specifické potřeby a pracuje s nimi; rozvíjí individuální práci žáků formou zadávání samostatné práce a projektů, vede žáky k angažovanosti na řešení problémů; učí žáka pracovat s různými typy a zdroji informací, učí jej analyzovat dané informace, vyvodit obecné závěry a dokázat kriticky posuzovat hodnověrnost informačních zdrojů; vede žáka k pochopení společensko-kulturního významu studia cizích jazyků a reálií příslušných zemí; rozvíjí jeho občanské kvality, demokratické chápání a toleranci; formou projektové práce v cizím jazyce vede žáka k angažovanosti a samostatnosti a k logickému myšlení; individuálním přístupem k žákům jim pomáhá nalézt nejvhodnější metodu ke studiu cizích jazyků; v rámci vyučovací hodiny i v domácí přípravě učí žáka pracovat se slovníky, referenčními příručkami, multimediálním softwarem a internetem; přibližováním kultury a reálií cizích zemí a variabilními metodami </w:t>
            </w:r>
            <w:r w:rsidRPr="00214838">
              <w:rPr>
                <w:rFonts w:eastAsia="Calibri" w:cs="Calibri"/>
                <w:szCs w:val="20"/>
                <w:bdr w:val="nil"/>
              </w:rPr>
              <w:lastRenderedPageBreak/>
              <w:t>práce umí vzbudit zájem žáka o studium jazyka a snahu o získávání dalších informací i nad rámec obsahu výuky; četbou francouzských textů vede žáka k vytvoření důvěry ve vlastní jazykové schopnosti a návyků k samostatné práci s jazykem.</w:t>
            </w:r>
          </w:p>
        </w:tc>
      </w:tr>
      <w:tr w:rsidR="00A64F44" w:rsidRPr="00214838" w14:paraId="2FE33252" w14:textId="77777777" w:rsidTr="00D2743A">
        <w:tc>
          <w:tcPr>
            <w:tcW w:w="1500" w:type="pct"/>
            <w:vMerge/>
            <w:tcBorders>
              <w:left w:val="inset" w:sz="6" w:space="0" w:color="808080"/>
              <w:bottom w:val="inset" w:sz="6" w:space="0" w:color="808080"/>
              <w:right w:val="inset" w:sz="6" w:space="0" w:color="808080"/>
            </w:tcBorders>
          </w:tcPr>
          <w:p w14:paraId="153E3DA6" w14:textId="77777777" w:rsidR="00A64F44" w:rsidRPr="00214838" w:rsidRDefault="00A64F44" w:rsidP="00023AE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10DE8" w14:textId="77777777" w:rsidR="00B63524" w:rsidRPr="00097F7C" w:rsidRDefault="00A64F44" w:rsidP="00F258FF">
            <w:pPr>
              <w:spacing w:line="240" w:lineRule="auto"/>
              <w:jc w:val="left"/>
              <w:rPr>
                <w:rFonts w:eastAsia="Calibri" w:cs="Calibri"/>
                <w:bCs/>
                <w:bdr w:val="nil"/>
              </w:rPr>
            </w:pPr>
            <w:bookmarkStart w:id="56" w:name="_Hlk208924102"/>
            <w:r w:rsidRPr="00097F7C">
              <w:rPr>
                <w:rFonts w:eastAsia="Calibri" w:cs="Calibri"/>
                <w:bCs/>
                <w:bdr w:val="nil"/>
              </w:rPr>
              <w:t>Kompetence digitální:</w:t>
            </w:r>
            <w:bookmarkEnd w:id="56"/>
          </w:p>
          <w:p w14:paraId="0FCFBF1B" w14:textId="17F6C044" w:rsidR="00F258FF" w:rsidRPr="00B63524" w:rsidRDefault="00F258FF" w:rsidP="00F258FF">
            <w:pPr>
              <w:spacing w:line="240" w:lineRule="auto"/>
              <w:jc w:val="left"/>
              <w:rPr>
                <w:rFonts w:eastAsia="Calibri" w:cs="Calibri"/>
                <w:b/>
                <w:bCs/>
                <w:bdr w:val="nil"/>
              </w:rPr>
            </w:pPr>
            <w:r w:rsidRPr="00097F7C">
              <w:rPr>
                <w:rFonts w:eastAsia="Calibri" w:cs="Calibri"/>
                <w:bCs/>
                <w:bdr w:val="nil"/>
              </w:rPr>
              <w:t>Žák si osvojí práci s otevřenými daty a veřejnými databázemi — samostatně i ve skupinově tvoří a sdílí archivy relevantních digitálních vzdělávacích zdrojů, vyjadřuje své představy za pomoci digitálních technologií, experimentuje s různými možnostmi, jak vyjádřit myšlenky za pomoci digitálních technologií, upravuje digitální obsah s cílem přizpůsobit ho či obohatit pro další účely. Učitel učí žáky, jak se chovat v online prostředí: prostřednictvím promyšlených online aktivit je vede k etickému a ohleduplnému jednání, respektu k druhým, podporuje jejich spolupráci — při vytváření a sdílení digitálního obsahu vede žáky k uvědomování si vlastních autorských práv a k respektu k autorským právům ostatních.</w:t>
            </w:r>
          </w:p>
        </w:tc>
      </w:tr>
      <w:tr w:rsidR="00214838" w:rsidRPr="00214838" w14:paraId="09E2E1FE"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0B5DB5" w14:textId="77777777" w:rsidR="00023AEB" w:rsidRPr="00214838" w:rsidRDefault="00023AEB" w:rsidP="00023AEB">
            <w:pPr>
              <w:shd w:val="clear" w:color="auto" w:fill="DEEAF6"/>
              <w:spacing w:line="240" w:lineRule="auto"/>
              <w:jc w:val="left"/>
              <w:rPr>
                <w:bdr w:val="nil"/>
              </w:rPr>
            </w:pPr>
            <w:r w:rsidRPr="00214838">
              <w:rPr>
                <w:rFonts w:eastAsia="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6DB79" w14:textId="77777777" w:rsidR="00023AEB" w:rsidRPr="00214838" w:rsidRDefault="00023AEB" w:rsidP="00023AEB">
            <w:pPr>
              <w:spacing w:line="240" w:lineRule="auto"/>
              <w:jc w:val="left"/>
              <w:rPr>
                <w:bdr w:val="nil"/>
              </w:rPr>
            </w:pPr>
            <w:r w:rsidRPr="00214838">
              <w:rPr>
                <w:rFonts w:eastAsia="Calibri" w:cs="Calibri"/>
                <w:bdr w:val="nil"/>
              </w:rPr>
              <w:t>Hodnocení žáků se řídí klasifikačním řádem.</w:t>
            </w:r>
          </w:p>
          <w:p w14:paraId="07EE67F5" w14:textId="77777777" w:rsidR="00023AEB" w:rsidRPr="00214838" w:rsidRDefault="00023AEB" w:rsidP="00A63E00">
            <w:pPr>
              <w:numPr>
                <w:ilvl w:val="0"/>
                <w:numId w:val="26"/>
              </w:numPr>
              <w:spacing w:line="240" w:lineRule="auto"/>
              <w:jc w:val="left"/>
              <w:rPr>
                <w:bdr w:val="nil"/>
              </w:rPr>
            </w:pPr>
            <w:proofErr w:type="gramStart"/>
            <w:r w:rsidRPr="00214838">
              <w:rPr>
                <w:rFonts w:eastAsia="Calibri" w:cs="Calibri"/>
                <w:bdr w:val="nil"/>
              </w:rPr>
              <w:t>hodnocení  je</w:t>
            </w:r>
            <w:proofErr w:type="gramEnd"/>
            <w:r w:rsidRPr="00214838">
              <w:rPr>
                <w:rFonts w:eastAsia="Calibri" w:cs="Calibri"/>
                <w:bdr w:val="nil"/>
              </w:rPr>
              <w:t xml:space="preserve"> komplexní;</w:t>
            </w:r>
          </w:p>
          <w:p w14:paraId="6016E1EB" w14:textId="77777777" w:rsidR="00023AEB" w:rsidRPr="00214838" w:rsidRDefault="00023AEB" w:rsidP="00A63E00">
            <w:pPr>
              <w:numPr>
                <w:ilvl w:val="0"/>
                <w:numId w:val="26"/>
              </w:numPr>
              <w:spacing w:line="240" w:lineRule="auto"/>
              <w:jc w:val="left"/>
              <w:rPr>
                <w:bdr w:val="nil"/>
              </w:rPr>
            </w:pPr>
            <w:r w:rsidRPr="00214838">
              <w:rPr>
                <w:rFonts w:eastAsia="Calibri" w:cs="Calibri"/>
                <w:bdr w:val="nil"/>
              </w:rPr>
              <w:t>hodnocení může být realizováno klasickou klasifikační stupnicí, ústní formou nebo kombinací obou způsobů;</w:t>
            </w:r>
          </w:p>
          <w:p w14:paraId="68E5D98A" w14:textId="77777777" w:rsidR="00023AEB" w:rsidRPr="00214838" w:rsidRDefault="00023AEB" w:rsidP="00A63E00">
            <w:pPr>
              <w:numPr>
                <w:ilvl w:val="0"/>
                <w:numId w:val="26"/>
              </w:numPr>
              <w:spacing w:line="240" w:lineRule="auto"/>
              <w:jc w:val="left"/>
              <w:rPr>
                <w:bdr w:val="nil"/>
              </w:rPr>
            </w:pPr>
            <w:r w:rsidRPr="00214838">
              <w:rPr>
                <w:rFonts w:eastAsia="Calibri" w:cs="Calibri"/>
                <w:bdr w:val="nil"/>
              </w:rPr>
              <w:t>žák zná dopředu kritéria hodnocení;</w:t>
            </w:r>
          </w:p>
          <w:p w14:paraId="54D783B5" w14:textId="77777777" w:rsidR="00023AEB" w:rsidRPr="00214838" w:rsidRDefault="00023AEB" w:rsidP="00A63E00">
            <w:pPr>
              <w:numPr>
                <w:ilvl w:val="0"/>
                <w:numId w:val="26"/>
              </w:numPr>
              <w:spacing w:line="240" w:lineRule="auto"/>
              <w:jc w:val="left"/>
              <w:rPr>
                <w:bdr w:val="nil"/>
              </w:rPr>
            </w:pPr>
            <w:r w:rsidRPr="00214838">
              <w:rPr>
                <w:rFonts w:eastAsia="Calibri" w:cs="Calibri"/>
                <w:bdr w:val="nil"/>
              </w:rPr>
              <w:t>hodnocení je ocenění práce žáka;</w:t>
            </w:r>
          </w:p>
          <w:p w14:paraId="6AE4AB44" w14:textId="77777777" w:rsidR="00023AEB" w:rsidRPr="00214838" w:rsidRDefault="00023AEB" w:rsidP="00A63E00">
            <w:pPr>
              <w:numPr>
                <w:ilvl w:val="0"/>
                <w:numId w:val="26"/>
              </w:numPr>
              <w:spacing w:line="240" w:lineRule="auto"/>
              <w:jc w:val="left"/>
              <w:rPr>
                <w:bdr w:val="nil"/>
              </w:rPr>
            </w:pPr>
            <w:proofErr w:type="gramStart"/>
            <w:r w:rsidRPr="00214838">
              <w:rPr>
                <w:rFonts w:eastAsia="Calibri" w:cs="Calibri"/>
                <w:bdr w:val="nil"/>
              </w:rPr>
              <w:t>má  motivační</w:t>
            </w:r>
            <w:proofErr w:type="gramEnd"/>
            <w:r w:rsidRPr="00214838">
              <w:rPr>
                <w:rFonts w:eastAsia="Calibri" w:cs="Calibri"/>
                <w:bdr w:val="nil"/>
              </w:rPr>
              <w:t xml:space="preserve"> charakter;</w:t>
            </w:r>
          </w:p>
          <w:p w14:paraId="618B3AD9" w14:textId="77777777" w:rsidR="00023AEB" w:rsidRPr="00214838" w:rsidRDefault="00023AEB" w:rsidP="00A63E00">
            <w:pPr>
              <w:numPr>
                <w:ilvl w:val="0"/>
                <w:numId w:val="26"/>
              </w:numPr>
              <w:spacing w:line="240" w:lineRule="auto"/>
              <w:jc w:val="left"/>
              <w:rPr>
                <w:bdr w:val="nil"/>
              </w:rPr>
            </w:pPr>
            <w:r w:rsidRPr="00214838">
              <w:rPr>
                <w:rFonts w:eastAsia="Calibri" w:cs="Calibri"/>
                <w:bdr w:val="nil"/>
              </w:rPr>
              <w:t>hodnocení přispívá k rozvoji klíčových kompetencí;</w:t>
            </w:r>
          </w:p>
          <w:p w14:paraId="355D8D72" w14:textId="77777777" w:rsidR="00023AEB" w:rsidRPr="00214838" w:rsidRDefault="00023AEB" w:rsidP="00A63E00">
            <w:pPr>
              <w:numPr>
                <w:ilvl w:val="0"/>
                <w:numId w:val="26"/>
              </w:numPr>
              <w:spacing w:line="240" w:lineRule="auto"/>
              <w:jc w:val="left"/>
              <w:rPr>
                <w:bdr w:val="nil"/>
              </w:rPr>
            </w:pPr>
            <w:r w:rsidRPr="00214838">
              <w:rPr>
                <w:rFonts w:eastAsia="Calibri" w:cs="Calibri"/>
                <w:bdr w:val="nil"/>
              </w:rPr>
              <w:t>součástí hodnocení je hodnocení učitelem, spolužáky i sebehodnocení. </w:t>
            </w:r>
          </w:p>
          <w:p w14:paraId="6108167E" w14:textId="77777777" w:rsidR="00023AEB" w:rsidRPr="00214838" w:rsidRDefault="00023AEB" w:rsidP="00023AEB">
            <w:pPr>
              <w:spacing w:line="240" w:lineRule="auto"/>
              <w:jc w:val="left"/>
              <w:rPr>
                <w:bdr w:val="nil"/>
              </w:rPr>
            </w:pPr>
            <w:r w:rsidRPr="00214838">
              <w:rPr>
                <w:rFonts w:eastAsia="Calibri" w:cs="Calibri"/>
                <w:bdr w:val="nil"/>
              </w:rPr>
              <w:t>V ústním a písemném projevu se hodnotí schopnost komunikovat v běžných každodenních situacích, znalost běžných sdělení a vybraných tematických okruhů, znalost a aplikace přiměřené slovní zásoby a základních gramatických a lexikálních struktur, dovednost porozumění a reprodukce textu.</w:t>
            </w:r>
          </w:p>
          <w:p w14:paraId="0E53D5F0" w14:textId="77777777" w:rsidR="00023AEB" w:rsidRPr="00214838" w:rsidRDefault="00023AEB" w:rsidP="00023AEB">
            <w:pPr>
              <w:spacing w:line="240" w:lineRule="auto"/>
              <w:rPr>
                <w:bdr w:val="nil"/>
              </w:rPr>
            </w:pPr>
            <w:r w:rsidRPr="00214838">
              <w:rPr>
                <w:rFonts w:eastAsia="Calibri" w:cs="Calibri"/>
                <w:bdr w:val="nil"/>
              </w:rPr>
              <w:t>Prioritou jsou výchovné a informativní role hodnocení. Žáci se učí objektivně sebehodnotit a </w:t>
            </w:r>
            <w:proofErr w:type="spellStart"/>
            <w:r w:rsidRPr="00214838">
              <w:rPr>
                <w:rFonts w:eastAsia="Calibri" w:cs="Calibri"/>
                <w:bdr w:val="nil"/>
              </w:rPr>
              <w:t>sebeposuzovat</w:t>
            </w:r>
            <w:proofErr w:type="spellEnd"/>
            <w:r w:rsidRPr="00214838">
              <w:rPr>
                <w:rFonts w:eastAsia="Calibri" w:cs="Calibri"/>
                <w:bdr w:val="nil"/>
              </w:rPr>
              <w:t>. Přitom se aktivně používá metoda kolektivního hodnocení a spolupráce učitelů se žáky. Toto umožňuje pojmenovat a odstranit nedostatky. </w:t>
            </w:r>
          </w:p>
          <w:p w14:paraId="41431CD2" w14:textId="77777777" w:rsidR="00023AEB" w:rsidRPr="00214838" w:rsidRDefault="00023AEB" w:rsidP="00023AEB">
            <w:pPr>
              <w:spacing w:line="240" w:lineRule="auto"/>
              <w:rPr>
                <w:bdr w:val="nil"/>
              </w:rPr>
            </w:pPr>
            <w:r w:rsidRPr="00214838">
              <w:rPr>
                <w:rFonts w:eastAsia="Calibri" w:cs="Calibri"/>
                <w:bdr w:val="nil"/>
              </w:rPr>
              <w:t>Hodnoceny budou především řečové dovednosti, porozumění textu a schopnost jeho interpretace, umění komunikovat v jazyce, používání společenských frází v dialogu, slovní zásoba a správnost a rozmanitost používaných jazykových a stylizačních prostředků. </w:t>
            </w:r>
          </w:p>
          <w:p w14:paraId="46B58CD0" w14:textId="77777777" w:rsidR="00023AEB" w:rsidRPr="00214838" w:rsidRDefault="00023AEB" w:rsidP="00023AEB">
            <w:pPr>
              <w:spacing w:line="240" w:lineRule="auto"/>
              <w:rPr>
                <w:bdr w:val="nil"/>
              </w:rPr>
            </w:pPr>
            <w:r w:rsidRPr="00214838">
              <w:rPr>
                <w:rFonts w:eastAsia="Calibri" w:cs="Calibri"/>
                <w:bdr w:val="nil"/>
              </w:rPr>
              <w:lastRenderedPageBreak/>
              <w:t>Způsoby hodnocení spočívají v kombinaci známkování, slovního hodnocení, využívání bodového nebo procentuálního systému. </w:t>
            </w:r>
          </w:p>
          <w:p w14:paraId="3DE7F050" w14:textId="77777777" w:rsidR="00023AEB" w:rsidRPr="00214838" w:rsidRDefault="00023AEB" w:rsidP="00023AEB">
            <w:pPr>
              <w:spacing w:line="240" w:lineRule="auto"/>
              <w:rPr>
                <w:bdr w:val="nil"/>
              </w:rPr>
            </w:pPr>
            <w:r w:rsidRPr="00214838">
              <w:rPr>
                <w:rFonts w:eastAsia="Calibri" w:cs="Calibri"/>
                <w:bdr w:val="nil"/>
              </w:rPr>
              <w:t>Do každého ročníku budou zařazeny 2 písemné souvislé práce. </w:t>
            </w:r>
          </w:p>
          <w:p w14:paraId="05FB045C" w14:textId="77777777" w:rsidR="00023AEB" w:rsidRPr="00214838" w:rsidRDefault="00023AEB" w:rsidP="00023AEB">
            <w:pPr>
              <w:spacing w:line="240" w:lineRule="auto"/>
              <w:rPr>
                <w:bdr w:val="nil"/>
              </w:rPr>
            </w:pPr>
            <w:r w:rsidRPr="00214838">
              <w:rPr>
                <w:rFonts w:eastAsia="Calibri" w:cs="Calibri"/>
                <w:bdr w:val="nil"/>
              </w:rPr>
              <w:t>Klasifikace je vyjádřena známkami 1–</w:t>
            </w:r>
            <w:proofErr w:type="gramStart"/>
            <w:r w:rsidRPr="00214838">
              <w:rPr>
                <w:rFonts w:eastAsia="Calibri" w:cs="Calibri"/>
                <w:bdr w:val="nil"/>
              </w:rPr>
              <w:t>5  dle</w:t>
            </w:r>
            <w:proofErr w:type="gramEnd"/>
            <w:r w:rsidRPr="00214838">
              <w:rPr>
                <w:rFonts w:eastAsia="Calibri" w:cs="Calibri"/>
                <w:bdr w:val="nil"/>
              </w:rPr>
              <w:t xml:space="preserve"> klasifikačního řádu. Definice úrovně vědomosti a kompetencí odpovídající jednotlivým stupňům známek vychází z vnitřního řádu školy. </w:t>
            </w:r>
          </w:p>
        </w:tc>
      </w:tr>
    </w:tbl>
    <w:p w14:paraId="600472F6" w14:textId="77777777" w:rsidR="00023AEB" w:rsidRPr="00214838" w:rsidRDefault="00023AEB" w:rsidP="00023AEB">
      <w:pPr>
        <w:rPr>
          <w:bdr w:val="nil"/>
        </w:rPr>
      </w:pPr>
      <w:r w:rsidRPr="00214838">
        <w:rPr>
          <w:bdr w:val="nil"/>
        </w:rPr>
        <w:lastRenderedPageBreak/>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0833DF8E" w14:textId="77777777" w:rsidTr="00023AEB">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BB2F38" w14:textId="77777777" w:rsidR="00023AEB" w:rsidRPr="00214838" w:rsidRDefault="00023AEB" w:rsidP="00023AEB">
            <w:pPr>
              <w:keepNext/>
              <w:shd w:val="clear" w:color="auto" w:fill="9CC2E5"/>
              <w:spacing w:line="240" w:lineRule="auto"/>
              <w:jc w:val="center"/>
              <w:rPr>
                <w:bdr w:val="nil"/>
              </w:rPr>
            </w:pPr>
            <w:bookmarkStart w:id="57" w:name="_Hlk163390383"/>
            <w:r w:rsidRPr="00214838">
              <w:rPr>
                <w:rFonts w:eastAsia="Calibri" w:cs="Calibri"/>
                <w:b/>
                <w:bCs/>
                <w:sz w:val="20"/>
                <w:bdr w:val="nil"/>
              </w:rPr>
              <w:t>Francouzský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0F47BF" w14:textId="77777777" w:rsidR="00023AEB" w:rsidRPr="00214838" w:rsidRDefault="00023AEB" w:rsidP="00023AEB">
            <w:pPr>
              <w:keepNext/>
              <w:shd w:val="clear" w:color="auto" w:fill="9CC2E5"/>
              <w:spacing w:line="240" w:lineRule="auto"/>
              <w:jc w:val="center"/>
              <w:rPr>
                <w:bdr w:val="nil"/>
              </w:rPr>
            </w:pPr>
            <w:r w:rsidRPr="00214838">
              <w:rPr>
                <w:rFonts w:eastAsia="Calibri" w:cs="Calibri"/>
                <w:b/>
                <w:bCs/>
                <w:sz w:val="20"/>
                <w:bdr w:val="nil"/>
              </w:rPr>
              <w:t>1. ročník/kvinta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401A0A" w14:textId="77777777" w:rsidR="00023AEB" w:rsidRPr="00214838" w:rsidRDefault="00023AEB" w:rsidP="00023AEB">
            <w:pPr>
              <w:keepNext/>
            </w:pPr>
          </w:p>
        </w:tc>
      </w:tr>
      <w:tr w:rsidR="00214838" w:rsidRPr="00214838" w14:paraId="7AAD1243"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14100B"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85E73" w14:textId="77777777" w:rsidR="00023AEB" w:rsidRPr="00097F7C" w:rsidRDefault="00023AEB" w:rsidP="00A63E00">
            <w:pPr>
              <w:numPr>
                <w:ilvl w:val="0"/>
                <w:numId w:val="27"/>
              </w:numPr>
              <w:spacing w:line="240" w:lineRule="auto"/>
              <w:jc w:val="left"/>
              <w:rPr>
                <w:bdr w:val="nil"/>
              </w:rPr>
            </w:pPr>
            <w:r w:rsidRPr="00097F7C">
              <w:rPr>
                <w:rFonts w:eastAsia="Calibri" w:cs="Calibri"/>
                <w:sz w:val="20"/>
                <w:bdr w:val="nil"/>
              </w:rPr>
              <w:t>Kompetence k řešení problémů</w:t>
            </w:r>
          </w:p>
          <w:p w14:paraId="390C1D32" w14:textId="77777777" w:rsidR="00023AEB" w:rsidRPr="00097F7C" w:rsidRDefault="00023AEB" w:rsidP="00A63E00">
            <w:pPr>
              <w:numPr>
                <w:ilvl w:val="0"/>
                <w:numId w:val="27"/>
              </w:numPr>
              <w:spacing w:line="240" w:lineRule="auto"/>
              <w:jc w:val="left"/>
              <w:rPr>
                <w:bdr w:val="nil"/>
              </w:rPr>
            </w:pPr>
            <w:r w:rsidRPr="00097F7C">
              <w:rPr>
                <w:rFonts w:eastAsia="Calibri" w:cs="Calibri"/>
                <w:sz w:val="20"/>
                <w:bdr w:val="nil"/>
              </w:rPr>
              <w:t>Kompetence komunikativní</w:t>
            </w:r>
          </w:p>
          <w:p w14:paraId="20C8E294" w14:textId="77777777" w:rsidR="00023AEB" w:rsidRPr="00097F7C" w:rsidRDefault="00023AEB" w:rsidP="00A63E00">
            <w:pPr>
              <w:numPr>
                <w:ilvl w:val="0"/>
                <w:numId w:val="27"/>
              </w:numPr>
              <w:spacing w:line="240" w:lineRule="auto"/>
              <w:jc w:val="left"/>
              <w:rPr>
                <w:bdr w:val="nil"/>
              </w:rPr>
            </w:pPr>
            <w:r w:rsidRPr="00097F7C">
              <w:rPr>
                <w:rFonts w:eastAsia="Calibri" w:cs="Calibri"/>
                <w:sz w:val="20"/>
                <w:bdr w:val="nil"/>
              </w:rPr>
              <w:t>Kompetence sociální a personální</w:t>
            </w:r>
          </w:p>
          <w:p w14:paraId="55A91251" w14:textId="77777777" w:rsidR="00023AEB" w:rsidRPr="00097F7C" w:rsidRDefault="00023AEB" w:rsidP="00A63E00">
            <w:pPr>
              <w:numPr>
                <w:ilvl w:val="0"/>
                <w:numId w:val="27"/>
              </w:numPr>
              <w:spacing w:line="240" w:lineRule="auto"/>
              <w:jc w:val="left"/>
              <w:rPr>
                <w:bdr w:val="nil"/>
              </w:rPr>
            </w:pPr>
            <w:r w:rsidRPr="00097F7C">
              <w:rPr>
                <w:rFonts w:eastAsia="Calibri" w:cs="Calibri"/>
                <w:sz w:val="20"/>
                <w:bdr w:val="nil"/>
              </w:rPr>
              <w:t>Kompetence občanská</w:t>
            </w:r>
          </w:p>
          <w:p w14:paraId="5230A35D" w14:textId="77777777" w:rsidR="00023AEB" w:rsidRPr="00097F7C" w:rsidRDefault="00023AEB" w:rsidP="00A63E00">
            <w:pPr>
              <w:numPr>
                <w:ilvl w:val="0"/>
                <w:numId w:val="27"/>
              </w:numPr>
              <w:spacing w:line="240" w:lineRule="auto"/>
              <w:jc w:val="left"/>
              <w:rPr>
                <w:bdr w:val="nil"/>
              </w:rPr>
            </w:pPr>
            <w:r w:rsidRPr="00097F7C">
              <w:rPr>
                <w:rFonts w:eastAsia="Calibri" w:cs="Calibri"/>
                <w:sz w:val="20"/>
                <w:bdr w:val="nil"/>
              </w:rPr>
              <w:t>Kompetence k podnikavosti</w:t>
            </w:r>
          </w:p>
          <w:p w14:paraId="225D8A17" w14:textId="59A43C77" w:rsidR="00023AEB" w:rsidRPr="00097F7C" w:rsidRDefault="00023AEB" w:rsidP="00A63E00">
            <w:pPr>
              <w:numPr>
                <w:ilvl w:val="0"/>
                <w:numId w:val="27"/>
              </w:numPr>
              <w:spacing w:line="240" w:lineRule="auto"/>
              <w:jc w:val="left"/>
              <w:rPr>
                <w:bdr w:val="nil"/>
              </w:rPr>
            </w:pPr>
            <w:r w:rsidRPr="00097F7C">
              <w:rPr>
                <w:rFonts w:eastAsia="Calibri" w:cs="Calibri"/>
                <w:sz w:val="20"/>
                <w:bdr w:val="nil"/>
              </w:rPr>
              <w:t>Kompetence k</w:t>
            </w:r>
            <w:r w:rsidR="00A64F44" w:rsidRPr="00097F7C">
              <w:rPr>
                <w:rFonts w:eastAsia="Calibri" w:cs="Calibri"/>
                <w:sz w:val="20"/>
                <w:bdr w:val="nil"/>
              </w:rPr>
              <w:t> </w:t>
            </w:r>
            <w:r w:rsidRPr="00097F7C">
              <w:rPr>
                <w:rFonts w:eastAsia="Calibri" w:cs="Calibri"/>
                <w:sz w:val="20"/>
                <w:bdr w:val="nil"/>
              </w:rPr>
              <w:t>učení</w:t>
            </w:r>
          </w:p>
          <w:p w14:paraId="2EF7FCE1" w14:textId="70672DA2" w:rsidR="00A64F44" w:rsidRPr="00097F7C" w:rsidRDefault="00A64F44" w:rsidP="00A63E00">
            <w:pPr>
              <w:numPr>
                <w:ilvl w:val="0"/>
                <w:numId w:val="27"/>
              </w:numPr>
              <w:spacing w:line="240" w:lineRule="auto"/>
              <w:jc w:val="left"/>
              <w:rPr>
                <w:sz w:val="20"/>
                <w:szCs w:val="20"/>
                <w:bdr w:val="nil"/>
              </w:rPr>
            </w:pPr>
            <w:r w:rsidRPr="00097F7C">
              <w:rPr>
                <w:sz w:val="20"/>
                <w:szCs w:val="20"/>
                <w:bdr w:val="nil"/>
              </w:rPr>
              <w:t>Kompetence digitální</w:t>
            </w:r>
          </w:p>
        </w:tc>
      </w:tr>
      <w:tr w:rsidR="00214838" w:rsidRPr="00214838" w14:paraId="59A600BE" w14:textId="77777777" w:rsidTr="00023AEB">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A27BF7"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7A94A9"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0A0AABC0" w14:textId="77777777" w:rsidTr="00023AE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761B3" w14:textId="77777777" w:rsidR="00023AEB" w:rsidRPr="00214838" w:rsidRDefault="00023AEB" w:rsidP="00023AEB">
            <w:pPr>
              <w:spacing w:line="240" w:lineRule="auto"/>
              <w:ind w:left="60"/>
              <w:jc w:val="left"/>
              <w:rPr>
                <w:bdr w:val="nil"/>
              </w:rPr>
            </w:pPr>
            <w:r w:rsidRPr="00214838">
              <w:rPr>
                <w:rFonts w:eastAsia="Calibri" w:cs="Calibri"/>
                <w:sz w:val="20"/>
                <w:bdr w:val="nil"/>
              </w:rPr>
              <w:t>Základní pozdravy, představení se</w:t>
            </w:r>
            <w:r w:rsidRPr="00214838">
              <w:rPr>
                <w:rFonts w:eastAsia="Calibri" w:cs="Calibri"/>
                <w:sz w:val="20"/>
                <w:bdr w:val="nil"/>
              </w:rPr>
              <w:br/>
              <w:t>sloveso být; člen určitý a neurčitý; francouzská abeceda; křestní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BE05B" w14:textId="77777777" w:rsidR="00023AEB" w:rsidRPr="00214838" w:rsidRDefault="00023AEB" w:rsidP="00023AEB">
            <w:pPr>
              <w:spacing w:line="240" w:lineRule="auto"/>
              <w:ind w:left="60"/>
              <w:jc w:val="left"/>
              <w:rPr>
                <w:bdr w:val="nil"/>
              </w:rPr>
            </w:pPr>
            <w:r w:rsidRPr="00214838">
              <w:rPr>
                <w:rFonts w:eastAsia="Calibri" w:cs="Calibri"/>
                <w:sz w:val="20"/>
                <w:bdr w:val="nil"/>
              </w:rPr>
              <w:t>Žák rozlišuje základní zvukové prostředky jazyka; porozumí základním slovům </w:t>
            </w:r>
          </w:p>
        </w:tc>
      </w:tr>
      <w:tr w:rsidR="00214838" w:rsidRPr="00214838" w14:paraId="6AFBB713"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566B8A10"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C732F" w14:textId="77777777" w:rsidR="00023AEB" w:rsidRPr="00214838" w:rsidRDefault="00023AEB" w:rsidP="00023AEB">
            <w:pPr>
              <w:spacing w:line="240" w:lineRule="auto"/>
              <w:ind w:left="60"/>
              <w:jc w:val="left"/>
              <w:rPr>
                <w:bdr w:val="nil"/>
              </w:rPr>
            </w:pPr>
            <w:r w:rsidRPr="00214838">
              <w:rPr>
                <w:rFonts w:eastAsia="Calibri" w:cs="Calibri"/>
                <w:sz w:val="20"/>
                <w:bdr w:val="nil"/>
              </w:rPr>
              <w:t>Žák pochopí základní fráze týkající se různých osob; formuluje několik vět o své zemi </w:t>
            </w:r>
          </w:p>
        </w:tc>
      </w:tr>
      <w:tr w:rsidR="00214838" w:rsidRPr="00214838" w14:paraId="20B1F541"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55AB4E69"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BEB63" w14:textId="77777777" w:rsidR="00023AEB" w:rsidRPr="00214838" w:rsidRDefault="00023AEB" w:rsidP="00023AEB">
            <w:pPr>
              <w:spacing w:line="240" w:lineRule="auto"/>
              <w:ind w:left="60"/>
              <w:jc w:val="left"/>
              <w:rPr>
                <w:bdr w:val="nil"/>
              </w:rPr>
            </w:pPr>
            <w:r w:rsidRPr="00214838">
              <w:rPr>
                <w:rFonts w:eastAsia="Calibri" w:cs="Calibri"/>
                <w:sz w:val="20"/>
                <w:bdr w:val="nil"/>
              </w:rPr>
              <w:t>Žák představí sebe a členy své rodiny; používá jednoduchou gramatiku; </w:t>
            </w:r>
            <w:r w:rsidRPr="00214838">
              <w:rPr>
                <w:rFonts w:eastAsia="Calibri" w:cs="Calibri"/>
                <w:sz w:val="20"/>
                <w:bdr w:val="nil"/>
              </w:rPr>
              <w:br/>
              <w:t> dokáže se zeptat na věk, povolání </w:t>
            </w:r>
          </w:p>
        </w:tc>
      </w:tr>
      <w:tr w:rsidR="00214838" w:rsidRPr="00214838" w14:paraId="0C5BA07C"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661A929B"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735E7" w14:textId="77777777" w:rsidR="00023AEB" w:rsidRPr="00214838" w:rsidRDefault="00023AEB" w:rsidP="00023AEB">
            <w:pPr>
              <w:spacing w:line="240" w:lineRule="auto"/>
              <w:ind w:left="60"/>
              <w:jc w:val="left"/>
              <w:rPr>
                <w:bdr w:val="nil"/>
              </w:rPr>
            </w:pPr>
            <w:r w:rsidRPr="00214838">
              <w:rPr>
                <w:rFonts w:eastAsia="Calibri" w:cs="Calibri"/>
                <w:sz w:val="20"/>
                <w:bdr w:val="nil"/>
              </w:rPr>
              <w:t>Žák představí své kamarády; rozumí základním slovům a frázím týkajících se jeho okolí </w:t>
            </w:r>
          </w:p>
        </w:tc>
      </w:tr>
      <w:tr w:rsidR="00214838" w:rsidRPr="00214838" w14:paraId="6F9FE5B1"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3228660D"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FD29E" w14:textId="77777777" w:rsidR="00023AEB" w:rsidRPr="00214838" w:rsidRDefault="00023AEB" w:rsidP="00023AEB">
            <w:pPr>
              <w:spacing w:line="240" w:lineRule="auto"/>
              <w:ind w:left="60"/>
              <w:jc w:val="left"/>
              <w:rPr>
                <w:bdr w:val="nil"/>
              </w:rPr>
            </w:pPr>
            <w:r w:rsidRPr="00214838">
              <w:rPr>
                <w:rFonts w:eastAsia="Calibri" w:cs="Calibri"/>
                <w:sz w:val="20"/>
                <w:bdr w:val="nil"/>
              </w:rPr>
              <w:t>Žák vede jednoduchou francouzskou konverzaci; používá jednodušší gramatické struktury </w:t>
            </w:r>
          </w:p>
        </w:tc>
      </w:tr>
      <w:tr w:rsidR="00214838" w:rsidRPr="00214838" w14:paraId="356F6105" w14:textId="77777777" w:rsidTr="00023AE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B9F86" w14:textId="77777777" w:rsidR="00023AEB" w:rsidRPr="00214838" w:rsidRDefault="00023AEB" w:rsidP="00023AEB">
            <w:pPr>
              <w:spacing w:line="240" w:lineRule="auto"/>
              <w:ind w:left="60"/>
              <w:jc w:val="left"/>
              <w:rPr>
                <w:bdr w:val="nil"/>
              </w:rPr>
            </w:pPr>
            <w:r w:rsidRPr="00214838">
              <w:rPr>
                <w:rFonts w:eastAsia="Calibri" w:cs="Calibri"/>
                <w:sz w:val="20"/>
                <w:bdr w:val="nil"/>
              </w:rPr>
              <w:t>Naše země, setkání s lidmi;</w:t>
            </w:r>
            <w:r w:rsidRPr="00214838">
              <w:rPr>
                <w:rFonts w:eastAsia="Calibri" w:cs="Calibri"/>
                <w:sz w:val="20"/>
                <w:bdr w:val="nil"/>
              </w:rPr>
              <w:br/>
              <w:t>otázka ve francouzštině; přivlastňovací pád; přídavná jména;</w:t>
            </w:r>
            <w:r w:rsidRPr="00214838">
              <w:rPr>
                <w:rFonts w:eastAsia="Calibri" w:cs="Calibri"/>
                <w:sz w:val="20"/>
                <w:bdr w:val="nil"/>
              </w:rPr>
              <w:br/>
              <w:t>číslovky 1–10; názvy zemí ve francouzštině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3CAFE" w14:textId="77777777" w:rsidR="00023AEB" w:rsidRPr="00214838" w:rsidRDefault="00023AEB" w:rsidP="00023AEB">
            <w:pPr>
              <w:spacing w:line="240" w:lineRule="auto"/>
              <w:ind w:left="60"/>
              <w:jc w:val="left"/>
              <w:rPr>
                <w:bdr w:val="nil"/>
              </w:rPr>
            </w:pPr>
            <w:r w:rsidRPr="00214838">
              <w:rPr>
                <w:rFonts w:eastAsia="Calibri" w:cs="Calibri"/>
                <w:sz w:val="20"/>
                <w:bdr w:val="nil"/>
              </w:rPr>
              <w:t>Žák rozlišuje základní zvukové prostředky jazyka; porozumí základním slovům </w:t>
            </w:r>
          </w:p>
        </w:tc>
      </w:tr>
      <w:tr w:rsidR="00214838" w:rsidRPr="00214838" w14:paraId="04E2C8BE"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0CE9C221"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92023" w14:textId="77777777" w:rsidR="00023AEB" w:rsidRPr="00214838" w:rsidRDefault="00023AEB" w:rsidP="00023AEB">
            <w:pPr>
              <w:spacing w:line="240" w:lineRule="auto"/>
              <w:ind w:left="60"/>
              <w:jc w:val="left"/>
              <w:rPr>
                <w:bdr w:val="nil"/>
              </w:rPr>
            </w:pPr>
            <w:r w:rsidRPr="00214838">
              <w:rPr>
                <w:rFonts w:eastAsia="Calibri" w:cs="Calibri"/>
                <w:sz w:val="20"/>
                <w:bdr w:val="nil"/>
              </w:rPr>
              <w:t>Žák pochopí základní fráze týkající se různých osob; formuluje několik vět o své zemi </w:t>
            </w:r>
          </w:p>
        </w:tc>
      </w:tr>
      <w:tr w:rsidR="00214838" w:rsidRPr="00214838" w14:paraId="0A7DDC11"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0B3BD567"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682A0" w14:textId="77777777" w:rsidR="00023AEB" w:rsidRPr="00214838" w:rsidRDefault="00023AEB" w:rsidP="00023AEB">
            <w:pPr>
              <w:spacing w:line="240" w:lineRule="auto"/>
              <w:ind w:left="60"/>
              <w:jc w:val="left"/>
              <w:rPr>
                <w:bdr w:val="nil"/>
              </w:rPr>
            </w:pPr>
            <w:r w:rsidRPr="00214838">
              <w:rPr>
                <w:rFonts w:eastAsia="Calibri" w:cs="Calibri"/>
                <w:sz w:val="20"/>
                <w:bdr w:val="nil"/>
              </w:rPr>
              <w:t>Žák poskytne základní informace z textu; používá základní francouzskou frazeologii v daném tématu </w:t>
            </w:r>
          </w:p>
        </w:tc>
      </w:tr>
      <w:tr w:rsidR="00214838" w:rsidRPr="00214838" w14:paraId="0798D263"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19702489"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36639F" w14:textId="77777777" w:rsidR="00023AEB" w:rsidRPr="00214838" w:rsidRDefault="00023AEB" w:rsidP="00023AEB">
            <w:pPr>
              <w:spacing w:line="240" w:lineRule="auto"/>
              <w:ind w:left="60"/>
              <w:jc w:val="left"/>
              <w:rPr>
                <w:bdr w:val="nil"/>
              </w:rPr>
            </w:pPr>
            <w:r w:rsidRPr="00214838">
              <w:rPr>
                <w:rFonts w:eastAsia="Calibri" w:cs="Calibri"/>
                <w:sz w:val="20"/>
                <w:bdr w:val="nil"/>
              </w:rPr>
              <w:t>Žák porozumí hlavním myšlenkám jednoduchého textu; </w:t>
            </w:r>
            <w:r w:rsidRPr="00214838">
              <w:rPr>
                <w:rFonts w:eastAsia="Calibri" w:cs="Calibri"/>
                <w:sz w:val="20"/>
                <w:bdr w:val="nil"/>
              </w:rPr>
              <w:br/>
              <w:t> pojmenuje činnosti konané ve volném čase </w:t>
            </w:r>
          </w:p>
        </w:tc>
      </w:tr>
      <w:tr w:rsidR="00214838" w:rsidRPr="00214838" w14:paraId="5B5F0247"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0CCBCAC1"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2DF6BB" w14:textId="77777777" w:rsidR="00023AEB" w:rsidRPr="00214838" w:rsidRDefault="00023AEB" w:rsidP="00023AEB">
            <w:pPr>
              <w:spacing w:line="240" w:lineRule="auto"/>
              <w:ind w:left="60"/>
              <w:jc w:val="left"/>
              <w:rPr>
                <w:bdr w:val="nil"/>
              </w:rPr>
            </w:pPr>
            <w:r w:rsidRPr="00214838">
              <w:rPr>
                <w:rFonts w:eastAsia="Calibri" w:cs="Calibri"/>
                <w:sz w:val="20"/>
                <w:bdr w:val="nil"/>
              </w:rPr>
              <w:t>Žák vede jednoduchou francouzskou konverzaci; používá jednodušší gramatické struktury </w:t>
            </w:r>
          </w:p>
        </w:tc>
      </w:tr>
      <w:tr w:rsidR="00214838" w:rsidRPr="00214838" w14:paraId="00852BB0" w14:textId="77777777" w:rsidTr="00023AE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74D49" w14:textId="77777777" w:rsidR="00023AEB" w:rsidRPr="00214838" w:rsidRDefault="00023AEB" w:rsidP="00023AEB">
            <w:pPr>
              <w:spacing w:line="240" w:lineRule="auto"/>
              <w:ind w:left="60"/>
              <w:jc w:val="left"/>
              <w:rPr>
                <w:bdr w:val="nil"/>
              </w:rPr>
            </w:pPr>
            <w:r w:rsidRPr="00214838">
              <w:rPr>
                <w:rFonts w:eastAsia="Calibri" w:cs="Calibri"/>
                <w:sz w:val="20"/>
                <w:bdr w:val="nil"/>
              </w:rPr>
              <w:t>Rodina</w:t>
            </w:r>
            <w:r w:rsidRPr="00214838">
              <w:rPr>
                <w:rFonts w:eastAsia="Calibri" w:cs="Calibri"/>
                <w:sz w:val="20"/>
                <w:bdr w:val="nil"/>
              </w:rPr>
              <w:br/>
              <w:t>pravidelná slovesa na -</w:t>
            </w:r>
            <w:proofErr w:type="spellStart"/>
            <w:r w:rsidRPr="00214838">
              <w:rPr>
                <w:rFonts w:eastAsia="Calibri" w:cs="Calibri"/>
                <w:sz w:val="20"/>
                <w:bdr w:val="nil"/>
              </w:rPr>
              <w:t>er</w:t>
            </w:r>
            <w:proofErr w:type="spellEnd"/>
            <w:r w:rsidRPr="00214838">
              <w:rPr>
                <w:rFonts w:eastAsia="Calibri" w:cs="Calibri"/>
                <w:sz w:val="20"/>
                <w:bdr w:val="nil"/>
              </w:rPr>
              <w:t>; množné číslo podstatných jmen;</w:t>
            </w:r>
            <w:r w:rsidRPr="00214838">
              <w:rPr>
                <w:rFonts w:eastAsia="Calibri" w:cs="Calibri"/>
                <w:sz w:val="20"/>
                <w:bdr w:val="nil"/>
              </w:rPr>
              <w:br/>
              <w:t>názvy profesí; moje rodina.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CD99D" w14:textId="77777777" w:rsidR="00023AEB" w:rsidRPr="00214838" w:rsidRDefault="00023AEB" w:rsidP="00023AEB">
            <w:pPr>
              <w:spacing w:line="240" w:lineRule="auto"/>
              <w:ind w:left="60"/>
              <w:jc w:val="left"/>
              <w:rPr>
                <w:bdr w:val="nil"/>
              </w:rPr>
            </w:pPr>
            <w:r w:rsidRPr="00214838">
              <w:rPr>
                <w:rFonts w:eastAsia="Calibri" w:cs="Calibri"/>
                <w:sz w:val="20"/>
                <w:bdr w:val="nil"/>
              </w:rPr>
              <w:t>Žák rozlišuje základní zvukové prostředky jazyka; porozumí základním slovům </w:t>
            </w:r>
          </w:p>
        </w:tc>
      </w:tr>
      <w:tr w:rsidR="00214838" w:rsidRPr="00214838" w14:paraId="11F3B8E7"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0FE9B5A3"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9F89F" w14:textId="77777777" w:rsidR="00023AEB" w:rsidRPr="00214838" w:rsidRDefault="00023AEB" w:rsidP="00023AEB">
            <w:pPr>
              <w:spacing w:line="240" w:lineRule="auto"/>
              <w:ind w:left="60"/>
              <w:jc w:val="left"/>
              <w:rPr>
                <w:bdr w:val="nil"/>
              </w:rPr>
            </w:pPr>
            <w:r w:rsidRPr="00214838">
              <w:rPr>
                <w:rFonts w:eastAsia="Calibri" w:cs="Calibri"/>
                <w:sz w:val="20"/>
                <w:bdr w:val="nil"/>
              </w:rPr>
              <w:t>Žák pochopí základní fráze týkající se různých osob; formuluje několik vět o své zemi </w:t>
            </w:r>
          </w:p>
        </w:tc>
      </w:tr>
      <w:tr w:rsidR="00214838" w:rsidRPr="00214838" w14:paraId="49374D34"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4E093C8A"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44852" w14:textId="77777777" w:rsidR="00023AEB" w:rsidRPr="00214838" w:rsidRDefault="00023AEB" w:rsidP="00023AEB">
            <w:pPr>
              <w:spacing w:line="240" w:lineRule="auto"/>
              <w:ind w:left="60"/>
              <w:jc w:val="left"/>
              <w:rPr>
                <w:bdr w:val="nil"/>
              </w:rPr>
            </w:pPr>
            <w:r w:rsidRPr="00214838">
              <w:rPr>
                <w:rFonts w:eastAsia="Calibri" w:cs="Calibri"/>
                <w:sz w:val="20"/>
                <w:bdr w:val="nil"/>
              </w:rPr>
              <w:t>Žák představí sebe a členy své rodiny; používá jednoduchou gramatiku; dokáže se zeptat na věk, povolání </w:t>
            </w:r>
          </w:p>
        </w:tc>
      </w:tr>
      <w:tr w:rsidR="00214838" w:rsidRPr="00214838" w14:paraId="1E4D1201"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69998E71"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A7AFD" w14:textId="77777777" w:rsidR="00023AEB" w:rsidRPr="00214838" w:rsidRDefault="00023AEB" w:rsidP="00023AEB">
            <w:pPr>
              <w:spacing w:line="240" w:lineRule="auto"/>
              <w:ind w:left="60"/>
              <w:jc w:val="left"/>
              <w:rPr>
                <w:bdr w:val="nil"/>
              </w:rPr>
            </w:pPr>
            <w:r w:rsidRPr="00214838">
              <w:rPr>
                <w:rFonts w:eastAsia="Calibri" w:cs="Calibri"/>
                <w:sz w:val="20"/>
                <w:bdr w:val="nil"/>
              </w:rPr>
              <w:t>Žák poskytne základní informace z textu; používá základní francouzskou frazeologii v daném tématu </w:t>
            </w:r>
          </w:p>
        </w:tc>
      </w:tr>
      <w:tr w:rsidR="00214838" w:rsidRPr="00214838" w14:paraId="6F04FE36"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0DB87EE4"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8B216" w14:textId="77777777" w:rsidR="00023AEB" w:rsidRPr="00214838" w:rsidRDefault="00023AEB" w:rsidP="00023AEB">
            <w:pPr>
              <w:spacing w:line="240" w:lineRule="auto"/>
              <w:ind w:left="60"/>
              <w:jc w:val="left"/>
              <w:rPr>
                <w:bdr w:val="nil"/>
              </w:rPr>
            </w:pPr>
            <w:r w:rsidRPr="00214838">
              <w:rPr>
                <w:rFonts w:eastAsia="Calibri" w:cs="Calibri"/>
                <w:sz w:val="20"/>
                <w:bdr w:val="nil"/>
              </w:rPr>
              <w:t>Žák porozumí hlavním myšlenkám jednoduchého textu; pojmenuje činnosti konané ve volném čase </w:t>
            </w:r>
          </w:p>
        </w:tc>
      </w:tr>
      <w:tr w:rsidR="00214838" w:rsidRPr="00214838" w14:paraId="624853EC"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2D994026"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EC63F" w14:textId="77777777" w:rsidR="00023AEB" w:rsidRPr="00214838" w:rsidRDefault="00023AEB" w:rsidP="00023AEB">
            <w:pPr>
              <w:spacing w:line="240" w:lineRule="auto"/>
              <w:ind w:left="60"/>
              <w:jc w:val="left"/>
              <w:rPr>
                <w:bdr w:val="nil"/>
              </w:rPr>
            </w:pPr>
            <w:r w:rsidRPr="00214838">
              <w:rPr>
                <w:rFonts w:eastAsia="Calibri" w:cs="Calibri"/>
                <w:sz w:val="20"/>
                <w:bdr w:val="nil"/>
              </w:rPr>
              <w:t>Žák vede jednoduchou francouzskou konverzaci; používá jednodušší gramatické struktury </w:t>
            </w:r>
          </w:p>
        </w:tc>
      </w:tr>
      <w:tr w:rsidR="00214838" w:rsidRPr="00214838" w14:paraId="30F8349F" w14:textId="77777777" w:rsidTr="00023AE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87A73" w14:textId="77777777" w:rsidR="00023AEB" w:rsidRPr="00214838" w:rsidRDefault="00023AEB" w:rsidP="00023AEB">
            <w:pPr>
              <w:spacing w:line="240" w:lineRule="auto"/>
              <w:ind w:left="60"/>
              <w:jc w:val="left"/>
              <w:rPr>
                <w:bdr w:val="nil"/>
              </w:rPr>
            </w:pPr>
            <w:r w:rsidRPr="00214838">
              <w:rPr>
                <w:rFonts w:eastAsia="Calibri" w:cs="Calibri"/>
                <w:sz w:val="20"/>
                <w:bdr w:val="nil"/>
              </w:rPr>
              <w:t>Moji přátelé</w:t>
            </w:r>
            <w:r w:rsidRPr="00214838">
              <w:rPr>
                <w:rFonts w:eastAsia="Calibri" w:cs="Calibri"/>
                <w:sz w:val="20"/>
                <w:bdr w:val="nil"/>
              </w:rPr>
              <w:br/>
              <w:t xml:space="preserve">přivlastňovací zájmena; sloveso </w:t>
            </w:r>
            <w:proofErr w:type="spellStart"/>
            <w:r w:rsidRPr="00214838">
              <w:rPr>
                <w:rFonts w:eastAsia="Calibri" w:cs="Calibri"/>
                <w:sz w:val="20"/>
                <w:bdr w:val="nil"/>
              </w:rPr>
              <w:t>avoir</w:t>
            </w:r>
            <w:proofErr w:type="spellEnd"/>
            <w:r w:rsidRPr="00214838">
              <w:rPr>
                <w:rFonts w:eastAsia="Calibri" w:cs="Calibri"/>
                <w:sz w:val="20"/>
                <w:bdr w:val="nil"/>
              </w:rPr>
              <w:t>;</w:t>
            </w:r>
            <w:r w:rsidRPr="00214838">
              <w:rPr>
                <w:rFonts w:eastAsia="Calibri" w:cs="Calibri"/>
                <w:sz w:val="20"/>
                <w:bdr w:val="nil"/>
              </w:rPr>
              <w:br/>
              <w:t>číslovky 11–1000; představení přátel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E4EF8" w14:textId="77777777" w:rsidR="00023AEB" w:rsidRPr="00214838" w:rsidRDefault="00023AEB" w:rsidP="00023AEB">
            <w:pPr>
              <w:spacing w:line="240" w:lineRule="auto"/>
              <w:ind w:left="60"/>
              <w:jc w:val="left"/>
              <w:rPr>
                <w:bdr w:val="nil"/>
              </w:rPr>
            </w:pPr>
            <w:r w:rsidRPr="00214838">
              <w:rPr>
                <w:rFonts w:eastAsia="Calibri" w:cs="Calibri"/>
                <w:sz w:val="20"/>
                <w:bdr w:val="nil"/>
              </w:rPr>
              <w:t>Žák rozlišuje základní zvukové prostředky jazyka; porozumí základním slovům </w:t>
            </w:r>
          </w:p>
        </w:tc>
      </w:tr>
      <w:tr w:rsidR="00214838" w:rsidRPr="00214838" w14:paraId="3AD2B04B"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3D0777E7"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F9EF9" w14:textId="77777777" w:rsidR="00023AEB" w:rsidRPr="00214838" w:rsidRDefault="00023AEB" w:rsidP="00023AEB">
            <w:pPr>
              <w:spacing w:line="240" w:lineRule="auto"/>
              <w:ind w:left="60"/>
              <w:jc w:val="left"/>
              <w:rPr>
                <w:bdr w:val="nil"/>
              </w:rPr>
            </w:pPr>
            <w:r w:rsidRPr="00214838">
              <w:rPr>
                <w:rFonts w:eastAsia="Calibri" w:cs="Calibri"/>
                <w:sz w:val="20"/>
                <w:bdr w:val="nil"/>
              </w:rPr>
              <w:t>Žák pochopí základní fráze týkající se různých osob; formuluje několik vět o své zemi </w:t>
            </w:r>
          </w:p>
        </w:tc>
      </w:tr>
      <w:tr w:rsidR="00214838" w:rsidRPr="00214838" w14:paraId="7BF333AA"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3FC1EE0F"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693DD" w14:textId="77777777" w:rsidR="00023AEB" w:rsidRPr="00214838" w:rsidRDefault="00023AEB" w:rsidP="00023AEB">
            <w:pPr>
              <w:spacing w:line="240" w:lineRule="auto"/>
              <w:ind w:left="60"/>
              <w:jc w:val="left"/>
              <w:rPr>
                <w:bdr w:val="nil"/>
              </w:rPr>
            </w:pPr>
            <w:r w:rsidRPr="00214838">
              <w:rPr>
                <w:rFonts w:eastAsia="Calibri" w:cs="Calibri"/>
                <w:sz w:val="20"/>
                <w:bdr w:val="nil"/>
              </w:rPr>
              <w:t>Žák představí své kamarády; rozumí základním slovům a frázím týkajících se jeho okolí </w:t>
            </w:r>
          </w:p>
        </w:tc>
      </w:tr>
      <w:tr w:rsidR="00214838" w:rsidRPr="00214838" w14:paraId="52BF215C"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3C11EB4E"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CF491" w14:textId="77777777" w:rsidR="00023AEB" w:rsidRPr="00214838" w:rsidRDefault="00023AEB" w:rsidP="00023AEB">
            <w:pPr>
              <w:spacing w:line="240" w:lineRule="auto"/>
              <w:ind w:left="60"/>
              <w:jc w:val="left"/>
              <w:rPr>
                <w:bdr w:val="nil"/>
              </w:rPr>
            </w:pPr>
            <w:r w:rsidRPr="00214838">
              <w:rPr>
                <w:rFonts w:eastAsia="Calibri" w:cs="Calibri"/>
                <w:sz w:val="20"/>
                <w:bdr w:val="nil"/>
              </w:rPr>
              <w:t>Žák poskytne základní informace z textu; používá základní francouzskou frazeologii v daném tématu </w:t>
            </w:r>
          </w:p>
        </w:tc>
      </w:tr>
      <w:tr w:rsidR="00214838" w:rsidRPr="00214838" w14:paraId="21BFA787"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096FB997"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F904D" w14:textId="77777777" w:rsidR="00023AEB" w:rsidRPr="00214838" w:rsidRDefault="00023AEB" w:rsidP="00023AEB">
            <w:pPr>
              <w:spacing w:line="240" w:lineRule="auto"/>
              <w:ind w:left="60"/>
              <w:jc w:val="left"/>
              <w:rPr>
                <w:bdr w:val="nil"/>
              </w:rPr>
            </w:pPr>
            <w:r w:rsidRPr="00214838">
              <w:rPr>
                <w:rFonts w:eastAsia="Calibri" w:cs="Calibri"/>
                <w:sz w:val="20"/>
                <w:bdr w:val="nil"/>
              </w:rPr>
              <w:t>Žák porozumí hlavním myšlenkám jednoduchého textu; pojmenuje činnosti konané ve volném čase </w:t>
            </w:r>
          </w:p>
        </w:tc>
      </w:tr>
      <w:tr w:rsidR="00214838" w:rsidRPr="00214838" w14:paraId="1AF2DD69"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508A9971"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2D751D" w14:textId="77777777" w:rsidR="00023AEB" w:rsidRPr="00214838" w:rsidRDefault="00023AEB" w:rsidP="00023AEB">
            <w:pPr>
              <w:spacing w:line="240" w:lineRule="auto"/>
              <w:ind w:left="60"/>
              <w:jc w:val="left"/>
              <w:rPr>
                <w:bdr w:val="nil"/>
              </w:rPr>
            </w:pPr>
            <w:r w:rsidRPr="00214838">
              <w:rPr>
                <w:rFonts w:eastAsia="Calibri" w:cs="Calibri"/>
                <w:sz w:val="20"/>
                <w:bdr w:val="nil"/>
              </w:rPr>
              <w:t>Žák vede jednoduchou francouzskou konverzaci; používá jednodušší gramatické struktury </w:t>
            </w:r>
          </w:p>
        </w:tc>
      </w:tr>
      <w:tr w:rsidR="00214838" w:rsidRPr="00214838" w14:paraId="0B697E61" w14:textId="77777777" w:rsidTr="00023AE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4D2FE" w14:textId="77777777" w:rsidR="00023AEB" w:rsidRPr="00214838" w:rsidRDefault="00023AEB" w:rsidP="00023AEB">
            <w:pPr>
              <w:spacing w:line="240" w:lineRule="auto"/>
              <w:ind w:left="60"/>
              <w:jc w:val="left"/>
              <w:rPr>
                <w:bdr w:val="nil"/>
              </w:rPr>
            </w:pPr>
            <w:r w:rsidRPr="00214838">
              <w:rPr>
                <w:rFonts w:eastAsia="Calibri" w:cs="Calibri"/>
                <w:sz w:val="20"/>
                <w:bdr w:val="nil"/>
              </w:rPr>
              <w:t>Naše škola</w:t>
            </w:r>
            <w:r w:rsidRPr="00214838">
              <w:rPr>
                <w:rFonts w:eastAsia="Calibri" w:cs="Calibri"/>
                <w:sz w:val="20"/>
                <w:bdr w:val="nil"/>
              </w:rPr>
              <w:br/>
              <w:t xml:space="preserve">vazba </w:t>
            </w:r>
            <w:proofErr w:type="spellStart"/>
            <w:r w:rsidRPr="00214838">
              <w:rPr>
                <w:rFonts w:eastAsia="Calibri" w:cs="Calibri"/>
                <w:sz w:val="20"/>
                <w:bdr w:val="nil"/>
              </w:rPr>
              <w:t>il</w:t>
            </w:r>
            <w:proofErr w:type="spellEnd"/>
            <w:r w:rsidRPr="00214838">
              <w:rPr>
                <w:rFonts w:eastAsia="Calibri" w:cs="Calibri"/>
                <w:sz w:val="20"/>
                <w:bdr w:val="nil"/>
              </w:rPr>
              <w:t xml:space="preserve"> y a; ukazovací zájmena;</w:t>
            </w:r>
            <w:r w:rsidRPr="00214838">
              <w:rPr>
                <w:rFonts w:eastAsia="Calibri" w:cs="Calibri"/>
                <w:sz w:val="20"/>
                <w:bdr w:val="nil"/>
              </w:rPr>
              <w:br/>
              <w:t>použití dvojjazyčných slovníků; popis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F4FEA" w14:textId="77777777" w:rsidR="00023AEB" w:rsidRPr="00214838" w:rsidRDefault="00023AEB" w:rsidP="00023AEB">
            <w:pPr>
              <w:spacing w:line="240" w:lineRule="auto"/>
              <w:ind w:left="60"/>
              <w:jc w:val="left"/>
              <w:rPr>
                <w:bdr w:val="nil"/>
              </w:rPr>
            </w:pPr>
            <w:r w:rsidRPr="00214838">
              <w:rPr>
                <w:rFonts w:eastAsia="Calibri" w:cs="Calibri"/>
                <w:sz w:val="20"/>
                <w:bdr w:val="nil"/>
              </w:rPr>
              <w:t>Žák rozlišuje základní zvukové prostředky jazyka; porozumí základním slovům </w:t>
            </w:r>
          </w:p>
        </w:tc>
      </w:tr>
      <w:tr w:rsidR="00214838" w:rsidRPr="00214838" w14:paraId="6F3643AD"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692215D2"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BF72C" w14:textId="77777777" w:rsidR="00023AEB" w:rsidRPr="00214838" w:rsidRDefault="00023AEB" w:rsidP="00023AEB">
            <w:pPr>
              <w:spacing w:line="240" w:lineRule="auto"/>
              <w:ind w:left="60"/>
              <w:jc w:val="left"/>
              <w:rPr>
                <w:bdr w:val="nil"/>
              </w:rPr>
            </w:pPr>
            <w:r w:rsidRPr="00214838">
              <w:rPr>
                <w:rFonts w:eastAsia="Calibri" w:cs="Calibri"/>
                <w:sz w:val="20"/>
                <w:bdr w:val="nil"/>
              </w:rPr>
              <w:t>Žák pochopí základní fráze týkající se různých osob; formuluje několik vět o své zemi </w:t>
            </w:r>
          </w:p>
        </w:tc>
      </w:tr>
      <w:tr w:rsidR="00214838" w:rsidRPr="00214838" w14:paraId="19186170"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0FCF24E2"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6AE46" w14:textId="77777777" w:rsidR="00023AEB" w:rsidRPr="00214838" w:rsidRDefault="00023AEB" w:rsidP="00023AEB">
            <w:pPr>
              <w:spacing w:line="240" w:lineRule="auto"/>
              <w:ind w:left="60"/>
              <w:jc w:val="left"/>
              <w:rPr>
                <w:bdr w:val="nil"/>
              </w:rPr>
            </w:pPr>
            <w:r w:rsidRPr="00214838">
              <w:rPr>
                <w:rFonts w:eastAsia="Calibri" w:cs="Calibri"/>
                <w:sz w:val="20"/>
                <w:bdr w:val="nil"/>
              </w:rPr>
              <w:t>Žák dokáže jednoduše popsat svoji školu, třídu; seznámí se s používáním dvojjazyčných slovníků </w:t>
            </w:r>
          </w:p>
        </w:tc>
      </w:tr>
      <w:tr w:rsidR="00214838" w:rsidRPr="00214838" w14:paraId="24819F55"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575ECD65"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A6F02" w14:textId="77777777" w:rsidR="00023AEB" w:rsidRPr="00214838" w:rsidRDefault="00023AEB" w:rsidP="00023AEB">
            <w:pPr>
              <w:spacing w:line="240" w:lineRule="auto"/>
              <w:ind w:left="60"/>
              <w:jc w:val="left"/>
              <w:rPr>
                <w:bdr w:val="nil"/>
              </w:rPr>
            </w:pPr>
            <w:r w:rsidRPr="00214838">
              <w:rPr>
                <w:rFonts w:eastAsia="Calibri" w:cs="Calibri"/>
                <w:sz w:val="20"/>
                <w:bdr w:val="nil"/>
              </w:rPr>
              <w:t>Žák poskytne základní informace z textu; používá základní francouzskou frazeologii v daném tématu </w:t>
            </w:r>
          </w:p>
        </w:tc>
      </w:tr>
      <w:tr w:rsidR="00214838" w:rsidRPr="00214838" w14:paraId="1EB53385"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1BCA403F"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F657D" w14:textId="77777777" w:rsidR="00023AEB" w:rsidRPr="00214838" w:rsidRDefault="00023AEB" w:rsidP="00023AEB">
            <w:pPr>
              <w:spacing w:line="240" w:lineRule="auto"/>
              <w:ind w:left="60"/>
              <w:jc w:val="left"/>
              <w:rPr>
                <w:bdr w:val="nil"/>
              </w:rPr>
            </w:pPr>
            <w:r w:rsidRPr="00214838">
              <w:rPr>
                <w:rFonts w:eastAsia="Calibri" w:cs="Calibri"/>
                <w:sz w:val="20"/>
                <w:bdr w:val="nil"/>
              </w:rPr>
              <w:t>Žák porozumí hlavním myšlenkám jednoduchého textu; pojmenuje činnosti konané ve volném čase </w:t>
            </w:r>
          </w:p>
        </w:tc>
      </w:tr>
      <w:tr w:rsidR="00214838" w:rsidRPr="00214838" w14:paraId="3CD34829"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28863741"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28C75" w14:textId="77777777" w:rsidR="00023AEB" w:rsidRPr="00214838" w:rsidRDefault="00023AEB" w:rsidP="00023AEB">
            <w:pPr>
              <w:spacing w:line="240" w:lineRule="auto"/>
              <w:ind w:left="60"/>
              <w:jc w:val="left"/>
              <w:rPr>
                <w:bdr w:val="nil"/>
              </w:rPr>
            </w:pPr>
            <w:r w:rsidRPr="00214838">
              <w:rPr>
                <w:rFonts w:eastAsia="Calibri" w:cs="Calibri"/>
                <w:sz w:val="20"/>
                <w:bdr w:val="nil"/>
              </w:rPr>
              <w:t>Žák vede jednoduchou francouzskou konverzaci; používá jednodušší gramatické struktury </w:t>
            </w:r>
          </w:p>
        </w:tc>
      </w:tr>
      <w:tr w:rsidR="00214838" w:rsidRPr="00214838" w14:paraId="41973DE2" w14:textId="77777777" w:rsidTr="00023AE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416B4" w14:textId="77777777" w:rsidR="00023AEB" w:rsidRPr="00214838" w:rsidRDefault="00023AEB" w:rsidP="00023AEB">
            <w:pPr>
              <w:spacing w:line="240" w:lineRule="auto"/>
              <w:ind w:left="60"/>
              <w:jc w:val="left"/>
              <w:rPr>
                <w:bdr w:val="nil"/>
              </w:rPr>
            </w:pPr>
            <w:r w:rsidRPr="00214838">
              <w:rPr>
                <w:rFonts w:eastAsia="Calibri" w:cs="Calibri"/>
                <w:sz w:val="20"/>
                <w:bdr w:val="nil"/>
              </w:rPr>
              <w:t>Lidské činnosti, zájmy</w:t>
            </w:r>
            <w:r w:rsidRPr="00214838">
              <w:rPr>
                <w:rFonts w:eastAsia="Calibri" w:cs="Calibri"/>
                <w:sz w:val="20"/>
                <w:bdr w:val="nil"/>
              </w:rPr>
              <w:br/>
              <w:t xml:space="preserve">nepravidelné sloveso </w:t>
            </w:r>
            <w:proofErr w:type="spellStart"/>
            <w:r w:rsidRPr="00214838">
              <w:rPr>
                <w:rFonts w:eastAsia="Calibri" w:cs="Calibri"/>
                <w:sz w:val="20"/>
                <w:bdr w:val="nil"/>
              </w:rPr>
              <w:t>savoir</w:t>
            </w:r>
            <w:proofErr w:type="spellEnd"/>
            <w:r w:rsidRPr="00214838">
              <w:rPr>
                <w:rFonts w:eastAsia="Calibri" w:cs="Calibri"/>
                <w:sz w:val="20"/>
                <w:bdr w:val="nil"/>
              </w:rPr>
              <w:t>; stahování členů – úvod;</w:t>
            </w:r>
            <w:r w:rsidRPr="00214838">
              <w:rPr>
                <w:rFonts w:eastAsia="Calibri" w:cs="Calibri"/>
                <w:sz w:val="20"/>
                <w:bdr w:val="nil"/>
              </w:rPr>
              <w:br/>
              <w:t>názvy zájmových činností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7A7A5" w14:textId="77777777" w:rsidR="00023AEB" w:rsidRPr="00214838" w:rsidRDefault="00023AEB" w:rsidP="00023AEB">
            <w:pPr>
              <w:spacing w:line="240" w:lineRule="auto"/>
              <w:ind w:left="60"/>
              <w:jc w:val="left"/>
              <w:rPr>
                <w:bdr w:val="nil"/>
              </w:rPr>
            </w:pPr>
            <w:r w:rsidRPr="00214838">
              <w:rPr>
                <w:rFonts w:eastAsia="Calibri" w:cs="Calibri"/>
                <w:sz w:val="20"/>
                <w:bdr w:val="nil"/>
              </w:rPr>
              <w:t>Žák rozlišuje základní zvukové prostředky jazyka; porozumí základním slovům </w:t>
            </w:r>
          </w:p>
        </w:tc>
      </w:tr>
      <w:tr w:rsidR="00214838" w:rsidRPr="00214838" w14:paraId="3E71F313"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622DD1E1"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98938" w14:textId="77777777" w:rsidR="00023AEB" w:rsidRPr="00214838" w:rsidRDefault="00023AEB" w:rsidP="00023AEB">
            <w:pPr>
              <w:spacing w:line="240" w:lineRule="auto"/>
              <w:ind w:left="60"/>
              <w:jc w:val="left"/>
              <w:rPr>
                <w:bdr w:val="nil"/>
              </w:rPr>
            </w:pPr>
            <w:r w:rsidRPr="00214838">
              <w:rPr>
                <w:rFonts w:eastAsia="Calibri" w:cs="Calibri"/>
                <w:sz w:val="20"/>
                <w:bdr w:val="nil"/>
              </w:rPr>
              <w:t>Žák pochopí základní fráze týkající se různých osob; formuluje několik vět o své zemi </w:t>
            </w:r>
          </w:p>
        </w:tc>
      </w:tr>
      <w:tr w:rsidR="00214838" w:rsidRPr="00214838" w14:paraId="2F89A7ED"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3486EF8D"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0D149" w14:textId="77777777" w:rsidR="00023AEB" w:rsidRPr="00214838" w:rsidRDefault="00023AEB" w:rsidP="00023AEB">
            <w:pPr>
              <w:spacing w:line="240" w:lineRule="auto"/>
              <w:ind w:left="60"/>
              <w:jc w:val="left"/>
              <w:rPr>
                <w:bdr w:val="nil"/>
              </w:rPr>
            </w:pPr>
            <w:r w:rsidRPr="00214838">
              <w:rPr>
                <w:rFonts w:eastAsia="Calibri" w:cs="Calibri"/>
                <w:sz w:val="20"/>
                <w:bdr w:val="nil"/>
              </w:rPr>
              <w:t>Žák poskytne základní informace z textu; používá základní francouzskou frazeologii v daném tématu </w:t>
            </w:r>
          </w:p>
        </w:tc>
      </w:tr>
      <w:tr w:rsidR="00214838" w:rsidRPr="00214838" w14:paraId="248926A1"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4EFBF0BC"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F3AA2" w14:textId="77777777" w:rsidR="00023AEB" w:rsidRPr="00214838" w:rsidRDefault="00023AEB" w:rsidP="00023AEB">
            <w:pPr>
              <w:spacing w:line="240" w:lineRule="auto"/>
              <w:ind w:left="60"/>
              <w:jc w:val="left"/>
              <w:rPr>
                <w:bdr w:val="nil"/>
              </w:rPr>
            </w:pPr>
            <w:r w:rsidRPr="00214838">
              <w:rPr>
                <w:rFonts w:eastAsia="Calibri" w:cs="Calibri"/>
                <w:sz w:val="20"/>
                <w:bdr w:val="nil"/>
              </w:rPr>
              <w:t>Žák porozumí hlavním myšlenkám jednoduchého textu; pojmenuje činnosti konané ve volném čase </w:t>
            </w:r>
          </w:p>
        </w:tc>
      </w:tr>
      <w:tr w:rsidR="00214838" w:rsidRPr="00214838" w14:paraId="3D5A106A"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3C9BB6CB"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C06E73" w14:textId="77777777" w:rsidR="00023AEB" w:rsidRPr="00214838" w:rsidRDefault="00023AEB" w:rsidP="00023AEB">
            <w:pPr>
              <w:spacing w:line="240" w:lineRule="auto"/>
              <w:ind w:left="60"/>
              <w:jc w:val="left"/>
              <w:rPr>
                <w:bdr w:val="nil"/>
              </w:rPr>
            </w:pPr>
            <w:r w:rsidRPr="00214838">
              <w:rPr>
                <w:rFonts w:eastAsia="Calibri" w:cs="Calibri"/>
                <w:sz w:val="20"/>
                <w:bdr w:val="nil"/>
              </w:rPr>
              <w:t>Žák vede jednoduchou francouzskou konverzaci; používá jednodušší gramatické struktury </w:t>
            </w:r>
          </w:p>
        </w:tc>
      </w:tr>
      <w:tr w:rsidR="00214838" w:rsidRPr="00214838" w14:paraId="3050F2AA" w14:textId="77777777" w:rsidTr="00023AE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475CB" w14:textId="77777777" w:rsidR="00023AEB" w:rsidRPr="00214838" w:rsidRDefault="00023AEB" w:rsidP="00023AEB">
            <w:pPr>
              <w:spacing w:line="240" w:lineRule="auto"/>
              <w:ind w:left="60"/>
              <w:jc w:val="left"/>
              <w:rPr>
                <w:bdr w:val="nil"/>
              </w:rPr>
            </w:pPr>
            <w:r w:rsidRPr="00214838">
              <w:rPr>
                <w:rFonts w:eastAsia="Calibri" w:cs="Calibri"/>
                <w:sz w:val="20"/>
                <w:bdr w:val="nil"/>
              </w:rPr>
              <w:t>Volný čas, počasí</w:t>
            </w:r>
            <w:r w:rsidRPr="00214838">
              <w:rPr>
                <w:rFonts w:eastAsia="Calibri" w:cs="Calibri"/>
                <w:sz w:val="20"/>
                <w:bdr w:val="nil"/>
              </w:rPr>
              <w:br/>
              <w:t xml:space="preserve">nepravidelná slovesa </w:t>
            </w:r>
            <w:proofErr w:type="spellStart"/>
            <w:r w:rsidRPr="00214838">
              <w:rPr>
                <w:rFonts w:eastAsia="Calibri" w:cs="Calibri"/>
                <w:sz w:val="20"/>
                <w:bdr w:val="nil"/>
              </w:rPr>
              <w:t>aller</w:t>
            </w:r>
            <w:proofErr w:type="spellEnd"/>
            <w:r w:rsidRPr="00214838">
              <w:rPr>
                <w:rFonts w:eastAsia="Calibri" w:cs="Calibri"/>
                <w:sz w:val="20"/>
                <w:bdr w:val="nil"/>
              </w:rPr>
              <w:t xml:space="preserve">, </w:t>
            </w:r>
            <w:proofErr w:type="spellStart"/>
            <w:r w:rsidRPr="00214838">
              <w:rPr>
                <w:rFonts w:eastAsia="Calibri" w:cs="Calibri"/>
                <w:sz w:val="20"/>
                <w:bdr w:val="nil"/>
              </w:rPr>
              <w:t>faire</w:t>
            </w:r>
            <w:proofErr w:type="spellEnd"/>
            <w:r w:rsidRPr="00214838">
              <w:rPr>
                <w:rFonts w:eastAsia="Calibri" w:cs="Calibri"/>
                <w:sz w:val="20"/>
                <w:bdr w:val="nil"/>
              </w:rPr>
              <w:t xml:space="preserve">, </w:t>
            </w:r>
            <w:proofErr w:type="spellStart"/>
            <w:r w:rsidRPr="00214838">
              <w:rPr>
                <w:rFonts w:eastAsia="Calibri" w:cs="Calibri"/>
                <w:sz w:val="20"/>
                <w:bdr w:val="nil"/>
              </w:rPr>
              <w:t>prendre</w:t>
            </w:r>
            <w:proofErr w:type="spellEnd"/>
            <w:r w:rsidRPr="00214838">
              <w:rPr>
                <w:rFonts w:eastAsia="Calibri" w:cs="Calibri"/>
                <w:sz w:val="20"/>
                <w:bdr w:val="nil"/>
              </w:rPr>
              <w:t xml:space="preserve">, </w:t>
            </w:r>
            <w:proofErr w:type="spellStart"/>
            <w:r w:rsidRPr="00214838">
              <w:rPr>
                <w:rFonts w:eastAsia="Calibri" w:cs="Calibri"/>
                <w:sz w:val="20"/>
                <w:bdr w:val="nil"/>
              </w:rPr>
              <w:t>venir</w:t>
            </w:r>
            <w:proofErr w:type="spellEnd"/>
            <w:r w:rsidRPr="00214838">
              <w:rPr>
                <w:rFonts w:eastAsia="Calibri" w:cs="Calibri"/>
                <w:sz w:val="20"/>
                <w:bdr w:val="nil"/>
              </w:rPr>
              <w:t>;</w:t>
            </w:r>
            <w:r w:rsidRPr="00214838">
              <w:rPr>
                <w:rFonts w:eastAsia="Calibri" w:cs="Calibri"/>
                <w:sz w:val="20"/>
                <w:bdr w:val="nil"/>
              </w:rPr>
              <w:br/>
              <w:t>stahování členů – dokončení; aktivity ve volném 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7CAEE" w14:textId="77777777" w:rsidR="00023AEB" w:rsidRPr="00214838" w:rsidRDefault="00023AEB" w:rsidP="00023AEB">
            <w:pPr>
              <w:spacing w:line="240" w:lineRule="auto"/>
              <w:ind w:left="60"/>
              <w:jc w:val="left"/>
              <w:rPr>
                <w:bdr w:val="nil"/>
              </w:rPr>
            </w:pPr>
            <w:r w:rsidRPr="00214838">
              <w:rPr>
                <w:rFonts w:eastAsia="Calibri" w:cs="Calibri"/>
                <w:sz w:val="20"/>
                <w:bdr w:val="nil"/>
              </w:rPr>
              <w:t>Žák rozlišuje základní zvukové prostředky jazyka; porozumí základním slovům </w:t>
            </w:r>
          </w:p>
        </w:tc>
      </w:tr>
      <w:tr w:rsidR="00214838" w:rsidRPr="00214838" w14:paraId="09549490"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2C7A344F"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5784A" w14:textId="77777777" w:rsidR="00023AEB" w:rsidRPr="00214838" w:rsidRDefault="00023AEB" w:rsidP="00023AEB">
            <w:pPr>
              <w:spacing w:line="240" w:lineRule="auto"/>
              <w:ind w:left="60"/>
              <w:jc w:val="left"/>
              <w:rPr>
                <w:bdr w:val="nil"/>
              </w:rPr>
            </w:pPr>
            <w:r w:rsidRPr="00214838">
              <w:rPr>
                <w:rFonts w:eastAsia="Calibri" w:cs="Calibri"/>
                <w:sz w:val="20"/>
                <w:bdr w:val="nil"/>
              </w:rPr>
              <w:t>Žák pochopí základní fráze týkající se různých osob; formuluje několik vět o své zemi </w:t>
            </w:r>
          </w:p>
        </w:tc>
      </w:tr>
      <w:tr w:rsidR="00214838" w:rsidRPr="00214838" w14:paraId="7538EF3F"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0CD41E73"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0D5DA" w14:textId="77777777" w:rsidR="00023AEB" w:rsidRPr="00214838" w:rsidRDefault="00023AEB" w:rsidP="00023AEB">
            <w:pPr>
              <w:spacing w:line="240" w:lineRule="auto"/>
              <w:ind w:left="60"/>
              <w:jc w:val="left"/>
              <w:rPr>
                <w:bdr w:val="nil"/>
              </w:rPr>
            </w:pPr>
            <w:r w:rsidRPr="00214838">
              <w:rPr>
                <w:rFonts w:eastAsia="Calibri" w:cs="Calibri"/>
                <w:sz w:val="20"/>
                <w:bdr w:val="nil"/>
              </w:rPr>
              <w:t>Žák poskytne základní informace z textu; používá základní francouzskou frazeologii v daném tématu </w:t>
            </w:r>
          </w:p>
        </w:tc>
      </w:tr>
      <w:tr w:rsidR="00214838" w:rsidRPr="00214838" w14:paraId="2F192A97"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243F4909"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1AF91" w14:textId="77777777" w:rsidR="00023AEB" w:rsidRPr="00214838" w:rsidRDefault="00023AEB" w:rsidP="00023AEB">
            <w:pPr>
              <w:spacing w:line="240" w:lineRule="auto"/>
              <w:ind w:left="60"/>
              <w:jc w:val="left"/>
              <w:rPr>
                <w:bdr w:val="nil"/>
              </w:rPr>
            </w:pPr>
            <w:r w:rsidRPr="00214838">
              <w:rPr>
                <w:rFonts w:eastAsia="Calibri" w:cs="Calibri"/>
                <w:sz w:val="20"/>
                <w:bdr w:val="nil"/>
              </w:rPr>
              <w:t>Žák porozumí hlavním myšlenkám jednoduchého textu; pojmenuje činnosti konané ve volném čase </w:t>
            </w:r>
          </w:p>
        </w:tc>
      </w:tr>
      <w:tr w:rsidR="00214838" w:rsidRPr="00214838" w14:paraId="318EF9A5"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73839F52"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3FD09" w14:textId="77777777" w:rsidR="00023AEB" w:rsidRPr="00214838" w:rsidRDefault="00023AEB" w:rsidP="00023AEB">
            <w:pPr>
              <w:spacing w:line="240" w:lineRule="auto"/>
              <w:ind w:left="60"/>
              <w:jc w:val="left"/>
              <w:rPr>
                <w:bdr w:val="nil"/>
              </w:rPr>
            </w:pPr>
            <w:r w:rsidRPr="00214838">
              <w:rPr>
                <w:rFonts w:eastAsia="Calibri" w:cs="Calibri"/>
                <w:sz w:val="20"/>
                <w:bdr w:val="nil"/>
              </w:rPr>
              <w:t>Žák vede jednoduchou francouzskou konverzaci; používá jednodušší gramatické struktury </w:t>
            </w:r>
          </w:p>
        </w:tc>
      </w:tr>
      <w:tr w:rsidR="00214838" w:rsidRPr="00214838" w14:paraId="29E28AE0" w14:textId="77777777" w:rsidTr="00023AE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BEB55" w14:textId="77777777" w:rsidR="00023AEB" w:rsidRPr="00214838" w:rsidRDefault="00023AEB" w:rsidP="00023AEB">
            <w:pPr>
              <w:spacing w:line="240" w:lineRule="auto"/>
              <w:ind w:left="60"/>
              <w:jc w:val="left"/>
              <w:rPr>
                <w:bdr w:val="nil"/>
              </w:rPr>
            </w:pPr>
            <w:r w:rsidRPr="00214838">
              <w:rPr>
                <w:rFonts w:eastAsia="Calibri" w:cs="Calibri"/>
                <w:sz w:val="20"/>
                <w:bdr w:val="nil"/>
              </w:rPr>
              <w:t>Interview</w:t>
            </w:r>
            <w:r w:rsidRPr="00214838">
              <w:rPr>
                <w:rFonts w:eastAsia="Calibri" w:cs="Calibri"/>
                <w:sz w:val="20"/>
                <w:bdr w:val="nil"/>
              </w:rPr>
              <w:br/>
              <w:t>tázací zájmena nesamostatná; osobní zájmena samostatná;</w:t>
            </w:r>
            <w:r w:rsidRPr="00214838">
              <w:rPr>
                <w:rFonts w:eastAsia="Calibri" w:cs="Calibri"/>
                <w:sz w:val="20"/>
                <w:bdr w:val="nil"/>
              </w:rPr>
              <w:br/>
              <w:t>rozhovory s fiktivní osobností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00527" w14:textId="77777777" w:rsidR="00023AEB" w:rsidRPr="00214838" w:rsidRDefault="00023AEB" w:rsidP="00023AEB">
            <w:pPr>
              <w:spacing w:line="240" w:lineRule="auto"/>
              <w:ind w:left="60"/>
              <w:jc w:val="left"/>
              <w:rPr>
                <w:bdr w:val="nil"/>
              </w:rPr>
            </w:pPr>
            <w:r w:rsidRPr="00214838">
              <w:rPr>
                <w:rFonts w:eastAsia="Calibri" w:cs="Calibri"/>
                <w:sz w:val="20"/>
                <w:bdr w:val="nil"/>
              </w:rPr>
              <w:t>Žák rozlišuje základní zvukové prostředky jazyka; porozumí základním slovům </w:t>
            </w:r>
          </w:p>
        </w:tc>
      </w:tr>
      <w:tr w:rsidR="00214838" w:rsidRPr="00214838" w14:paraId="0AE64015"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72F687D1"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551F6" w14:textId="77777777" w:rsidR="00023AEB" w:rsidRPr="00214838" w:rsidRDefault="00023AEB" w:rsidP="00023AEB">
            <w:pPr>
              <w:spacing w:line="240" w:lineRule="auto"/>
              <w:ind w:left="60"/>
              <w:jc w:val="left"/>
              <w:rPr>
                <w:bdr w:val="nil"/>
              </w:rPr>
            </w:pPr>
            <w:r w:rsidRPr="00214838">
              <w:rPr>
                <w:rFonts w:eastAsia="Calibri" w:cs="Calibri"/>
                <w:sz w:val="20"/>
                <w:bdr w:val="nil"/>
              </w:rPr>
              <w:t>Žák pochopí základní fráze týkající se různých osob; formuluje několik vět o své zemi </w:t>
            </w:r>
          </w:p>
        </w:tc>
      </w:tr>
      <w:tr w:rsidR="00214838" w:rsidRPr="00214838" w14:paraId="65CF4DF4"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3E3526E4"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1DAB0" w14:textId="77777777" w:rsidR="00023AEB" w:rsidRPr="00214838" w:rsidRDefault="00023AEB" w:rsidP="00023AEB">
            <w:pPr>
              <w:spacing w:line="240" w:lineRule="auto"/>
              <w:ind w:left="60"/>
              <w:jc w:val="left"/>
              <w:rPr>
                <w:bdr w:val="nil"/>
              </w:rPr>
            </w:pPr>
            <w:r w:rsidRPr="00214838">
              <w:rPr>
                <w:rFonts w:eastAsia="Calibri" w:cs="Calibri"/>
                <w:sz w:val="20"/>
                <w:bdr w:val="nil"/>
              </w:rPr>
              <w:t>Žák poskytne základní informace z textu; používá základní francouzskou frazeologii v daném tématu </w:t>
            </w:r>
          </w:p>
        </w:tc>
      </w:tr>
      <w:tr w:rsidR="00214838" w:rsidRPr="00214838" w14:paraId="67CE1DC9"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5CEE766F"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276A3" w14:textId="77777777" w:rsidR="00023AEB" w:rsidRPr="00214838" w:rsidRDefault="00023AEB" w:rsidP="00023AEB">
            <w:pPr>
              <w:spacing w:line="240" w:lineRule="auto"/>
              <w:ind w:left="60"/>
              <w:jc w:val="left"/>
              <w:rPr>
                <w:bdr w:val="nil"/>
              </w:rPr>
            </w:pPr>
            <w:r w:rsidRPr="00214838">
              <w:rPr>
                <w:rFonts w:eastAsia="Calibri" w:cs="Calibri"/>
                <w:sz w:val="20"/>
                <w:bdr w:val="nil"/>
              </w:rPr>
              <w:t>Žák porozumí hlavním myšlenkám jednoduchého textu; pojmenuje činnosti konané ve volném čase </w:t>
            </w:r>
          </w:p>
        </w:tc>
      </w:tr>
      <w:tr w:rsidR="00214838" w:rsidRPr="00214838" w14:paraId="5CC68134"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6959884D"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EDB79" w14:textId="77777777" w:rsidR="00023AEB" w:rsidRPr="00214838" w:rsidRDefault="00023AEB" w:rsidP="00023AEB">
            <w:pPr>
              <w:spacing w:line="240" w:lineRule="auto"/>
              <w:ind w:left="60"/>
              <w:jc w:val="left"/>
              <w:rPr>
                <w:bdr w:val="nil"/>
              </w:rPr>
            </w:pPr>
            <w:r w:rsidRPr="00214838">
              <w:rPr>
                <w:rFonts w:eastAsia="Calibri" w:cs="Calibri"/>
                <w:sz w:val="20"/>
                <w:bdr w:val="nil"/>
              </w:rPr>
              <w:t>Žák vede jednoduchou francouzskou konverzaci; používá jednodušší gramatické struktury </w:t>
            </w:r>
          </w:p>
        </w:tc>
      </w:tr>
      <w:tr w:rsidR="00214838" w:rsidRPr="00214838" w14:paraId="292F310B" w14:textId="77777777" w:rsidTr="00023AEB">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579656" w14:textId="77777777" w:rsidR="00023AEB" w:rsidRPr="00214838" w:rsidRDefault="00023AEB" w:rsidP="00023AEB">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4F580403"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7937A2" w14:textId="77777777" w:rsidR="00023AEB" w:rsidRPr="00214838" w:rsidRDefault="00023AEB" w:rsidP="00023AEB">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45380E0F"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ECFD6"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t>Žák rozvíjí komunikační schopnosti, zvláště při veřejném vystupování a stylizaci psaného a mluveného textu.</w:t>
            </w:r>
          </w:p>
          <w:p w14:paraId="2D984266"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t xml:space="preserve">Žák přispívá k utváření dobrých mezilidských </w:t>
            </w:r>
            <w:proofErr w:type="gramStart"/>
            <w:r w:rsidRPr="00214838">
              <w:rPr>
                <w:rFonts w:eastAsia="Calibri" w:cs="Calibri"/>
                <w:sz w:val="20"/>
                <w:szCs w:val="20"/>
                <w:bdr w:val="nil"/>
              </w:rPr>
              <w:t>vztahů ;</w:t>
            </w:r>
            <w:proofErr w:type="gramEnd"/>
            <w:r w:rsidRPr="00214838">
              <w:rPr>
                <w:rFonts w:eastAsia="Calibri" w:cs="Calibri"/>
                <w:sz w:val="20"/>
                <w:szCs w:val="20"/>
                <w:bdr w:val="nil"/>
              </w:rPr>
              <w:t xml:space="preserve"> rozvíjí základní dovednosti dobré komunikace.</w:t>
            </w:r>
          </w:p>
        </w:tc>
      </w:tr>
      <w:tr w:rsidR="00214838" w:rsidRPr="00214838" w14:paraId="599D6752"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02879" w14:textId="77777777" w:rsidR="00023AEB" w:rsidRPr="00214838" w:rsidRDefault="00023AEB" w:rsidP="00023AEB">
            <w:pPr>
              <w:spacing w:line="240" w:lineRule="auto"/>
              <w:ind w:left="60"/>
              <w:jc w:val="left"/>
              <w:rPr>
                <w:bdr w:val="nil"/>
              </w:rPr>
            </w:pPr>
            <w:r w:rsidRPr="00214838">
              <w:rPr>
                <w:rFonts w:eastAsia="Calibri" w:cs="Calibri"/>
                <w:sz w:val="20"/>
                <w:bdr w:val="nil"/>
              </w:rPr>
              <w:t>Výchova k myšlení v evropských a globálních souvislostech - Žijeme v Evropě</w:t>
            </w:r>
          </w:p>
        </w:tc>
      </w:tr>
      <w:tr w:rsidR="00214838" w:rsidRPr="00214838" w14:paraId="1D7D7599"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1ABEE"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t>Žák se seznamuje se životem, životním stylem a zvyky ve francouzsky mluvících zemích.</w:t>
            </w:r>
          </w:p>
        </w:tc>
      </w:tr>
      <w:tr w:rsidR="00214838" w:rsidRPr="00214838" w14:paraId="52B44C07"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52188" w14:textId="77777777" w:rsidR="00023AEB" w:rsidRPr="00214838" w:rsidRDefault="00023AEB" w:rsidP="00023AEB">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3D7C4C58"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5787D"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t>Žák rozvíjí schopnost srovnávat projevy kultury v evropském a globálním kontextu, nacházet společné znaky a odlišnosti a hodnotit je v širších souvislostech; získává základní vědomosti potřebné pro porozumění sociálním a kulturním odlišnostem mezi národy.</w:t>
            </w:r>
          </w:p>
        </w:tc>
      </w:tr>
      <w:tr w:rsidR="00214838" w:rsidRPr="00214838" w14:paraId="10A1FCC1"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9AC40" w14:textId="77777777" w:rsidR="00023AEB" w:rsidRPr="00214838" w:rsidRDefault="00023AEB" w:rsidP="00023AEB">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4FA72215"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A2200"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t>Žák se učí využívat potenciál médií jako zdroje informací, kvalitní zábavy i naplnění volného času.</w:t>
            </w:r>
          </w:p>
        </w:tc>
      </w:tr>
    </w:tbl>
    <w:p w14:paraId="59D34F6D" w14:textId="77777777" w:rsidR="00023AEB" w:rsidRPr="00214838" w:rsidRDefault="00023AEB" w:rsidP="00023AEB">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31AEE639" w14:textId="77777777" w:rsidTr="00023AEB">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9AF399" w14:textId="77777777" w:rsidR="00023AEB" w:rsidRPr="00214838" w:rsidRDefault="00023AEB" w:rsidP="00023AEB">
            <w:pPr>
              <w:keepNext/>
              <w:shd w:val="clear" w:color="auto" w:fill="9CC2E5"/>
              <w:spacing w:line="240" w:lineRule="auto"/>
              <w:jc w:val="center"/>
              <w:rPr>
                <w:bdr w:val="nil"/>
              </w:rPr>
            </w:pPr>
            <w:r w:rsidRPr="00214838">
              <w:rPr>
                <w:rFonts w:eastAsia="Calibri" w:cs="Calibri"/>
                <w:b/>
                <w:bCs/>
                <w:sz w:val="20"/>
                <w:bdr w:val="nil"/>
              </w:rPr>
              <w:t>Francouzský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7FF6BE" w14:textId="77777777" w:rsidR="00023AEB" w:rsidRPr="00214838" w:rsidRDefault="00023AEB" w:rsidP="00023AEB">
            <w:pPr>
              <w:keepNext/>
              <w:shd w:val="clear" w:color="auto" w:fill="9CC2E5"/>
              <w:spacing w:line="240" w:lineRule="auto"/>
              <w:jc w:val="center"/>
              <w:rPr>
                <w:bdr w:val="nil"/>
              </w:rPr>
            </w:pPr>
            <w:r w:rsidRPr="00214838">
              <w:rPr>
                <w:rFonts w:eastAsia="Calibri" w:cs="Calibri"/>
                <w:b/>
                <w:bCs/>
                <w:sz w:val="20"/>
                <w:bdr w:val="nil"/>
              </w:rPr>
              <w:t>2. ročník/sexta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29BFC6" w14:textId="77777777" w:rsidR="00023AEB" w:rsidRPr="00214838" w:rsidRDefault="00023AEB" w:rsidP="00023AEB">
            <w:pPr>
              <w:keepNext/>
            </w:pPr>
          </w:p>
        </w:tc>
      </w:tr>
      <w:tr w:rsidR="00214838" w:rsidRPr="00214838" w14:paraId="4C9ABB10"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C2E3A3"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3B044" w14:textId="77777777" w:rsidR="00023AEB" w:rsidRPr="00214838" w:rsidRDefault="00023AEB" w:rsidP="00A63E00">
            <w:pPr>
              <w:numPr>
                <w:ilvl w:val="0"/>
                <w:numId w:val="28"/>
              </w:numPr>
              <w:spacing w:line="240" w:lineRule="auto"/>
              <w:jc w:val="left"/>
              <w:rPr>
                <w:bdr w:val="nil"/>
              </w:rPr>
            </w:pPr>
            <w:r w:rsidRPr="00214838">
              <w:rPr>
                <w:rFonts w:eastAsia="Calibri" w:cs="Calibri"/>
                <w:sz w:val="20"/>
                <w:bdr w:val="nil"/>
              </w:rPr>
              <w:t>Kompetence k řešení problémů</w:t>
            </w:r>
          </w:p>
          <w:p w14:paraId="1AAE088E" w14:textId="77777777" w:rsidR="00023AEB" w:rsidRPr="00214838" w:rsidRDefault="00023AEB" w:rsidP="00A63E00">
            <w:pPr>
              <w:numPr>
                <w:ilvl w:val="0"/>
                <w:numId w:val="28"/>
              </w:numPr>
              <w:spacing w:line="240" w:lineRule="auto"/>
              <w:jc w:val="left"/>
              <w:rPr>
                <w:bdr w:val="nil"/>
              </w:rPr>
            </w:pPr>
            <w:r w:rsidRPr="00214838">
              <w:rPr>
                <w:rFonts w:eastAsia="Calibri" w:cs="Calibri"/>
                <w:sz w:val="20"/>
                <w:bdr w:val="nil"/>
              </w:rPr>
              <w:t>Kompetence komunikativní</w:t>
            </w:r>
          </w:p>
          <w:p w14:paraId="218AFFFC" w14:textId="77777777" w:rsidR="00023AEB" w:rsidRPr="00214838" w:rsidRDefault="00023AEB" w:rsidP="00A63E00">
            <w:pPr>
              <w:numPr>
                <w:ilvl w:val="0"/>
                <w:numId w:val="28"/>
              </w:numPr>
              <w:spacing w:line="240" w:lineRule="auto"/>
              <w:jc w:val="left"/>
              <w:rPr>
                <w:bdr w:val="nil"/>
              </w:rPr>
            </w:pPr>
            <w:r w:rsidRPr="00214838">
              <w:rPr>
                <w:rFonts w:eastAsia="Calibri" w:cs="Calibri"/>
                <w:sz w:val="20"/>
                <w:bdr w:val="nil"/>
              </w:rPr>
              <w:t>Kompetence sociální a personální</w:t>
            </w:r>
          </w:p>
          <w:p w14:paraId="6C8B3C90" w14:textId="77777777" w:rsidR="00023AEB" w:rsidRPr="00214838" w:rsidRDefault="00023AEB" w:rsidP="00A63E00">
            <w:pPr>
              <w:numPr>
                <w:ilvl w:val="0"/>
                <w:numId w:val="28"/>
              </w:numPr>
              <w:spacing w:line="240" w:lineRule="auto"/>
              <w:jc w:val="left"/>
              <w:rPr>
                <w:bdr w:val="nil"/>
              </w:rPr>
            </w:pPr>
            <w:r w:rsidRPr="00214838">
              <w:rPr>
                <w:rFonts w:eastAsia="Calibri" w:cs="Calibri"/>
                <w:sz w:val="20"/>
                <w:bdr w:val="nil"/>
              </w:rPr>
              <w:t>Kompetence občanská</w:t>
            </w:r>
          </w:p>
          <w:p w14:paraId="349F4E3C" w14:textId="77777777" w:rsidR="00023AEB" w:rsidRPr="00214838" w:rsidRDefault="00023AEB" w:rsidP="00A63E00">
            <w:pPr>
              <w:numPr>
                <w:ilvl w:val="0"/>
                <w:numId w:val="28"/>
              </w:numPr>
              <w:spacing w:line="240" w:lineRule="auto"/>
              <w:jc w:val="left"/>
              <w:rPr>
                <w:bdr w:val="nil"/>
              </w:rPr>
            </w:pPr>
            <w:r w:rsidRPr="00214838">
              <w:rPr>
                <w:rFonts w:eastAsia="Calibri" w:cs="Calibri"/>
                <w:sz w:val="20"/>
                <w:bdr w:val="nil"/>
              </w:rPr>
              <w:t>Kompetence k podnikavosti</w:t>
            </w:r>
          </w:p>
          <w:p w14:paraId="4C474DE2" w14:textId="64CEC33B" w:rsidR="00023AEB" w:rsidRPr="00A64F44" w:rsidRDefault="00023AEB" w:rsidP="00A63E00">
            <w:pPr>
              <w:numPr>
                <w:ilvl w:val="0"/>
                <w:numId w:val="28"/>
              </w:numPr>
              <w:spacing w:line="240" w:lineRule="auto"/>
              <w:jc w:val="left"/>
              <w:rPr>
                <w:bdr w:val="nil"/>
              </w:rPr>
            </w:pPr>
            <w:r w:rsidRPr="00214838">
              <w:rPr>
                <w:rFonts w:eastAsia="Calibri" w:cs="Calibri"/>
                <w:sz w:val="20"/>
                <w:bdr w:val="nil"/>
              </w:rPr>
              <w:t>Kompetence k</w:t>
            </w:r>
            <w:r w:rsidR="00A64F44">
              <w:rPr>
                <w:rFonts w:eastAsia="Calibri" w:cs="Calibri"/>
                <w:sz w:val="20"/>
                <w:bdr w:val="nil"/>
              </w:rPr>
              <w:t> </w:t>
            </w:r>
            <w:r w:rsidRPr="00214838">
              <w:rPr>
                <w:rFonts w:eastAsia="Calibri" w:cs="Calibri"/>
                <w:sz w:val="20"/>
                <w:bdr w:val="nil"/>
              </w:rPr>
              <w:t>učení</w:t>
            </w:r>
          </w:p>
          <w:p w14:paraId="5E891941" w14:textId="3A7FDCA7" w:rsidR="00A64F44" w:rsidRPr="00A64F44" w:rsidRDefault="00A64F44" w:rsidP="00A63E00">
            <w:pPr>
              <w:numPr>
                <w:ilvl w:val="0"/>
                <w:numId w:val="28"/>
              </w:numPr>
              <w:spacing w:line="240" w:lineRule="auto"/>
              <w:jc w:val="left"/>
              <w:rPr>
                <w:sz w:val="20"/>
                <w:szCs w:val="20"/>
                <w:bdr w:val="nil"/>
              </w:rPr>
            </w:pPr>
            <w:r w:rsidRPr="00097F7C">
              <w:rPr>
                <w:sz w:val="20"/>
                <w:szCs w:val="20"/>
                <w:bdr w:val="nil"/>
              </w:rPr>
              <w:t>Kompetence digitální</w:t>
            </w:r>
          </w:p>
        </w:tc>
      </w:tr>
      <w:tr w:rsidR="00214838" w:rsidRPr="00214838" w14:paraId="42AA5168" w14:textId="77777777" w:rsidTr="00023AEB">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073698"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C640A2"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1C1E7DB2" w14:textId="77777777" w:rsidTr="00023AE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1D25C" w14:textId="77777777" w:rsidR="00023AEB" w:rsidRPr="00214838" w:rsidRDefault="00023AEB" w:rsidP="00023AEB">
            <w:pPr>
              <w:spacing w:line="240" w:lineRule="auto"/>
              <w:ind w:left="60"/>
              <w:jc w:val="left"/>
              <w:rPr>
                <w:bdr w:val="nil"/>
              </w:rPr>
            </w:pPr>
            <w:r w:rsidRPr="00214838">
              <w:rPr>
                <w:rFonts w:eastAsia="Calibri" w:cs="Calibri"/>
                <w:sz w:val="20"/>
                <w:bdr w:val="nil"/>
              </w:rPr>
              <w:t>časování sloves na -</w:t>
            </w:r>
            <w:proofErr w:type="spellStart"/>
            <w:r w:rsidRPr="00214838">
              <w:rPr>
                <w:rFonts w:eastAsia="Calibri" w:cs="Calibri"/>
                <w:sz w:val="20"/>
                <w:bdr w:val="nil"/>
              </w:rPr>
              <w:t>ir</w:t>
            </w:r>
            <w:proofErr w:type="spellEnd"/>
            <w:r w:rsidRPr="00214838">
              <w:rPr>
                <w:rFonts w:eastAsia="Calibri" w:cs="Calibri"/>
                <w:sz w:val="20"/>
                <w:bdr w:val="nil"/>
              </w:rPr>
              <w:t>; stupňování přídavných jmen;</w:t>
            </w:r>
            <w:r w:rsidRPr="00214838">
              <w:rPr>
                <w:rFonts w:eastAsia="Calibri" w:cs="Calibri"/>
                <w:sz w:val="20"/>
                <w:bdr w:val="nil"/>
              </w:rPr>
              <w:br/>
              <w:t>vyjadřování časových údajů; státní svátky ve Francii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FC327" w14:textId="77777777" w:rsidR="00023AEB" w:rsidRPr="00214838" w:rsidRDefault="00023AEB" w:rsidP="00023AEB">
            <w:pPr>
              <w:spacing w:line="240" w:lineRule="auto"/>
              <w:ind w:left="60"/>
              <w:jc w:val="left"/>
              <w:rPr>
                <w:bdr w:val="nil"/>
              </w:rPr>
            </w:pPr>
            <w:r w:rsidRPr="00214838">
              <w:rPr>
                <w:rFonts w:eastAsia="Calibri" w:cs="Calibri"/>
                <w:sz w:val="20"/>
                <w:bdr w:val="nil"/>
              </w:rPr>
              <w:t>Žák zvládne přečíst mírně náročnější texty; si vytváří návyky správné výslovnosti, dbá na intonaci, rytmus </w:t>
            </w:r>
          </w:p>
        </w:tc>
      </w:tr>
      <w:tr w:rsidR="00214838" w:rsidRPr="00214838" w14:paraId="50722A05" w14:textId="77777777" w:rsidTr="00023AEB">
        <w:tc>
          <w:tcPr>
            <w:tcW w:w="1500" w:type="pct"/>
            <w:gridSpan w:val="2"/>
            <w:vMerge/>
            <w:tcBorders>
              <w:top w:val="inset" w:sz="6" w:space="0" w:color="808080"/>
              <w:left w:val="inset" w:sz="6" w:space="0" w:color="808080"/>
              <w:bottom w:val="inset" w:sz="6" w:space="0" w:color="808080"/>
              <w:right w:val="inset" w:sz="6" w:space="0" w:color="808080"/>
            </w:tcBorders>
          </w:tcPr>
          <w:p w14:paraId="58C8D6ED" w14:textId="77777777" w:rsidR="00023AEB" w:rsidRPr="00214838" w:rsidRDefault="00023AEB" w:rsidP="00023AE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A23F5" w14:textId="77777777" w:rsidR="00023AEB" w:rsidRPr="00214838" w:rsidRDefault="00023AEB" w:rsidP="00023AEB">
            <w:pPr>
              <w:spacing w:line="240" w:lineRule="auto"/>
              <w:ind w:left="60"/>
              <w:jc w:val="left"/>
              <w:rPr>
                <w:bdr w:val="nil"/>
              </w:rPr>
            </w:pPr>
            <w:r w:rsidRPr="00214838">
              <w:rPr>
                <w:rFonts w:eastAsia="Calibri" w:cs="Calibri"/>
                <w:sz w:val="20"/>
                <w:bdr w:val="nil"/>
              </w:rPr>
              <w:t>Žák dokáže poskytnout základní informace týkající se orientace; ovládá dostatečnou slovní zásobu v daném tématu </w:t>
            </w:r>
          </w:p>
        </w:tc>
      </w:tr>
      <w:tr w:rsidR="00214838" w:rsidRPr="00214838" w14:paraId="66ECB21E" w14:textId="77777777" w:rsidTr="00023AE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2EE9D" w14:textId="77777777" w:rsidR="00023AEB" w:rsidRPr="00214838" w:rsidRDefault="00023AEB" w:rsidP="00023AEB">
            <w:pPr>
              <w:spacing w:line="240" w:lineRule="auto"/>
              <w:ind w:left="60"/>
              <w:jc w:val="left"/>
              <w:rPr>
                <w:bdr w:val="nil"/>
              </w:rPr>
            </w:pPr>
            <w:r w:rsidRPr="00214838">
              <w:rPr>
                <w:rFonts w:eastAsia="Calibri" w:cs="Calibri"/>
                <w:sz w:val="20"/>
                <w:bdr w:val="nil"/>
              </w:rPr>
              <w:t>vyjádření blízké budoucnosti;</w:t>
            </w:r>
            <w:r w:rsidRPr="00214838">
              <w:rPr>
                <w:rFonts w:eastAsia="Calibri" w:cs="Calibri"/>
                <w:sz w:val="20"/>
                <w:bdr w:val="nil"/>
              </w:rPr>
              <w:br/>
              <w:t xml:space="preserve">slovesa </w:t>
            </w:r>
            <w:proofErr w:type="spellStart"/>
            <w:proofErr w:type="gramStart"/>
            <w:r w:rsidRPr="00214838">
              <w:rPr>
                <w:rFonts w:eastAsia="Calibri" w:cs="Calibri"/>
                <w:sz w:val="20"/>
                <w:bdr w:val="nil"/>
              </w:rPr>
              <w:t>pouvoir,vouloir</w:t>
            </w:r>
            <w:proofErr w:type="spellEnd"/>
            <w:proofErr w:type="gramEnd"/>
            <w:r w:rsidRPr="00214838">
              <w:rPr>
                <w:rFonts w:eastAsia="Calibri" w:cs="Calibri"/>
                <w:sz w:val="20"/>
                <w:bdr w:val="nil"/>
              </w:rPr>
              <w:t>;</w:t>
            </w:r>
            <w:r w:rsidRPr="00214838">
              <w:rPr>
                <w:rFonts w:eastAsia="Calibri" w:cs="Calibri"/>
                <w:sz w:val="20"/>
                <w:bdr w:val="nil"/>
              </w:rPr>
              <w:br/>
            </w:r>
            <w:r w:rsidRPr="00214838">
              <w:rPr>
                <w:rFonts w:eastAsia="Calibri" w:cs="Calibri"/>
                <w:sz w:val="20"/>
                <w:bdr w:val="nil"/>
              </w:rPr>
              <w:lastRenderedPageBreak/>
              <w:t>zvláštnosti v časování sloves;</w:t>
            </w:r>
            <w:r w:rsidRPr="00214838">
              <w:rPr>
                <w:rFonts w:eastAsia="Calibri" w:cs="Calibri"/>
                <w:sz w:val="20"/>
                <w:bdr w:val="nil"/>
              </w:rPr>
              <w:br/>
              <w:t>dopravní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8CCFC" w14:textId="77777777" w:rsidR="00023AEB" w:rsidRPr="00214838" w:rsidRDefault="00023AEB" w:rsidP="00023AEB">
            <w:pPr>
              <w:spacing w:line="240" w:lineRule="auto"/>
              <w:ind w:left="60"/>
              <w:jc w:val="left"/>
              <w:rPr>
                <w:bdr w:val="nil"/>
              </w:rPr>
            </w:pPr>
            <w:r w:rsidRPr="00214838">
              <w:rPr>
                <w:rFonts w:eastAsia="Calibri" w:cs="Calibri"/>
                <w:sz w:val="20"/>
                <w:bdr w:val="nil"/>
              </w:rPr>
              <w:lastRenderedPageBreak/>
              <w:t>Žák dokáže poskytnout základní informace týkající se orientace; ovládá dostatečnou slovní zásobu v daném tématu </w:t>
            </w:r>
          </w:p>
        </w:tc>
      </w:tr>
      <w:tr w:rsidR="00214838" w:rsidRPr="00214838" w14:paraId="7A50CEDD" w14:textId="77777777" w:rsidTr="00023AE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A092F" w14:textId="77777777" w:rsidR="00023AEB" w:rsidRPr="00214838" w:rsidRDefault="00023AEB" w:rsidP="00023AEB">
            <w:pPr>
              <w:spacing w:line="240" w:lineRule="auto"/>
              <w:ind w:left="60"/>
              <w:jc w:val="left"/>
              <w:rPr>
                <w:bdr w:val="nil"/>
              </w:rPr>
            </w:pPr>
            <w:r w:rsidRPr="00214838">
              <w:rPr>
                <w:rFonts w:eastAsia="Calibri" w:cs="Calibri"/>
                <w:sz w:val="20"/>
                <w:bdr w:val="nil"/>
              </w:rPr>
              <w:t>řadové číslovky;</w:t>
            </w:r>
            <w:r w:rsidRPr="00214838">
              <w:rPr>
                <w:rFonts w:eastAsia="Calibri" w:cs="Calibri"/>
                <w:sz w:val="20"/>
                <w:bdr w:val="nil"/>
              </w:rPr>
              <w:br/>
              <w:t>zvratná slovesa;</w:t>
            </w:r>
            <w:r w:rsidRPr="00214838">
              <w:rPr>
                <w:rFonts w:eastAsia="Calibri" w:cs="Calibri"/>
                <w:sz w:val="20"/>
                <w:bdr w:val="nil"/>
              </w:rPr>
              <w:br/>
              <w:t>zájmenné příslovce y;</w:t>
            </w:r>
            <w:r w:rsidRPr="00214838">
              <w:rPr>
                <w:rFonts w:eastAsia="Calibri" w:cs="Calibri"/>
                <w:sz w:val="20"/>
                <w:bdr w:val="nil"/>
              </w:rPr>
              <w:br/>
              <w:t>popis pracovního dne.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F1335" w14:textId="77777777" w:rsidR="00023AEB" w:rsidRPr="00214838" w:rsidRDefault="00023AEB" w:rsidP="00023AEB">
            <w:pPr>
              <w:spacing w:line="240" w:lineRule="auto"/>
              <w:ind w:left="60"/>
              <w:jc w:val="left"/>
              <w:rPr>
                <w:bdr w:val="nil"/>
              </w:rPr>
            </w:pPr>
            <w:r w:rsidRPr="00214838">
              <w:rPr>
                <w:rFonts w:eastAsia="Calibri" w:cs="Calibri"/>
                <w:sz w:val="20"/>
                <w:bdr w:val="nil"/>
              </w:rPr>
              <w:t>Žák zvládne popsat svůj běžný den; ovládá základní slovesné tvary </w:t>
            </w:r>
          </w:p>
        </w:tc>
      </w:tr>
      <w:tr w:rsidR="00214838" w:rsidRPr="00214838" w14:paraId="212983AD" w14:textId="77777777" w:rsidTr="00023AE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CE2BC" w14:textId="77777777" w:rsidR="00023AEB" w:rsidRPr="00214838" w:rsidRDefault="00023AEB" w:rsidP="00023AEB">
            <w:pPr>
              <w:spacing w:line="240" w:lineRule="auto"/>
              <w:ind w:left="60"/>
              <w:jc w:val="left"/>
              <w:rPr>
                <w:bdr w:val="nil"/>
              </w:rPr>
            </w:pPr>
            <w:r w:rsidRPr="00214838">
              <w:rPr>
                <w:rFonts w:eastAsia="Calibri" w:cs="Calibri"/>
                <w:sz w:val="20"/>
                <w:bdr w:val="nil"/>
              </w:rPr>
              <w:t xml:space="preserve">minulý čas passé </w:t>
            </w:r>
            <w:proofErr w:type="spellStart"/>
            <w:r w:rsidRPr="00214838">
              <w:rPr>
                <w:rFonts w:eastAsia="Calibri" w:cs="Calibri"/>
                <w:sz w:val="20"/>
                <w:bdr w:val="nil"/>
              </w:rPr>
              <w:t>composé</w:t>
            </w:r>
            <w:proofErr w:type="spellEnd"/>
            <w:r w:rsidRPr="00214838">
              <w:rPr>
                <w:rFonts w:eastAsia="Calibri" w:cs="Calibri"/>
                <w:sz w:val="20"/>
                <w:bdr w:val="nil"/>
              </w:rPr>
              <w:t xml:space="preserve"> se slovesem </w:t>
            </w:r>
            <w:proofErr w:type="spellStart"/>
            <w:r w:rsidRPr="00214838">
              <w:rPr>
                <w:rFonts w:eastAsia="Calibri" w:cs="Calibri"/>
                <w:sz w:val="20"/>
                <w:bdr w:val="nil"/>
              </w:rPr>
              <w:t>avoir</w:t>
            </w:r>
            <w:proofErr w:type="spellEnd"/>
            <w:r w:rsidRPr="00214838">
              <w:rPr>
                <w:rFonts w:eastAsia="Calibri" w:cs="Calibri"/>
                <w:sz w:val="20"/>
                <w:bdr w:val="nil"/>
              </w:rPr>
              <w:t>;</w:t>
            </w:r>
            <w:r w:rsidRPr="00214838">
              <w:rPr>
                <w:rFonts w:eastAsia="Calibri" w:cs="Calibri"/>
                <w:sz w:val="20"/>
                <w:bdr w:val="nil"/>
              </w:rPr>
              <w:br/>
              <w:t xml:space="preserve">vazba </w:t>
            </w:r>
            <w:proofErr w:type="spellStart"/>
            <w:r w:rsidRPr="00214838">
              <w:rPr>
                <w:rFonts w:eastAsia="Calibri" w:cs="Calibri"/>
                <w:sz w:val="20"/>
                <w:bdr w:val="nil"/>
              </w:rPr>
              <w:t>faire</w:t>
            </w:r>
            <w:proofErr w:type="spellEnd"/>
            <w:r w:rsidRPr="00214838">
              <w:rPr>
                <w:rFonts w:eastAsia="Calibri" w:cs="Calibri"/>
                <w:sz w:val="20"/>
                <w:bdr w:val="nil"/>
              </w:rPr>
              <w:t xml:space="preserve"> a infinitiv;</w:t>
            </w:r>
            <w:r w:rsidRPr="00214838">
              <w:rPr>
                <w:rFonts w:eastAsia="Calibri" w:cs="Calibri"/>
                <w:sz w:val="20"/>
                <w:bdr w:val="nil"/>
              </w:rPr>
              <w:br/>
              <w:t xml:space="preserve">slovesa </w:t>
            </w:r>
            <w:proofErr w:type="spellStart"/>
            <w:r w:rsidRPr="00214838">
              <w:rPr>
                <w:rFonts w:eastAsia="Calibri" w:cs="Calibri"/>
                <w:sz w:val="20"/>
                <w:bdr w:val="nil"/>
              </w:rPr>
              <w:t>voir</w:t>
            </w:r>
            <w:proofErr w:type="spellEnd"/>
            <w:r w:rsidRPr="00214838">
              <w:rPr>
                <w:rFonts w:eastAsia="Calibri" w:cs="Calibri"/>
                <w:sz w:val="20"/>
                <w:bdr w:val="nil"/>
              </w:rPr>
              <w:t xml:space="preserve">, </w:t>
            </w:r>
            <w:proofErr w:type="spellStart"/>
            <w:r w:rsidRPr="00214838">
              <w:rPr>
                <w:rFonts w:eastAsia="Calibri" w:cs="Calibri"/>
                <w:sz w:val="20"/>
                <w:bdr w:val="nil"/>
              </w:rPr>
              <w:t>dire</w:t>
            </w:r>
            <w:proofErr w:type="spellEnd"/>
            <w:r w:rsidRPr="00214838">
              <w:rPr>
                <w:rFonts w:eastAsia="Calibri" w:cs="Calibri"/>
                <w:sz w:val="20"/>
                <w:bdr w:val="nil"/>
              </w:rPr>
              <w:t xml:space="preserve">, </w:t>
            </w:r>
            <w:proofErr w:type="spellStart"/>
            <w:r w:rsidRPr="00214838">
              <w:rPr>
                <w:rFonts w:eastAsia="Calibri" w:cs="Calibri"/>
                <w:sz w:val="20"/>
                <w:bdr w:val="nil"/>
              </w:rPr>
              <w:t>sortir</w:t>
            </w:r>
            <w:proofErr w:type="spellEnd"/>
            <w:r w:rsidRPr="00214838">
              <w:rPr>
                <w:rFonts w:eastAsia="Calibri" w:cs="Calibri"/>
                <w:sz w:val="20"/>
                <w:bdr w:val="nil"/>
              </w:rPr>
              <w:t>;</w:t>
            </w:r>
            <w:r w:rsidRPr="00214838">
              <w:rPr>
                <w:rFonts w:eastAsia="Calibri" w:cs="Calibri"/>
                <w:sz w:val="20"/>
                <w:bdr w:val="nil"/>
              </w:rPr>
              <w:br/>
              <w:t>moje bydliště.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2EFE2" w14:textId="77777777" w:rsidR="00023AEB" w:rsidRPr="00214838" w:rsidRDefault="00023AEB" w:rsidP="00023AEB">
            <w:pPr>
              <w:spacing w:line="240" w:lineRule="auto"/>
              <w:ind w:left="60"/>
              <w:jc w:val="left"/>
              <w:rPr>
                <w:bdr w:val="nil"/>
              </w:rPr>
            </w:pPr>
            <w:r w:rsidRPr="00214838">
              <w:rPr>
                <w:rFonts w:eastAsia="Calibri" w:cs="Calibri"/>
                <w:sz w:val="20"/>
                <w:bdr w:val="nil"/>
              </w:rPr>
              <w:t>Žák správně tvoří slovesné tvary, využívá dvojjazyčných slovníků </w:t>
            </w:r>
          </w:p>
        </w:tc>
      </w:tr>
      <w:tr w:rsidR="00214838" w:rsidRPr="00214838" w14:paraId="0141D6A5" w14:textId="77777777" w:rsidTr="00023AE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D3DC4" w14:textId="77777777" w:rsidR="00023AEB" w:rsidRPr="00214838" w:rsidRDefault="00023AEB" w:rsidP="00023AEB">
            <w:pPr>
              <w:spacing w:line="240" w:lineRule="auto"/>
              <w:ind w:left="60"/>
              <w:jc w:val="left"/>
              <w:rPr>
                <w:bdr w:val="nil"/>
              </w:rPr>
            </w:pPr>
            <w:r w:rsidRPr="00214838">
              <w:rPr>
                <w:rFonts w:eastAsia="Calibri" w:cs="Calibri"/>
                <w:sz w:val="20"/>
                <w:bdr w:val="nil"/>
              </w:rPr>
              <w:t xml:space="preserve">minulý čas passé </w:t>
            </w:r>
            <w:proofErr w:type="spellStart"/>
            <w:r w:rsidRPr="00214838">
              <w:rPr>
                <w:rFonts w:eastAsia="Calibri" w:cs="Calibri"/>
                <w:sz w:val="20"/>
                <w:bdr w:val="nil"/>
              </w:rPr>
              <w:t>composé</w:t>
            </w:r>
            <w:proofErr w:type="spellEnd"/>
            <w:r w:rsidRPr="00214838">
              <w:rPr>
                <w:rFonts w:eastAsia="Calibri" w:cs="Calibri"/>
                <w:sz w:val="20"/>
                <w:bdr w:val="nil"/>
              </w:rPr>
              <w:t xml:space="preserve"> se slovesem </w:t>
            </w:r>
            <w:proofErr w:type="spellStart"/>
            <w:r w:rsidRPr="00214838">
              <w:rPr>
                <w:rFonts w:eastAsia="Calibri" w:cs="Calibri"/>
                <w:sz w:val="20"/>
                <w:bdr w:val="nil"/>
              </w:rPr>
              <w:t>etre</w:t>
            </w:r>
            <w:proofErr w:type="spellEnd"/>
            <w:r w:rsidRPr="00214838">
              <w:rPr>
                <w:rFonts w:eastAsia="Calibri" w:cs="Calibri"/>
                <w:sz w:val="20"/>
                <w:bdr w:val="nil"/>
              </w:rPr>
              <w:t>;</w:t>
            </w:r>
            <w:r w:rsidRPr="00214838">
              <w:rPr>
                <w:rFonts w:eastAsia="Calibri" w:cs="Calibri"/>
                <w:sz w:val="20"/>
                <w:bdr w:val="nil"/>
              </w:rPr>
              <w:br/>
              <w:t xml:space="preserve">vazba </w:t>
            </w:r>
            <w:proofErr w:type="spellStart"/>
            <w:r w:rsidRPr="00214838">
              <w:rPr>
                <w:rFonts w:eastAsia="Calibri" w:cs="Calibri"/>
                <w:sz w:val="20"/>
                <w:bdr w:val="nil"/>
              </w:rPr>
              <w:t>pour</w:t>
            </w:r>
            <w:proofErr w:type="spellEnd"/>
            <w:r w:rsidRPr="00214838">
              <w:rPr>
                <w:rFonts w:eastAsia="Calibri" w:cs="Calibri"/>
                <w:sz w:val="20"/>
                <w:bdr w:val="nil"/>
              </w:rPr>
              <w:t xml:space="preserve"> a infinitiv;</w:t>
            </w:r>
            <w:r w:rsidRPr="00214838">
              <w:rPr>
                <w:rFonts w:eastAsia="Calibri" w:cs="Calibri"/>
                <w:sz w:val="20"/>
                <w:bdr w:val="nil"/>
              </w:rPr>
              <w:br/>
              <w:t>vliv televize.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771B4" w14:textId="77777777" w:rsidR="00023AEB" w:rsidRPr="00214838" w:rsidRDefault="00023AEB" w:rsidP="00023AEB">
            <w:pPr>
              <w:spacing w:line="240" w:lineRule="auto"/>
              <w:ind w:left="60"/>
              <w:jc w:val="left"/>
              <w:rPr>
                <w:bdr w:val="nil"/>
              </w:rPr>
            </w:pPr>
            <w:r w:rsidRPr="00214838">
              <w:rPr>
                <w:rFonts w:eastAsia="Calibri" w:cs="Calibri"/>
                <w:sz w:val="20"/>
                <w:bdr w:val="nil"/>
              </w:rPr>
              <w:t>Žák se orientuje v problémech každodenního života; sleduje významné aktuální dění v kultuře a společenském životě </w:t>
            </w:r>
          </w:p>
        </w:tc>
      </w:tr>
      <w:tr w:rsidR="00214838" w:rsidRPr="00214838" w14:paraId="421DA643" w14:textId="77777777" w:rsidTr="00023AE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419A8" w14:textId="77777777" w:rsidR="00023AEB" w:rsidRPr="00214838" w:rsidRDefault="00023AEB" w:rsidP="00023AEB">
            <w:pPr>
              <w:spacing w:line="240" w:lineRule="auto"/>
              <w:ind w:left="60"/>
              <w:jc w:val="left"/>
              <w:rPr>
                <w:bdr w:val="nil"/>
              </w:rPr>
            </w:pPr>
            <w:r w:rsidRPr="00214838">
              <w:rPr>
                <w:rFonts w:eastAsia="Calibri" w:cs="Calibri"/>
                <w:sz w:val="20"/>
                <w:bdr w:val="nil"/>
              </w:rPr>
              <w:t>osobní zájmena nesamostatná v předmětu přímém;</w:t>
            </w:r>
            <w:r w:rsidRPr="00214838">
              <w:rPr>
                <w:rFonts w:eastAsia="Calibri" w:cs="Calibri"/>
                <w:sz w:val="20"/>
                <w:bdr w:val="nil"/>
              </w:rPr>
              <w:br/>
              <w:t xml:space="preserve">futur </w:t>
            </w:r>
            <w:proofErr w:type="spellStart"/>
            <w:r w:rsidRPr="00214838">
              <w:rPr>
                <w:rFonts w:eastAsia="Calibri" w:cs="Calibri"/>
                <w:sz w:val="20"/>
                <w:bdr w:val="nil"/>
              </w:rPr>
              <w:t>simple</w:t>
            </w:r>
            <w:proofErr w:type="spellEnd"/>
            <w:r w:rsidRPr="00214838">
              <w:rPr>
                <w:rFonts w:eastAsia="Calibri" w:cs="Calibri"/>
                <w:sz w:val="20"/>
                <w:bdr w:val="nil"/>
              </w:rPr>
              <w:t>;</w:t>
            </w:r>
            <w:r w:rsidRPr="00214838">
              <w:rPr>
                <w:rFonts w:eastAsia="Calibri" w:cs="Calibri"/>
                <w:sz w:val="20"/>
                <w:bdr w:val="nil"/>
              </w:rPr>
              <w:br/>
              <w:t>blahopřání k narozeninám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93832" w14:textId="77777777" w:rsidR="00023AEB" w:rsidRPr="00214838" w:rsidRDefault="00023AEB" w:rsidP="00023AEB">
            <w:pPr>
              <w:spacing w:line="240" w:lineRule="auto"/>
              <w:ind w:left="60"/>
              <w:jc w:val="left"/>
              <w:rPr>
                <w:bdr w:val="nil"/>
              </w:rPr>
            </w:pPr>
            <w:r w:rsidRPr="00214838">
              <w:rPr>
                <w:rFonts w:eastAsia="Calibri" w:cs="Calibri"/>
                <w:sz w:val="20"/>
                <w:bdr w:val="nil"/>
              </w:rPr>
              <w:t>Žák zvládne formulovat jednoduché blahopřání; dbá na správnou výslovnost, redukuje slabiky a slova </w:t>
            </w:r>
          </w:p>
        </w:tc>
      </w:tr>
      <w:tr w:rsidR="00214838" w:rsidRPr="00214838" w14:paraId="4254B943" w14:textId="77777777" w:rsidTr="00023AE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038DA" w14:textId="77777777" w:rsidR="00023AEB" w:rsidRPr="00214838" w:rsidRDefault="00023AEB" w:rsidP="00023AEB">
            <w:pPr>
              <w:spacing w:line="240" w:lineRule="auto"/>
              <w:ind w:left="60"/>
              <w:jc w:val="left"/>
              <w:rPr>
                <w:bdr w:val="nil"/>
              </w:rPr>
            </w:pPr>
            <w:r w:rsidRPr="00214838">
              <w:rPr>
                <w:rFonts w:eastAsia="Calibri" w:cs="Calibri"/>
                <w:sz w:val="20"/>
                <w:bdr w:val="nil"/>
              </w:rPr>
              <w:t xml:space="preserve">slovesa se </w:t>
            </w:r>
            <w:proofErr w:type="spellStart"/>
            <w:r w:rsidRPr="00214838">
              <w:rPr>
                <w:rFonts w:eastAsia="Calibri" w:cs="Calibri"/>
                <w:sz w:val="20"/>
                <w:bdr w:val="nil"/>
              </w:rPr>
              <w:t>sentir</w:t>
            </w:r>
            <w:proofErr w:type="spellEnd"/>
            <w:r w:rsidRPr="00214838">
              <w:rPr>
                <w:rFonts w:eastAsia="Calibri" w:cs="Calibri"/>
                <w:sz w:val="20"/>
                <w:bdr w:val="nil"/>
              </w:rPr>
              <w:t xml:space="preserve">, </w:t>
            </w:r>
            <w:proofErr w:type="spellStart"/>
            <w:r w:rsidRPr="00214838">
              <w:rPr>
                <w:rFonts w:eastAsia="Calibri" w:cs="Calibri"/>
                <w:sz w:val="20"/>
                <w:bdr w:val="nil"/>
              </w:rPr>
              <w:t>revenir</w:t>
            </w:r>
            <w:proofErr w:type="spellEnd"/>
            <w:r w:rsidRPr="00214838">
              <w:rPr>
                <w:rFonts w:eastAsia="Calibri" w:cs="Calibri"/>
                <w:sz w:val="20"/>
                <w:bdr w:val="nil"/>
              </w:rPr>
              <w:t xml:space="preserve">, </w:t>
            </w:r>
            <w:proofErr w:type="spellStart"/>
            <w:r w:rsidRPr="00214838">
              <w:rPr>
                <w:rFonts w:eastAsia="Calibri" w:cs="Calibri"/>
                <w:sz w:val="20"/>
                <w:bdr w:val="nil"/>
              </w:rPr>
              <w:t>ouvrir</w:t>
            </w:r>
            <w:proofErr w:type="spellEnd"/>
            <w:r w:rsidRPr="00214838">
              <w:rPr>
                <w:rFonts w:eastAsia="Calibri" w:cs="Calibri"/>
                <w:sz w:val="20"/>
                <w:bdr w:val="nil"/>
              </w:rPr>
              <w:t>;</w:t>
            </w:r>
            <w:r w:rsidRPr="00214838">
              <w:rPr>
                <w:rFonts w:eastAsia="Calibri" w:cs="Calibri"/>
                <w:sz w:val="20"/>
                <w:bdr w:val="nil"/>
              </w:rPr>
              <w:br/>
              <w:t xml:space="preserve">vazba </w:t>
            </w:r>
            <w:proofErr w:type="spellStart"/>
            <w:r w:rsidRPr="00214838">
              <w:rPr>
                <w:rFonts w:eastAsia="Calibri" w:cs="Calibri"/>
                <w:sz w:val="20"/>
                <w:bdr w:val="nil"/>
              </w:rPr>
              <w:t>avoir</w:t>
            </w:r>
            <w:proofErr w:type="spellEnd"/>
            <w:r w:rsidRPr="00214838">
              <w:rPr>
                <w:rFonts w:eastAsia="Calibri" w:cs="Calibri"/>
                <w:sz w:val="20"/>
                <w:bdr w:val="nil"/>
              </w:rPr>
              <w:t xml:space="preserve"> </w:t>
            </w:r>
            <w:proofErr w:type="spellStart"/>
            <w:r w:rsidRPr="00214838">
              <w:rPr>
                <w:rFonts w:eastAsia="Calibri" w:cs="Calibri"/>
                <w:sz w:val="20"/>
                <w:bdr w:val="nil"/>
              </w:rPr>
              <w:t>mal</w:t>
            </w:r>
            <w:proofErr w:type="spellEnd"/>
            <w:r w:rsidRPr="00214838">
              <w:rPr>
                <w:rFonts w:eastAsia="Calibri" w:cs="Calibri"/>
                <w:sz w:val="20"/>
                <w:bdr w:val="nil"/>
              </w:rPr>
              <w:t>;</w:t>
            </w:r>
            <w:r w:rsidRPr="00214838">
              <w:rPr>
                <w:rFonts w:eastAsia="Calibri" w:cs="Calibri"/>
                <w:sz w:val="20"/>
                <w:bdr w:val="nil"/>
              </w:rPr>
              <w:br/>
              <w:t>návštěva u lékaře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1B4E1" w14:textId="77777777" w:rsidR="00023AEB" w:rsidRPr="00214838" w:rsidRDefault="00023AEB" w:rsidP="00023AEB">
            <w:pPr>
              <w:spacing w:line="240" w:lineRule="auto"/>
              <w:ind w:left="60"/>
              <w:jc w:val="left"/>
              <w:rPr>
                <w:bdr w:val="nil"/>
              </w:rPr>
            </w:pPr>
            <w:r w:rsidRPr="00214838">
              <w:rPr>
                <w:rFonts w:eastAsia="Calibri" w:cs="Calibri"/>
                <w:sz w:val="20"/>
                <w:bdr w:val="nil"/>
              </w:rPr>
              <w:t>Žák správně vytváří otázky; dokáže vyjádřit své pocity, popsat problémy </w:t>
            </w:r>
          </w:p>
        </w:tc>
      </w:tr>
      <w:tr w:rsidR="00214838" w:rsidRPr="00214838" w14:paraId="7DC09CB9" w14:textId="77777777" w:rsidTr="00023AE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4088C" w14:textId="77777777" w:rsidR="00023AEB" w:rsidRPr="00214838" w:rsidRDefault="00023AEB" w:rsidP="00023AEB">
            <w:pPr>
              <w:spacing w:line="240" w:lineRule="auto"/>
              <w:ind w:left="60"/>
              <w:jc w:val="left"/>
              <w:rPr>
                <w:bdr w:val="nil"/>
              </w:rPr>
            </w:pPr>
            <w:r w:rsidRPr="00214838">
              <w:rPr>
                <w:rFonts w:eastAsia="Calibri" w:cs="Calibri"/>
                <w:sz w:val="20"/>
                <w:bdr w:val="nil"/>
              </w:rPr>
              <w:t>osobní zájmena nesamostatná v nepřímém předmětu;</w:t>
            </w:r>
            <w:r w:rsidRPr="00214838">
              <w:rPr>
                <w:rFonts w:eastAsia="Calibri" w:cs="Calibri"/>
                <w:sz w:val="20"/>
                <w:bdr w:val="nil"/>
              </w:rPr>
              <w:br/>
              <w:t xml:space="preserve">výrazy </w:t>
            </w:r>
            <w:proofErr w:type="spellStart"/>
            <w:r w:rsidRPr="00214838">
              <w:rPr>
                <w:rFonts w:eastAsia="Calibri" w:cs="Calibri"/>
                <w:sz w:val="20"/>
                <w:bdr w:val="nil"/>
              </w:rPr>
              <w:t>jamais</w:t>
            </w:r>
            <w:proofErr w:type="spellEnd"/>
            <w:r w:rsidRPr="00214838">
              <w:rPr>
                <w:rFonts w:eastAsia="Calibri" w:cs="Calibri"/>
                <w:sz w:val="20"/>
                <w:bdr w:val="nil"/>
              </w:rPr>
              <w:t xml:space="preserve">, </w:t>
            </w:r>
            <w:proofErr w:type="spellStart"/>
            <w:r w:rsidRPr="00214838">
              <w:rPr>
                <w:rFonts w:eastAsia="Calibri" w:cs="Calibri"/>
                <w:sz w:val="20"/>
                <w:bdr w:val="nil"/>
              </w:rPr>
              <w:t>personne</w:t>
            </w:r>
            <w:proofErr w:type="spellEnd"/>
            <w:r w:rsidRPr="00214838">
              <w:rPr>
                <w:rFonts w:eastAsia="Calibri" w:cs="Calibri"/>
                <w:sz w:val="20"/>
                <w:bdr w:val="nil"/>
              </w:rPr>
              <w:t xml:space="preserve">, </w:t>
            </w:r>
            <w:proofErr w:type="spellStart"/>
            <w:r w:rsidRPr="00214838">
              <w:rPr>
                <w:rFonts w:eastAsia="Calibri" w:cs="Calibri"/>
                <w:sz w:val="20"/>
                <w:bdr w:val="nil"/>
              </w:rPr>
              <w:t>rien</w:t>
            </w:r>
            <w:proofErr w:type="spellEnd"/>
            <w:r w:rsidRPr="00214838">
              <w:rPr>
                <w:rFonts w:eastAsia="Calibri" w:cs="Calibri"/>
                <w:sz w:val="20"/>
                <w:bdr w:val="nil"/>
              </w:rPr>
              <w:t>;</w:t>
            </w:r>
            <w:r w:rsidRPr="00214838">
              <w:rPr>
                <w:rFonts w:eastAsia="Calibri" w:cs="Calibri"/>
                <w:sz w:val="20"/>
                <w:bdr w:val="nil"/>
              </w:rPr>
              <w:br/>
              <w:t>významné pařížské památky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8B5BA" w14:textId="77777777" w:rsidR="00023AEB" w:rsidRPr="00214838" w:rsidRDefault="00023AEB" w:rsidP="00023AEB">
            <w:pPr>
              <w:spacing w:line="240" w:lineRule="auto"/>
              <w:ind w:left="60"/>
              <w:jc w:val="left"/>
              <w:rPr>
                <w:bdr w:val="nil"/>
              </w:rPr>
            </w:pPr>
            <w:r w:rsidRPr="00214838">
              <w:rPr>
                <w:rFonts w:eastAsia="Calibri" w:cs="Calibri"/>
                <w:sz w:val="20"/>
                <w:bdr w:val="nil"/>
              </w:rPr>
              <w:t>Žák ovládá složitější frazeologii; vyjmenuje nejvýznamnější stavby Paříže. </w:t>
            </w:r>
          </w:p>
        </w:tc>
      </w:tr>
      <w:tr w:rsidR="00214838" w:rsidRPr="00214838" w14:paraId="57A7802F" w14:textId="77777777" w:rsidTr="00023AEB">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4964A9" w14:textId="77777777" w:rsidR="00023AEB" w:rsidRPr="00214838" w:rsidRDefault="00023AEB" w:rsidP="00023AEB">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62AC8683"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ED6E47" w14:textId="77777777" w:rsidR="00023AEB" w:rsidRPr="00214838" w:rsidRDefault="00023AEB" w:rsidP="00023AEB">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1DC82D85"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13EF0"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t>Žák se učí využívat potenciál médií jako zdroje informací, kvalitní zábavy i naplnění volného času.</w:t>
            </w:r>
          </w:p>
        </w:tc>
      </w:tr>
      <w:tr w:rsidR="00214838" w:rsidRPr="00214838" w14:paraId="0D38E4F2"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700DD" w14:textId="77777777" w:rsidR="00023AEB" w:rsidRPr="00214838" w:rsidRDefault="00023AEB" w:rsidP="00023AEB">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403519FD"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3D667"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t>Žák rozvíjí schopnost srovnávat projevy kultury v evropském a globálním kontextu, nacházet společné znaky a odlišnosti a hodnotit je v širších souvislostech; získává základní vědomosti potřebné pro porozumění sociálním a kulturním odlišnostem mezi národy.</w:t>
            </w:r>
          </w:p>
        </w:tc>
      </w:tr>
      <w:tr w:rsidR="00214838" w:rsidRPr="00214838" w14:paraId="4AD4625C"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2E051" w14:textId="77777777" w:rsidR="00023AEB" w:rsidRPr="00214838" w:rsidRDefault="00023AEB" w:rsidP="00023AEB">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24817BB8"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E4295"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t>Žák rozvíjí komunikační schopnosti, zvláště při veřejném vystupování a stylizaci psaného a mluveného textu.</w:t>
            </w:r>
          </w:p>
          <w:p w14:paraId="13DD1BD5"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t xml:space="preserve">Žák přispívá k utváření dobrých mezilidských </w:t>
            </w:r>
            <w:proofErr w:type="gramStart"/>
            <w:r w:rsidRPr="00214838">
              <w:rPr>
                <w:rFonts w:eastAsia="Calibri" w:cs="Calibri"/>
                <w:sz w:val="20"/>
                <w:szCs w:val="20"/>
                <w:bdr w:val="nil"/>
              </w:rPr>
              <w:t>vztahů ;</w:t>
            </w:r>
            <w:proofErr w:type="gramEnd"/>
            <w:r w:rsidRPr="00214838">
              <w:rPr>
                <w:rFonts w:eastAsia="Calibri" w:cs="Calibri"/>
                <w:sz w:val="20"/>
                <w:szCs w:val="20"/>
                <w:bdr w:val="nil"/>
              </w:rPr>
              <w:t xml:space="preserve"> rozvíjí základní dovednosti dobré komunikace.</w:t>
            </w:r>
          </w:p>
        </w:tc>
      </w:tr>
      <w:tr w:rsidR="00214838" w:rsidRPr="00214838" w14:paraId="7BD60298"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4044F" w14:textId="77777777" w:rsidR="00023AEB" w:rsidRPr="00214838" w:rsidRDefault="00023AEB" w:rsidP="00023AEB">
            <w:pPr>
              <w:spacing w:line="240" w:lineRule="auto"/>
              <w:ind w:left="60"/>
              <w:jc w:val="left"/>
              <w:rPr>
                <w:bdr w:val="nil"/>
              </w:rPr>
            </w:pPr>
            <w:r w:rsidRPr="00214838">
              <w:rPr>
                <w:rFonts w:eastAsia="Calibri" w:cs="Calibri"/>
                <w:sz w:val="20"/>
                <w:bdr w:val="nil"/>
              </w:rPr>
              <w:t>Výchova k myšlení v evropských a globálních souvislostech - Žijeme v Evropě</w:t>
            </w:r>
          </w:p>
        </w:tc>
      </w:tr>
      <w:tr w:rsidR="00214838" w:rsidRPr="00214838" w14:paraId="7C4DBED4"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E6E63"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lastRenderedPageBreak/>
              <w:t>Žák se seznamuje se životem, životním stylem a zvyky ve francouzsky mluvících zemích.</w:t>
            </w:r>
          </w:p>
        </w:tc>
      </w:tr>
    </w:tbl>
    <w:p w14:paraId="4D9EB650" w14:textId="77777777" w:rsidR="00023AEB" w:rsidRPr="00214838" w:rsidRDefault="00023AEB" w:rsidP="00023AEB">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6C710777" w14:textId="77777777" w:rsidTr="00023AEB">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C4F919" w14:textId="77777777" w:rsidR="00023AEB" w:rsidRPr="00214838" w:rsidRDefault="00023AEB" w:rsidP="00023AEB">
            <w:pPr>
              <w:keepNext/>
              <w:shd w:val="clear" w:color="auto" w:fill="9CC2E5"/>
              <w:spacing w:line="240" w:lineRule="auto"/>
              <w:jc w:val="center"/>
              <w:rPr>
                <w:bdr w:val="nil"/>
              </w:rPr>
            </w:pPr>
            <w:r w:rsidRPr="00214838">
              <w:rPr>
                <w:rFonts w:eastAsia="Calibri" w:cs="Calibri"/>
                <w:b/>
                <w:bCs/>
                <w:sz w:val="20"/>
                <w:bdr w:val="nil"/>
              </w:rPr>
              <w:t>Francouzský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950C5A" w14:textId="77777777" w:rsidR="00023AEB" w:rsidRPr="00214838" w:rsidRDefault="00023AEB" w:rsidP="00023AEB">
            <w:pPr>
              <w:keepNext/>
              <w:shd w:val="clear" w:color="auto" w:fill="9CC2E5"/>
              <w:spacing w:line="240" w:lineRule="auto"/>
              <w:jc w:val="center"/>
              <w:rPr>
                <w:bdr w:val="nil"/>
              </w:rPr>
            </w:pPr>
            <w:r w:rsidRPr="00214838">
              <w:rPr>
                <w:rFonts w:eastAsia="Calibri" w:cs="Calibri"/>
                <w:b/>
                <w:bCs/>
                <w:sz w:val="20"/>
                <w:bdr w:val="nil"/>
              </w:rPr>
              <w:t>3. ročník/septima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078B1F" w14:textId="77777777" w:rsidR="00023AEB" w:rsidRPr="00214838" w:rsidRDefault="00023AEB" w:rsidP="00023AEB">
            <w:pPr>
              <w:keepNext/>
            </w:pPr>
          </w:p>
        </w:tc>
      </w:tr>
      <w:tr w:rsidR="00214838" w:rsidRPr="00214838" w14:paraId="5847C7EF"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384CF4"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CF5B2" w14:textId="77777777" w:rsidR="00023AEB" w:rsidRPr="00097F7C" w:rsidRDefault="00023AEB" w:rsidP="00A63E00">
            <w:pPr>
              <w:numPr>
                <w:ilvl w:val="0"/>
                <w:numId w:val="29"/>
              </w:numPr>
              <w:spacing w:line="240" w:lineRule="auto"/>
              <w:jc w:val="left"/>
              <w:rPr>
                <w:bdr w:val="nil"/>
              </w:rPr>
            </w:pPr>
            <w:r w:rsidRPr="00097F7C">
              <w:rPr>
                <w:rFonts w:eastAsia="Calibri" w:cs="Calibri"/>
                <w:sz w:val="20"/>
                <w:bdr w:val="nil"/>
              </w:rPr>
              <w:t>Kompetence k řešení problémů</w:t>
            </w:r>
          </w:p>
          <w:p w14:paraId="7E9A8B52" w14:textId="77777777" w:rsidR="00023AEB" w:rsidRPr="00097F7C" w:rsidRDefault="00023AEB" w:rsidP="00A63E00">
            <w:pPr>
              <w:numPr>
                <w:ilvl w:val="0"/>
                <w:numId w:val="29"/>
              </w:numPr>
              <w:spacing w:line="240" w:lineRule="auto"/>
              <w:jc w:val="left"/>
              <w:rPr>
                <w:bdr w:val="nil"/>
              </w:rPr>
            </w:pPr>
            <w:r w:rsidRPr="00097F7C">
              <w:rPr>
                <w:rFonts w:eastAsia="Calibri" w:cs="Calibri"/>
                <w:sz w:val="20"/>
                <w:bdr w:val="nil"/>
              </w:rPr>
              <w:t>Kompetence komunikativní</w:t>
            </w:r>
          </w:p>
          <w:p w14:paraId="09DFCAF1" w14:textId="77777777" w:rsidR="00023AEB" w:rsidRPr="00097F7C" w:rsidRDefault="00023AEB" w:rsidP="00A63E00">
            <w:pPr>
              <w:numPr>
                <w:ilvl w:val="0"/>
                <w:numId w:val="29"/>
              </w:numPr>
              <w:spacing w:line="240" w:lineRule="auto"/>
              <w:jc w:val="left"/>
              <w:rPr>
                <w:bdr w:val="nil"/>
              </w:rPr>
            </w:pPr>
            <w:r w:rsidRPr="00097F7C">
              <w:rPr>
                <w:rFonts w:eastAsia="Calibri" w:cs="Calibri"/>
                <w:sz w:val="20"/>
                <w:bdr w:val="nil"/>
              </w:rPr>
              <w:t>Kompetence sociální a personální</w:t>
            </w:r>
          </w:p>
          <w:p w14:paraId="697946A8" w14:textId="77777777" w:rsidR="00023AEB" w:rsidRPr="00097F7C" w:rsidRDefault="00023AEB" w:rsidP="00A63E00">
            <w:pPr>
              <w:numPr>
                <w:ilvl w:val="0"/>
                <w:numId w:val="29"/>
              </w:numPr>
              <w:spacing w:line="240" w:lineRule="auto"/>
              <w:jc w:val="left"/>
              <w:rPr>
                <w:bdr w:val="nil"/>
              </w:rPr>
            </w:pPr>
            <w:r w:rsidRPr="00097F7C">
              <w:rPr>
                <w:rFonts w:eastAsia="Calibri" w:cs="Calibri"/>
                <w:sz w:val="20"/>
                <w:bdr w:val="nil"/>
              </w:rPr>
              <w:t>Kompetence občanská</w:t>
            </w:r>
          </w:p>
          <w:p w14:paraId="6C988354" w14:textId="77777777" w:rsidR="00023AEB" w:rsidRPr="00097F7C" w:rsidRDefault="00023AEB" w:rsidP="00A63E00">
            <w:pPr>
              <w:numPr>
                <w:ilvl w:val="0"/>
                <w:numId w:val="29"/>
              </w:numPr>
              <w:spacing w:line="240" w:lineRule="auto"/>
              <w:jc w:val="left"/>
              <w:rPr>
                <w:bdr w:val="nil"/>
              </w:rPr>
            </w:pPr>
            <w:r w:rsidRPr="00097F7C">
              <w:rPr>
                <w:rFonts w:eastAsia="Calibri" w:cs="Calibri"/>
                <w:sz w:val="20"/>
                <w:bdr w:val="nil"/>
              </w:rPr>
              <w:t>Kompetence k podnikavosti</w:t>
            </w:r>
          </w:p>
          <w:p w14:paraId="4534A7B9" w14:textId="4DB03EFD" w:rsidR="00023AEB" w:rsidRPr="00097F7C" w:rsidRDefault="00023AEB" w:rsidP="00A63E00">
            <w:pPr>
              <w:numPr>
                <w:ilvl w:val="0"/>
                <w:numId w:val="29"/>
              </w:numPr>
              <w:spacing w:line="240" w:lineRule="auto"/>
              <w:jc w:val="left"/>
              <w:rPr>
                <w:bdr w:val="nil"/>
              </w:rPr>
            </w:pPr>
            <w:r w:rsidRPr="00097F7C">
              <w:rPr>
                <w:rFonts w:eastAsia="Calibri" w:cs="Calibri"/>
                <w:sz w:val="20"/>
                <w:bdr w:val="nil"/>
              </w:rPr>
              <w:t>Kompetence k</w:t>
            </w:r>
            <w:r w:rsidR="00A64F44" w:rsidRPr="00097F7C">
              <w:rPr>
                <w:rFonts w:eastAsia="Calibri" w:cs="Calibri"/>
                <w:sz w:val="20"/>
                <w:bdr w:val="nil"/>
              </w:rPr>
              <w:t> </w:t>
            </w:r>
            <w:r w:rsidRPr="00097F7C">
              <w:rPr>
                <w:rFonts w:eastAsia="Calibri" w:cs="Calibri"/>
                <w:sz w:val="20"/>
                <w:bdr w:val="nil"/>
              </w:rPr>
              <w:t>učení</w:t>
            </w:r>
          </w:p>
          <w:p w14:paraId="31F327BA" w14:textId="04D14240" w:rsidR="00A64F44" w:rsidRPr="00097F7C" w:rsidRDefault="00A64F44" w:rsidP="00A63E00">
            <w:pPr>
              <w:numPr>
                <w:ilvl w:val="0"/>
                <w:numId w:val="29"/>
              </w:numPr>
              <w:spacing w:line="240" w:lineRule="auto"/>
              <w:jc w:val="left"/>
              <w:rPr>
                <w:sz w:val="20"/>
                <w:szCs w:val="20"/>
                <w:bdr w:val="nil"/>
              </w:rPr>
            </w:pPr>
            <w:r w:rsidRPr="00097F7C">
              <w:rPr>
                <w:sz w:val="20"/>
                <w:szCs w:val="20"/>
                <w:bdr w:val="nil"/>
              </w:rPr>
              <w:t>Kompetence digitální</w:t>
            </w:r>
          </w:p>
        </w:tc>
      </w:tr>
      <w:tr w:rsidR="00214838" w:rsidRPr="00214838" w14:paraId="034AAC9B" w14:textId="77777777" w:rsidTr="00023AEB">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CE12F6"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BA39DE"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59E690FD" w14:textId="77777777" w:rsidTr="00023AE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C5734" w14:textId="77777777" w:rsidR="00023AEB" w:rsidRPr="00214838" w:rsidRDefault="00023AEB" w:rsidP="00023AEB">
            <w:pPr>
              <w:spacing w:line="240" w:lineRule="auto"/>
              <w:ind w:left="60"/>
              <w:jc w:val="left"/>
              <w:rPr>
                <w:bdr w:val="nil"/>
              </w:rPr>
            </w:pPr>
            <w:r w:rsidRPr="00214838">
              <w:rPr>
                <w:rFonts w:eastAsia="Calibri" w:cs="Calibri"/>
                <w:sz w:val="20"/>
                <w:bdr w:val="nil"/>
              </w:rPr>
              <w:t xml:space="preserve">vztažná zájmena qui, </w:t>
            </w:r>
            <w:proofErr w:type="spellStart"/>
            <w:r w:rsidRPr="00214838">
              <w:rPr>
                <w:rFonts w:eastAsia="Calibri" w:cs="Calibri"/>
                <w:sz w:val="20"/>
                <w:bdr w:val="nil"/>
              </w:rPr>
              <w:t>que</w:t>
            </w:r>
            <w:proofErr w:type="spellEnd"/>
            <w:r w:rsidRPr="00214838">
              <w:rPr>
                <w:rFonts w:eastAsia="Calibri" w:cs="Calibri"/>
                <w:sz w:val="20"/>
                <w:bdr w:val="nil"/>
              </w:rPr>
              <w:t>;</w:t>
            </w:r>
            <w:r w:rsidRPr="00214838">
              <w:rPr>
                <w:rFonts w:eastAsia="Calibri" w:cs="Calibri"/>
                <w:sz w:val="20"/>
                <w:bdr w:val="nil"/>
              </w:rPr>
              <w:br/>
              <w:t xml:space="preserve">použití výrazů </w:t>
            </w:r>
            <w:proofErr w:type="spellStart"/>
            <w:r w:rsidRPr="00214838">
              <w:rPr>
                <w:rFonts w:eastAsia="Calibri" w:cs="Calibri"/>
                <w:sz w:val="20"/>
                <w:bdr w:val="nil"/>
              </w:rPr>
              <w:t>tout</w:t>
            </w:r>
            <w:proofErr w:type="spellEnd"/>
            <w:r w:rsidRPr="00214838">
              <w:rPr>
                <w:rFonts w:eastAsia="Calibri" w:cs="Calibri"/>
                <w:sz w:val="20"/>
                <w:bdr w:val="nil"/>
              </w:rPr>
              <w:t xml:space="preserve">, </w:t>
            </w:r>
            <w:proofErr w:type="spellStart"/>
            <w:r w:rsidRPr="00214838">
              <w:rPr>
                <w:rFonts w:eastAsia="Calibri" w:cs="Calibri"/>
                <w:sz w:val="20"/>
                <w:bdr w:val="nil"/>
              </w:rPr>
              <w:t>autre</w:t>
            </w:r>
            <w:proofErr w:type="spellEnd"/>
            <w:r w:rsidRPr="00214838">
              <w:rPr>
                <w:rFonts w:eastAsia="Calibri" w:cs="Calibri"/>
                <w:sz w:val="20"/>
                <w:bdr w:val="nil"/>
              </w:rPr>
              <w:t xml:space="preserve">, </w:t>
            </w:r>
            <w:proofErr w:type="spellStart"/>
            <w:r w:rsidRPr="00214838">
              <w:rPr>
                <w:rFonts w:eastAsia="Calibri" w:cs="Calibri"/>
                <w:sz w:val="20"/>
                <w:bdr w:val="nil"/>
              </w:rPr>
              <w:t>chacun</w:t>
            </w:r>
            <w:proofErr w:type="spellEnd"/>
            <w:r w:rsidRPr="00214838">
              <w:rPr>
                <w:rFonts w:eastAsia="Calibri" w:cs="Calibri"/>
                <w:sz w:val="20"/>
                <w:bdr w:val="nil"/>
              </w:rPr>
              <w:t>;</w:t>
            </w:r>
            <w:r w:rsidRPr="00214838">
              <w:rPr>
                <w:rFonts w:eastAsia="Calibri" w:cs="Calibri"/>
                <w:sz w:val="20"/>
                <w:bdr w:val="nil"/>
              </w:rPr>
              <w:br/>
              <w:t xml:space="preserve">sloveso </w:t>
            </w:r>
            <w:proofErr w:type="spellStart"/>
            <w:r w:rsidRPr="00214838">
              <w:rPr>
                <w:rFonts w:eastAsia="Calibri" w:cs="Calibri"/>
                <w:sz w:val="20"/>
                <w:bdr w:val="nil"/>
              </w:rPr>
              <w:t>devenir</w:t>
            </w:r>
            <w:proofErr w:type="spellEnd"/>
            <w:r w:rsidRPr="00214838">
              <w:rPr>
                <w:rFonts w:eastAsia="Calibri" w:cs="Calibri"/>
                <w:sz w:val="20"/>
                <w:bdr w:val="nil"/>
              </w:rPr>
              <w:t>;</w:t>
            </w:r>
            <w:r w:rsidRPr="00214838">
              <w:rPr>
                <w:rFonts w:eastAsia="Calibri" w:cs="Calibri"/>
                <w:sz w:val="20"/>
                <w:bdr w:val="nil"/>
              </w:rPr>
              <w:br/>
              <w:t>školství u nás a ve Francii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A4143" w14:textId="77777777" w:rsidR="00023AEB" w:rsidRPr="00214838" w:rsidRDefault="00023AEB" w:rsidP="00023AEB">
            <w:pPr>
              <w:spacing w:line="240" w:lineRule="auto"/>
              <w:ind w:left="60"/>
              <w:jc w:val="left"/>
              <w:rPr>
                <w:bdr w:val="nil"/>
              </w:rPr>
            </w:pPr>
            <w:r w:rsidRPr="00214838">
              <w:rPr>
                <w:rFonts w:eastAsia="Calibri" w:cs="Calibri"/>
                <w:sz w:val="20"/>
                <w:bdr w:val="nil"/>
              </w:rPr>
              <w:t>Žák používá běžně dvojjazyčné slovníky; čte výrazně; dokáže volně reprodukovat jednoduchý nepřipravený text </w:t>
            </w:r>
          </w:p>
        </w:tc>
      </w:tr>
      <w:tr w:rsidR="00214838" w:rsidRPr="00214838" w14:paraId="0569CC49" w14:textId="77777777" w:rsidTr="00023AE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51817" w14:textId="77777777" w:rsidR="00023AEB" w:rsidRPr="00214838" w:rsidRDefault="00023AEB" w:rsidP="00023AEB">
            <w:pPr>
              <w:spacing w:line="240" w:lineRule="auto"/>
              <w:ind w:left="60"/>
              <w:jc w:val="left"/>
              <w:rPr>
                <w:bdr w:val="nil"/>
              </w:rPr>
            </w:pPr>
            <w:r w:rsidRPr="00214838">
              <w:rPr>
                <w:rFonts w:eastAsia="Calibri" w:cs="Calibri"/>
                <w:sz w:val="20"/>
                <w:bdr w:val="nil"/>
              </w:rPr>
              <w:t>tvoření příslovcí;</w:t>
            </w:r>
            <w:r w:rsidRPr="00214838">
              <w:rPr>
                <w:rFonts w:eastAsia="Calibri" w:cs="Calibri"/>
                <w:sz w:val="20"/>
                <w:bdr w:val="nil"/>
              </w:rPr>
              <w:br/>
              <w:t>stupňování přídavných jmen;</w:t>
            </w:r>
            <w:r w:rsidRPr="00214838">
              <w:rPr>
                <w:rFonts w:eastAsia="Calibri" w:cs="Calibri"/>
                <w:sz w:val="20"/>
                <w:bdr w:val="nil"/>
              </w:rPr>
              <w:br/>
              <w:t>shoda příčestí minulého s předmětem;</w:t>
            </w:r>
            <w:r w:rsidRPr="00214838">
              <w:rPr>
                <w:rFonts w:eastAsia="Calibri" w:cs="Calibri"/>
                <w:sz w:val="20"/>
                <w:bdr w:val="nil"/>
              </w:rPr>
              <w:br/>
              <w:t>zanechání vzkazu; soukromý dopis;</w:t>
            </w:r>
            <w:r w:rsidRPr="00214838">
              <w:rPr>
                <w:rFonts w:eastAsia="Calibri" w:cs="Calibri"/>
                <w:sz w:val="20"/>
                <w:bdr w:val="nil"/>
              </w:rPr>
              <w:br/>
              <w:t>imperfektum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A36EC" w14:textId="77777777" w:rsidR="00023AEB" w:rsidRPr="00214838" w:rsidRDefault="00023AEB" w:rsidP="00023AEB">
            <w:pPr>
              <w:spacing w:line="240" w:lineRule="auto"/>
              <w:ind w:left="60"/>
              <w:jc w:val="left"/>
              <w:rPr>
                <w:bdr w:val="nil"/>
              </w:rPr>
            </w:pPr>
            <w:r w:rsidRPr="00214838">
              <w:rPr>
                <w:rFonts w:eastAsia="Calibri" w:cs="Calibri"/>
                <w:sz w:val="20"/>
                <w:bdr w:val="nil"/>
              </w:rPr>
              <w:t>Žák napíše jednoduchý dopis; tvoří správně otázky a používá správné slovesné časy; napíše pozvánku </w:t>
            </w:r>
          </w:p>
        </w:tc>
      </w:tr>
      <w:tr w:rsidR="00214838" w:rsidRPr="00214838" w14:paraId="734B6653" w14:textId="77777777" w:rsidTr="00023AE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ECA1C" w14:textId="77777777" w:rsidR="00023AEB" w:rsidRPr="00214838" w:rsidRDefault="00023AEB" w:rsidP="00023AEB">
            <w:pPr>
              <w:spacing w:line="240" w:lineRule="auto"/>
              <w:ind w:left="60"/>
              <w:jc w:val="left"/>
              <w:rPr>
                <w:bdr w:val="nil"/>
              </w:rPr>
            </w:pPr>
            <w:r w:rsidRPr="00214838">
              <w:rPr>
                <w:rFonts w:eastAsia="Calibri" w:cs="Calibri"/>
                <w:sz w:val="20"/>
                <w:bdr w:val="nil"/>
              </w:rPr>
              <w:t xml:space="preserve">slovesa </w:t>
            </w:r>
            <w:proofErr w:type="spellStart"/>
            <w:r w:rsidRPr="00214838">
              <w:rPr>
                <w:rFonts w:eastAsia="Calibri" w:cs="Calibri"/>
                <w:sz w:val="20"/>
                <w:bdr w:val="nil"/>
              </w:rPr>
              <w:t>suivre</w:t>
            </w:r>
            <w:proofErr w:type="spellEnd"/>
            <w:r w:rsidRPr="00214838">
              <w:rPr>
                <w:rFonts w:eastAsia="Calibri" w:cs="Calibri"/>
                <w:sz w:val="20"/>
                <w:bdr w:val="nil"/>
              </w:rPr>
              <w:t xml:space="preserve">, </w:t>
            </w:r>
            <w:proofErr w:type="spellStart"/>
            <w:r w:rsidRPr="00214838">
              <w:rPr>
                <w:rFonts w:eastAsia="Calibri" w:cs="Calibri"/>
                <w:sz w:val="20"/>
                <w:bdr w:val="nil"/>
              </w:rPr>
              <w:t>vivre</w:t>
            </w:r>
            <w:proofErr w:type="spellEnd"/>
            <w:r w:rsidRPr="00214838">
              <w:rPr>
                <w:rFonts w:eastAsia="Calibri" w:cs="Calibri"/>
                <w:sz w:val="20"/>
                <w:bdr w:val="nil"/>
              </w:rPr>
              <w:t>;</w:t>
            </w:r>
            <w:r w:rsidRPr="00214838">
              <w:rPr>
                <w:rFonts w:eastAsia="Calibri" w:cs="Calibri"/>
                <w:sz w:val="20"/>
                <w:bdr w:val="nil"/>
              </w:rPr>
              <w:br/>
              <w:t>podstatná jména odvozená od číslovek;</w:t>
            </w:r>
            <w:r w:rsidRPr="00214838">
              <w:rPr>
                <w:rFonts w:eastAsia="Calibri" w:cs="Calibri"/>
                <w:sz w:val="20"/>
                <w:bdr w:val="nil"/>
              </w:rPr>
              <w:br/>
              <w:t>rodina včera a dnes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C79DA" w14:textId="77777777" w:rsidR="00023AEB" w:rsidRPr="00214838" w:rsidRDefault="00023AEB" w:rsidP="00023AEB">
            <w:pPr>
              <w:spacing w:line="240" w:lineRule="auto"/>
              <w:ind w:left="60"/>
              <w:jc w:val="left"/>
              <w:rPr>
                <w:bdr w:val="nil"/>
              </w:rPr>
            </w:pPr>
            <w:r w:rsidRPr="00214838">
              <w:rPr>
                <w:rFonts w:eastAsia="Calibri" w:cs="Calibri"/>
                <w:sz w:val="20"/>
                <w:bdr w:val="nil"/>
              </w:rPr>
              <w:t>Žák dovede vést přirozený dialog; porozumí souvislejšímu projevu vyučujícího a reprodukovanému záznamu rodilého mluvčího </w:t>
            </w:r>
          </w:p>
        </w:tc>
      </w:tr>
      <w:tr w:rsidR="00214838" w:rsidRPr="00214838" w14:paraId="2C052052" w14:textId="77777777" w:rsidTr="00023AE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17EF5" w14:textId="77777777" w:rsidR="00023AEB" w:rsidRPr="00214838" w:rsidRDefault="00023AEB" w:rsidP="00023AEB">
            <w:pPr>
              <w:spacing w:line="240" w:lineRule="auto"/>
              <w:ind w:left="60"/>
              <w:jc w:val="left"/>
              <w:rPr>
                <w:bdr w:val="nil"/>
              </w:rPr>
            </w:pPr>
            <w:r w:rsidRPr="00214838">
              <w:rPr>
                <w:rFonts w:eastAsia="Calibri" w:cs="Calibri"/>
                <w:sz w:val="20"/>
                <w:bdr w:val="nil"/>
              </w:rPr>
              <w:t>podmiňovací způsob;</w:t>
            </w:r>
            <w:r w:rsidRPr="00214838">
              <w:rPr>
                <w:rFonts w:eastAsia="Calibri" w:cs="Calibri"/>
                <w:sz w:val="20"/>
                <w:bdr w:val="nil"/>
              </w:rPr>
              <w:br/>
              <w:t>podmínkové souvětí;</w:t>
            </w:r>
            <w:r w:rsidRPr="00214838">
              <w:rPr>
                <w:rFonts w:eastAsia="Calibri" w:cs="Calibri"/>
                <w:sz w:val="20"/>
                <w:bdr w:val="nil"/>
              </w:rPr>
              <w:br/>
              <w:t xml:space="preserve">vazby au </w:t>
            </w:r>
            <w:proofErr w:type="spellStart"/>
            <w:r w:rsidRPr="00214838">
              <w:rPr>
                <w:rFonts w:eastAsia="Calibri" w:cs="Calibri"/>
                <w:sz w:val="20"/>
                <w:bdr w:val="nil"/>
              </w:rPr>
              <w:t>lieu</w:t>
            </w:r>
            <w:proofErr w:type="spellEnd"/>
            <w:r w:rsidRPr="00214838">
              <w:rPr>
                <w:rFonts w:eastAsia="Calibri" w:cs="Calibri"/>
                <w:sz w:val="20"/>
                <w:bdr w:val="nil"/>
              </w:rPr>
              <w:t xml:space="preserve">, </w:t>
            </w:r>
            <w:proofErr w:type="spellStart"/>
            <w:r w:rsidRPr="00214838">
              <w:rPr>
                <w:rFonts w:eastAsia="Calibri" w:cs="Calibri"/>
                <w:sz w:val="20"/>
                <w:bdr w:val="nil"/>
              </w:rPr>
              <w:t>sans</w:t>
            </w:r>
            <w:proofErr w:type="spellEnd"/>
            <w:r w:rsidRPr="00214838">
              <w:rPr>
                <w:rFonts w:eastAsia="Calibri" w:cs="Calibri"/>
                <w:sz w:val="20"/>
                <w:bdr w:val="nil"/>
              </w:rPr>
              <w:t xml:space="preserve"> a infinitiv;</w:t>
            </w:r>
            <w:r w:rsidRPr="00214838">
              <w:rPr>
                <w:rFonts w:eastAsia="Calibri" w:cs="Calibri"/>
                <w:sz w:val="20"/>
                <w:bdr w:val="nil"/>
              </w:rPr>
              <w:br/>
              <w:t>rodinný rozpočet; kapesné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039C6" w14:textId="77777777" w:rsidR="00023AEB" w:rsidRPr="00214838" w:rsidRDefault="00023AEB" w:rsidP="00023AEB">
            <w:pPr>
              <w:spacing w:line="240" w:lineRule="auto"/>
              <w:ind w:left="60"/>
              <w:jc w:val="left"/>
              <w:rPr>
                <w:bdr w:val="nil"/>
              </w:rPr>
            </w:pPr>
            <w:r w:rsidRPr="00214838">
              <w:rPr>
                <w:rFonts w:eastAsia="Calibri" w:cs="Calibri"/>
                <w:sz w:val="20"/>
                <w:bdr w:val="nil"/>
              </w:rPr>
              <w:t>Žák zvládne souvisle hovořit na zadané a procvičené téma; upevňuje si systematicky návyky správné výslovnosti </w:t>
            </w:r>
          </w:p>
        </w:tc>
      </w:tr>
      <w:tr w:rsidR="00214838" w:rsidRPr="00214838" w14:paraId="6855B1DE" w14:textId="77777777" w:rsidTr="00023AE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B5B6E4" w14:textId="77777777" w:rsidR="00023AEB" w:rsidRPr="00214838" w:rsidRDefault="00023AEB" w:rsidP="00023AEB">
            <w:pPr>
              <w:spacing w:line="240" w:lineRule="auto"/>
              <w:ind w:left="60"/>
              <w:jc w:val="left"/>
              <w:rPr>
                <w:bdr w:val="nil"/>
              </w:rPr>
            </w:pPr>
            <w:r w:rsidRPr="00214838">
              <w:rPr>
                <w:rFonts w:eastAsia="Calibri" w:cs="Calibri"/>
                <w:sz w:val="20"/>
                <w:bdr w:val="nil"/>
              </w:rPr>
              <w:t>trpný rod;</w:t>
            </w:r>
            <w:r w:rsidRPr="00214838">
              <w:rPr>
                <w:rFonts w:eastAsia="Calibri" w:cs="Calibri"/>
                <w:sz w:val="20"/>
                <w:bdr w:val="nil"/>
              </w:rPr>
              <w:br/>
              <w:t xml:space="preserve">sloveso </w:t>
            </w:r>
            <w:proofErr w:type="spellStart"/>
            <w:r w:rsidRPr="00214838">
              <w:rPr>
                <w:rFonts w:eastAsia="Calibri" w:cs="Calibri"/>
                <w:sz w:val="20"/>
                <w:bdr w:val="nil"/>
              </w:rPr>
              <w:t>peindre</w:t>
            </w:r>
            <w:proofErr w:type="spellEnd"/>
            <w:r w:rsidRPr="00214838">
              <w:rPr>
                <w:rFonts w:eastAsia="Calibri" w:cs="Calibri"/>
                <w:sz w:val="20"/>
                <w:bdr w:val="nil"/>
              </w:rPr>
              <w:t>;</w:t>
            </w:r>
            <w:r w:rsidRPr="00214838">
              <w:rPr>
                <w:rFonts w:eastAsia="Calibri" w:cs="Calibri"/>
                <w:sz w:val="20"/>
                <w:bdr w:val="nil"/>
              </w:rPr>
              <w:br/>
            </w:r>
            <w:r w:rsidRPr="00214838">
              <w:rPr>
                <w:rFonts w:eastAsia="Calibri" w:cs="Calibri"/>
                <w:sz w:val="20"/>
                <w:bdr w:val="nil"/>
              </w:rPr>
              <w:lastRenderedPageBreak/>
              <w:t xml:space="preserve">přídavná jména </w:t>
            </w:r>
            <w:proofErr w:type="spellStart"/>
            <w:r w:rsidRPr="00214838">
              <w:rPr>
                <w:rFonts w:eastAsia="Calibri" w:cs="Calibri"/>
                <w:sz w:val="20"/>
                <w:bdr w:val="nil"/>
              </w:rPr>
              <w:t>beau</w:t>
            </w:r>
            <w:proofErr w:type="spellEnd"/>
            <w:r w:rsidRPr="00214838">
              <w:rPr>
                <w:rFonts w:eastAsia="Calibri" w:cs="Calibri"/>
                <w:sz w:val="20"/>
                <w:bdr w:val="nil"/>
              </w:rPr>
              <w:t xml:space="preserve">, nouveau, </w:t>
            </w:r>
            <w:proofErr w:type="spellStart"/>
            <w:r w:rsidRPr="00214838">
              <w:rPr>
                <w:rFonts w:eastAsia="Calibri" w:cs="Calibri"/>
                <w:sz w:val="20"/>
                <w:bdr w:val="nil"/>
              </w:rPr>
              <w:t>vieux</w:t>
            </w:r>
            <w:proofErr w:type="spellEnd"/>
            <w:r w:rsidRPr="00214838">
              <w:rPr>
                <w:rFonts w:eastAsia="Calibri" w:cs="Calibri"/>
                <w:sz w:val="20"/>
                <w:bdr w:val="nil"/>
              </w:rPr>
              <w:t>;</w:t>
            </w:r>
            <w:r w:rsidRPr="00214838">
              <w:rPr>
                <w:rFonts w:eastAsia="Calibri" w:cs="Calibri"/>
                <w:sz w:val="20"/>
                <w:bdr w:val="nil"/>
              </w:rPr>
              <w:br/>
              <w:t>muzea, významní malíři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61F25" w14:textId="77777777" w:rsidR="00023AEB" w:rsidRPr="00214838" w:rsidRDefault="00023AEB" w:rsidP="00023AEB">
            <w:pPr>
              <w:spacing w:line="240" w:lineRule="auto"/>
              <w:ind w:left="60"/>
              <w:jc w:val="left"/>
              <w:rPr>
                <w:bdr w:val="nil"/>
              </w:rPr>
            </w:pPr>
            <w:r w:rsidRPr="00214838">
              <w:rPr>
                <w:rFonts w:eastAsia="Calibri" w:cs="Calibri"/>
                <w:sz w:val="20"/>
                <w:bdr w:val="nil"/>
              </w:rPr>
              <w:lastRenderedPageBreak/>
              <w:t>Žák se seznámí s nejvýznamnějšími kulturními památkami; sleduje významné aktuální informace z kulturního života u nás a příslušných zemích </w:t>
            </w:r>
          </w:p>
        </w:tc>
      </w:tr>
      <w:tr w:rsidR="00214838" w:rsidRPr="00214838" w14:paraId="04D1DEF7" w14:textId="77777777" w:rsidTr="00023AE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59346" w14:textId="77777777" w:rsidR="00023AEB" w:rsidRPr="00214838" w:rsidRDefault="00023AEB" w:rsidP="00023AEB">
            <w:pPr>
              <w:spacing w:line="240" w:lineRule="auto"/>
              <w:ind w:left="60"/>
              <w:jc w:val="left"/>
              <w:rPr>
                <w:bdr w:val="nil"/>
              </w:rPr>
            </w:pPr>
            <w:r w:rsidRPr="00214838">
              <w:rPr>
                <w:rFonts w:eastAsia="Calibri" w:cs="Calibri"/>
                <w:sz w:val="20"/>
                <w:bdr w:val="nil"/>
              </w:rPr>
              <w:t xml:space="preserve">vazby </w:t>
            </w:r>
            <w:proofErr w:type="spellStart"/>
            <w:r w:rsidRPr="00214838">
              <w:rPr>
                <w:rFonts w:eastAsia="Calibri" w:cs="Calibri"/>
                <w:sz w:val="20"/>
                <w:bdr w:val="nil"/>
              </w:rPr>
              <w:t>avant</w:t>
            </w:r>
            <w:proofErr w:type="spellEnd"/>
            <w:r w:rsidRPr="00214838">
              <w:rPr>
                <w:rFonts w:eastAsia="Calibri" w:cs="Calibri"/>
                <w:sz w:val="20"/>
                <w:bdr w:val="nil"/>
              </w:rPr>
              <w:t xml:space="preserve"> de, </w:t>
            </w:r>
            <w:proofErr w:type="spellStart"/>
            <w:r w:rsidRPr="00214838">
              <w:rPr>
                <w:rFonts w:eastAsia="Calibri" w:cs="Calibri"/>
                <w:sz w:val="20"/>
                <w:bdr w:val="nil"/>
              </w:rPr>
              <w:t>être</w:t>
            </w:r>
            <w:proofErr w:type="spellEnd"/>
            <w:r w:rsidRPr="00214838">
              <w:rPr>
                <w:rFonts w:eastAsia="Calibri" w:cs="Calibri"/>
                <w:sz w:val="20"/>
                <w:bdr w:val="nil"/>
              </w:rPr>
              <w:t xml:space="preserve"> en </w:t>
            </w:r>
            <w:proofErr w:type="spellStart"/>
            <w:r w:rsidRPr="00214838">
              <w:rPr>
                <w:rFonts w:eastAsia="Calibri" w:cs="Calibri"/>
                <w:sz w:val="20"/>
                <w:bdr w:val="nil"/>
              </w:rPr>
              <w:t>train</w:t>
            </w:r>
            <w:proofErr w:type="spellEnd"/>
            <w:r w:rsidRPr="00214838">
              <w:rPr>
                <w:rFonts w:eastAsia="Calibri" w:cs="Calibri"/>
                <w:sz w:val="20"/>
                <w:bdr w:val="nil"/>
              </w:rPr>
              <w:t xml:space="preserve"> de a infinitiv;</w:t>
            </w:r>
            <w:r w:rsidRPr="00214838">
              <w:rPr>
                <w:rFonts w:eastAsia="Calibri" w:cs="Calibri"/>
                <w:sz w:val="20"/>
                <w:bdr w:val="nil"/>
              </w:rPr>
              <w:br/>
              <w:t>samostatná ukazovací zájmena;</w:t>
            </w:r>
            <w:r w:rsidRPr="00214838">
              <w:rPr>
                <w:rFonts w:eastAsia="Calibri" w:cs="Calibri"/>
                <w:sz w:val="20"/>
                <w:bdr w:val="nil"/>
              </w:rPr>
              <w:br/>
              <w:t xml:space="preserve">vztažné zájmeno </w:t>
            </w:r>
            <w:proofErr w:type="spellStart"/>
            <w:r w:rsidRPr="00214838">
              <w:rPr>
                <w:rFonts w:eastAsia="Calibri" w:cs="Calibri"/>
                <w:sz w:val="20"/>
                <w:bdr w:val="nil"/>
              </w:rPr>
              <w:t>dont</w:t>
            </w:r>
            <w:proofErr w:type="spellEnd"/>
            <w:r w:rsidRPr="00214838">
              <w:rPr>
                <w:rFonts w:eastAsia="Calibri" w:cs="Calibri"/>
                <w:sz w:val="20"/>
                <w:bdr w:val="nil"/>
              </w:rPr>
              <w:t>;</w:t>
            </w:r>
            <w:r w:rsidRPr="00214838">
              <w:rPr>
                <w:rFonts w:eastAsia="Calibri" w:cs="Calibri"/>
                <w:sz w:val="20"/>
                <w:bdr w:val="nil"/>
              </w:rPr>
              <w:br/>
              <w:t>slavní spisovatelé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FC76A" w14:textId="77777777" w:rsidR="00023AEB" w:rsidRPr="00214838" w:rsidRDefault="00023AEB" w:rsidP="00023AEB">
            <w:pPr>
              <w:spacing w:line="240" w:lineRule="auto"/>
              <w:ind w:left="60"/>
              <w:jc w:val="left"/>
              <w:rPr>
                <w:bdr w:val="nil"/>
              </w:rPr>
            </w:pPr>
            <w:r w:rsidRPr="00214838">
              <w:rPr>
                <w:rFonts w:eastAsia="Calibri" w:cs="Calibri"/>
                <w:sz w:val="20"/>
                <w:bdr w:val="nil"/>
              </w:rPr>
              <w:t>Žák čte s porozuměním přiměřeně náročné texty; osvojuje aktivně nová slova, idiomy a slovní spojení </w:t>
            </w:r>
          </w:p>
        </w:tc>
      </w:tr>
      <w:tr w:rsidR="00214838" w:rsidRPr="00214838" w14:paraId="4CB30B0D" w14:textId="77777777" w:rsidTr="00023AE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358B7" w14:textId="77777777" w:rsidR="00023AEB" w:rsidRPr="00214838" w:rsidRDefault="00023AEB" w:rsidP="00023AEB">
            <w:pPr>
              <w:spacing w:line="240" w:lineRule="auto"/>
              <w:ind w:left="60"/>
              <w:jc w:val="left"/>
              <w:rPr>
                <w:bdr w:val="nil"/>
              </w:rPr>
            </w:pPr>
            <w:r w:rsidRPr="00214838">
              <w:rPr>
                <w:rFonts w:eastAsia="Calibri" w:cs="Calibri"/>
                <w:sz w:val="20"/>
                <w:bdr w:val="nil"/>
              </w:rPr>
              <w:t xml:space="preserve">sloveso se </w:t>
            </w:r>
            <w:proofErr w:type="spellStart"/>
            <w:r w:rsidRPr="00214838">
              <w:rPr>
                <w:rFonts w:eastAsia="Calibri" w:cs="Calibri"/>
                <w:sz w:val="20"/>
                <w:bdr w:val="nil"/>
              </w:rPr>
              <w:t>servir</w:t>
            </w:r>
            <w:proofErr w:type="spellEnd"/>
            <w:r w:rsidRPr="00214838">
              <w:rPr>
                <w:rFonts w:eastAsia="Calibri" w:cs="Calibri"/>
                <w:sz w:val="20"/>
                <w:bdr w:val="nil"/>
              </w:rPr>
              <w:t>;</w:t>
            </w:r>
            <w:r w:rsidRPr="00214838">
              <w:rPr>
                <w:rFonts w:eastAsia="Calibri" w:cs="Calibri"/>
                <w:sz w:val="20"/>
                <w:bdr w:val="nil"/>
              </w:rPr>
              <w:br/>
              <w:t>zvláštnosti v časování sloves;</w:t>
            </w:r>
            <w:r w:rsidRPr="00214838">
              <w:rPr>
                <w:rFonts w:eastAsia="Calibri" w:cs="Calibri"/>
                <w:sz w:val="20"/>
                <w:bdr w:val="nil"/>
              </w:rPr>
              <w:br/>
              <w:t>upevňování znalosti slovesných časů;</w:t>
            </w:r>
            <w:r w:rsidRPr="00214838">
              <w:rPr>
                <w:rFonts w:eastAsia="Calibri" w:cs="Calibri"/>
                <w:sz w:val="20"/>
                <w:bdr w:val="nil"/>
              </w:rPr>
              <w:br/>
              <w:t>studentský život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F13B0" w14:textId="77777777" w:rsidR="00023AEB" w:rsidRPr="00214838" w:rsidRDefault="00023AEB" w:rsidP="00023AEB">
            <w:pPr>
              <w:spacing w:line="240" w:lineRule="auto"/>
              <w:ind w:left="60"/>
              <w:jc w:val="left"/>
              <w:rPr>
                <w:bdr w:val="nil"/>
              </w:rPr>
            </w:pPr>
            <w:r w:rsidRPr="00214838">
              <w:rPr>
                <w:rFonts w:eastAsia="Calibri" w:cs="Calibri"/>
                <w:sz w:val="20"/>
                <w:bdr w:val="nil"/>
              </w:rPr>
              <w:t>Žák dovede srovnat základní rysy našeho způsobu života a života zemí daného jazyka; orientuje se v problémech každodenního života </w:t>
            </w:r>
          </w:p>
        </w:tc>
      </w:tr>
      <w:tr w:rsidR="00214838" w:rsidRPr="00214838" w14:paraId="214B791F" w14:textId="77777777" w:rsidTr="00023AE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BC07A" w14:textId="77777777" w:rsidR="00023AEB" w:rsidRPr="00214838" w:rsidRDefault="00023AEB" w:rsidP="00023AEB">
            <w:pPr>
              <w:spacing w:line="240" w:lineRule="auto"/>
              <w:ind w:left="60"/>
              <w:jc w:val="left"/>
              <w:rPr>
                <w:bdr w:val="nil"/>
              </w:rPr>
            </w:pPr>
            <w:r w:rsidRPr="00214838">
              <w:rPr>
                <w:rFonts w:eastAsia="Calibri" w:cs="Calibri"/>
                <w:sz w:val="20"/>
                <w:bdr w:val="nil"/>
              </w:rPr>
              <w:t>vlastní životopis;</w:t>
            </w:r>
            <w:r w:rsidRPr="00214838">
              <w:rPr>
                <w:rFonts w:eastAsia="Calibri" w:cs="Calibri"/>
                <w:sz w:val="20"/>
                <w:bdr w:val="nil"/>
              </w:rPr>
              <w:br/>
              <w:t>motivační dopis;</w:t>
            </w:r>
            <w:r w:rsidRPr="00214838">
              <w:rPr>
                <w:rFonts w:eastAsia="Calibri" w:cs="Calibri"/>
                <w:sz w:val="20"/>
                <w:bdr w:val="nil"/>
              </w:rPr>
              <w:br/>
              <w:t>interview;</w:t>
            </w:r>
            <w:r w:rsidRPr="00214838">
              <w:rPr>
                <w:rFonts w:eastAsia="Calibri" w:cs="Calibri"/>
                <w:sz w:val="20"/>
                <w:bdr w:val="nil"/>
              </w:rPr>
              <w:br/>
              <w:t>sjednání schůzky.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3B820" w14:textId="77777777" w:rsidR="00023AEB" w:rsidRPr="00214838" w:rsidRDefault="00023AEB" w:rsidP="00023AEB">
            <w:pPr>
              <w:spacing w:line="240" w:lineRule="auto"/>
              <w:ind w:left="60"/>
              <w:jc w:val="left"/>
              <w:rPr>
                <w:bdr w:val="nil"/>
              </w:rPr>
            </w:pPr>
            <w:r w:rsidRPr="00214838">
              <w:rPr>
                <w:rFonts w:eastAsia="Calibri" w:cs="Calibri"/>
                <w:sz w:val="20"/>
                <w:bdr w:val="nil"/>
              </w:rPr>
              <w:t>Žák zná názvy profesí; vyjmenuje povahové vlastnosti potřebné k vykonávání dané činnosti; používá stylisticky vhodné obraty umožňující nekonfliktní vztahy a komunikaci. </w:t>
            </w:r>
          </w:p>
        </w:tc>
      </w:tr>
      <w:tr w:rsidR="00214838" w:rsidRPr="00214838" w14:paraId="288FECA7" w14:textId="77777777" w:rsidTr="00023AEB">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725767" w14:textId="77777777" w:rsidR="00023AEB" w:rsidRPr="00214838" w:rsidRDefault="00023AEB" w:rsidP="00023AEB">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405FD273"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67B2A" w14:textId="77777777" w:rsidR="00023AEB" w:rsidRPr="00214838" w:rsidRDefault="00023AEB" w:rsidP="00023AEB">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62426FE8"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9579A"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t>Žák se učí využívat potenciál médií jako zdroje informací, kvalitní zábavy i naplnění volného času.</w:t>
            </w:r>
          </w:p>
        </w:tc>
      </w:tr>
      <w:tr w:rsidR="00214838" w:rsidRPr="00214838" w14:paraId="12B403FE"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C03A1" w14:textId="77777777" w:rsidR="00023AEB" w:rsidRPr="00214838" w:rsidRDefault="00023AEB" w:rsidP="00023AEB">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5AB78B4A"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9EC36"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t>Žák rozvíjí schopnost srovnávat projevy kultury v evropském a globálním kontextu, nacházet společné znaky a odlišnosti a hodnotit je v širších souvislostech; získává základní vědomosti potřebné pro porozumění sociálním a kulturním odlišnostem mezi národy.</w:t>
            </w:r>
          </w:p>
        </w:tc>
      </w:tr>
      <w:tr w:rsidR="00214838" w:rsidRPr="00214838" w14:paraId="70F98098"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76E26" w14:textId="77777777" w:rsidR="00023AEB" w:rsidRPr="00214838" w:rsidRDefault="00023AEB" w:rsidP="00023AEB">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612848FB"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72A6D"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t>Žák rozvíjí komunikační schopnosti, zvláště při veřejném vystupování a stylizaci psaného a mluveného textu.</w:t>
            </w:r>
          </w:p>
          <w:p w14:paraId="29B35DF5"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t xml:space="preserve">Žák přispívá k utváření dobrých mezilidských </w:t>
            </w:r>
            <w:proofErr w:type="gramStart"/>
            <w:r w:rsidRPr="00214838">
              <w:rPr>
                <w:rFonts w:eastAsia="Calibri" w:cs="Calibri"/>
                <w:sz w:val="20"/>
                <w:szCs w:val="20"/>
                <w:bdr w:val="nil"/>
              </w:rPr>
              <w:t>vztahů ;</w:t>
            </w:r>
            <w:proofErr w:type="gramEnd"/>
            <w:r w:rsidRPr="00214838">
              <w:rPr>
                <w:rFonts w:eastAsia="Calibri" w:cs="Calibri"/>
                <w:sz w:val="20"/>
                <w:szCs w:val="20"/>
                <w:bdr w:val="nil"/>
              </w:rPr>
              <w:t xml:space="preserve"> rozvíjí základní dovednosti dobré komunikace.</w:t>
            </w:r>
          </w:p>
        </w:tc>
      </w:tr>
      <w:tr w:rsidR="00214838" w:rsidRPr="00214838" w14:paraId="3D1C7E12"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4C23D" w14:textId="77777777" w:rsidR="00023AEB" w:rsidRPr="00214838" w:rsidRDefault="00023AEB" w:rsidP="00023AEB">
            <w:pPr>
              <w:spacing w:line="240" w:lineRule="auto"/>
              <w:ind w:left="60"/>
              <w:jc w:val="left"/>
              <w:rPr>
                <w:bdr w:val="nil"/>
              </w:rPr>
            </w:pPr>
            <w:r w:rsidRPr="00214838">
              <w:rPr>
                <w:rFonts w:eastAsia="Calibri" w:cs="Calibri"/>
                <w:sz w:val="20"/>
                <w:bdr w:val="nil"/>
              </w:rPr>
              <w:t>Výchova k myšlení v evropských a globálních souvislostech - Žijeme v Evropě</w:t>
            </w:r>
          </w:p>
        </w:tc>
      </w:tr>
      <w:tr w:rsidR="00214838" w:rsidRPr="00214838" w14:paraId="420E4605"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D3F33"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t>Žák se seznamuje se životem, životním stylem a zvyky ve francouzsky mluvících zemích.</w:t>
            </w:r>
          </w:p>
        </w:tc>
      </w:tr>
    </w:tbl>
    <w:p w14:paraId="38A0F406" w14:textId="77777777" w:rsidR="00023AEB" w:rsidRPr="00214838" w:rsidRDefault="00023AEB" w:rsidP="00023AEB">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6643BC2D" w14:textId="77777777" w:rsidTr="00023AEB">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BE6B97" w14:textId="77777777" w:rsidR="00023AEB" w:rsidRPr="00214838" w:rsidRDefault="00023AEB" w:rsidP="00023AEB">
            <w:pPr>
              <w:keepNext/>
              <w:shd w:val="clear" w:color="auto" w:fill="9CC2E5"/>
              <w:spacing w:line="240" w:lineRule="auto"/>
              <w:jc w:val="center"/>
              <w:rPr>
                <w:bdr w:val="nil"/>
              </w:rPr>
            </w:pPr>
            <w:r w:rsidRPr="00214838">
              <w:rPr>
                <w:rFonts w:eastAsia="Calibri" w:cs="Calibri"/>
                <w:b/>
                <w:bCs/>
                <w:sz w:val="20"/>
                <w:bdr w:val="nil"/>
              </w:rPr>
              <w:t>Francouzský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32386D" w14:textId="77777777" w:rsidR="00023AEB" w:rsidRPr="00214838" w:rsidRDefault="00023AEB" w:rsidP="00023AEB">
            <w:pPr>
              <w:keepNext/>
              <w:shd w:val="clear" w:color="auto" w:fill="9CC2E5"/>
              <w:spacing w:line="240" w:lineRule="auto"/>
              <w:jc w:val="center"/>
              <w:rPr>
                <w:bdr w:val="nil"/>
              </w:rPr>
            </w:pPr>
            <w:r w:rsidRPr="00214838">
              <w:rPr>
                <w:rFonts w:eastAsia="Calibri" w:cs="Calibri"/>
                <w:b/>
                <w:bCs/>
                <w:sz w:val="20"/>
                <w:bdr w:val="nil"/>
              </w:rPr>
              <w:t>4. ročník/oktáva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AB8CC3" w14:textId="77777777" w:rsidR="00023AEB" w:rsidRPr="00214838" w:rsidRDefault="00023AEB" w:rsidP="00023AEB">
            <w:pPr>
              <w:keepNext/>
            </w:pPr>
          </w:p>
        </w:tc>
      </w:tr>
      <w:tr w:rsidR="00214838" w:rsidRPr="00214838" w14:paraId="61DE2EA3"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96F20C"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09F2F" w14:textId="77777777" w:rsidR="00023AEB" w:rsidRPr="00214838" w:rsidRDefault="00023AEB" w:rsidP="00A63E00">
            <w:pPr>
              <w:numPr>
                <w:ilvl w:val="0"/>
                <w:numId w:val="30"/>
              </w:numPr>
              <w:spacing w:line="240" w:lineRule="auto"/>
              <w:jc w:val="left"/>
              <w:rPr>
                <w:bdr w:val="nil"/>
              </w:rPr>
            </w:pPr>
            <w:r w:rsidRPr="00214838">
              <w:rPr>
                <w:rFonts w:eastAsia="Calibri" w:cs="Calibri"/>
                <w:sz w:val="20"/>
                <w:bdr w:val="nil"/>
              </w:rPr>
              <w:t>Kompetence k řešení problémů</w:t>
            </w:r>
          </w:p>
          <w:p w14:paraId="1A77AC56" w14:textId="77777777" w:rsidR="00023AEB" w:rsidRPr="00214838" w:rsidRDefault="00023AEB" w:rsidP="00A63E00">
            <w:pPr>
              <w:numPr>
                <w:ilvl w:val="0"/>
                <w:numId w:val="30"/>
              </w:numPr>
              <w:spacing w:line="240" w:lineRule="auto"/>
              <w:jc w:val="left"/>
              <w:rPr>
                <w:bdr w:val="nil"/>
              </w:rPr>
            </w:pPr>
            <w:r w:rsidRPr="00214838">
              <w:rPr>
                <w:rFonts w:eastAsia="Calibri" w:cs="Calibri"/>
                <w:sz w:val="20"/>
                <w:bdr w:val="nil"/>
              </w:rPr>
              <w:t>Kompetence komunikativní</w:t>
            </w:r>
          </w:p>
          <w:p w14:paraId="7C1B2632" w14:textId="77777777" w:rsidR="00023AEB" w:rsidRPr="00214838" w:rsidRDefault="00023AEB" w:rsidP="00A63E00">
            <w:pPr>
              <w:numPr>
                <w:ilvl w:val="0"/>
                <w:numId w:val="30"/>
              </w:numPr>
              <w:spacing w:line="240" w:lineRule="auto"/>
              <w:jc w:val="left"/>
              <w:rPr>
                <w:bdr w:val="nil"/>
              </w:rPr>
            </w:pPr>
            <w:r w:rsidRPr="00214838">
              <w:rPr>
                <w:rFonts w:eastAsia="Calibri" w:cs="Calibri"/>
                <w:sz w:val="20"/>
                <w:bdr w:val="nil"/>
              </w:rPr>
              <w:t>Kompetence sociální a personální</w:t>
            </w:r>
          </w:p>
          <w:p w14:paraId="38954CE4" w14:textId="77777777" w:rsidR="00023AEB" w:rsidRPr="00214838" w:rsidRDefault="00023AEB" w:rsidP="00A63E00">
            <w:pPr>
              <w:numPr>
                <w:ilvl w:val="0"/>
                <w:numId w:val="30"/>
              </w:numPr>
              <w:spacing w:line="240" w:lineRule="auto"/>
              <w:jc w:val="left"/>
              <w:rPr>
                <w:bdr w:val="nil"/>
              </w:rPr>
            </w:pPr>
            <w:r w:rsidRPr="00214838">
              <w:rPr>
                <w:rFonts w:eastAsia="Calibri" w:cs="Calibri"/>
                <w:sz w:val="20"/>
                <w:bdr w:val="nil"/>
              </w:rPr>
              <w:lastRenderedPageBreak/>
              <w:t>Kompetence občanská</w:t>
            </w:r>
          </w:p>
          <w:p w14:paraId="52B3A310" w14:textId="77777777" w:rsidR="00023AEB" w:rsidRPr="00214838" w:rsidRDefault="00023AEB" w:rsidP="00A63E00">
            <w:pPr>
              <w:numPr>
                <w:ilvl w:val="0"/>
                <w:numId w:val="30"/>
              </w:numPr>
              <w:spacing w:line="240" w:lineRule="auto"/>
              <w:jc w:val="left"/>
              <w:rPr>
                <w:bdr w:val="nil"/>
              </w:rPr>
            </w:pPr>
            <w:r w:rsidRPr="00214838">
              <w:rPr>
                <w:rFonts w:eastAsia="Calibri" w:cs="Calibri"/>
                <w:sz w:val="20"/>
                <w:bdr w:val="nil"/>
              </w:rPr>
              <w:t>Kompetence k podnikavosti</w:t>
            </w:r>
          </w:p>
          <w:p w14:paraId="256B26B3" w14:textId="302C40E5" w:rsidR="00023AEB" w:rsidRPr="00A64F44" w:rsidRDefault="00023AEB" w:rsidP="00A63E00">
            <w:pPr>
              <w:numPr>
                <w:ilvl w:val="0"/>
                <w:numId w:val="30"/>
              </w:numPr>
              <w:spacing w:line="240" w:lineRule="auto"/>
              <w:jc w:val="left"/>
              <w:rPr>
                <w:bdr w:val="nil"/>
              </w:rPr>
            </w:pPr>
            <w:r w:rsidRPr="00214838">
              <w:rPr>
                <w:rFonts w:eastAsia="Calibri" w:cs="Calibri"/>
                <w:sz w:val="20"/>
                <w:bdr w:val="nil"/>
              </w:rPr>
              <w:t>Kompetence k</w:t>
            </w:r>
            <w:r w:rsidR="00A64F44">
              <w:rPr>
                <w:rFonts w:eastAsia="Calibri" w:cs="Calibri"/>
                <w:sz w:val="20"/>
                <w:bdr w:val="nil"/>
              </w:rPr>
              <w:t> </w:t>
            </w:r>
            <w:r w:rsidRPr="00214838">
              <w:rPr>
                <w:rFonts w:eastAsia="Calibri" w:cs="Calibri"/>
                <w:sz w:val="20"/>
                <w:bdr w:val="nil"/>
              </w:rPr>
              <w:t>učení</w:t>
            </w:r>
          </w:p>
          <w:p w14:paraId="50838DA7" w14:textId="11BBF982" w:rsidR="00A64F44" w:rsidRPr="00A64F44" w:rsidRDefault="00A64F44" w:rsidP="00A63E00">
            <w:pPr>
              <w:numPr>
                <w:ilvl w:val="0"/>
                <w:numId w:val="30"/>
              </w:numPr>
              <w:spacing w:line="240" w:lineRule="auto"/>
              <w:jc w:val="left"/>
              <w:rPr>
                <w:sz w:val="20"/>
                <w:szCs w:val="20"/>
                <w:bdr w:val="nil"/>
              </w:rPr>
            </w:pPr>
            <w:r w:rsidRPr="00097F7C">
              <w:rPr>
                <w:sz w:val="20"/>
                <w:szCs w:val="20"/>
                <w:bdr w:val="nil"/>
              </w:rPr>
              <w:t>Kompetence digitální</w:t>
            </w:r>
          </w:p>
        </w:tc>
      </w:tr>
      <w:tr w:rsidR="00214838" w:rsidRPr="00214838" w14:paraId="03A7A453" w14:textId="77777777" w:rsidTr="00023AEB">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AFFD6E"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9A331D"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1CA2D180" w14:textId="77777777" w:rsidTr="00023AE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7ADE3" w14:textId="77777777" w:rsidR="00023AEB" w:rsidRPr="00214838" w:rsidRDefault="00023AEB" w:rsidP="00023AEB">
            <w:pPr>
              <w:spacing w:line="240" w:lineRule="auto"/>
              <w:ind w:left="60"/>
              <w:jc w:val="left"/>
              <w:rPr>
                <w:bdr w:val="nil"/>
              </w:rPr>
            </w:pPr>
            <w:r w:rsidRPr="00214838">
              <w:rPr>
                <w:rFonts w:eastAsia="Calibri" w:cs="Calibri"/>
                <w:sz w:val="20"/>
                <w:bdr w:val="nil"/>
              </w:rPr>
              <w:t xml:space="preserve">Francouzská </w:t>
            </w:r>
            <w:proofErr w:type="gramStart"/>
            <w:r w:rsidRPr="00214838">
              <w:rPr>
                <w:rFonts w:eastAsia="Calibri" w:cs="Calibri"/>
                <w:sz w:val="20"/>
                <w:bdr w:val="nil"/>
              </w:rPr>
              <w:t>kuchyně :</w:t>
            </w:r>
            <w:proofErr w:type="gramEnd"/>
            <w:r w:rsidRPr="00214838">
              <w:rPr>
                <w:rFonts w:eastAsia="Calibri" w:cs="Calibri"/>
                <w:sz w:val="20"/>
                <w:bdr w:val="nil"/>
              </w:rPr>
              <w:br/>
              <w:t xml:space="preserve">dělivý člen; zájmenné příslovce en; sloveso </w:t>
            </w:r>
            <w:proofErr w:type="spellStart"/>
            <w:r w:rsidRPr="00214838">
              <w:rPr>
                <w:rFonts w:eastAsia="Calibri" w:cs="Calibri"/>
                <w:sz w:val="20"/>
                <w:bdr w:val="nil"/>
              </w:rPr>
              <w:t>cuire</w:t>
            </w:r>
            <w:proofErr w:type="spellEnd"/>
            <w:r w:rsidRPr="00214838">
              <w:rPr>
                <w:rFonts w:eastAsia="Calibri" w:cs="Calibri"/>
                <w:sz w:val="20"/>
                <w:bdr w:val="nil"/>
              </w:rPr>
              <w:t>; typická francouzská jídla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6BDF9" w14:textId="77777777" w:rsidR="00023AEB" w:rsidRPr="00214838" w:rsidRDefault="00023AEB" w:rsidP="00023AEB">
            <w:pPr>
              <w:spacing w:line="240" w:lineRule="auto"/>
              <w:ind w:left="60"/>
              <w:jc w:val="left"/>
              <w:rPr>
                <w:bdr w:val="nil"/>
              </w:rPr>
            </w:pPr>
            <w:r w:rsidRPr="00214838">
              <w:rPr>
                <w:rFonts w:eastAsia="Calibri" w:cs="Calibri"/>
                <w:sz w:val="20"/>
                <w:bdr w:val="nil"/>
              </w:rPr>
              <w:t>Žák dokáže využít logického odhadu významu neznámých výrazů či tvarů z kontextu; reaguje vhodně, pohotově a jazykově správně v běžných situacích společenského života. </w:t>
            </w:r>
          </w:p>
        </w:tc>
      </w:tr>
      <w:tr w:rsidR="00214838" w:rsidRPr="00214838" w14:paraId="02EB3739" w14:textId="77777777" w:rsidTr="00023AE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BDF63" w14:textId="77777777" w:rsidR="00023AEB" w:rsidRPr="00214838" w:rsidRDefault="00023AEB" w:rsidP="00023AEB">
            <w:pPr>
              <w:spacing w:line="240" w:lineRule="auto"/>
              <w:ind w:left="60"/>
              <w:jc w:val="left"/>
              <w:rPr>
                <w:bdr w:val="nil"/>
              </w:rPr>
            </w:pPr>
            <w:proofErr w:type="gramStart"/>
            <w:r w:rsidRPr="00214838">
              <w:rPr>
                <w:rFonts w:eastAsia="Calibri" w:cs="Calibri"/>
                <w:sz w:val="20"/>
                <w:bdr w:val="nil"/>
              </w:rPr>
              <w:t>Záliby :</w:t>
            </w:r>
            <w:proofErr w:type="gramEnd"/>
            <w:r w:rsidRPr="00214838">
              <w:rPr>
                <w:rFonts w:eastAsia="Calibri" w:cs="Calibri"/>
                <w:sz w:val="20"/>
                <w:bdr w:val="nil"/>
              </w:rPr>
              <w:t xml:space="preserve"> slovesa </w:t>
            </w:r>
            <w:proofErr w:type="spellStart"/>
            <w:r w:rsidRPr="00214838">
              <w:rPr>
                <w:rFonts w:eastAsia="Calibri" w:cs="Calibri"/>
                <w:sz w:val="20"/>
                <w:bdr w:val="nil"/>
              </w:rPr>
              <w:t>conduire</w:t>
            </w:r>
            <w:proofErr w:type="spellEnd"/>
            <w:r w:rsidRPr="00214838">
              <w:rPr>
                <w:rFonts w:eastAsia="Calibri" w:cs="Calibri"/>
                <w:sz w:val="20"/>
                <w:bdr w:val="nil"/>
              </w:rPr>
              <w:t xml:space="preserve">, </w:t>
            </w:r>
            <w:proofErr w:type="spellStart"/>
            <w:r w:rsidRPr="00214838">
              <w:rPr>
                <w:rFonts w:eastAsia="Calibri" w:cs="Calibri"/>
                <w:sz w:val="20"/>
                <w:bdr w:val="nil"/>
              </w:rPr>
              <w:t>construire</w:t>
            </w:r>
            <w:proofErr w:type="spellEnd"/>
            <w:r w:rsidRPr="00214838">
              <w:rPr>
                <w:rFonts w:eastAsia="Calibri" w:cs="Calibri"/>
                <w:sz w:val="20"/>
                <w:bdr w:val="nil"/>
              </w:rPr>
              <w:t>; souslednost časů; přímá a nepřímá řeč; ideální využití volného času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5A22B" w14:textId="77777777" w:rsidR="00023AEB" w:rsidRPr="00214838" w:rsidRDefault="00023AEB" w:rsidP="00023AEB">
            <w:pPr>
              <w:spacing w:line="240" w:lineRule="auto"/>
              <w:ind w:left="60"/>
              <w:jc w:val="left"/>
              <w:rPr>
                <w:bdr w:val="nil"/>
              </w:rPr>
            </w:pPr>
            <w:r w:rsidRPr="00214838">
              <w:rPr>
                <w:rFonts w:eastAsia="Calibri" w:cs="Calibri"/>
                <w:sz w:val="20"/>
                <w:bdr w:val="nil"/>
              </w:rPr>
              <w:t>Žák porozumí souvislému projevu vyučujícího a reprodukovanému kultivovanému projevu rodilého mluvčího pronášenému v běžném tempu; rozlišuje slovesné časy, správně je používá </w:t>
            </w:r>
          </w:p>
        </w:tc>
      </w:tr>
      <w:tr w:rsidR="00214838" w:rsidRPr="00214838" w14:paraId="0FF17DF7" w14:textId="77777777" w:rsidTr="00023AE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232E4" w14:textId="77777777" w:rsidR="00023AEB" w:rsidRPr="00214838" w:rsidRDefault="00023AEB" w:rsidP="00023AEB">
            <w:pPr>
              <w:spacing w:line="240" w:lineRule="auto"/>
              <w:ind w:left="60"/>
              <w:jc w:val="left"/>
              <w:rPr>
                <w:bdr w:val="nil"/>
              </w:rPr>
            </w:pPr>
            <w:proofErr w:type="gramStart"/>
            <w:r w:rsidRPr="00214838">
              <w:rPr>
                <w:rFonts w:eastAsia="Calibri" w:cs="Calibri"/>
                <w:sz w:val="20"/>
                <w:bdr w:val="nil"/>
              </w:rPr>
              <w:t>Cestování :</w:t>
            </w:r>
            <w:proofErr w:type="gramEnd"/>
            <w:r w:rsidRPr="00214838">
              <w:rPr>
                <w:rFonts w:eastAsia="Calibri" w:cs="Calibri"/>
                <w:sz w:val="20"/>
                <w:bdr w:val="nil"/>
              </w:rPr>
              <w:t xml:space="preserve"> </w:t>
            </w:r>
            <w:proofErr w:type="spellStart"/>
            <w:r w:rsidRPr="00214838">
              <w:rPr>
                <w:rFonts w:eastAsia="Calibri" w:cs="Calibri"/>
                <w:sz w:val="20"/>
                <w:bdr w:val="nil"/>
              </w:rPr>
              <w:t>venir</w:t>
            </w:r>
            <w:proofErr w:type="spellEnd"/>
            <w:r w:rsidRPr="00214838">
              <w:rPr>
                <w:rFonts w:eastAsia="Calibri" w:cs="Calibri"/>
                <w:sz w:val="20"/>
                <w:bdr w:val="nil"/>
              </w:rPr>
              <w:t xml:space="preserve"> de a infinitiv; sloveso </w:t>
            </w:r>
            <w:proofErr w:type="spellStart"/>
            <w:r w:rsidRPr="00214838">
              <w:rPr>
                <w:rFonts w:eastAsia="Calibri" w:cs="Calibri"/>
                <w:sz w:val="20"/>
                <w:bdr w:val="nil"/>
              </w:rPr>
              <w:t>connaitre</w:t>
            </w:r>
            <w:proofErr w:type="spellEnd"/>
            <w:r w:rsidRPr="00214838">
              <w:rPr>
                <w:rFonts w:eastAsia="Calibri" w:cs="Calibri"/>
                <w:sz w:val="20"/>
                <w:bdr w:val="nil"/>
              </w:rPr>
              <w:t>; nejnavštěvovanější země a regiony; Praha, Česká republika.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71C9D" w14:textId="77777777" w:rsidR="00023AEB" w:rsidRPr="00214838" w:rsidRDefault="00023AEB" w:rsidP="00023AEB">
            <w:pPr>
              <w:spacing w:line="240" w:lineRule="auto"/>
              <w:ind w:left="60"/>
              <w:jc w:val="left"/>
              <w:rPr>
                <w:bdr w:val="nil"/>
              </w:rPr>
            </w:pPr>
            <w:r w:rsidRPr="00214838">
              <w:rPr>
                <w:rFonts w:eastAsia="Calibri" w:cs="Calibri"/>
                <w:sz w:val="20"/>
                <w:bdr w:val="nil"/>
              </w:rPr>
              <w:t>Žák si osvojuje další informace o různých zemích a regionech; představí cizincům naše hlavní město a zemi; prokazuje faktické znalosti především z geografie, ekonomiky. </w:t>
            </w:r>
          </w:p>
        </w:tc>
      </w:tr>
      <w:tr w:rsidR="00214838" w:rsidRPr="00214838" w14:paraId="6841A39F" w14:textId="77777777" w:rsidTr="00023AE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A38C8" w14:textId="77777777" w:rsidR="00023AEB" w:rsidRPr="00214838" w:rsidRDefault="00023AEB" w:rsidP="00023AEB">
            <w:pPr>
              <w:spacing w:line="240" w:lineRule="auto"/>
              <w:ind w:left="60"/>
              <w:jc w:val="left"/>
              <w:rPr>
                <w:bdr w:val="nil"/>
              </w:rPr>
            </w:pPr>
            <w:r w:rsidRPr="00214838">
              <w:rPr>
                <w:rFonts w:eastAsia="Calibri" w:cs="Calibri"/>
                <w:sz w:val="20"/>
                <w:bdr w:val="nil"/>
              </w:rPr>
              <w:t xml:space="preserve">Svět </w:t>
            </w:r>
            <w:proofErr w:type="gramStart"/>
            <w:r w:rsidRPr="00214838">
              <w:rPr>
                <w:rFonts w:eastAsia="Calibri" w:cs="Calibri"/>
                <w:sz w:val="20"/>
                <w:bdr w:val="nil"/>
              </w:rPr>
              <w:t>módy :</w:t>
            </w:r>
            <w:proofErr w:type="gramEnd"/>
            <w:r w:rsidRPr="00214838">
              <w:rPr>
                <w:rFonts w:eastAsia="Calibri" w:cs="Calibri"/>
                <w:sz w:val="20"/>
                <w:bdr w:val="nil"/>
              </w:rPr>
              <w:t xml:space="preserve"> sloveso </w:t>
            </w:r>
            <w:proofErr w:type="spellStart"/>
            <w:r w:rsidRPr="00214838">
              <w:rPr>
                <w:rFonts w:eastAsia="Calibri" w:cs="Calibri"/>
                <w:sz w:val="20"/>
                <w:bdr w:val="nil"/>
              </w:rPr>
              <w:t>soutenir</w:t>
            </w:r>
            <w:proofErr w:type="spellEnd"/>
            <w:r w:rsidRPr="00214838">
              <w:rPr>
                <w:rFonts w:eastAsia="Calibri" w:cs="Calibri"/>
                <w:sz w:val="20"/>
                <w:bdr w:val="nil"/>
              </w:rPr>
              <w:t xml:space="preserve">; tvary </w:t>
            </w:r>
            <w:proofErr w:type="spellStart"/>
            <w:r w:rsidRPr="00214838">
              <w:rPr>
                <w:rFonts w:eastAsia="Calibri" w:cs="Calibri"/>
                <w:sz w:val="20"/>
                <w:bdr w:val="nil"/>
              </w:rPr>
              <w:t>quelqu´un</w:t>
            </w:r>
            <w:proofErr w:type="spellEnd"/>
            <w:r w:rsidRPr="00214838">
              <w:rPr>
                <w:rFonts w:eastAsia="Calibri" w:cs="Calibri"/>
                <w:sz w:val="20"/>
                <w:bdr w:val="nil"/>
              </w:rPr>
              <w:t xml:space="preserve"> a další; nákupy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13881" w14:textId="77777777" w:rsidR="00023AEB" w:rsidRPr="00214838" w:rsidRDefault="00023AEB" w:rsidP="00023AEB">
            <w:pPr>
              <w:spacing w:line="240" w:lineRule="auto"/>
              <w:ind w:left="60"/>
              <w:jc w:val="left"/>
              <w:rPr>
                <w:bdr w:val="nil"/>
              </w:rPr>
            </w:pPr>
            <w:r w:rsidRPr="00214838">
              <w:rPr>
                <w:rFonts w:eastAsia="Calibri" w:cs="Calibri"/>
                <w:sz w:val="20"/>
                <w:bdr w:val="nil"/>
              </w:rPr>
              <w:t>Žák čte s porozuměním přiměřeně náročné všeobecně či odborně orientované texty; formuluje správné otázky i záporné věty. </w:t>
            </w:r>
          </w:p>
        </w:tc>
      </w:tr>
      <w:tr w:rsidR="00214838" w:rsidRPr="00214838" w14:paraId="6E64D546" w14:textId="77777777" w:rsidTr="00023AE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F0738" w14:textId="77777777" w:rsidR="00023AEB" w:rsidRPr="00214838" w:rsidRDefault="00023AEB" w:rsidP="00023AEB">
            <w:pPr>
              <w:spacing w:line="240" w:lineRule="auto"/>
              <w:ind w:left="60"/>
              <w:jc w:val="left"/>
              <w:rPr>
                <w:bdr w:val="nil"/>
              </w:rPr>
            </w:pPr>
            <w:r w:rsidRPr="00214838">
              <w:rPr>
                <w:rFonts w:eastAsia="Calibri" w:cs="Calibri"/>
                <w:sz w:val="20"/>
                <w:bdr w:val="nil"/>
              </w:rPr>
              <w:t>Jazykové pobyty, ubytování, možnosti pobytu v zahraničí;</w:t>
            </w:r>
            <w:r w:rsidRPr="00214838">
              <w:rPr>
                <w:rFonts w:eastAsia="Calibri" w:cs="Calibri"/>
                <w:sz w:val="20"/>
                <w:bdr w:val="nil"/>
              </w:rPr>
              <w:br/>
              <w:t>Belgie.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4BDDE" w14:textId="77777777" w:rsidR="00023AEB" w:rsidRPr="00214838" w:rsidRDefault="00023AEB" w:rsidP="00023AEB">
            <w:pPr>
              <w:spacing w:line="240" w:lineRule="auto"/>
              <w:ind w:left="60"/>
              <w:jc w:val="left"/>
              <w:rPr>
                <w:bdr w:val="nil"/>
              </w:rPr>
            </w:pPr>
            <w:r w:rsidRPr="00214838">
              <w:rPr>
                <w:rFonts w:eastAsia="Calibri" w:cs="Calibri"/>
                <w:sz w:val="20"/>
                <w:bdr w:val="nil"/>
              </w:rPr>
              <w:t>Žák získává relativně samostatně informace o možnostech jazykových pobytů či pracovního uplatnění v cizině; dokáže vyjadřovat časové a podmínkové vztahy; </w:t>
            </w:r>
            <w:r w:rsidRPr="00214838">
              <w:rPr>
                <w:rFonts w:eastAsia="Calibri" w:cs="Calibri"/>
                <w:sz w:val="20"/>
                <w:bdr w:val="nil"/>
              </w:rPr>
              <w:br/>
              <w:t> vyplní jednoduchý neznámý formulář. </w:t>
            </w:r>
          </w:p>
        </w:tc>
      </w:tr>
      <w:tr w:rsidR="00214838" w:rsidRPr="00214838" w14:paraId="60E52E17" w14:textId="77777777" w:rsidTr="00023AE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6C04A" w14:textId="77777777" w:rsidR="00023AEB" w:rsidRPr="00214838" w:rsidRDefault="00023AEB" w:rsidP="00023AEB">
            <w:pPr>
              <w:spacing w:line="240" w:lineRule="auto"/>
              <w:ind w:left="60"/>
              <w:jc w:val="left"/>
              <w:rPr>
                <w:bdr w:val="nil"/>
              </w:rPr>
            </w:pPr>
            <w:r w:rsidRPr="00214838">
              <w:rPr>
                <w:rFonts w:eastAsia="Calibri" w:cs="Calibri"/>
                <w:sz w:val="20"/>
                <w:bdr w:val="nil"/>
              </w:rPr>
              <w:t xml:space="preserve">Sny a </w:t>
            </w:r>
            <w:proofErr w:type="spellStart"/>
            <w:proofErr w:type="gramStart"/>
            <w:r w:rsidRPr="00214838">
              <w:rPr>
                <w:rFonts w:eastAsia="Calibri" w:cs="Calibri"/>
                <w:sz w:val="20"/>
                <w:bdr w:val="nil"/>
              </w:rPr>
              <w:t>realita;subjonctif</w:t>
            </w:r>
            <w:proofErr w:type="gramEnd"/>
            <w:r w:rsidRPr="00214838">
              <w:rPr>
                <w:rFonts w:eastAsia="Calibri" w:cs="Calibri"/>
                <w:sz w:val="20"/>
                <w:bdr w:val="nil"/>
              </w:rPr>
              <w:t>;použití</w:t>
            </w:r>
            <w:proofErr w:type="spellEnd"/>
            <w:r w:rsidRPr="00214838">
              <w:rPr>
                <w:rFonts w:eastAsia="Calibri" w:cs="Calibri"/>
                <w:sz w:val="20"/>
                <w:bdr w:val="nil"/>
              </w:rPr>
              <w:t xml:space="preserve"> spojovacího způsobu;</w:t>
            </w:r>
            <w:r w:rsidRPr="00214838">
              <w:rPr>
                <w:rFonts w:eastAsia="Calibri" w:cs="Calibri"/>
                <w:sz w:val="20"/>
                <w:bdr w:val="nil"/>
              </w:rPr>
              <w:br/>
              <w:t>představa o budoucím životě a zaměstnání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B930C" w14:textId="77777777" w:rsidR="00023AEB" w:rsidRPr="00214838" w:rsidRDefault="00023AEB" w:rsidP="00023AEB">
            <w:pPr>
              <w:spacing w:line="240" w:lineRule="auto"/>
              <w:ind w:left="60"/>
              <w:jc w:val="left"/>
              <w:rPr>
                <w:bdr w:val="nil"/>
              </w:rPr>
            </w:pPr>
            <w:r w:rsidRPr="00214838">
              <w:rPr>
                <w:rFonts w:eastAsia="Calibri" w:cs="Calibri"/>
                <w:sz w:val="20"/>
                <w:bdr w:val="nil"/>
              </w:rPr>
              <w:t>Žák je připraven aktivně se účastnit diskuse, vyjádřit své názory; realizuje příp. anketu a interview; vyjádří žádost, radost, zklamání </w:t>
            </w:r>
          </w:p>
        </w:tc>
      </w:tr>
      <w:tr w:rsidR="00214838" w:rsidRPr="00214838" w14:paraId="7669B264" w14:textId="77777777" w:rsidTr="00023AE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261693" w14:textId="77777777" w:rsidR="00023AEB" w:rsidRPr="00214838" w:rsidRDefault="00023AEB" w:rsidP="00023AEB">
            <w:pPr>
              <w:spacing w:line="240" w:lineRule="auto"/>
              <w:ind w:left="60"/>
              <w:jc w:val="left"/>
              <w:rPr>
                <w:bdr w:val="nil"/>
              </w:rPr>
            </w:pPr>
            <w:r w:rsidRPr="00214838">
              <w:rPr>
                <w:rFonts w:eastAsia="Calibri" w:cs="Calibri"/>
                <w:sz w:val="20"/>
                <w:bdr w:val="nil"/>
              </w:rPr>
              <w:t>7. Francie</w:t>
            </w:r>
            <w:r w:rsidRPr="00214838">
              <w:rPr>
                <w:rFonts w:eastAsia="Calibri" w:cs="Calibri"/>
                <w:sz w:val="20"/>
                <w:bdr w:val="nil"/>
              </w:rPr>
              <w:br/>
              <w:t>přechodníky;</w:t>
            </w:r>
            <w:r w:rsidRPr="00214838">
              <w:rPr>
                <w:rFonts w:eastAsia="Calibri" w:cs="Calibri"/>
                <w:sz w:val="20"/>
                <w:bdr w:val="nil"/>
              </w:rPr>
              <w:br/>
              <w:t>tvoření slov ve francouzštině;</w:t>
            </w:r>
            <w:r w:rsidRPr="00214838">
              <w:rPr>
                <w:rFonts w:eastAsia="Calibri" w:cs="Calibri"/>
                <w:sz w:val="20"/>
                <w:bdr w:val="nil"/>
              </w:rPr>
              <w:br/>
              <w:t>upevňování znalostí o francouzských reáliích;</w:t>
            </w:r>
            <w:r w:rsidRPr="00214838">
              <w:rPr>
                <w:rFonts w:eastAsia="Calibri" w:cs="Calibri"/>
                <w:sz w:val="20"/>
                <w:bdr w:val="nil"/>
              </w:rPr>
              <w:br/>
              <w:t>frankofonní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CE6A8" w14:textId="77777777" w:rsidR="00023AEB" w:rsidRPr="00214838" w:rsidRDefault="00023AEB" w:rsidP="00023AEB">
            <w:pPr>
              <w:spacing w:line="240" w:lineRule="auto"/>
              <w:ind w:left="60"/>
              <w:jc w:val="left"/>
              <w:rPr>
                <w:bdr w:val="nil"/>
              </w:rPr>
            </w:pPr>
            <w:r w:rsidRPr="00214838">
              <w:rPr>
                <w:rFonts w:eastAsia="Calibri" w:cs="Calibri"/>
                <w:sz w:val="20"/>
                <w:bdr w:val="nil"/>
              </w:rPr>
              <w:t>Žák vyhledává další geografické a demografické údaje v návaznosti na poznatky z předchozích ročníků; tvoří správně slova pomocí předpon a přípon; používá vhodně základní odbornou slovní zásobu ze svého studijního oboru. </w:t>
            </w:r>
          </w:p>
        </w:tc>
      </w:tr>
      <w:tr w:rsidR="00214838" w:rsidRPr="00214838" w14:paraId="6765EBD4" w14:textId="77777777" w:rsidTr="00023AEB">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ED8DCE" w14:textId="77777777" w:rsidR="00023AEB" w:rsidRPr="00214838" w:rsidRDefault="00023AEB" w:rsidP="00023AEB">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5FEAC33C"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5159B" w14:textId="77777777" w:rsidR="00023AEB" w:rsidRPr="00214838" w:rsidRDefault="00023AEB" w:rsidP="00023AEB">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4DE99927"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0AC2A"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t>Žák se učí využívat potenciál médií jako zdroje informací, kvalitní zábavy i naplnění volného času.</w:t>
            </w:r>
          </w:p>
        </w:tc>
      </w:tr>
      <w:tr w:rsidR="00214838" w:rsidRPr="00214838" w14:paraId="03B2A619"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55B77" w14:textId="77777777" w:rsidR="00023AEB" w:rsidRPr="00214838" w:rsidRDefault="00023AEB" w:rsidP="00023AEB">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04E8B600"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AB398"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lastRenderedPageBreak/>
              <w:t>Žák rozvíjí schopnost srovnávat projevy kultury v evropském a globálním kontextu, nacházet společné znaky a odlišnosti a hodnotit je v širších souvislostech; získává základní vědomosti potřebné pro porozumění sociálním a kulturním odlišnostem mezi národy.</w:t>
            </w:r>
          </w:p>
        </w:tc>
      </w:tr>
      <w:tr w:rsidR="00214838" w:rsidRPr="00214838" w14:paraId="41F0632F"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AC124" w14:textId="77777777" w:rsidR="00023AEB" w:rsidRPr="00214838" w:rsidRDefault="00023AEB" w:rsidP="00023AEB">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6E4A02DB"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9EB80"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t>Žák rozvíjí komunikační schopnosti, zvláště při veřejném vystupování a stylizaci psaného a mluveného textu.</w:t>
            </w:r>
          </w:p>
          <w:p w14:paraId="036C56C9"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t xml:space="preserve">Žák přispívá k utváření dobrých mezilidských </w:t>
            </w:r>
            <w:proofErr w:type="gramStart"/>
            <w:r w:rsidRPr="00214838">
              <w:rPr>
                <w:rFonts w:eastAsia="Calibri" w:cs="Calibri"/>
                <w:sz w:val="20"/>
                <w:szCs w:val="20"/>
                <w:bdr w:val="nil"/>
              </w:rPr>
              <w:t>vztahů ;</w:t>
            </w:r>
            <w:proofErr w:type="gramEnd"/>
            <w:r w:rsidRPr="00214838">
              <w:rPr>
                <w:rFonts w:eastAsia="Calibri" w:cs="Calibri"/>
                <w:sz w:val="20"/>
                <w:szCs w:val="20"/>
                <w:bdr w:val="nil"/>
              </w:rPr>
              <w:t xml:space="preserve"> rozvíjí základní dovednosti dobré komunikace.</w:t>
            </w:r>
          </w:p>
        </w:tc>
      </w:tr>
      <w:tr w:rsidR="00214838" w:rsidRPr="00214838" w14:paraId="7FDAFB7C"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C8159" w14:textId="77777777" w:rsidR="00023AEB" w:rsidRPr="00214838" w:rsidRDefault="00023AEB" w:rsidP="00023AEB">
            <w:pPr>
              <w:spacing w:line="240" w:lineRule="auto"/>
              <w:ind w:left="60"/>
              <w:jc w:val="left"/>
              <w:rPr>
                <w:bdr w:val="nil"/>
              </w:rPr>
            </w:pPr>
            <w:r w:rsidRPr="00214838">
              <w:rPr>
                <w:rFonts w:eastAsia="Calibri" w:cs="Calibri"/>
                <w:sz w:val="20"/>
                <w:bdr w:val="nil"/>
              </w:rPr>
              <w:t>Výchova k myšlení v evropských a globálních souvislostech - Žijeme v Evropě</w:t>
            </w:r>
          </w:p>
        </w:tc>
      </w:tr>
      <w:tr w:rsidR="00214838" w:rsidRPr="00214838" w14:paraId="7875C25F" w14:textId="77777777" w:rsidTr="00023AE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EC12E"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t>Žák se seznamuje se životem, životním stylem a zvyky ve francouzsky mluvících zemích.</w:t>
            </w:r>
          </w:p>
        </w:tc>
      </w:tr>
    </w:tbl>
    <w:bookmarkEnd w:id="57"/>
    <w:p w14:paraId="58AEAD59" w14:textId="77777777" w:rsidR="00023AEB" w:rsidRPr="00214838" w:rsidRDefault="00023AEB" w:rsidP="00023AEB">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76EA9261" w14:textId="77777777" w:rsidTr="00023AEB">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3D0C78" w14:textId="635DD831" w:rsidR="00023AEB" w:rsidRPr="00214838" w:rsidRDefault="00023AEB" w:rsidP="00023AEB">
            <w:pPr>
              <w:keepNext/>
              <w:shd w:val="clear" w:color="auto" w:fill="9CC2E5"/>
              <w:spacing w:line="240" w:lineRule="auto"/>
              <w:jc w:val="center"/>
              <w:rPr>
                <w:bdr w:val="nil"/>
              </w:rPr>
            </w:pPr>
            <w:r w:rsidRPr="00214838">
              <w:rPr>
                <w:rFonts w:eastAsia="Calibri" w:cs="Calibri"/>
                <w:b/>
                <w:bCs/>
                <w:sz w:val="20"/>
                <w:bdr w:val="nil"/>
              </w:rPr>
              <w:t>Francouzský jazyk jako Další cizí jazyk 2</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1428F8" w14:textId="77777777" w:rsidR="00023AEB" w:rsidRPr="00214838" w:rsidRDefault="00023AEB" w:rsidP="00023AEB">
            <w:pPr>
              <w:keepNext/>
              <w:shd w:val="clear" w:color="auto" w:fill="9CC2E5"/>
              <w:spacing w:line="240" w:lineRule="auto"/>
              <w:jc w:val="center"/>
              <w:rPr>
                <w:bdr w:val="nil"/>
              </w:rPr>
            </w:pPr>
            <w:r w:rsidRPr="00214838">
              <w:rPr>
                <w:rFonts w:eastAsia="Calibri" w:cs="Calibri"/>
                <w:b/>
                <w:bCs/>
                <w:sz w:val="20"/>
                <w:bdr w:val="nil"/>
              </w:rPr>
              <w:t>1. ročník/kvinta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746F9B" w14:textId="77777777" w:rsidR="00023AEB" w:rsidRPr="00214838" w:rsidRDefault="00023AEB" w:rsidP="00023AEB">
            <w:pPr>
              <w:keepNext/>
            </w:pPr>
          </w:p>
        </w:tc>
      </w:tr>
      <w:tr w:rsidR="00214838" w:rsidRPr="00214838" w14:paraId="00986AFD"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FE8F66"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FEEC9" w14:textId="77777777" w:rsidR="00023AEB" w:rsidRPr="00214838" w:rsidRDefault="00023AEB" w:rsidP="00A63E00">
            <w:pPr>
              <w:numPr>
                <w:ilvl w:val="0"/>
                <w:numId w:val="27"/>
              </w:numPr>
              <w:spacing w:line="240" w:lineRule="auto"/>
              <w:jc w:val="left"/>
              <w:rPr>
                <w:bdr w:val="nil"/>
              </w:rPr>
            </w:pPr>
            <w:r w:rsidRPr="00214838">
              <w:rPr>
                <w:rFonts w:eastAsia="Calibri" w:cs="Calibri"/>
                <w:sz w:val="20"/>
                <w:bdr w:val="nil"/>
              </w:rPr>
              <w:t>Kompetence k řešení problémů</w:t>
            </w:r>
          </w:p>
          <w:p w14:paraId="5B08475F" w14:textId="77777777" w:rsidR="00023AEB" w:rsidRPr="00214838" w:rsidRDefault="00023AEB" w:rsidP="00A63E00">
            <w:pPr>
              <w:numPr>
                <w:ilvl w:val="0"/>
                <w:numId w:val="27"/>
              </w:numPr>
              <w:spacing w:line="240" w:lineRule="auto"/>
              <w:jc w:val="left"/>
              <w:rPr>
                <w:bdr w:val="nil"/>
              </w:rPr>
            </w:pPr>
            <w:r w:rsidRPr="00214838">
              <w:rPr>
                <w:rFonts w:eastAsia="Calibri" w:cs="Calibri"/>
                <w:sz w:val="20"/>
                <w:bdr w:val="nil"/>
              </w:rPr>
              <w:t>Kompetence komunikativní</w:t>
            </w:r>
          </w:p>
          <w:p w14:paraId="67A6E3BF" w14:textId="77777777" w:rsidR="00023AEB" w:rsidRPr="00214838" w:rsidRDefault="00023AEB" w:rsidP="00A63E00">
            <w:pPr>
              <w:numPr>
                <w:ilvl w:val="0"/>
                <w:numId w:val="27"/>
              </w:numPr>
              <w:spacing w:line="240" w:lineRule="auto"/>
              <w:jc w:val="left"/>
              <w:rPr>
                <w:bdr w:val="nil"/>
              </w:rPr>
            </w:pPr>
            <w:r w:rsidRPr="00214838">
              <w:rPr>
                <w:rFonts w:eastAsia="Calibri" w:cs="Calibri"/>
                <w:sz w:val="20"/>
                <w:bdr w:val="nil"/>
              </w:rPr>
              <w:t>Kompetence sociální a personální</w:t>
            </w:r>
          </w:p>
          <w:p w14:paraId="087C073C" w14:textId="77777777" w:rsidR="00023AEB" w:rsidRPr="00214838" w:rsidRDefault="00023AEB" w:rsidP="00A63E00">
            <w:pPr>
              <w:numPr>
                <w:ilvl w:val="0"/>
                <w:numId w:val="27"/>
              </w:numPr>
              <w:spacing w:line="240" w:lineRule="auto"/>
              <w:jc w:val="left"/>
              <w:rPr>
                <w:bdr w:val="nil"/>
              </w:rPr>
            </w:pPr>
            <w:r w:rsidRPr="00214838">
              <w:rPr>
                <w:rFonts w:eastAsia="Calibri" w:cs="Calibri"/>
                <w:sz w:val="20"/>
                <w:bdr w:val="nil"/>
              </w:rPr>
              <w:t>Kompetence občanská</w:t>
            </w:r>
          </w:p>
          <w:p w14:paraId="192E2B0B" w14:textId="77777777" w:rsidR="00023AEB" w:rsidRPr="00214838" w:rsidRDefault="00023AEB" w:rsidP="00A63E00">
            <w:pPr>
              <w:numPr>
                <w:ilvl w:val="0"/>
                <w:numId w:val="27"/>
              </w:numPr>
              <w:spacing w:line="240" w:lineRule="auto"/>
              <w:jc w:val="left"/>
              <w:rPr>
                <w:bdr w:val="nil"/>
              </w:rPr>
            </w:pPr>
            <w:r w:rsidRPr="00214838">
              <w:rPr>
                <w:rFonts w:eastAsia="Calibri" w:cs="Calibri"/>
                <w:sz w:val="20"/>
                <w:bdr w:val="nil"/>
              </w:rPr>
              <w:t>Kompetence k podnikavosti</w:t>
            </w:r>
          </w:p>
          <w:p w14:paraId="7F34E26D" w14:textId="58862095" w:rsidR="00023AEB" w:rsidRPr="00A64F44" w:rsidRDefault="00023AEB" w:rsidP="00A63E00">
            <w:pPr>
              <w:numPr>
                <w:ilvl w:val="0"/>
                <w:numId w:val="27"/>
              </w:numPr>
              <w:spacing w:line="240" w:lineRule="auto"/>
              <w:jc w:val="left"/>
              <w:rPr>
                <w:bdr w:val="nil"/>
              </w:rPr>
            </w:pPr>
            <w:r w:rsidRPr="00214838">
              <w:rPr>
                <w:rFonts w:eastAsia="Calibri" w:cs="Calibri"/>
                <w:sz w:val="20"/>
                <w:bdr w:val="nil"/>
              </w:rPr>
              <w:t>Kompetence k</w:t>
            </w:r>
            <w:r w:rsidR="00A64F44">
              <w:rPr>
                <w:rFonts w:eastAsia="Calibri" w:cs="Calibri"/>
                <w:sz w:val="20"/>
                <w:bdr w:val="nil"/>
              </w:rPr>
              <w:t> </w:t>
            </w:r>
            <w:r w:rsidRPr="00214838">
              <w:rPr>
                <w:rFonts w:eastAsia="Calibri" w:cs="Calibri"/>
                <w:sz w:val="20"/>
                <w:bdr w:val="nil"/>
              </w:rPr>
              <w:t>učení</w:t>
            </w:r>
          </w:p>
          <w:p w14:paraId="1B35F8D9" w14:textId="4F3645A9" w:rsidR="00A64F44" w:rsidRPr="00A64F44" w:rsidRDefault="00A64F44" w:rsidP="00A63E00">
            <w:pPr>
              <w:numPr>
                <w:ilvl w:val="0"/>
                <w:numId w:val="27"/>
              </w:numPr>
              <w:spacing w:line="240" w:lineRule="auto"/>
              <w:jc w:val="left"/>
              <w:rPr>
                <w:sz w:val="20"/>
                <w:szCs w:val="20"/>
                <w:bdr w:val="nil"/>
              </w:rPr>
            </w:pPr>
            <w:r w:rsidRPr="00097F7C">
              <w:rPr>
                <w:sz w:val="20"/>
                <w:szCs w:val="20"/>
                <w:bdr w:val="nil"/>
              </w:rPr>
              <w:t>Kompetence digitální</w:t>
            </w:r>
          </w:p>
        </w:tc>
      </w:tr>
      <w:tr w:rsidR="00214838" w:rsidRPr="00214838" w14:paraId="532118F1" w14:textId="77777777" w:rsidTr="00023AE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4D0A54"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922EFB"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22657134" w14:textId="77777777" w:rsidTr="00023AEB">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7C6B383" w14:textId="77777777" w:rsidR="00023AEB" w:rsidRPr="00214838" w:rsidRDefault="00023AEB" w:rsidP="00023AEB">
            <w:pPr>
              <w:spacing w:line="240" w:lineRule="auto"/>
              <w:ind w:left="60"/>
              <w:jc w:val="left"/>
              <w:rPr>
                <w:rFonts w:eastAsia="Calibri" w:cs="Calibri"/>
                <w:sz w:val="20"/>
                <w:bdr w:val="nil"/>
              </w:rPr>
            </w:pPr>
            <w:r w:rsidRPr="00214838">
              <w:rPr>
                <w:b/>
                <w:bdr w:val="nil"/>
              </w:rPr>
              <w:t>Gramatika a slovní zásoba:</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7634FEEF"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Základní pozdravy a fráze pro představení (</w:t>
            </w:r>
            <w:proofErr w:type="spellStart"/>
            <w:r w:rsidRPr="00F258FF">
              <w:rPr>
                <w:rFonts w:eastAsia="Calibri" w:cs="Calibri"/>
                <w:sz w:val="20"/>
                <w:bdr w:val="nil"/>
              </w:rPr>
              <w:t>Bonjour</w:t>
            </w:r>
            <w:proofErr w:type="spellEnd"/>
            <w:r w:rsidRPr="00F258FF">
              <w:rPr>
                <w:rFonts w:eastAsia="Calibri" w:cs="Calibri"/>
                <w:sz w:val="20"/>
                <w:bdr w:val="nil"/>
              </w:rPr>
              <w:t xml:space="preserve">, Je </w:t>
            </w:r>
            <w:proofErr w:type="spellStart"/>
            <w:r w:rsidRPr="00F258FF">
              <w:rPr>
                <w:rFonts w:eastAsia="Calibri" w:cs="Calibri"/>
                <w:sz w:val="20"/>
                <w:bdr w:val="nil"/>
              </w:rPr>
              <w:t>m'appelle</w:t>
            </w:r>
            <w:proofErr w:type="spellEnd"/>
            <w:r w:rsidRPr="00F258FF">
              <w:rPr>
                <w:rFonts w:eastAsia="Calibri" w:cs="Calibri"/>
                <w:sz w:val="20"/>
                <w:bdr w:val="nil"/>
              </w:rPr>
              <w:t xml:space="preserve">...). </w:t>
            </w:r>
          </w:p>
          <w:p w14:paraId="6A24FFA6"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Číslice 1-60 pro základní počítání a uvádění věku. </w:t>
            </w:r>
          </w:p>
          <w:p w14:paraId="287061A4"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Dny v týdnu a základní fráze pro popis běžných aktivit. </w:t>
            </w:r>
          </w:p>
          <w:p w14:paraId="7A5E9E5A"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Barvy a základní přídavná jména pro popis objektů. </w:t>
            </w:r>
          </w:p>
          <w:p w14:paraId="1AEDD15E"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Základní podstatná jména (škola, domov, rodina). </w:t>
            </w:r>
          </w:p>
          <w:p w14:paraId="3085C191"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Členy určité a neurčité (</w:t>
            </w:r>
            <w:proofErr w:type="spellStart"/>
            <w:r w:rsidRPr="00F258FF">
              <w:rPr>
                <w:rFonts w:eastAsia="Calibri" w:cs="Calibri"/>
                <w:sz w:val="20"/>
                <w:bdr w:val="nil"/>
              </w:rPr>
              <w:t>le</w:t>
            </w:r>
            <w:proofErr w:type="spellEnd"/>
            <w:r w:rsidRPr="00F258FF">
              <w:rPr>
                <w:rFonts w:eastAsia="Calibri" w:cs="Calibri"/>
                <w:sz w:val="20"/>
                <w:bdr w:val="nil"/>
              </w:rPr>
              <w:t xml:space="preserve">, la, </w:t>
            </w:r>
            <w:proofErr w:type="spellStart"/>
            <w:r w:rsidRPr="00F258FF">
              <w:rPr>
                <w:rFonts w:eastAsia="Calibri" w:cs="Calibri"/>
                <w:sz w:val="20"/>
                <w:bdr w:val="nil"/>
              </w:rPr>
              <w:t>un</w:t>
            </w:r>
            <w:proofErr w:type="spellEnd"/>
            <w:r w:rsidRPr="00F258FF">
              <w:rPr>
                <w:rFonts w:eastAsia="Calibri" w:cs="Calibri"/>
                <w:sz w:val="20"/>
                <w:bdr w:val="nil"/>
              </w:rPr>
              <w:t xml:space="preserve">, </w:t>
            </w:r>
            <w:proofErr w:type="spellStart"/>
            <w:r w:rsidRPr="00F258FF">
              <w:rPr>
                <w:rFonts w:eastAsia="Calibri" w:cs="Calibri"/>
                <w:sz w:val="20"/>
                <w:bdr w:val="nil"/>
              </w:rPr>
              <w:t>une</w:t>
            </w:r>
            <w:proofErr w:type="spellEnd"/>
            <w:r w:rsidRPr="00F258FF">
              <w:rPr>
                <w:rFonts w:eastAsia="Calibri" w:cs="Calibri"/>
                <w:sz w:val="20"/>
                <w:bdr w:val="nil"/>
              </w:rPr>
              <w:t xml:space="preserve">). </w:t>
            </w:r>
          </w:p>
          <w:p w14:paraId="165F96EB"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Sloveso "</w:t>
            </w:r>
            <w:proofErr w:type="spellStart"/>
            <w:r w:rsidRPr="00F258FF">
              <w:rPr>
                <w:rFonts w:eastAsia="Calibri" w:cs="Calibri"/>
                <w:sz w:val="20"/>
                <w:bdr w:val="nil"/>
              </w:rPr>
              <w:t>être</w:t>
            </w:r>
            <w:proofErr w:type="spellEnd"/>
            <w:r w:rsidRPr="00F258FF">
              <w:rPr>
                <w:rFonts w:eastAsia="Calibri" w:cs="Calibri"/>
                <w:sz w:val="20"/>
                <w:bdr w:val="nil"/>
              </w:rPr>
              <w:t xml:space="preserve">" (být) v přítomném čase. </w:t>
            </w:r>
          </w:p>
          <w:p w14:paraId="6C2D7489"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Jednoduché otázky a odpovědi (Comment </w:t>
            </w:r>
            <w:proofErr w:type="spellStart"/>
            <w:r w:rsidRPr="00F258FF">
              <w:rPr>
                <w:rFonts w:eastAsia="Calibri" w:cs="Calibri"/>
                <w:sz w:val="20"/>
                <w:bdr w:val="nil"/>
              </w:rPr>
              <w:t>ça</w:t>
            </w:r>
            <w:proofErr w:type="spellEnd"/>
            <w:r w:rsidRPr="00F258FF">
              <w:rPr>
                <w:rFonts w:eastAsia="Calibri" w:cs="Calibri"/>
                <w:sz w:val="20"/>
                <w:bdr w:val="nil"/>
              </w:rPr>
              <w:t xml:space="preserve"> </w:t>
            </w:r>
            <w:proofErr w:type="spellStart"/>
            <w:r w:rsidRPr="00F258FF">
              <w:rPr>
                <w:rFonts w:eastAsia="Calibri" w:cs="Calibri"/>
                <w:sz w:val="20"/>
                <w:bdr w:val="nil"/>
              </w:rPr>
              <w:t>va</w:t>
            </w:r>
            <w:proofErr w:type="spellEnd"/>
            <w:r w:rsidRPr="00F258FF">
              <w:rPr>
                <w:rFonts w:eastAsia="Calibri" w:cs="Calibri"/>
                <w:sz w:val="20"/>
                <w:bdr w:val="nil"/>
              </w:rPr>
              <w:t xml:space="preserve">? </w:t>
            </w:r>
            <w:proofErr w:type="spellStart"/>
            <w:r w:rsidRPr="00F258FF">
              <w:rPr>
                <w:rFonts w:eastAsia="Calibri" w:cs="Calibri"/>
                <w:sz w:val="20"/>
                <w:bdr w:val="nil"/>
              </w:rPr>
              <w:t>Ça</w:t>
            </w:r>
            <w:proofErr w:type="spellEnd"/>
            <w:r w:rsidRPr="00F258FF">
              <w:rPr>
                <w:rFonts w:eastAsia="Calibri" w:cs="Calibri"/>
                <w:sz w:val="20"/>
                <w:bdr w:val="nil"/>
              </w:rPr>
              <w:t xml:space="preserve"> </w:t>
            </w:r>
            <w:proofErr w:type="spellStart"/>
            <w:r w:rsidRPr="00F258FF">
              <w:rPr>
                <w:rFonts w:eastAsia="Calibri" w:cs="Calibri"/>
                <w:sz w:val="20"/>
                <w:bdr w:val="nil"/>
              </w:rPr>
              <w:t>va</w:t>
            </w:r>
            <w:proofErr w:type="spellEnd"/>
            <w:r w:rsidRPr="00F258FF">
              <w:rPr>
                <w:rFonts w:eastAsia="Calibri" w:cs="Calibri"/>
                <w:sz w:val="20"/>
                <w:bdr w:val="nil"/>
              </w:rPr>
              <w:t xml:space="preserve"> </w:t>
            </w:r>
            <w:proofErr w:type="spellStart"/>
            <w:r w:rsidRPr="00F258FF">
              <w:rPr>
                <w:rFonts w:eastAsia="Calibri" w:cs="Calibri"/>
                <w:sz w:val="20"/>
                <w:bdr w:val="nil"/>
              </w:rPr>
              <w:t>bien</w:t>
            </w:r>
            <w:proofErr w:type="spellEnd"/>
            <w:r w:rsidRPr="00F258FF">
              <w:rPr>
                <w:rFonts w:eastAsia="Calibri" w:cs="Calibri"/>
                <w:sz w:val="20"/>
                <w:bdr w:val="nil"/>
              </w:rPr>
              <w:t xml:space="preserve">.). </w:t>
            </w:r>
          </w:p>
          <w:p w14:paraId="26DC8A55"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Představení členů rodiny a přátel. </w:t>
            </w:r>
          </w:p>
          <w:p w14:paraId="75B39B58"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Fráze a slovní zásoba pro popis osob (věk, povolání, zájmy, národnost). </w:t>
            </w:r>
          </w:p>
          <w:p w14:paraId="065B6F37"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Země a národnosti</w:t>
            </w:r>
          </w:p>
          <w:p w14:paraId="7CC64859"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Číslice 11-100 pro rozšíření schopnosti počítání a uvádění číselných údajů. </w:t>
            </w:r>
          </w:p>
          <w:p w14:paraId="5DD28773"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Jednoduché slovesné tvary pro popis každodenních činností. </w:t>
            </w:r>
          </w:p>
          <w:p w14:paraId="70A33033"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lastRenderedPageBreak/>
              <w:t xml:space="preserve">Základní předložky místa a směru. </w:t>
            </w:r>
          </w:p>
          <w:p w14:paraId="3F7D042C"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Rozšíření slovní zásoby týkající se školy, rodiny, povolání, volného času a koníčků. </w:t>
            </w:r>
          </w:p>
          <w:p w14:paraId="3A15D856"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Jednoduché větné struktury pro vyjadřování minulých aktivit. </w:t>
            </w:r>
          </w:p>
          <w:p w14:paraId="7319389A"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Základní fráze a výrazy pro vyjadřování preferencí a zájmů. </w:t>
            </w:r>
          </w:p>
          <w:p w14:paraId="299D5239"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Základní přivlastňovací zájmena pro vyjádření vlastnictví. </w:t>
            </w:r>
          </w:p>
          <w:p w14:paraId="13682C4D"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Slovesa "</w:t>
            </w:r>
            <w:proofErr w:type="spellStart"/>
            <w:r w:rsidRPr="00F258FF">
              <w:rPr>
                <w:rFonts w:eastAsia="Calibri" w:cs="Calibri"/>
                <w:sz w:val="20"/>
                <w:bdr w:val="nil"/>
              </w:rPr>
              <w:t>avoir</w:t>
            </w:r>
            <w:proofErr w:type="spellEnd"/>
            <w:r w:rsidRPr="00F258FF">
              <w:rPr>
                <w:rFonts w:eastAsia="Calibri" w:cs="Calibri"/>
                <w:sz w:val="20"/>
                <w:bdr w:val="nil"/>
              </w:rPr>
              <w:t>" (mít) a "</w:t>
            </w:r>
            <w:proofErr w:type="spellStart"/>
            <w:r w:rsidRPr="00F258FF">
              <w:rPr>
                <w:rFonts w:eastAsia="Calibri" w:cs="Calibri"/>
                <w:sz w:val="20"/>
                <w:bdr w:val="nil"/>
              </w:rPr>
              <w:t>faire</w:t>
            </w:r>
            <w:proofErr w:type="spellEnd"/>
            <w:r w:rsidRPr="00F258FF">
              <w:rPr>
                <w:rFonts w:eastAsia="Calibri" w:cs="Calibri"/>
                <w:sz w:val="20"/>
                <w:bdr w:val="nil"/>
              </w:rPr>
              <w:t xml:space="preserve">" (dělat) v přítomném čase. </w:t>
            </w:r>
          </w:p>
          <w:p w14:paraId="1E78466A"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Otázky a odpovědi pro získávání a poskytování informací. </w:t>
            </w:r>
          </w:p>
          <w:p w14:paraId="61054643" w14:textId="07320C14" w:rsidR="00023AEB"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Výrazy pro popis počasí a ročních období.</w:t>
            </w:r>
          </w:p>
        </w:tc>
      </w:tr>
      <w:tr w:rsidR="00214838" w:rsidRPr="00214838" w14:paraId="508218B7" w14:textId="77777777" w:rsidTr="00023AEB">
        <w:tc>
          <w:tcPr>
            <w:tcW w:w="2500"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8B48AD8" w14:textId="77777777" w:rsidR="00023AEB" w:rsidRPr="00214838" w:rsidRDefault="00023AEB" w:rsidP="00023AEB">
            <w:pPr>
              <w:spacing w:line="240" w:lineRule="auto"/>
              <w:ind w:left="60"/>
              <w:jc w:val="left"/>
              <w:rPr>
                <w:rFonts w:eastAsia="Calibri" w:cs="Calibri"/>
                <w:sz w:val="20"/>
                <w:bdr w:val="nil"/>
              </w:rPr>
            </w:pPr>
            <w:r w:rsidRPr="00214838">
              <w:rPr>
                <w:b/>
                <w:bdr w:val="nil"/>
              </w:rPr>
              <w:lastRenderedPageBreak/>
              <w:t>Komunikativní dovednosti:</w:t>
            </w:r>
          </w:p>
        </w:tc>
        <w:tc>
          <w:tcPr>
            <w:tcW w:w="2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C284427"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Představení sebe a ostatních. </w:t>
            </w:r>
          </w:p>
          <w:p w14:paraId="1FCB4E2F"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Základní zdvořilostní fráze a jejich použití. </w:t>
            </w:r>
          </w:p>
          <w:p w14:paraId="55831586"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Popis sebe a svých zájmů jednoduchými větami. </w:t>
            </w:r>
          </w:p>
          <w:p w14:paraId="20DD9537"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Jednoduchá konverzace o každodenním životě. </w:t>
            </w:r>
          </w:p>
          <w:p w14:paraId="6FB22928"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Poslech a porozumění jednoduchým instrukcím. </w:t>
            </w:r>
          </w:p>
          <w:p w14:paraId="20E1DCFE"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Příprava a účast v jednoduchých rozhovorech. </w:t>
            </w:r>
          </w:p>
          <w:p w14:paraId="13E7C0B0"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Základní čtení a psaní jednoduchých vět. </w:t>
            </w:r>
          </w:p>
          <w:p w14:paraId="3CD7CD32"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Základy mezikulturní komunikace s důrazem na francouzskou kulturu. </w:t>
            </w:r>
          </w:p>
          <w:p w14:paraId="3DE7C5EA"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Využití učebních materiálů a zdrojů pro samostudium. </w:t>
            </w:r>
          </w:p>
          <w:p w14:paraId="7FA0782C"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Praktické aplikace naučeného jazyka v reálných situacích. </w:t>
            </w:r>
          </w:p>
          <w:p w14:paraId="4A2F2BD7"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Popis každodenní rutiny a činnosti. </w:t>
            </w:r>
          </w:p>
          <w:p w14:paraId="0EB1BAB0"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Jednoduché dialogy týkající se školního a rodinného života. </w:t>
            </w:r>
          </w:p>
          <w:p w14:paraId="5353B4C6"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Základní komunikace týkající se nakupování a jídla. </w:t>
            </w:r>
          </w:p>
          <w:p w14:paraId="4D4AEAAB"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Příprava a přednesení krátké prezentace o svém koníčku nebo zájmu. </w:t>
            </w:r>
          </w:p>
          <w:p w14:paraId="4E197AB0"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Čtení a porozumění krátkým textům s jednoduchou tematikou. </w:t>
            </w:r>
          </w:p>
          <w:p w14:paraId="4284803D"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Psaní krátkých textů, jako jsou pozvánky, blahopřání nebo jednoduché dopisy. </w:t>
            </w:r>
          </w:p>
          <w:p w14:paraId="703876E1"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Využití audiovizuálních materiálů pro rozvoj poslechových dovedností. </w:t>
            </w:r>
          </w:p>
          <w:p w14:paraId="413583F5" w14:textId="77777777" w:rsidR="00F258FF" w:rsidRPr="00F258FF"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 xml:space="preserve">Rozšíření slovní zásoby prostřednictvím písniček a jednoduchých her. </w:t>
            </w:r>
          </w:p>
          <w:p w14:paraId="4E633F59" w14:textId="3D142F56" w:rsidR="00023AEB" w:rsidRPr="00214838" w:rsidRDefault="00F258FF" w:rsidP="00F258FF">
            <w:pPr>
              <w:pStyle w:val="Odstavecseseznamem"/>
              <w:numPr>
                <w:ilvl w:val="0"/>
                <w:numId w:val="92"/>
              </w:numPr>
              <w:spacing w:line="240" w:lineRule="auto"/>
              <w:jc w:val="left"/>
              <w:rPr>
                <w:rFonts w:eastAsia="Calibri" w:cs="Calibri"/>
                <w:sz w:val="20"/>
                <w:bdr w:val="nil"/>
              </w:rPr>
            </w:pPr>
            <w:r w:rsidRPr="00F258FF">
              <w:rPr>
                <w:rFonts w:eastAsia="Calibri" w:cs="Calibri"/>
                <w:sz w:val="20"/>
                <w:bdr w:val="nil"/>
              </w:rPr>
              <w:t>Praktické využití francouzštiny ve virtuálním nebo reálném prostředí s využitím technologie.</w:t>
            </w:r>
          </w:p>
        </w:tc>
      </w:tr>
      <w:tr w:rsidR="00214838" w:rsidRPr="00214838" w14:paraId="1E4BB255" w14:textId="77777777" w:rsidTr="00023AE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FB0716" w14:textId="77777777" w:rsidR="00023AEB" w:rsidRPr="00214838" w:rsidRDefault="00023AEB" w:rsidP="00023AEB">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363AEAED"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52A77" w14:textId="77777777" w:rsidR="00023AEB" w:rsidRPr="00214838" w:rsidRDefault="00023AEB" w:rsidP="00023AEB">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6D0E5053"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35BD2"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t>Žák rozvíjí komunikační schopnosti, zvláště při veřejném vystupování a stylizaci psaného a mluveného textu.</w:t>
            </w:r>
          </w:p>
          <w:p w14:paraId="51F632F9" w14:textId="4A68CE35" w:rsidR="00023AEB" w:rsidRPr="00214838" w:rsidRDefault="00023AEB" w:rsidP="00023AEB">
            <w:pPr>
              <w:spacing w:line="240" w:lineRule="auto"/>
              <w:ind w:left="60"/>
              <w:jc w:val="left"/>
              <w:rPr>
                <w:bdr w:val="nil"/>
              </w:rPr>
            </w:pPr>
            <w:r w:rsidRPr="00214838">
              <w:rPr>
                <w:rFonts w:eastAsia="Calibri" w:cs="Calibri"/>
                <w:sz w:val="20"/>
                <w:szCs w:val="20"/>
                <w:bdr w:val="nil"/>
              </w:rPr>
              <w:lastRenderedPageBreak/>
              <w:t>Žák přispívá k utváření dobrých mezilidských vztahů; rozvíjí základní dovednosti dobré komunikace.</w:t>
            </w:r>
          </w:p>
        </w:tc>
      </w:tr>
      <w:tr w:rsidR="00214838" w:rsidRPr="00214838" w14:paraId="1670EC6B"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C6022" w14:textId="77777777" w:rsidR="00023AEB" w:rsidRPr="00214838" w:rsidRDefault="00023AEB" w:rsidP="00023AEB">
            <w:pPr>
              <w:spacing w:line="240" w:lineRule="auto"/>
              <w:ind w:left="60"/>
              <w:jc w:val="left"/>
              <w:rPr>
                <w:bdr w:val="nil"/>
              </w:rPr>
            </w:pPr>
            <w:r w:rsidRPr="00214838">
              <w:rPr>
                <w:rFonts w:eastAsia="Calibri" w:cs="Calibri"/>
                <w:sz w:val="20"/>
                <w:bdr w:val="nil"/>
              </w:rPr>
              <w:lastRenderedPageBreak/>
              <w:t>Výchova k myšlení v evropských a globálních souvislostech - Žijeme v Evropě</w:t>
            </w:r>
          </w:p>
        </w:tc>
      </w:tr>
      <w:tr w:rsidR="00214838" w:rsidRPr="00214838" w14:paraId="4B6B8814" w14:textId="77777777" w:rsidTr="00023AEB">
        <w:trPr>
          <w:trHeight w:val="57"/>
        </w:trPr>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A8636"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t>Žák se seznamuje se životem, životním stylem a zvyky ve francouzsky mluvících zemích.</w:t>
            </w:r>
          </w:p>
        </w:tc>
      </w:tr>
      <w:tr w:rsidR="00214838" w:rsidRPr="00214838" w14:paraId="5D8812D9"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04586" w14:textId="77777777" w:rsidR="00023AEB" w:rsidRPr="00214838" w:rsidRDefault="00023AEB" w:rsidP="00023AEB">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0D75F4F7"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801B2"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t>Žák rozvíjí schopnost srovnávat projevy kultury v evropském a globálním kontextu, nacházet společné znaky a odlišnosti a hodnotit je v širších souvislostech; získává základní vědomosti potřebné pro porozumění sociálním a kulturním odlišnostem mezi národy.</w:t>
            </w:r>
          </w:p>
        </w:tc>
      </w:tr>
      <w:tr w:rsidR="00214838" w:rsidRPr="00214838" w14:paraId="10AFCAB0"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35F68" w14:textId="77777777" w:rsidR="00023AEB" w:rsidRPr="00214838" w:rsidRDefault="00023AEB" w:rsidP="00023AEB">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5D20027E"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F745E" w14:textId="77777777" w:rsidR="00023AEB" w:rsidRPr="00214838" w:rsidRDefault="00023AEB" w:rsidP="00023AEB">
            <w:pPr>
              <w:spacing w:line="240" w:lineRule="auto"/>
              <w:ind w:left="60"/>
              <w:jc w:val="left"/>
              <w:rPr>
                <w:bdr w:val="nil"/>
              </w:rPr>
            </w:pPr>
            <w:r w:rsidRPr="00214838">
              <w:rPr>
                <w:rFonts w:eastAsia="Calibri" w:cs="Calibri"/>
                <w:sz w:val="20"/>
                <w:szCs w:val="20"/>
                <w:bdr w:val="nil"/>
              </w:rPr>
              <w:t>Žák se učí využívat potenciál médií jako zdroje informací, kvalitní zábavy i naplnění volného času.</w:t>
            </w:r>
          </w:p>
        </w:tc>
      </w:tr>
    </w:tbl>
    <w:p w14:paraId="300C70BE" w14:textId="77777777" w:rsidR="00023AEB" w:rsidRPr="00214838" w:rsidRDefault="00023AEB" w:rsidP="00023AEB">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10"/>
        <w:gridCol w:w="2197"/>
        <w:gridCol w:w="7391"/>
      </w:tblGrid>
      <w:tr w:rsidR="00EE23A3" w:rsidRPr="00214838" w14:paraId="691BCFE3" w14:textId="77777777" w:rsidTr="00023AEB">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4E021C" w14:textId="5A9C691F" w:rsidR="00EE23A3" w:rsidRPr="00214838" w:rsidRDefault="00EE23A3" w:rsidP="00EE23A3">
            <w:pPr>
              <w:keepNext/>
              <w:shd w:val="clear" w:color="auto" w:fill="9CC2E5"/>
              <w:spacing w:line="240" w:lineRule="auto"/>
              <w:jc w:val="center"/>
              <w:rPr>
                <w:bdr w:val="nil"/>
              </w:rPr>
            </w:pPr>
            <w:r w:rsidRPr="00214838">
              <w:rPr>
                <w:rFonts w:eastAsia="Calibri" w:cs="Calibri"/>
                <w:b/>
                <w:bCs/>
                <w:sz w:val="20"/>
                <w:bdr w:val="nil"/>
              </w:rPr>
              <w:t>Francouzský jazyk jako Další cizí jazyk 2</w:t>
            </w:r>
          </w:p>
        </w:tc>
        <w:tc>
          <w:tcPr>
            <w:tcW w:w="80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B3EB41" w14:textId="77777777" w:rsidR="00EE23A3" w:rsidRPr="00214838" w:rsidRDefault="00EE23A3" w:rsidP="00EE23A3">
            <w:pPr>
              <w:keepNext/>
              <w:shd w:val="clear" w:color="auto" w:fill="9CC2E5"/>
              <w:spacing w:line="240" w:lineRule="auto"/>
              <w:jc w:val="center"/>
              <w:rPr>
                <w:bdr w:val="nil"/>
              </w:rPr>
            </w:pPr>
            <w:r w:rsidRPr="00214838">
              <w:rPr>
                <w:rFonts w:eastAsia="Calibri" w:cs="Calibri"/>
                <w:b/>
                <w:bCs/>
                <w:sz w:val="20"/>
                <w:bdr w:val="nil"/>
              </w:rPr>
              <w:t>2. ročník/sexta</w:t>
            </w:r>
          </w:p>
        </w:tc>
        <w:tc>
          <w:tcPr>
            <w:tcW w:w="269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54D27C" w14:textId="77777777" w:rsidR="00EE23A3" w:rsidRPr="00214838" w:rsidRDefault="00EE23A3" w:rsidP="00EE23A3">
            <w:pPr>
              <w:keepNext/>
            </w:pPr>
          </w:p>
        </w:tc>
      </w:tr>
      <w:tr w:rsidR="00EE23A3" w:rsidRPr="00214838" w14:paraId="1558DE27"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032695" w14:textId="77777777" w:rsidR="00EE23A3" w:rsidRPr="00214838" w:rsidRDefault="00EE23A3" w:rsidP="00EE23A3">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C0A47" w14:textId="77777777" w:rsidR="00EE23A3" w:rsidRPr="00214838" w:rsidRDefault="00EE23A3" w:rsidP="00EE23A3">
            <w:pPr>
              <w:numPr>
                <w:ilvl w:val="0"/>
                <w:numId w:val="28"/>
              </w:numPr>
              <w:spacing w:line="240" w:lineRule="auto"/>
              <w:jc w:val="left"/>
              <w:rPr>
                <w:bdr w:val="nil"/>
              </w:rPr>
            </w:pPr>
            <w:r w:rsidRPr="00214838">
              <w:rPr>
                <w:rFonts w:eastAsia="Calibri" w:cs="Calibri"/>
                <w:sz w:val="20"/>
                <w:bdr w:val="nil"/>
              </w:rPr>
              <w:t>Kompetence k řešení problémů</w:t>
            </w:r>
          </w:p>
          <w:p w14:paraId="64533236" w14:textId="77777777" w:rsidR="00EE23A3" w:rsidRPr="00214838" w:rsidRDefault="00EE23A3" w:rsidP="00EE23A3">
            <w:pPr>
              <w:numPr>
                <w:ilvl w:val="0"/>
                <w:numId w:val="28"/>
              </w:numPr>
              <w:spacing w:line="240" w:lineRule="auto"/>
              <w:jc w:val="left"/>
              <w:rPr>
                <w:bdr w:val="nil"/>
              </w:rPr>
            </w:pPr>
            <w:r w:rsidRPr="00214838">
              <w:rPr>
                <w:rFonts w:eastAsia="Calibri" w:cs="Calibri"/>
                <w:sz w:val="20"/>
                <w:bdr w:val="nil"/>
              </w:rPr>
              <w:t>Kompetence komunikativní</w:t>
            </w:r>
          </w:p>
          <w:p w14:paraId="66BA3B86" w14:textId="77777777" w:rsidR="00EE23A3" w:rsidRPr="00214838" w:rsidRDefault="00EE23A3" w:rsidP="00EE23A3">
            <w:pPr>
              <w:numPr>
                <w:ilvl w:val="0"/>
                <w:numId w:val="28"/>
              </w:numPr>
              <w:spacing w:line="240" w:lineRule="auto"/>
              <w:jc w:val="left"/>
              <w:rPr>
                <w:bdr w:val="nil"/>
              </w:rPr>
            </w:pPr>
            <w:r w:rsidRPr="00214838">
              <w:rPr>
                <w:rFonts w:eastAsia="Calibri" w:cs="Calibri"/>
                <w:sz w:val="20"/>
                <w:bdr w:val="nil"/>
              </w:rPr>
              <w:t>Kompetence sociální a personální</w:t>
            </w:r>
          </w:p>
          <w:p w14:paraId="118A71D4" w14:textId="77777777" w:rsidR="00EE23A3" w:rsidRPr="00214838" w:rsidRDefault="00EE23A3" w:rsidP="00EE23A3">
            <w:pPr>
              <w:numPr>
                <w:ilvl w:val="0"/>
                <w:numId w:val="28"/>
              </w:numPr>
              <w:spacing w:line="240" w:lineRule="auto"/>
              <w:jc w:val="left"/>
              <w:rPr>
                <w:bdr w:val="nil"/>
              </w:rPr>
            </w:pPr>
            <w:r w:rsidRPr="00214838">
              <w:rPr>
                <w:rFonts w:eastAsia="Calibri" w:cs="Calibri"/>
                <w:sz w:val="20"/>
                <w:bdr w:val="nil"/>
              </w:rPr>
              <w:t>Kompetence občanská</w:t>
            </w:r>
          </w:p>
          <w:p w14:paraId="073D85F2" w14:textId="77777777" w:rsidR="00EE23A3" w:rsidRPr="00214838" w:rsidRDefault="00EE23A3" w:rsidP="00EE23A3">
            <w:pPr>
              <w:numPr>
                <w:ilvl w:val="0"/>
                <w:numId w:val="28"/>
              </w:numPr>
              <w:spacing w:line="240" w:lineRule="auto"/>
              <w:jc w:val="left"/>
              <w:rPr>
                <w:bdr w:val="nil"/>
              </w:rPr>
            </w:pPr>
            <w:r w:rsidRPr="00214838">
              <w:rPr>
                <w:rFonts w:eastAsia="Calibri" w:cs="Calibri"/>
                <w:sz w:val="20"/>
                <w:bdr w:val="nil"/>
              </w:rPr>
              <w:t>Kompetence k podnikavosti</w:t>
            </w:r>
          </w:p>
          <w:p w14:paraId="2EB09CDB" w14:textId="318FB9DE" w:rsidR="00EE23A3" w:rsidRPr="00A64F44" w:rsidRDefault="00EE23A3" w:rsidP="00EE23A3">
            <w:pPr>
              <w:numPr>
                <w:ilvl w:val="0"/>
                <w:numId w:val="28"/>
              </w:numPr>
              <w:spacing w:line="240" w:lineRule="auto"/>
              <w:jc w:val="left"/>
              <w:rPr>
                <w:bdr w:val="nil"/>
              </w:rPr>
            </w:pPr>
            <w:r w:rsidRPr="00214838">
              <w:rPr>
                <w:rFonts w:eastAsia="Calibri" w:cs="Calibri"/>
                <w:sz w:val="20"/>
                <w:bdr w:val="nil"/>
              </w:rPr>
              <w:t>Kompetence k</w:t>
            </w:r>
            <w:r>
              <w:rPr>
                <w:rFonts w:eastAsia="Calibri" w:cs="Calibri"/>
                <w:sz w:val="20"/>
                <w:bdr w:val="nil"/>
              </w:rPr>
              <w:t> </w:t>
            </w:r>
            <w:r w:rsidRPr="00214838">
              <w:rPr>
                <w:rFonts w:eastAsia="Calibri" w:cs="Calibri"/>
                <w:sz w:val="20"/>
                <w:bdr w:val="nil"/>
              </w:rPr>
              <w:t>učení</w:t>
            </w:r>
          </w:p>
          <w:p w14:paraId="5E4843AB" w14:textId="0AB3A23E" w:rsidR="00EE23A3" w:rsidRPr="00A64F44" w:rsidRDefault="00EE23A3" w:rsidP="00EE23A3">
            <w:pPr>
              <w:numPr>
                <w:ilvl w:val="0"/>
                <w:numId w:val="28"/>
              </w:numPr>
              <w:spacing w:line="240" w:lineRule="auto"/>
              <w:jc w:val="left"/>
              <w:rPr>
                <w:sz w:val="20"/>
                <w:szCs w:val="20"/>
                <w:bdr w:val="nil"/>
              </w:rPr>
            </w:pPr>
            <w:r w:rsidRPr="00097F7C">
              <w:rPr>
                <w:sz w:val="20"/>
                <w:szCs w:val="20"/>
                <w:bdr w:val="nil"/>
              </w:rPr>
              <w:t>Kompetence digitální</w:t>
            </w:r>
          </w:p>
        </w:tc>
      </w:tr>
      <w:tr w:rsidR="00EE23A3" w:rsidRPr="00214838" w14:paraId="2B62A418" w14:textId="77777777" w:rsidTr="00023AEB">
        <w:tc>
          <w:tcPr>
            <w:tcW w:w="2302"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4F2848" w14:textId="77777777" w:rsidR="00EE23A3" w:rsidRPr="00214838" w:rsidRDefault="00EE23A3" w:rsidP="00EE23A3">
            <w:pPr>
              <w:shd w:val="clear" w:color="auto" w:fill="DEEAF6"/>
              <w:spacing w:line="240" w:lineRule="auto"/>
              <w:ind w:left="60"/>
              <w:jc w:val="left"/>
              <w:rPr>
                <w:bdr w:val="nil"/>
              </w:rPr>
            </w:pPr>
            <w:r w:rsidRPr="00214838">
              <w:rPr>
                <w:rFonts w:eastAsia="Calibri" w:cs="Calibri"/>
                <w:b/>
                <w:bCs/>
                <w:sz w:val="20"/>
                <w:bdr w:val="nil"/>
              </w:rPr>
              <w:t>Učivo</w:t>
            </w:r>
          </w:p>
        </w:tc>
        <w:tc>
          <w:tcPr>
            <w:tcW w:w="269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C908C8" w14:textId="77777777" w:rsidR="00EE23A3" w:rsidRPr="00214838" w:rsidRDefault="00EE23A3" w:rsidP="00EE23A3">
            <w:pPr>
              <w:shd w:val="clear" w:color="auto" w:fill="DEEAF6"/>
              <w:spacing w:line="240" w:lineRule="auto"/>
              <w:ind w:left="60"/>
              <w:jc w:val="left"/>
              <w:rPr>
                <w:bdr w:val="nil"/>
              </w:rPr>
            </w:pPr>
            <w:r w:rsidRPr="00214838">
              <w:rPr>
                <w:rFonts w:eastAsia="Calibri" w:cs="Calibri"/>
                <w:b/>
                <w:bCs/>
                <w:sz w:val="20"/>
                <w:bdr w:val="nil"/>
              </w:rPr>
              <w:t>ŠVP výstupy</w:t>
            </w:r>
          </w:p>
        </w:tc>
      </w:tr>
      <w:tr w:rsidR="00EE23A3" w:rsidRPr="00214838" w14:paraId="53F6A923" w14:textId="77777777" w:rsidTr="00023AEB">
        <w:tc>
          <w:tcPr>
            <w:tcW w:w="230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DF27B" w14:textId="77777777" w:rsidR="00EE23A3" w:rsidRPr="00214838" w:rsidRDefault="00EE23A3" w:rsidP="00EE23A3">
            <w:pPr>
              <w:spacing w:line="240" w:lineRule="auto"/>
              <w:ind w:left="60"/>
              <w:jc w:val="left"/>
              <w:rPr>
                <w:bdr w:val="nil"/>
              </w:rPr>
            </w:pPr>
            <w:r w:rsidRPr="00214838">
              <w:rPr>
                <w:b/>
                <w:bdr w:val="nil"/>
              </w:rPr>
              <w:t>Gramatika a slovní zásoba:</w:t>
            </w:r>
          </w:p>
        </w:tc>
        <w:tc>
          <w:tcPr>
            <w:tcW w:w="26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6347B" w14:textId="77777777" w:rsidR="00EE23A3" w:rsidRPr="00F258FF" w:rsidRDefault="00EE23A3" w:rsidP="00EE23A3">
            <w:pPr>
              <w:pStyle w:val="Odstavecseseznamem"/>
              <w:numPr>
                <w:ilvl w:val="0"/>
                <w:numId w:val="116"/>
              </w:numPr>
              <w:spacing w:line="240" w:lineRule="auto"/>
              <w:jc w:val="left"/>
              <w:rPr>
                <w:bdr w:val="nil"/>
              </w:rPr>
            </w:pPr>
            <w:r w:rsidRPr="00F258FF">
              <w:rPr>
                <w:bdr w:val="nil"/>
              </w:rPr>
              <w:t xml:space="preserve">Číslice 11-100 pro rozšíření schopnosti počítání a uvádění číselných údajů. </w:t>
            </w:r>
          </w:p>
          <w:p w14:paraId="03B83F8F" w14:textId="77777777" w:rsidR="00EE23A3" w:rsidRPr="00F258FF" w:rsidRDefault="00EE23A3" w:rsidP="00EE23A3">
            <w:pPr>
              <w:pStyle w:val="Odstavecseseznamem"/>
              <w:numPr>
                <w:ilvl w:val="0"/>
                <w:numId w:val="116"/>
              </w:numPr>
              <w:spacing w:line="240" w:lineRule="auto"/>
              <w:jc w:val="left"/>
              <w:rPr>
                <w:bdr w:val="nil"/>
              </w:rPr>
            </w:pPr>
            <w:r w:rsidRPr="00F258FF">
              <w:rPr>
                <w:bdr w:val="nil"/>
              </w:rPr>
              <w:t xml:space="preserve">Jednoduché slovesné tvary pro popis každodenních činností. </w:t>
            </w:r>
          </w:p>
          <w:p w14:paraId="4E6B0194" w14:textId="77777777" w:rsidR="00EE23A3" w:rsidRPr="00F258FF" w:rsidRDefault="00EE23A3" w:rsidP="00EE23A3">
            <w:pPr>
              <w:pStyle w:val="Odstavecseseznamem"/>
              <w:numPr>
                <w:ilvl w:val="0"/>
                <w:numId w:val="116"/>
              </w:numPr>
              <w:spacing w:line="240" w:lineRule="auto"/>
              <w:jc w:val="left"/>
              <w:rPr>
                <w:bdr w:val="nil"/>
              </w:rPr>
            </w:pPr>
            <w:r w:rsidRPr="00F258FF">
              <w:rPr>
                <w:bdr w:val="nil"/>
              </w:rPr>
              <w:t xml:space="preserve">Základní předložky místa a směru. </w:t>
            </w:r>
          </w:p>
          <w:p w14:paraId="7A28602E" w14:textId="77777777" w:rsidR="00EE23A3" w:rsidRPr="00F258FF" w:rsidRDefault="00EE23A3" w:rsidP="00EE23A3">
            <w:pPr>
              <w:pStyle w:val="Odstavecseseznamem"/>
              <w:numPr>
                <w:ilvl w:val="0"/>
                <w:numId w:val="116"/>
              </w:numPr>
              <w:spacing w:line="240" w:lineRule="auto"/>
              <w:jc w:val="left"/>
              <w:rPr>
                <w:bdr w:val="nil"/>
              </w:rPr>
            </w:pPr>
            <w:r w:rsidRPr="00F258FF">
              <w:rPr>
                <w:bdr w:val="nil"/>
              </w:rPr>
              <w:t xml:space="preserve">Rozšíření slovní zásoby týkající se školy, rodiny, povolání, volného času a koníčků. </w:t>
            </w:r>
          </w:p>
          <w:p w14:paraId="79FEC79C" w14:textId="77777777" w:rsidR="00EE23A3" w:rsidRPr="00F258FF" w:rsidRDefault="00EE23A3" w:rsidP="00EE23A3">
            <w:pPr>
              <w:pStyle w:val="Odstavecseseznamem"/>
              <w:numPr>
                <w:ilvl w:val="0"/>
                <w:numId w:val="116"/>
              </w:numPr>
              <w:spacing w:line="240" w:lineRule="auto"/>
              <w:jc w:val="left"/>
              <w:rPr>
                <w:bdr w:val="nil"/>
              </w:rPr>
            </w:pPr>
            <w:r w:rsidRPr="00F258FF">
              <w:rPr>
                <w:bdr w:val="nil"/>
              </w:rPr>
              <w:t xml:space="preserve">Jednoduché větné struktury pro vyjadřování minulých aktivit. </w:t>
            </w:r>
          </w:p>
          <w:p w14:paraId="3E3C9219" w14:textId="77777777" w:rsidR="00EE23A3" w:rsidRPr="00F258FF" w:rsidRDefault="00EE23A3" w:rsidP="00EE23A3">
            <w:pPr>
              <w:pStyle w:val="Odstavecseseznamem"/>
              <w:numPr>
                <w:ilvl w:val="0"/>
                <w:numId w:val="116"/>
              </w:numPr>
              <w:spacing w:line="240" w:lineRule="auto"/>
              <w:jc w:val="left"/>
              <w:rPr>
                <w:bdr w:val="nil"/>
              </w:rPr>
            </w:pPr>
            <w:r w:rsidRPr="00F258FF">
              <w:rPr>
                <w:bdr w:val="nil"/>
              </w:rPr>
              <w:t xml:space="preserve">Základní fráze a výrazy pro vyjadřování preferencí a zájmů. </w:t>
            </w:r>
          </w:p>
          <w:p w14:paraId="34BDAE9C" w14:textId="77777777" w:rsidR="00EE23A3" w:rsidRPr="00F258FF" w:rsidRDefault="00EE23A3" w:rsidP="00EE23A3">
            <w:pPr>
              <w:pStyle w:val="Odstavecseseznamem"/>
              <w:numPr>
                <w:ilvl w:val="0"/>
                <w:numId w:val="116"/>
              </w:numPr>
              <w:spacing w:line="240" w:lineRule="auto"/>
              <w:jc w:val="left"/>
              <w:rPr>
                <w:bdr w:val="nil"/>
              </w:rPr>
            </w:pPr>
            <w:r w:rsidRPr="00F258FF">
              <w:rPr>
                <w:bdr w:val="nil"/>
              </w:rPr>
              <w:t xml:space="preserve">Základní přivlastňovací zájmena pro vyjádření vlastnictví. </w:t>
            </w:r>
          </w:p>
          <w:p w14:paraId="6BE0753B" w14:textId="77777777" w:rsidR="00EE23A3" w:rsidRPr="00F258FF" w:rsidRDefault="00EE23A3" w:rsidP="00EE23A3">
            <w:pPr>
              <w:pStyle w:val="Odstavecseseznamem"/>
              <w:numPr>
                <w:ilvl w:val="0"/>
                <w:numId w:val="116"/>
              </w:numPr>
              <w:spacing w:line="240" w:lineRule="auto"/>
              <w:jc w:val="left"/>
              <w:rPr>
                <w:bdr w:val="nil"/>
              </w:rPr>
            </w:pPr>
            <w:r w:rsidRPr="00F258FF">
              <w:rPr>
                <w:bdr w:val="nil"/>
              </w:rPr>
              <w:t>Slovesa "</w:t>
            </w:r>
            <w:proofErr w:type="spellStart"/>
            <w:r w:rsidRPr="00F258FF">
              <w:rPr>
                <w:bdr w:val="nil"/>
              </w:rPr>
              <w:t>avoir</w:t>
            </w:r>
            <w:proofErr w:type="spellEnd"/>
            <w:r w:rsidRPr="00F258FF">
              <w:rPr>
                <w:bdr w:val="nil"/>
              </w:rPr>
              <w:t>" (mít) a "</w:t>
            </w:r>
            <w:proofErr w:type="spellStart"/>
            <w:r w:rsidRPr="00F258FF">
              <w:rPr>
                <w:bdr w:val="nil"/>
              </w:rPr>
              <w:t>faire</w:t>
            </w:r>
            <w:proofErr w:type="spellEnd"/>
            <w:r w:rsidRPr="00F258FF">
              <w:rPr>
                <w:bdr w:val="nil"/>
              </w:rPr>
              <w:t xml:space="preserve">" (dělat) v přítomném čase. </w:t>
            </w:r>
          </w:p>
          <w:p w14:paraId="1CFE3B1E" w14:textId="77777777" w:rsidR="00EE23A3" w:rsidRPr="00F258FF" w:rsidRDefault="00EE23A3" w:rsidP="00EE23A3">
            <w:pPr>
              <w:pStyle w:val="Odstavecseseznamem"/>
              <w:numPr>
                <w:ilvl w:val="0"/>
                <w:numId w:val="116"/>
              </w:numPr>
              <w:spacing w:line="240" w:lineRule="auto"/>
              <w:jc w:val="left"/>
              <w:rPr>
                <w:bdr w:val="nil"/>
              </w:rPr>
            </w:pPr>
            <w:r w:rsidRPr="00F258FF">
              <w:rPr>
                <w:bdr w:val="nil"/>
              </w:rPr>
              <w:t xml:space="preserve">Otázky a odpovědi pro získávání a poskytování informací. </w:t>
            </w:r>
          </w:p>
          <w:p w14:paraId="602EA9EA" w14:textId="77777777" w:rsidR="00EE23A3" w:rsidRPr="00F258FF" w:rsidRDefault="00EE23A3" w:rsidP="00EE23A3">
            <w:pPr>
              <w:pStyle w:val="Odstavecseseznamem"/>
              <w:numPr>
                <w:ilvl w:val="0"/>
                <w:numId w:val="116"/>
              </w:numPr>
              <w:spacing w:line="240" w:lineRule="auto"/>
              <w:jc w:val="left"/>
              <w:rPr>
                <w:bdr w:val="nil"/>
              </w:rPr>
            </w:pPr>
            <w:r w:rsidRPr="00F258FF">
              <w:rPr>
                <w:bdr w:val="nil"/>
              </w:rPr>
              <w:t xml:space="preserve">Výrazy pro popis počasí a ročních období. </w:t>
            </w:r>
          </w:p>
          <w:p w14:paraId="793962CD" w14:textId="77777777" w:rsidR="00EE23A3" w:rsidRPr="00F258FF" w:rsidRDefault="00EE23A3" w:rsidP="00EE23A3">
            <w:pPr>
              <w:pStyle w:val="Odstavecseseznamem"/>
              <w:numPr>
                <w:ilvl w:val="0"/>
                <w:numId w:val="116"/>
              </w:numPr>
              <w:spacing w:line="240" w:lineRule="auto"/>
              <w:jc w:val="left"/>
              <w:rPr>
                <w:bdr w:val="nil"/>
              </w:rPr>
            </w:pPr>
            <w:r w:rsidRPr="00F258FF">
              <w:rPr>
                <w:bdr w:val="nil"/>
              </w:rPr>
              <w:lastRenderedPageBreak/>
              <w:t>Slovní zásoba a obraty spojené s nakupováním potravin, domácím stravováním, objednáváním jídla v restauraci.</w:t>
            </w:r>
          </w:p>
          <w:p w14:paraId="299048C9" w14:textId="77777777" w:rsidR="00EE23A3" w:rsidRPr="00F258FF" w:rsidRDefault="00EE23A3" w:rsidP="00EE23A3">
            <w:pPr>
              <w:pStyle w:val="Odstavecseseznamem"/>
              <w:numPr>
                <w:ilvl w:val="0"/>
                <w:numId w:val="116"/>
              </w:numPr>
              <w:spacing w:line="240" w:lineRule="auto"/>
              <w:jc w:val="left"/>
              <w:rPr>
                <w:bdr w:val="nil"/>
              </w:rPr>
            </w:pPr>
            <w:r w:rsidRPr="00F258FF">
              <w:rPr>
                <w:bdr w:val="nil"/>
              </w:rPr>
              <w:t>Obraty vyjadřující neurčité množství (</w:t>
            </w:r>
            <w:proofErr w:type="spellStart"/>
            <w:r w:rsidRPr="00F258FF">
              <w:rPr>
                <w:bdr w:val="nil"/>
              </w:rPr>
              <w:t>partitifs</w:t>
            </w:r>
            <w:proofErr w:type="spellEnd"/>
            <w:r w:rsidRPr="00F258FF">
              <w:rPr>
                <w:bdr w:val="nil"/>
              </w:rPr>
              <w:t xml:space="preserve"> + </w:t>
            </w:r>
            <w:proofErr w:type="spellStart"/>
            <w:r w:rsidRPr="00F258FF">
              <w:rPr>
                <w:bdr w:val="nil"/>
              </w:rPr>
              <w:t>un</w:t>
            </w:r>
            <w:proofErr w:type="spellEnd"/>
            <w:r w:rsidRPr="00F258FF">
              <w:rPr>
                <w:bdr w:val="nil"/>
              </w:rPr>
              <w:t xml:space="preserve"> </w:t>
            </w:r>
            <w:proofErr w:type="spellStart"/>
            <w:r w:rsidRPr="00F258FF">
              <w:rPr>
                <w:bdr w:val="nil"/>
              </w:rPr>
              <w:t>peu</w:t>
            </w:r>
            <w:proofErr w:type="spellEnd"/>
            <w:r w:rsidRPr="00F258FF">
              <w:rPr>
                <w:bdr w:val="nil"/>
              </w:rPr>
              <w:t xml:space="preserve"> de/d´ (trochu), </w:t>
            </w:r>
            <w:proofErr w:type="spellStart"/>
            <w:r w:rsidRPr="00F258FF">
              <w:rPr>
                <w:bdr w:val="nil"/>
              </w:rPr>
              <w:t>beaucoup</w:t>
            </w:r>
            <w:proofErr w:type="spellEnd"/>
            <w:r w:rsidRPr="00F258FF">
              <w:rPr>
                <w:bdr w:val="nil"/>
              </w:rPr>
              <w:t xml:space="preserve"> de/d´ (hodně), pas de/d´ (vůbec).</w:t>
            </w:r>
          </w:p>
          <w:p w14:paraId="1F4519AB" w14:textId="77777777" w:rsidR="00EE23A3" w:rsidRPr="00F258FF" w:rsidRDefault="00EE23A3" w:rsidP="00EE23A3">
            <w:pPr>
              <w:pStyle w:val="Odstavecseseznamem"/>
              <w:numPr>
                <w:ilvl w:val="0"/>
                <w:numId w:val="116"/>
              </w:numPr>
              <w:spacing w:line="240" w:lineRule="auto"/>
              <w:jc w:val="left"/>
              <w:rPr>
                <w:bdr w:val="nil"/>
              </w:rPr>
            </w:pPr>
            <w:r w:rsidRPr="00F258FF">
              <w:rPr>
                <w:bdr w:val="nil"/>
              </w:rPr>
              <w:t>Slovesa na „-</w:t>
            </w:r>
            <w:proofErr w:type="spellStart"/>
            <w:r w:rsidRPr="00F258FF">
              <w:rPr>
                <w:bdr w:val="nil"/>
              </w:rPr>
              <w:t>ir</w:t>
            </w:r>
            <w:proofErr w:type="spellEnd"/>
            <w:r w:rsidRPr="00F258FF">
              <w:rPr>
                <w:bdr w:val="nil"/>
              </w:rPr>
              <w:t>“ v přítomném čase.</w:t>
            </w:r>
          </w:p>
          <w:p w14:paraId="38F67602" w14:textId="77777777" w:rsidR="00EE23A3" w:rsidRPr="00F258FF" w:rsidRDefault="00EE23A3" w:rsidP="00EE23A3">
            <w:pPr>
              <w:pStyle w:val="Odstavecseseznamem"/>
              <w:numPr>
                <w:ilvl w:val="0"/>
                <w:numId w:val="116"/>
              </w:numPr>
              <w:spacing w:line="240" w:lineRule="auto"/>
              <w:jc w:val="left"/>
              <w:rPr>
                <w:bdr w:val="nil"/>
              </w:rPr>
            </w:pPr>
            <w:r w:rsidRPr="00F258FF">
              <w:rPr>
                <w:bdr w:val="nil"/>
              </w:rPr>
              <w:t xml:space="preserve">Časování sloves v přítomném čase: </w:t>
            </w:r>
            <w:proofErr w:type="spellStart"/>
            <w:r w:rsidRPr="00F258FF">
              <w:rPr>
                <w:bdr w:val="nil"/>
              </w:rPr>
              <w:t>aller</w:t>
            </w:r>
            <w:proofErr w:type="spellEnd"/>
            <w:r w:rsidRPr="00F258FF">
              <w:rPr>
                <w:bdr w:val="nil"/>
              </w:rPr>
              <w:t xml:space="preserve"> (jít), </w:t>
            </w:r>
            <w:proofErr w:type="spellStart"/>
            <w:r w:rsidRPr="00F258FF">
              <w:rPr>
                <w:bdr w:val="nil"/>
              </w:rPr>
              <w:t>payer</w:t>
            </w:r>
            <w:proofErr w:type="spellEnd"/>
            <w:r w:rsidRPr="00F258FF">
              <w:rPr>
                <w:bdr w:val="nil"/>
              </w:rPr>
              <w:t xml:space="preserve"> (platit), </w:t>
            </w:r>
            <w:proofErr w:type="spellStart"/>
            <w:r w:rsidRPr="00F258FF">
              <w:rPr>
                <w:bdr w:val="nil"/>
              </w:rPr>
              <w:t>acheter</w:t>
            </w:r>
            <w:proofErr w:type="spellEnd"/>
            <w:r w:rsidRPr="00F258FF">
              <w:rPr>
                <w:bdr w:val="nil"/>
              </w:rPr>
              <w:t xml:space="preserve"> (nakupovat), </w:t>
            </w:r>
            <w:proofErr w:type="spellStart"/>
            <w:r w:rsidRPr="00F258FF">
              <w:rPr>
                <w:bdr w:val="nil"/>
              </w:rPr>
              <w:t>manger</w:t>
            </w:r>
            <w:proofErr w:type="spellEnd"/>
            <w:r w:rsidRPr="00F258FF">
              <w:rPr>
                <w:bdr w:val="nil"/>
              </w:rPr>
              <w:t xml:space="preserve"> (jíst).</w:t>
            </w:r>
          </w:p>
          <w:p w14:paraId="57AE476B" w14:textId="621A101A" w:rsidR="00EE23A3" w:rsidRPr="00214838" w:rsidRDefault="00EE23A3" w:rsidP="00EE23A3">
            <w:pPr>
              <w:pStyle w:val="Odstavecseseznamem"/>
              <w:numPr>
                <w:ilvl w:val="0"/>
                <w:numId w:val="116"/>
              </w:numPr>
              <w:spacing w:line="240" w:lineRule="auto"/>
              <w:jc w:val="left"/>
              <w:rPr>
                <w:bdr w:val="nil"/>
              </w:rPr>
            </w:pPr>
            <w:r w:rsidRPr="00F258FF">
              <w:rPr>
                <w:bdr w:val="nil"/>
              </w:rPr>
              <w:t>Tvoření jednotného a množného čísla.</w:t>
            </w:r>
          </w:p>
        </w:tc>
      </w:tr>
      <w:tr w:rsidR="00EE23A3" w:rsidRPr="00214838" w14:paraId="689AFCF8" w14:textId="77777777" w:rsidTr="00023AEB">
        <w:tc>
          <w:tcPr>
            <w:tcW w:w="230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398AE" w14:textId="77777777" w:rsidR="00EE23A3" w:rsidRPr="00214838" w:rsidRDefault="00EE23A3" w:rsidP="00EE23A3">
            <w:pPr>
              <w:spacing w:line="240" w:lineRule="auto"/>
              <w:ind w:left="60"/>
              <w:jc w:val="left"/>
              <w:rPr>
                <w:bdr w:val="nil"/>
              </w:rPr>
            </w:pPr>
            <w:r w:rsidRPr="00214838">
              <w:rPr>
                <w:b/>
                <w:bdr w:val="nil"/>
              </w:rPr>
              <w:lastRenderedPageBreak/>
              <w:t>Komunikativní dovednosti:</w:t>
            </w:r>
          </w:p>
        </w:tc>
        <w:tc>
          <w:tcPr>
            <w:tcW w:w="26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E1A8F" w14:textId="77777777" w:rsidR="00EE23A3" w:rsidRPr="00EE23A3" w:rsidRDefault="00EE23A3" w:rsidP="00EE23A3">
            <w:pPr>
              <w:pStyle w:val="Odstavecseseznamem"/>
              <w:numPr>
                <w:ilvl w:val="0"/>
                <w:numId w:val="116"/>
              </w:numPr>
              <w:spacing w:line="240" w:lineRule="auto"/>
              <w:jc w:val="left"/>
              <w:rPr>
                <w:rFonts w:eastAsia="Calibri" w:cs="Calibri"/>
                <w:sz w:val="20"/>
                <w:bdr w:val="nil"/>
              </w:rPr>
            </w:pPr>
            <w:r w:rsidRPr="00EE23A3">
              <w:rPr>
                <w:rFonts w:eastAsia="Calibri" w:cs="Calibri"/>
                <w:sz w:val="20"/>
                <w:bdr w:val="nil"/>
              </w:rPr>
              <w:t xml:space="preserve">Popis každodenní rutiny a činnosti. </w:t>
            </w:r>
          </w:p>
          <w:p w14:paraId="57CDBDAF" w14:textId="77777777" w:rsidR="00EE23A3" w:rsidRPr="00EE23A3" w:rsidRDefault="00EE23A3" w:rsidP="00EE23A3">
            <w:pPr>
              <w:pStyle w:val="Odstavecseseznamem"/>
              <w:numPr>
                <w:ilvl w:val="0"/>
                <w:numId w:val="116"/>
              </w:numPr>
              <w:spacing w:line="240" w:lineRule="auto"/>
              <w:jc w:val="left"/>
              <w:rPr>
                <w:rFonts w:eastAsia="Calibri" w:cs="Calibri"/>
                <w:sz w:val="20"/>
                <w:bdr w:val="nil"/>
              </w:rPr>
            </w:pPr>
            <w:r w:rsidRPr="00EE23A3">
              <w:rPr>
                <w:rFonts w:eastAsia="Calibri" w:cs="Calibri"/>
                <w:sz w:val="20"/>
                <w:bdr w:val="nil"/>
              </w:rPr>
              <w:t>Jednoduché dialogy týkající se školního a rodinného života.</w:t>
            </w:r>
          </w:p>
          <w:p w14:paraId="0AF2C555" w14:textId="77777777" w:rsidR="00EE23A3" w:rsidRPr="00EE23A3" w:rsidRDefault="00EE23A3" w:rsidP="00EE23A3">
            <w:pPr>
              <w:pStyle w:val="Odstavecseseznamem"/>
              <w:numPr>
                <w:ilvl w:val="0"/>
                <w:numId w:val="116"/>
              </w:numPr>
              <w:spacing w:line="240" w:lineRule="auto"/>
              <w:jc w:val="left"/>
              <w:rPr>
                <w:rFonts w:eastAsia="Calibri" w:cs="Calibri"/>
                <w:sz w:val="20"/>
                <w:bdr w:val="nil"/>
              </w:rPr>
            </w:pPr>
            <w:r w:rsidRPr="00EE23A3">
              <w:rPr>
                <w:rFonts w:eastAsia="Calibri" w:cs="Calibri"/>
                <w:sz w:val="20"/>
                <w:bdr w:val="nil"/>
              </w:rPr>
              <w:t>Základní komunikace týkající se nakupování a gastronomie, koníčku nebo zájmu, toho, co jíme.</w:t>
            </w:r>
          </w:p>
          <w:p w14:paraId="1E8910CB" w14:textId="77777777" w:rsidR="00EE23A3" w:rsidRPr="00EE23A3" w:rsidRDefault="00EE23A3" w:rsidP="00EE23A3">
            <w:pPr>
              <w:pStyle w:val="Odstavecseseznamem"/>
              <w:numPr>
                <w:ilvl w:val="0"/>
                <w:numId w:val="116"/>
              </w:numPr>
              <w:spacing w:line="240" w:lineRule="auto"/>
              <w:jc w:val="left"/>
              <w:rPr>
                <w:rFonts w:eastAsia="Calibri" w:cs="Calibri"/>
                <w:sz w:val="20"/>
                <w:bdr w:val="nil"/>
              </w:rPr>
            </w:pPr>
            <w:r w:rsidRPr="00EE23A3">
              <w:rPr>
                <w:rFonts w:eastAsia="Calibri" w:cs="Calibri"/>
                <w:sz w:val="20"/>
                <w:bdr w:val="nil"/>
              </w:rPr>
              <w:t xml:space="preserve">Čtení a porozumění krátkým textům s jednoduchou tematikou. </w:t>
            </w:r>
          </w:p>
          <w:p w14:paraId="0B55F718" w14:textId="77777777" w:rsidR="00EE23A3" w:rsidRPr="00EE23A3" w:rsidRDefault="00EE23A3" w:rsidP="00EE23A3">
            <w:pPr>
              <w:pStyle w:val="Odstavecseseznamem"/>
              <w:numPr>
                <w:ilvl w:val="0"/>
                <w:numId w:val="116"/>
              </w:numPr>
              <w:spacing w:line="240" w:lineRule="auto"/>
              <w:jc w:val="left"/>
              <w:rPr>
                <w:rFonts w:eastAsia="Calibri" w:cs="Calibri"/>
                <w:sz w:val="20"/>
                <w:bdr w:val="nil"/>
              </w:rPr>
            </w:pPr>
            <w:r w:rsidRPr="00EE23A3">
              <w:rPr>
                <w:rFonts w:eastAsia="Calibri" w:cs="Calibri"/>
                <w:sz w:val="20"/>
                <w:bdr w:val="nil"/>
              </w:rPr>
              <w:t>Psaní krátkých textů, jako jsou pozvánky, blahopřání nebo jednoduché dopisy, sestavení menu.</w:t>
            </w:r>
          </w:p>
          <w:p w14:paraId="7BF501CC" w14:textId="77777777" w:rsidR="00EE23A3" w:rsidRPr="00EE23A3" w:rsidRDefault="00EE23A3" w:rsidP="00EE23A3">
            <w:pPr>
              <w:pStyle w:val="Odstavecseseznamem"/>
              <w:numPr>
                <w:ilvl w:val="0"/>
                <w:numId w:val="116"/>
              </w:numPr>
              <w:spacing w:line="240" w:lineRule="auto"/>
              <w:jc w:val="left"/>
              <w:rPr>
                <w:rFonts w:eastAsia="Calibri" w:cs="Calibri"/>
                <w:sz w:val="20"/>
                <w:bdr w:val="nil"/>
              </w:rPr>
            </w:pPr>
            <w:r w:rsidRPr="00EE23A3">
              <w:rPr>
                <w:rFonts w:eastAsia="Calibri" w:cs="Calibri"/>
                <w:sz w:val="20"/>
                <w:bdr w:val="nil"/>
              </w:rPr>
              <w:t xml:space="preserve">Využití audiovizuálních materiálů pro rozvoj poslechových dovedností. </w:t>
            </w:r>
          </w:p>
          <w:p w14:paraId="0152E427" w14:textId="77777777" w:rsidR="00EE23A3" w:rsidRPr="00EE23A3" w:rsidRDefault="00EE23A3" w:rsidP="00EE23A3">
            <w:pPr>
              <w:pStyle w:val="Odstavecseseznamem"/>
              <w:numPr>
                <w:ilvl w:val="0"/>
                <w:numId w:val="116"/>
              </w:numPr>
              <w:spacing w:line="240" w:lineRule="auto"/>
              <w:jc w:val="left"/>
              <w:rPr>
                <w:rFonts w:eastAsia="Calibri" w:cs="Calibri"/>
                <w:sz w:val="20"/>
                <w:bdr w:val="nil"/>
              </w:rPr>
            </w:pPr>
            <w:r w:rsidRPr="00EE23A3">
              <w:rPr>
                <w:rFonts w:eastAsia="Calibri" w:cs="Calibri"/>
                <w:sz w:val="20"/>
                <w:bdr w:val="nil"/>
              </w:rPr>
              <w:t xml:space="preserve">Rozšíření slovní zásoby prostřednictvím písniček a jednoduchých her. </w:t>
            </w:r>
          </w:p>
          <w:p w14:paraId="612BCE6C" w14:textId="085AA0B9" w:rsidR="00EE23A3" w:rsidRPr="00214838" w:rsidRDefault="00EE23A3" w:rsidP="00EE23A3">
            <w:pPr>
              <w:pStyle w:val="Odstavecseseznamem"/>
              <w:numPr>
                <w:ilvl w:val="0"/>
                <w:numId w:val="116"/>
              </w:numPr>
              <w:spacing w:line="240" w:lineRule="auto"/>
              <w:jc w:val="left"/>
              <w:rPr>
                <w:rFonts w:eastAsia="Calibri" w:cs="Calibri"/>
                <w:sz w:val="20"/>
                <w:bdr w:val="nil"/>
              </w:rPr>
            </w:pPr>
            <w:r w:rsidRPr="00EE23A3">
              <w:rPr>
                <w:rFonts w:eastAsia="Calibri" w:cs="Calibri"/>
                <w:sz w:val="20"/>
                <w:bdr w:val="nil"/>
              </w:rPr>
              <w:t xml:space="preserve">Praktické využití francouzštiny ve virtuálním nebo reálném prostředí s využitím technologie. </w:t>
            </w:r>
          </w:p>
        </w:tc>
      </w:tr>
      <w:tr w:rsidR="00EE23A3" w:rsidRPr="00214838" w14:paraId="7C0AC42A" w14:textId="77777777" w:rsidTr="00023AE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E799FA" w14:textId="77777777" w:rsidR="00EE23A3" w:rsidRPr="00214838" w:rsidRDefault="00EE23A3" w:rsidP="00EE23A3">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EE23A3" w:rsidRPr="00214838" w14:paraId="5F14BE83"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46FE0" w14:textId="77777777" w:rsidR="00EE23A3" w:rsidRPr="00214838" w:rsidRDefault="00EE23A3" w:rsidP="00EE23A3">
            <w:pPr>
              <w:spacing w:line="240" w:lineRule="auto"/>
              <w:ind w:left="60"/>
              <w:jc w:val="left"/>
              <w:rPr>
                <w:bdr w:val="nil"/>
              </w:rPr>
            </w:pPr>
            <w:r w:rsidRPr="00214838">
              <w:rPr>
                <w:rFonts w:eastAsia="Calibri" w:cs="Calibri"/>
                <w:sz w:val="20"/>
                <w:bdr w:val="nil"/>
              </w:rPr>
              <w:t>Mediální výchova - Média a mediální produkce</w:t>
            </w:r>
          </w:p>
        </w:tc>
      </w:tr>
      <w:tr w:rsidR="00EE23A3" w:rsidRPr="00214838" w14:paraId="04AF28A0"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D9523" w14:textId="77777777" w:rsidR="00EE23A3" w:rsidRPr="00214838" w:rsidRDefault="00EE23A3" w:rsidP="00EE23A3">
            <w:pPr>
              <w:spacing w:line="240" w:lineRule="auto"/>
              <w:ind w:left="60"/>
              <w:jc w:val="left"/>
              <w:rPr>
                <w:bdr w:val="nil"/>
              </w:rPr>
            </w:pPr>
            <w:r w:rsidRPr="00214838">
              <w:rPr>
                <w:rFonts w:eastAsia="Calibri" w:cs="Calibri"/>
                <w:sz w:val="20"/>
                <w:szCs w:val="20"/>
                <w:bdr w:val="nil"/>
              </w:rPr>
              <w:t>Žák se učí využívat potenciál médií jako zdroje informací, kvalitní zábavy i naplnění volného času.</w:t>
            </w:r>
          </w:p>
        </w:tc>
      </w:tr>
      <w:tr w:rsidR="00EE23A3" w:rsidRPr="00214838" w14:paraId="3DAF1814"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62B7C" w14:textId="77777777" w:rsidR="00EE23A3" w:rsidRPr="00214838" w:rsidRDefault="00EE23A3" w:rsidP="00EE23A3">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EE23A3" w:rsidRPr="00214838" w14:paraId="624C4C3C"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B7D8D" w14:textId="77777777" w:rsidR="00EE23A3" w:rsidRPr="00214838" w:rsidRDefault="00EE23A3" w:rsidP="00EE23A3">
            <w:pPr>
              <w:spacing w:line="240" w:lineRule="auto"/>
              <w:ind w:left="60"/>
              <w:jc w:val="left"/>
              <w:rPr>
                <w:bdr w:val="nil"/>
              </w:rPr>
            </w:pPr>
            <w:r w:rsidRPr="00214838">
              <w:rPr>
                <w:rFonts w:eastAsia="Calibri" w:cs="Calibri"/>
                <w:sz w:val="20"/>
                <w:szCs w:val="20"/>
                <w:bdr w:val="nil"/>
              </w:rPr>
              <w:t>Žák rozvíjí schopnost srovnávat projevy kultury v evropském a globálním kontextu, nacházet společné znaky a odlišnosti a hodnotit je v širších souvislostech; získává základní vědomosti potřebné pro porozumění sociálním a kulturním odlišnostem mezi národy.</w:t>
            </w:r>
          </w:p>
        </w:tc>
      </w:tr>
      <w:tr w:rsidR="00EE23A3" w:rsidRPr="00214838" w14:paraId="66276FAB"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15749D" w14:textId="77777777" w:rsidR="00EE23A3" w:rsidRPr="00214838" w:rsidRDefault="00EE23A3" w:rsidP="00EE23A3">
            <w:pPr>
              <w:spacing w:line="240" w:lineRule="auto"/>
              <w:ind w:left="60"/>
              <w:jc w:val="left"/>
              <w:rPr>
                <w:bdr w:val="nil"/>
              </w:rPr>
            </w:pPr>
            <w:r w:rsidRPr="00214838">
              <w:rPr>
                <w:rFonts w:eastAsia="Calibri" w:cs="Calibri"/>
                <w:sz w:val="20"/>
                <w:bdr w:val="nil"/>
              </w:rPr>
              <w:t>Osobnostní a sociální výchova - Sociální komunikace</w:t>
            </w:r>
          </w:p>
        </w:tc>
      </w:tr>
      <w:tr w:rsidR="00EE23A3" w:rsidRPr="00214838" w14:paraId="14052A98"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3DBA6" w14:textId="77777777" w:rsidR="00EE23A3" w:rsidRPr="00214838" w:rsidRDefault="00EE23A3" w:rsidP="00EE23A3">
            <w:pPr>
              <w:spacing w:line="240" w:lineRule="auto"/>
              <w:ind w:left="60"/>
              <w:jc w:val="left"/>
              <w:rPr>
                <w:bdr w:val="nil"/>
              </w:rPr>
            </w:pPr>
            <w:r w:rsidRPr="00214838">
              <w:rPr>
                <w:rFonts w:eastAsia="Calibri" w:cs="Calibri"/>
                <w:sz w:val="20"/>
                <w:szCs w:val="20"/>
                <w:bdr w:val="nil"/>
              </w:rPr>
              <w:t>Žák rozvíjí komunikační schopnosti, zvláště při veřejném vystupování a stylizaci psaného a mluveného textu.</w:t>
            </w:r>
          </w:p>
          <w:p w14:paraId="533E31B1" w14:textId="77777777" w:rsidR="00EE23A3" w:rsidRPr="00214838" w:rsidRDefault="00EE23A3" w:rsidP="00EE23A3">
            <w:pPr>
              <w:spacing w:line="240" w:lineRule="auto"/>
              <w:ind w:left="60"/>
              <w:jc w:val="left"/>
              <w:rPr>
                <w:bdr w:val="nil"/>
              </w:rPr>
            </w:pPr>
            <w:r w:rsidRPr="00214838">
              <w:rPr>
                <w:rFonts w:eastAsia="Calibri" w:cs="Calibri"/>
                <w:sz w:val="20"/>
                <w:szCs w:val="20"/>
                <w:bdr w:val="nil"/>
              </w:rPr>
              <w:t xml:space="preserve">Žák přispívá k utváření dobrých mezilidských </w:t>
            </w:r>
            <w:proofErr w:type="gramStart"/>
            <w:r w:rsidRPr="00214838">
              <w:rPr>
                <w:rFonts w:eastAsia="Calibri" w:cs="Calibri"/>
                <w:sz w:val="20"/>
                <w:szCs w:val="20"/>
                <w:bdr w:val="nil"/>
              </w:rPr>
              <w:t>vztahů ;</w:t>
            </w:r>
            <w:proofErr w:type="gramEnd"/>
            <w:r w:rsidRPr="00214838">
              <w:rPr>
                <w:rFonts w:eastAsia="Calibri" w:cs="Calibri"/>
                <w:sz w:val="20"/>
                <w:szCs w:val="20"/>
                <w:bdr w:val="nil"/>
              </w:rPr>
              <w:t xml:space="preserve"> rozvíjí základní dovednosti dobré komunikace.</w:t>
            </w:r>
          </w:p>
        </w:tc>
      </w:tr>
      <w:tr w:rsidR="00EE23A3" w:rsidRPr="00214838" w14:paraId="1CBA81DC"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FD426" w14:textId="77777777" w:rsidR="00EE23A3" w:rsidRPr="00214838" w:rsidRDefault="00EE23A3" w:rsidP="00EE23A3">
            <w:pPr>
              <w:spacing w:line="240" w:lineRule="auto"/>
              <w:ind w:left="60"/>
              <w:jc w:val="left"/>
              <w:rPr>
                <w:bdr w:val="nil"/>
              </w:rPr>
            </w:pPr>
            <w:r w:rsidRPr="00214838">
              <w:rPr>
                <w:rFonts w:eastAsia="Calibri" w:cs="Calibri"/>
                <w:sz w:val="20"/>
                <w:bdr w:val="nil"/>
              </w:rPr>
              <w:t>Výchova k myšlení v evropských a globálních souvislostech - Žijeme v Evropě</w:t>
            </w:r>
          </w:p>
        </w:tc>
      </w:tr>
      <w:tr w:rsidR="00EE23A3" w:rsidRPr="00214838" w14:paraId="42DB0A8B"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49669" w14:textId="77777777" w:rsidR="00EE23A3" w:rsidRPr="00214838" w:rsidRDefault="00EE23A3" w:rsidP="00EE23A3">
            <w:pPr>
              <w:spacing w:line="240" w:lineRule="auto"/>
              <w:ind w:left="60"/>
              <w:jc w:val="left"/>
              <w:rPr>
                <w:bdr w:val="nil"/>
              </w:rPr>
            </w:pPr>
            <w:r w:rsidRPr="00214838">
              <w:rPr>
                <w:rFonts w:eastAsia="Calibri" w:cs="Calibri"/>
                <w:sz w:val="20"/>
                <w:szCs w:val="20"/>
                <w:bdr w:val="nil"/>
              </w:rPr>
              <w:t>Žák se seznamuje se životem, životním stylem a zvyky ve francouzsky mluvících zemích.</w:t>
            </w:r>
          </w:p>
        </w:tc>
      </w:tr>
    </w:tbl>
    <w:p w14:paraId="68304C83" w14:textId="77777777" w:rsidR="00023AEB" w:rsidRPr="00214838" w:rsidRDefault="00023AEB" w:rsidP="00023AEB">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10"/>
        <w:gridCol w:w="2383"/>
        <w:gridCol w:w="7205"/>
      </w:tblGrid>
      <w:tr w:rsidR="00EE23A3" w:rsidRPr="00214838" w14:paraId="13CD972B" w14:textId="77777777" w:rsidTr="00023AEB">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F42B83" w14:textId="165E19A7" w:rsidR="00EE23A3" w:rsidRPr="00214838" w:rsidRDefault="00EE23A3" w:rsidP="00EE23A3">
            <w:pPr>
              <w:keepNext/>
              <w:shd w:val="clear" w:color="auto" w:fill="9CC2E5"/>
              <w:spacing w:line="240" w:lineRule="auto"/>
              <w:jc w:val="center"/>
              <w:rPr>
                <w:bdr w:val="nil"/>
              </w:rPr>
            </w:pPr>
            <w:r w:rsidRPr="00214838">
              <w:rPr>
                <w:rFonts w:eastAsia="Calibri" w:cs="Calibri"/>
                <w:b/>
                <w:bCs/>
                <w:sz w:val="20"/>
                <w:bdr w:val="nil"/>
              </w:rPr>
              <w:lastRenderedPageBreak/>
              <w:t>Francouzský jazyk jako Další cizí jazyk 2</w:t>
            </w:r>
          </w:p>
        </w:tc>
        <w:tc>
          <w:tcPr>
            <w:tcW w:w="87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3605F8" w14:textId="77777777" w:rsidR="00EE23A3" w:rsidRPr="00214838" w:rsidRDefault="00EE23A3" w:rsidP="00EE23A3">
            <w:pPr>
              <w:keepNext/>
              <w:shd w:val="clear" w:color="auto" w:fill="9CC2E5"/>
              <w:spacing w:line="240" w:lineRule="auto"/>
              <w:jc w:val="center"/>
              <w:rPr>
                <w:bdr w:val="nil"/>
              </w:rPr>
            </w:pPr>
            <w:r w:rsidRPr="00214838">
              <w:rPr>
                <w:rFonts w:eastAsia="Calibri" w:cs="Calibri"/>
                <w:b/>
                <w:bCs/>
                <w:sz w:val="20"/>
                <w:bdr w:val="nil"/>
              </w:rPr>
              <w:t>3. ročník/septima</w:t>
            </w:r>
          </w:p>
        </w:tc>
        <w:tc>
          <w:tcPr>
            <w:tcW w:w="26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9002F1" w14:textId="77777777" w:rsidR="00EE23A3" w:rsidRPr="00214838" w:rsidRDefault="00EE23A3" w:rsidP="00EE23A3">
            <w:pPr>
              <w:keepNext/>
            </w:pPr>
          </w:p>
        </w:tc>
      </w:tr>
      <w:tr w:rsidR="00EE23A3" w:rsidRPr="00214838" w14:paraId="68D58713"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2D0843" w14:textId="77777777" w:rsidR="00EE23A3" w:rsidRPr="00214838" w:rsidRDefault="00EE23A3" w:rsidP="00EE23A3">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2E2A8" w14:textId="77777777" w:rsidR="00EE23A3" w:rsidRPr="00097F7C" w:rsidRDefault="00EE23A3" w:rsidP="00EE23A3">
            <w:pPr>
              <w:numPr>
                <w:ilvl w:val="0"/>
                <w:numId w:val="29"/>
              </w:numPr>
              <w:spacing w:line="240" w:lineRule="auto"/>
              <w:jc w:val="left"/>
              <w:rPr>
                <w:bdr w:val="nil"/>
              </w:rPr>
            </w:pPr>
            <w:r w:rsidRPr="00097F7C">
              <w:rPr>
                <w:rFonts w:eastAsia="Calibri" w:cs="Calibri"/>
                <w:sz w:val="20"/>
                <w:bdr w:val="nil"/>
              </w:rPr>
              <w:t>Kompetence k řešení problémů</w:t>
            </w:r>
          </w:p>
          <w:p w14:paraId="4EDE2B96" w14:textId="77777777" w:rsidR="00EE23A3" w:rsidRPr="00097F7C" w:rsidRDefault="00EE23A3" w:rsidP="00EE23A3">
            <w:pPr>
              <w:numPr>
                <w:ilvl w:val="0"/>
                <w:numId w:val="29"/>
              </w:numPr>
              <w:spacing w:line="240" w:lineRule="auto"/>
              <w:jc w:val="left"/>
              <w:rPr>
                <w:bdr w:val="nil"/>
              </w:rPr>
            </w:pPr>
            <w:r w:rsidRPr="00097F7C">
              <w:rPr>
                <w:rFonts w:eastAsia="Calibri" w:cs="Calibri"/>
                <w:sz w:val="20"/>
                <w:bdr w:val="nil"/>
              </w:rPr>
              <w:t>Kompetence komunikativní</w:t>
            </w:r>
          </w:p>
          <w:p w14:paraId="3C3AEA31" w14:textId="77777777" w:rsidR="00EE23A3" w:rsidRPr="00097F7C" w:rsidRDefault="00EE23A3" w:rsidP="00EE23A3">
            <w:pPr>
              <w:numPr>
                <w:ilvl w:val="0"/>
                <w:numId w:val="29"/>
              </w:numPr>
              <w:spacing w:line="240" w:lineRule="auto"/>
              <w:jc w:val="left"/>
              <w:rPr>
                <w:bdr w:val="nil"/>
              </w:rPr>
            </w:pPr>
            <w:r w:rsidRPr="00097F7C">
              <w:rPr>
                <w:rFonts w:eastAsia="Calibri" w:cs="Calibri"/>
                <w:sz w:val="20"/>
                <w:bdr w:val="nil"/>
              </w:rPr>
              <w:t>Kompetence sociální a personální</w:t>
            </w:r>
          </w:p>
          <w:p w14:paraId="3B372554" w14:textId="77777777" w:rsidR="00EE23A3" w:rsidRPr="00097F7C" w:rsidRDefault="00EE23A3" w:rsidP="00EE23A3">
            <w:pPr>
              <w:numPr>
                <w:ilvl w:val="0"/>
                <w:numId w:val="29"/>
              </w:numPr>
              <w:spacing w:line="240" w:lineRule="auto"/>
              <w:jc w:val="left"/>
              <w:rPr>
                <w:bdr w:val="nil"/>
              </w:rPr>
            </w:pPr>
            <w:r w:rsidRPr="00097F7C">
              <w:rPr>
                <w:rFonts w:eastAsia="Calibri" w:cs="Calibri"/>
                <w:sz w:val="20"/>
                <w:bdr w:val="nil"/>
              </w:rPr>
              <w:t>Kompetence občanská</w:t>
            </w:r>
          </w:p>
          <w:p w14:paraId="4D9FE4F3" w14:textId="77777777" w:rsidR="00EE23A3" w:rsidRPr="00097F7C" w:rsidRDefault="00EE23A3" w:rsidP="00EE23A3">
            <w:pPr>
              <w:numPr>
                <w:ilvl w:val="0"/>
                <w:numId w:val="29"/>
              </w:numPr>
              <w:spacing w:line="240" w:lineRule="auto"/>
              <w:jc w:val="left"/>
              <w:rPr>
                <w:bdr w:val="nil"/>
              </w:rPr>
            </w:pPr>
            <w:r w:rsidRPr="00097F7C">
              <w:rPr>
                <w:rFonts w:eastAsia="Calibri" w:cs="Calibri"/>
                <w:sz w:val="20"/>
                <w:bdr w:val="nil"/>
              </w:rPr>
              <w:t>Kompetence k podnikavosti</w:t>
            </w:r>
          </w:p>
          <w:p w14:paraId="79EE32F1" w14:textId="29B79A73" w:rsidR="00EE23A3" w:rsidRPr="00097F7C" w:rsidRDefault="00EE23A3" w:rsidP="00EE23A3">
            <w:pPr>
              <w:numPr>
                <w:ilvl w:val="0"/>
                <w:numId w:val="29"/>
              </w:numPr>
              <w:spacing w:line="240" w:lineRule="auto"/>
              <w:jc w:val="left"/>
              <w:rPr>
                <w:bdr w:val="nil"/>
              </w:rPr>
            </w:pPr>
            <w:r w:rsidRPr="00097F7C">
              <w:rPr>
                <w:rFonts w:eastAsia="Calibri" w:cs="Calibri"/>
                <w:sz w:val="20"/>
                <w:bdr w:val="nil"/>
              </w:rPr>
              <w:t>Kompetence k učení</w:t>
            </w:r>
          </w:p>
          <w:p w14:paraId="0A1F2B87" w14:textId="40A9A2AA" w:rsidR="00EE23A3" w:rsidRPr="00097F7C" w:rsidRDefault="00EE23A3" w:rsidP="00EE23A3">
            <w:pPr>
              <w:numPr>
                <w:ilvl w:val="0"/>
                <w:numId w:val="29"/>
              </w:numPr>
              <w:spacing w:line="240" w:lineRule="auto"/>
              <w:jc w:val="left"/>
              <w:rPr>
                <w:sz w:val="20"/>
                <w:szCs w:val="20"/>
                <w:bdr w:val="nil"/>
              </w:rPr>
            </w:pPr>
            <w:r w:rsidRPr="00097F7C">
              <w:rPr>
                <w:sz w:val="20"/>
                <w:szCs w:val="20"/>
                <w:bdr w:val="nil"/>
              </w:rPr>
              <w:t>Kompetence digitální</w:t>
            </w:r>
          </w:p>
        </w:tc>
      </w:tr>
      <w:tr w:rsidR="00EE23A3" w:rsidRPr="00214838" w14:paraId="7DE4F5C2" w14:textId="77777777" w:rsidTr="00023AEB">
        <w:tc>
          <w:tcPr>
            <w:tcW w:w="237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ABC41C" w14:textId="77777777" w:rsidR="00EE23A3" w:rsidRPr="00214838" w:rsidRDefault="00EE23A3" w:rsidP="00EE23A3">
            <w:pPr>
              <w:shd w:val="clear" w:color="auto" w:fill="DEEAF6"/>
              <w:spacing w:line="240" w:lineRule="auto"/>
              <w:ind w:left="60"/>
              <w:jc w:val="left"/>
              <w:rPr>
                <w:bdr w:val="nil"/>
              </w:rPr>
            </w:pPr>
            <w:r w:rsidRPr="00214838">
              <w:rPr>
                <w:rFonts w:eastAsia="Calibri" w:cs="Calibri"/>
                <w:b/>
                <w:bCs/>
                <w:sz w:val="20"/>
                <w:bdr w:val="nil"/>
              </w:rPr>
              <w:t>Učivo</w:t>
            </w:r>
          </w:p>
        </w:tc>
        <w:tc>
          <w:tcPr>
            <w:tcW w:w="26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8F48B3" w14:textId="77777777" w:rsidR="00EE23A3" w:rsidRPr="00214838" w:rsidRDefault="00EE23A3" w:rsidP="00EE23A3">
            <w:pPr>
              <w:shd w:val="clear" w:color="auto" w:fill="DEEAF6"/>
              <w:spacing w:line="240" w:lineRule="auto"/>
              <w:ind w:left="60"/>
              <w:jc w:val="left"/>
              <w:rPr>
                <w:bdr w:val="nil"/>
              </w:rPr>
            </w:pPr>
            <w:r w:rsidRPr="00214838">
              <w:rPr>
                <w:rFonts w:eastAsia="Calibri" w:cs="Calibri"/>
                <w:b/>
                <w:bCs/>
                <w:sz w:val="20"/>
                <w:bdr w:val="nil"/>
              </w:rPr>
              <w:t>ŠVP výstupy</w:t>
            </w:r>
          </w:p>
        </w:tc>
      </w:tr>
      <w:tr w:rsidR="00EE23A3" w:rsidRPr="00214838" w14:paraId="0BAEE92E" w14:textId="77777777" w:rsidTr="00023AEB">
        <w:tc>
          <w:tcPr>
            <w:tcW w:w="237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501B2" w14:textId="77777777" w:rsidR="00EE23A3" w:rsidRPr="00214838" w:rsidRDefault="00EE23A3" w:rsidP="00EE23A3">
            <w:pPr>
              <w:spacing w:line="240" w:lineRule="auto"/>
              <w:ind w:left="60"/>
              <w:jc w:val="left"/>
              <w:rPr>
                <w:bdr w:val="nil"/>
              </w:rPr>
            </w:pPr>
            <w:r w:rsidRPr="00214838">
              <w:rPr>
                <w:b/>
                <w:bdr w:val="nil"/>
              </w:rPr>
              <w:t>Gramatika a slovní zásoba:</w:t>
            </w:r>
          </w:p>
        </w:tc>
        <w:tc>
          <w:tcPr>
            <w:tcW w:w="26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575BB" w14:textId="77777777" w:rsidR="00EE23A3" w:rsidRPr="00EE23A3" w:rsidRDefault="00EE23A3" w:rsidP="00EE23A3">
            <w:pPr>
              <w:pStyle w:val="Odstavecseseznamem"/>
              <w:numPr>
                <w:ilvl w:val="0"/>
                <w:numId w:val="116"/>
              </w:numPr>
              <w:spacing w:line="240" w:lineRule="auto"/>
              <w:jc w:val="left"/>
              <w:rPr>
                <w:rFonts w:eastAsia="Calibri" w:cs="Calibri"/>
                <w:sz w:val="20"/>
                <w:bdr w:val="nil"/>
              </w:rPr>
            </w:pPr>
            <w:r w:rsidRPr="00EE23A3">
              <w:rPr>
                <w:rFonts w:eastAsia="Calibri" w:cs="Calibri"/>
                <w:sz w:val="20"/>
                <w:bdr w:val="nil"/>
              </w:rPr>
              <w:t>Slovní zásoba a obraty spojené s nakupováním potravin, domácím stravováním, objednáváním jídla v restauraci.</w:t>
            </w:r>
          </w:p>
          <w:p w14:paraId="4C825F93" w14:textId="77777777" w:rsidR="00EE23A3" w:rsidRPr="00EE23A3" w:rsidRDefault="00EE23A3" w:rsidP="00EE23A3">
            <w:pPr>
              <w:pStyle w:val="Odstavecseseznamem"/>
              <w:numPr>
                <w:ilvl w:val="0"/>
                <w:numId w:val="116"/>
              </w:numPr>
              <w:spacing w:line="240" w:lineRule="auto"/>
              <w:jc w:val="left"/>
              <w:rPr>
                <w:rFonts w:eastAsia="Calibri" w:cs="Calibri"/>
                <w:sz w:val="20"/>
                <w:bdr w:val="nil"/>
              </w:rPr>
            </w:pPr>
            <w:r w:rsidRPr="00EE23A3">
              <w:rPr>
                <w:rFonts w:eastAsia="Calibri" w:cs="Calibri"/>
                <w:sz w:val="20"/>
                <w:bdr w:val="nil"/>
              </w:rPr>
              <w:t>Obraty vyjadřující neurčité množství (</w:t>
            </w:r>
            <w:proofErr w:type="spellStart"/>
            <w:r w:rsidRPr="00EE23A3">
              <w:rPr>
                <w:rFonts w:eastAsia="Calibri" w:cs="Calibri"/>
                <w:sz w:val="20"/>
                <w:bdr w:val="nil"/>
              </w:rPr>
              <w:t>partitifs</w:t>
            </w:r>
            <w:proofErr w:type="spellEnd"/>
            <w:r w:rsidRPr="00EE23A3">
              <w:rPr>
                <w:rFonts w:eastAsia="Calibri" w:cs="Calibri"/>
                <w:sz w:val="20"/>
                <w:bdr w:val="nil"/>
              </w:rPr>
              <w:t xml:space="preserve"> + </w:t>
            </w:r>
            <w:proofErr w:type="spellStart"/>
            <w:r w:rsidRPr="00EE23A3">
              <w:rPr>
                <w:rFonts w:eastAsia="Calibri" w:cs="Calibri"/>
                <w:sz w:val="20"/>
                <w:bdr w:val="nil"/>
              </w:rPr>
              <w:t>un</w:t>
            </w:r>
            <w:proofErr w:type="spellEnd"/>
            <w:r w:rsidRPr="00EE23A3">
              <w:rPr>
                <w:rFonts w:eastAsia="Calibri" w:cs="Calibri"/>
                <w:sz w:val="20"/>
                <w:bdr w:val="nil"/>
              </w:rPr>
              <w:t xml:space="preserve"> </w:t>
            </w:r>
            <w:proofErr w:type="spellStart"/>
            <w:r w:rsidRPr="00EE23A3">
              <w:rPr>
                <w:rFonts w:eastAsia="Calibri" w:cs="Calibri"/>
                <w:sz w:val="20"/>
                <w:bdr w:val="nil"/>
              </w:rPr>
              <w:t>peu</w:t>
            </w:r>
            <w:proofErr w:type="spellEnd"/>
            <w:r w:rsidRPr="00EE23A3">
              <w:rPr>
                <w:rFonts w:eastAsia="Calibri" w:cs="Calibri"/>
                <w:sz w:val="20"/>
                <w:bdr w:val="nil"/>
              </w:rPr>
              <w:t xml:space="preserve"> de/d´ (trochu), </w:t>
            </w:r>
            <w:proofErr w:type="spellStart"/>
            <w:r w:rsidRPr="00EE23A3">
              <w:rPr>
                <w:rFonts w:eastAsia="Calibri" w:cs="Calibri"/>
                <w:sz w:val="20"/>
                <w:bdr w:val="nil"/>
              </w:rPr>
              <w:t>beaucoup</w:t>
            </w:r>
            <w:proofErr w:type="spellEnd"/>
            <w:r w:rsidRPr="00EE23A3">
              <w:rPr>
                <w:rFonts w:eastAsia="Calibri" w:cs="Calibri"/>
                <w:sz w:val="20"/>
                <w:bdr w:val="nil"/>
              </w:rPr>
              <w:t xml:space="preserve"> de/d´ (hodně), pas de/d´ (žádný).</w:t>
            </w:r>
          </w:p>
          <w:p w14:paraId="40995FAC" w14:textId="77777777" w:rsidR="00EE23A3" w:rsidRPr="00EE23A3" w:rsidRDefault="00EE23A3" w:rsidP="00EE23A3">
            <w:pPr>
              <w:pStyle w:val="Odstavecseseznamem"/>
              <w:numPr>
                <w:ilvl w:val="0"/>
                <w:numId w:val="116"/>
              </w:numPr>
              <w:spacing w:line="240" w:lineRule="auto"/>
              <w:jc w:val="left"/>
              <w:rPr>
                <w:rFonts w:eastAsia="Calibri" w:cs="Calibri"/>
                <w:sz w:val="20"/>
                <w:bdr w:val="nil"/>
              </w:rPr>
            </w:pPr>
            <w:r w:rsidRPr="00EE23A3">
              <w:rPr>
                <w:rFonts w:eastAsia="Calibri" w:cs="Calibri"/>
                <w:sz w:val="20"/>
                <w:bdr w:val="nil"/>
              </w:rPr>
              <w:t>Časování skupiny sloves zakončených na „–</w:t>
            </w:r>
            <w:proofErr w:type="spellStart"/>
            <w:r w:rsidRPr="00EE23A3">
              <w:rPr>
                <w:rFonts w:eastAsia="Calibri" w:cs="Calibri"/>
                <w:sz w:val="20"/>
                <w:bdr w:val="nil"/>
              </w:rPr>
              <w:t>ir</w:t>
            </w:r>
            <w:proofErr w:type="spellEnd"/>
            <w:r w:rsidRPr="00EE23A3">
              <w:rPr>
                <w:rFonts w:eastAsia="Calibri" w:cs="Calibri"/>
                <w:sz w:val="20"/>
                <w:bdr w:val="nil"/>
              </w:rPr>
              <w:t>“ v přítomném čase.</w:t>
            </w:r>
          </w:p>
          <w:p w14:paraId="56F81815" w14:textId="77777777" w:rsidR="00EE23A3" w:rsidRPr="00EE23A3" w:rsidRDefault="00EE23A3" w:rsidP="00EE23A3">
            <w:pPr>
              <w:pStyle w:val="Odstavecseseznamem"/>
              <w:numPr>
                <w:ilvl w:val="0"/>
                <w:numId w:val="116"/>
              </w:numPr>
              <w:spacing w:line="240" w:lineRule="auto"/>
              <w:jc w:val="left"/>
              <w:rPr>
                <w:rFonts w:eastAsia="Calibri" w:cs="Calibri"/>
                <w:sz w:val="20"/>
                <w:bdr w:val="nil"/>
              </w:rPr>
            </w:pPr>
            <w:r w:rsidRPr="00EE23A3">
              <w:rPr>
                <w:rFonts w:eastAsia="Calibri" w:cs="Calibri"/>
                <w:sz w:val="20"/>
                <w:bdr w:val="nil"/>
              </w:rPr>
              <w:t xml:space="preserve">Časování sloves </w:t>
            </w:r>
            <w:proofErr w:type="spellStart"/>
            <w:r w:rsidRPr="00EE23A3">
              <w:rPr>
                <w:rFonts w:eastAsia="Calibri" w:cs="Calibri"/>
                <w:sz w:val="20"/>
                <w:bdr w:val="nil"/>
              </w:rPr>
              <w:t>aller</w:t>
            </w:r>
            <w:proofErr w:type="spellEnd"/>
            <w:r w:rsidRPr="00EE23A3">
              <w:rPr>
                <w:rFonts w:eastAsia="Calibri" w:cs="Calibri"/>
                <w:sz w:val="20"/>
                <w:bdr w:val="nil"/>
              </w:rPr>
              <w:t xml:space="preserve"> (jít), </w:t>
            </w:r>
            <w:proofErr w:type="spellStart"/>
            <w:r w:rsidRPr="00EE23A3">
              <w:rPr>
                <w:rFonts w:eastAsia="Calibri" w:cs="Calibri"/>
                <w:sz w:val="20"/>
                <w:bdr w:val="nil"/>
              </w:rPr>
              <w:t>payer</w:t>
            </w:r>
            <w:proofErr w:type="spellEnd"/>
            <w:r w:rsidRPr="00EE23A3">
              <w:rPr>
                <w:rFonts w:eastAsia="Calibri" w:cs="Calibri"/>
                <w:sz w:val="20"/>
                <w:bdr w:val="nil"/>
              </w:rPr>
              <w:t xml:space="preserve"> (platit), </w:t>
            </w:r>
            <w:proofErr w:type="spellStart"/>
            <w:r w:rsidRPr="00EE23A3">
              <w:rPr>
                <w:rFonts w:eastAsia="Calibri" w:cs="Calibri"/>
                <w:sz w:val="20"/>
                <w:bdr w:val="nil"/>
              </w:rPr>
              <w:t>faire</w:t>
            </w:r>
            <w:proofErr w:type="spellEnd"/>
            <w:r w:rsidRPr="00EE23A3">
              <w:rPr>
                <w:rFonts w:eastAsia="Calibri" w:cs="Calibri"/>
                <w:sz w:val="20"/>
                <w:bdr w:val="nil"/>
              </w:rPr>
              <w:t xml:space="preserve"> (dělat), </w:t>
            </w:r>
            <w:proofErr w:type="spellStart"/>
            <w:r w:rsidRPr="00EE23A3">
              <w:rPr>
                <w:rFonts w:eastAsia="Calibri" w:cs="Calibri"/>
                <w:sz w:val="20"/>
                <w:bdr w:val="nil"/>
              </w:rPr>
              <w:t>acheter</w:t>
            </w:r>
            <w:proofErr w:type="spellEnd"/>
            <w:r w:rsidRPr="00EE23A3">
              <w:rPr>
                <w:rFonts w:eastAsia="Calibri" w:cs="Calibri"/>
                <w:sz w:val="20"/>
                <w:bdr w:val="nil"/>
              </w:rPr>
              <w:t xml:space="preserve"> (nakupovat), </w:t>
            </w:r>
            <w:proofErr w:type="spellStart"/>
            <w:r w:rsidRPr="00EE23A3">
              <w:rPr>
                <w:rFonts w:eastAsia="Calibri" w:cs="Calibri"/>
                <w:sz w:val="20"/>
                <w:bdr w:val="nil"/>
              </w:rPr>
              <w:t>manger</w:t>
            </w:r>
            <w:proofErr w:type="spellEnd"/>
            <w:r w:rsidRPr="00EE23A3">
              <w:rPr>
                <w:rFonts w:eastAsia="Calibri" w:cs="Calibri"/>
                <w:sz w:val="20"/>
                <w:bdr w:val="nil"/>
              </w:rPr>
              <w:t xml:space="preserve"> (jíst) v přítomném čase.</w:t>
            </w:r>
          </w:p>
          <w:p w14:paraId="03B6823C" w14:textId="7750C5CE" w:rsidR="00EE23A3" w:rsidRPr="00214838" w:rsidRDefault="00EE23A3" w:rsidP="00EE23A3">
            <w:pPr>
              <w:pStyle w:val="Odstavecseseznamem"/>
              <w:numPr>
                <w:ilvl w:val="0"/>
                <w:numId w:val="116"/>
              </w:numPr>
              <w:spacing w:line="240" w:lineRule="auto"/>
              <w:jc w:val="left"/>
              <w:rPr>
                <w:rFonts w:eastAsia="Calibri" w:cs="Calibri"/>
                <w:sz w:val="20"/>
                <w:bdr w:val="nil"/>
              </w:rPr>
            </w:pPr>
            <w:r w:rsidRPr="00EE23A3">
              <w:rPr>
                <w:rFonts w:eastAsia="Calibri" w:cs="Calibri"/>
                <w:sz w:val="20"/>
                <w:bdr w:val="nil"/>
              </w:rPr>
              <w:t>Tvoření jednotného a množného čísla.</w:t>
            </w:r>
            <w:r w:rsidRPr="00214838">
              <w:rPr>
                <w:rFonts w:eastAsia="Calibri" w:cs="Calibri"/>
                <w:sz w:val="20"/>
                <w:bdr w:val="nil"/>
              </w:rPr>
              <w:t xml:space="preserve"> </w:t>
            </w:r>
          </w:p>
        </w:tc>
      </w:tr>
      <w:tr w:rsidR="00EE23A3" w:rsidRPr="00214838" w14:paraId="6570A0BC" w14:textId="77777777" w:rsidTr="00023AEB">
        <w:tc>
          <w:tcPr>
            <w:tcW w:w="237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431B9" w14:textId="77777777" w:rsidR="00EE23A3" w:rsidRPr="00214838" w:rsidRDefault="00EE23A3" w:rsidP="00EE23A3">
            <w:pPr>
              <w:spacing w:line="240" w:lineRule="auto"/>
              <w:ind w:left="60"/>
              <w:jc w:val="left"/>
              <w:rPr>
                <w:bdr w:val="nil"/>
              </w:rPr>
            </w:pPr>
            <w:r w:rsidRPr="00214838">
              <w:rPr>
                <w:b/>
                <w:bdr w:val="nil"/>
              </w:rPr>
              <w:t>Komunikativní dovednosti:</w:t>
            </w:r>
          </w:p>
        </w:tc>
        <w:tc>
          <w:tcPr>
            <w:tcW w:w="26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8128E" w14:textId="77777777" w:rsidR="00EE23A3" w:rsidRPr="00EE23A3" w:rsidRDefault="00EE23A3" w:rsidP="00EE23A3">
            <w:pPr>
              <w:pStyle w:val="Odstavecseseznamem"/>
              <w:numPr>
                <w:ilvl w:val="0"/>
                <w:numId w:val="117"/>
              </w:numPr>
              <w:spacing w:line="240" w:lineRule="auto"/>
              <w:jc w:val="left"/>
              <w:rPr>
                <w:bdr w:val="nil"/>
              </w:rPr>
            </w:pPr>
            <w:r w:rsidRPr="00EE23A3">
              <w:rPr>
                <w:bdr w:val="nil"/>
              </w:rPr>
              <w:t>Konverzace: Studenti si osvojí slovní zásobu a gramatiku spojenou s nakupováním a gastronomií.</w:t>
            </w:r>
          </w:p>
          <w:p w14:paraId="5C4CABF3" w14:textId="77777777" w:rsidR="00EE23A3" w:rsidRPr="00EE23A3" w:rsidRDefault="00EE23A3" w:rsidP="00EE23A3">
            <w:pPr>
              <w:pStyle w:val="Odstavecseseznamem"/>
              <w:numPr>
                <w:ilvl w:val="0"/>
                <w:numId w:val="117"/>
              </w:numPr>
              <w:spacing w:line="240" w:lineRule="auto"/>
              <w:jc w:val="left"/>
              <w:rPr>
                <w:bdr w:val="nil"/>
              </w:rPr>
            </w:pPr>
            <w:r w:rsidRPr="00EE23A3">
              <w:rPr>
                <w:bdr w:val="nil"/>
              </w:rPr>
              <w:t>Analýza textů: Práce s autentickými nebo adaptovanými texty, jako jsou webové stránky obchodů a restaurací, aplikací, jídelních lístků, rozhovorů spojených s nakupováním, objednáváním, hodnocením jídla.</w:t>
            </w:r>
          </w:p>
          <w:p w14:paraId="046D655E" w14:textId="77777777" w:rsidR="00EE23A3" w:rsidRPr="00EE23A3" w:rsidRDefault="00EE23A3" w:rsidP="00EE23A3">
            <w:pPr>
              <w:pStyle w:val="Odstavecseseznamem"/>
              <w:numPr>
                <w:ilvl w:val="0"/>
                <w:numId w:val="117"/>
              </w:numPr>
              <w:spacing w:line="240" w:lineRule="auto"/>
              <w:jc w:val="left"/>
              <w:rPr>
                <w:bdr w:val="nil"/>
              </w:rPr>
            </w:pPr>
            <w:r w:rsidRPr="00EE23A3">
              <w:rPr>
                <w:bdr w:val="nil"/>
              </w:rPr>
              <w:t>Psaní textů: Studenti sestaví své oblíbené menu.</w:t>
            </w:r>
          </w:p>
          <w:p w14:paraId="73D683B0" w14:textId="77777777" w:rsidR="00EE23A3" w:rsidRPr="00EE23A3" w:rsidRDefault="00EE23A3" w:rsidP="00EE23A3">
            <w:pPr>
              <w:pStyle w:val="Odstavecseseznamem"/>
              <w:numPr>
                <w:ilvl w:val="0"/>
                <w:numId w:val="117"/>
              </w:numPr>
              <w:spacing w:line="240" w:lineRule="auto"/>
              <w:jc w:val="left"/>
              <w:rPr>
                <w:bdr w:val="nil"/>
              </w:rPr>
            </w:pPr>
            <w:r w:rsidRPr="00EE23A3">
              <w:rPr>
                <w:bdr w:val="nil"/>
              </w:rPr>
              <w:t xml:space="preserve">Prezentace: Studenti připraví a předvedou krátkou prezentaci o tom, co rádi jedí. </w:t>
            </w:r>
          </w:p>
          <w:p w14:paraId="0786EE27" w14:textId="77777777" w:rsidR="00EE23A3" w:rsidRPr="00EE23A3" w:rsidRDefault="00EE23A3" w:rsidP="00EE23A3">
            <w:pPr>
              <w:pStyle w:val="Odstavecseseznamem"/>
              <w:numPr>
                <w:ilvl w:val="0"/>
                <w:numId w:val="117"/>
              </w:numPr>
              <w:spacing w:line="240" w:lineRule="auto"/>
              <w:jc w:val="left"/>
              <w:rPr>
                <w:bdr w:val="nil"/>
              </w:rPr>
            </w:pPr>
            <w:r w:rsidRPr="00EE23A3">
              <w:rPr>
                <w:bdr w:val="nil"/>
              </w:rPr>
              <w:t xml:space="preserve">Skupinové projekty: Ve skupinách studenti vytvoří projekt, například plakát nebo digitální prezentaci o stravování. </w:t>
            </w:r>
          </w:p>
          <w:p w14:paraId="5E6B0158" w14:textId="77777777" w:rsidR="00EE23A3" w:rsidRPr="00EE23A3" w:rsidRDefault="00EE23A3" w:rsidP="00EE23A3">
            <w:pPr>
              <w:pStyle w:val="Odstavecseseznamem"/>
              <w:numPr>
                <w:ilvl w:val="0"/>
                <w:numId w:val="117"/>
              </w:numPr>
              <w:spacing w:line="240" w:lineRule="auto"/>
              <w:jc w:val="left"/>
              <w:rPr>
                <w:bdr w:val="nil"/>
              </w:rPr>
            </w:pPr>
            <w:r w:rsidRPr="00EE23A3">
              <w:rPr>
                <w:bdr w:val="nil"/>
              </w:rPr>
              <w:t>Rozhovory a interview: Studenti se naučí formulovat otázky a vést jednoduché rozhovory na témata gastronomie.</w:t>
            </w:r>
          </w:p>
          <w:p w14:paraId="4A1F6921" w14:textId="77777777" w:rsidR="00EE23A3" w:rsidRPr="00EE23A3" w:rsidRDefault="00EE23A3" w:rsidP="00EE23A3">
            <w:pPr>
              <w:pStyle w:val="Odstavecseseznamem"/>
              <w:numPr>
                <w:ilvl w:val="0"/>
                <w:numId w:val="117"/>
              </w:numPr>
              <w:spacing w:line="240" w:lineRule="auto"/>
              <w:jc w:val="left"/>
              <w:rPr>
                <w:bdr w:val="nil"/>
              </w:rPr>
            </w:pPr>
            <w:r w:rsidRPr="00EE23A3">
              <w:rPr>
                <w:bdr w:val="nil"/>
              </w:rPr>
              <w:t>Obhajoba názorů: Ve třídních diskusích studenti vyjádří a obhájí své názory na plýtvání potravinami, zdravé stravovací návyky, „zdravé“ potraviny.</w:t>
            </w:r>
          </w:p>
          <w:p w14:paraId="321100DD" w14:textId="77777777" w:rsidR="00EE23A3" w:rsidRPr="00EE23A3" w:rsidRDefault="00EE23A3" w:rsidP="00EE23A3">
            <w:pPr>
              <w:pStyle w:val="Odstavecseseznamem"/>
              <w:numPr>
                <w:ilvl w:val="0"/>
                <w:numId w:val="117"/>
              </w:numPr>
              <w:spacing w:line="240" w:lineRule="auto"/>
              <w:jc w:val="left"/>
              <w:rPr>
                <w:bdr w:val="nil"/>
              </w:rPr>
            </w:pPr>
            <w:r w:rsidRPr="00EE23A3">
              <w:rPr>
                <w:bdr w:val="nil"/>
              </w:rPr>
              <w:lastRenderedPageBreak/>
              <w:t xml:space="preserve">Komunikace v reálných situacích: Při školních akcích nebo eventuálních exkurzích do francouzsky mluvících komunit studenti využijí své jazykové dovednosti v praxi. </w:t>
            </w:r>
          </w:p>
          <w:p w14:paraId="515AEB03" w14:textId="77777777" w:rsidR="00EE23A3" w:rsidRPr="00EE23A3" w:rsidRDefault="00EE23A3" w:rsidP="00EE23A3">
            <w:pPr>
              <w:pStyle w:val="Odstavecseseznamem"/>
              <w:numPr>
                <w:ilvl w:val="0"/>
                <w:numId w:val="117"/>
              </w:numPr>
              <w:spacing w:line="240" w:lineRule="auto"/>
              <w:jc w:val="left"/>
              <w:rPr>
                <w:bdr w:val="nil"/>
              </w:rPr>
            </w:pPr>
            <w:r w:rsidRPr="00EE23A3">
              <w:rPr>
                <w:bdr w:val="nil"/>
              </w:rPr>
              <w:t xml:space="preserve">Reflexe učení: Studenti budou pravidelně hodnotit svůj pokrok ve francouzštině a stanovovat si osobní cíle pro další učení. </w:t>
            </w:r>
          </w:p>
          <w:p w14:paraId="14A051D9" w14:textId="27F6ABEE" w:rsidR="00EE23A3" w:rsidRPr="00214838" w:rsidRDefault="00EE23A3" w:rsidP="00EE23A3">
            <w:pPr>
              <w:pStyle w:val="Odstavecseseznamem"/>
              <w:numPr>
                <w:ilvl w:val="0"/>
                <w:numId w:val="117"/>
              </w:numPr>
              <w:spacing w:line="240" w:lineRule="auto"/>
              <w:jc w:val="left"/>
              <w:rPr>
                <w:bdr w:val="nil"/>
              </w:rPr>
            </w:pPr>
            <w:r w:rsidRPr="00EE23A3">
              <w:rPr>
                <w:bdr w:val="nil"/>
              </w:rPr>
              <w:t>Digitální nástroje: Studenti využijí online aplikace a zdroje pro rozvoj slovní zásoby, poslechové dovednosti a interaktivní gramatická cvičení.</w:t>
            </w:r>
          </w:p>
        </w:tc>
      </w:tr>
      <w:tr w:rsidR="00EE23A3" w:rsidRPr="00214838" w14:paraId="3F7B6F92" w14:textId="77777777" w:rsidTr="00023AE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D34143" w14:textId="77777777" w:rsidR="00EE23A3" w:rsidRPr="00214838" w:rsidRDefault="00EE23A3" w:rsidP="00EE23A3">
            <w:pPr>
              <w:shd w:val="clear" w:color="auto" w:fill="DEEAF6"/>
              <w:spacing w:line="240" w:lineRule="auto"/>
              <w:jc w:val="center"/>
              <w:rPr>
                <w:bdr w:val="nil"/>
              </w:rPr>
            </w:pPr>
            <w:r w:rsidRPr="00214838">
              <w:rPr>
                <w:rFonts w:eastAsia="Calibri" w:cs="Calibri"/>
                <w:b/>
                <w:bCs/>
                <w:sz w:val="20"/>
                <w:bdr w:val="nil"/>
              </w:rPr>
              <w:lastRenderedPageBreak/>
              <w:t>Průřezová témata, přesahy, souvislosti</w:t>
            </w:r>
          </w:p>
        </w:tc>
      </w:tr>
      <w:tr w:rsidR="00EE23A3" w:rsidRPr="00214838" w14:paraId="68DABBAF"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411C5" w14:textId="77777777" w:rsidR="00EE23A3" w:rsidRPr="00214838" w:rsidRDefault="00EE23A3" w:rsidP="00EE23A3">
            <w:pPr>
              <w:spacing w:line="240" w:lineRule="auto"/>
              <w:ind w:left="60"/>
              <w:jc w:val="left"/>
              <w:rPr>
                <w:bdr w:val="nil"/>
              </w:rPr>
            </w:pPr>
            <w:r w:rsidRPr="00214838">
              <w:rPr>
                <w:rFonts w:eastAsia="Calibri" w:cs="Calibri"/>
                <w:sz w:val="20"/>
                <w:bdr w:val="nil"/>
              </w:rPr>
              <w:t>Mediální výchova - Média a mediální produkce</w:t>
            </w:r>
          </w:p>
        </w:tc>
      </w:tr>
      <w:tr w:rsidR="00EE23A3" w:rsidRPr="00214838" w14:paraId="1C425348"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F1200" w14:textId="77777777" w:rsidR="00EE23A3" w:rsidRPr="00214838" w:rsidRDefault="00EE23A3" w:rsidP="00EE23A3">
            <w:pPr>
              <w:spacing w:line="240" w:lineRule="auto"/>
              <w:ind w:left="60"/>
              <w:jc w:val="left"/>
              <w:rPr>
                <w:bdr w:val="nil"/>
              </w:rPr>
            </w:pPr>
            <w:r w:rsidRPr="00214838">
              <w:rPr>
                <w:rFonts w:eastAsia="Calibri" w:cs="Calibri"/>
                <w:sz w:val="20"/>
                <w:szCs w:val="20"/>
                <w:bdr w:val="nil"/>
              </w:rPr>
              <w:t>Žák se učí využívat potenciál médií jako zdroje informací, kvalitní zábavy i naplnění volného času.</w:t>
            </w:r>
          </w:p>
        </w:tc>
      </w:tr>
      <w:tr w:rsidR="00EE23A3" w:rsidRPr="00214838" w14:paraId="074A41DA"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1BD5C" w14:textId="77777777" w:rsidR="00EE23A3" w:rsidRPr="00214838" w:rsidRDefault="00EE23A3" w:rsidP="00EE23A3">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EE23A3" w:rsidRPr="00214838" w14:paraId="3E3965AD"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CE9FD" w14:textId="77777777" w:rsidR="00EE23A3" w:rsidRPr="00214838" w:rsidRDefault="00EE23A3" w:rsidP="00EE23A3">
            <w:pPr>
              <w:spacing w:line="240" w:lineRule="auto"/>
              <w:ind w:left="60"/>
              <w:jc w:val="left"/>
              <w:rPr>
                <w:bdr w:val="nil"/>
              </w:rPr>
            </w:pPr>
            <w:r w:rsidRPr="00214838">
              <w:rPr>
                <w:rFonts w:eastAsia="Calibri" w:cs="Calibri"/>
                <w:sz w:val="20"/>
                <w:szCs w:val="20"/>
                <w:bdr w:val="nil"/>
              </w:rPr>
              <w:t>Žák rozvíjí schopnost srovnávat projevy kultury v evropském a globálním kontextu, nacházet společné znaky a odlišnosti a hodnotit je v širších souvislostech; získává základní vědomosti potřebné pro porozumění sociálním a kulturním odlišnostem mezi národy.</w:t>
            </w:r>
          </w:p>
        </w:tc>
      </w:tr>
      <w:tr w:rsidR="00EE23A3" w:rsidRPr="00214838" w14:paraId="5136961B"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E84BA" w14:textId="77777777" w:rsidR="00EE23A3" w:rsidRPr="00214838" w:rsidRDefault="00EE23A3" w:rsidP="00EE23A3">
            <w:pPr>
              <w:spacing w:line="240" w:lineRule="auto"/>
              <w:ind w:left="60"/>
              <w:jc w:val="left"/>
              <w:rPr>
                <w:bdr w:val="nil"/>
              </w:rPr>
            </w:pPr>
            <w:r w:rsidRPr="00214838">
              <w:rPr>
                <w:rFonts w:eastAsia="Calibri" w:cs="Calibri"/>
                <w:sz w:val="20"/>
                <w:bdr w:val="nil"/>
              </w:rPr>
              <w:t>Osobnostní a sociální výchova - Sociální komunikace</w:t>
            </w:r>
          </w:p>
        </w:tc>
      </w:tr>
      <w:tr w:rsidR="00EE23A3" w:rsidRPr="00214838" w14:paraId="7B8E3796"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296F0A" w14:textId="77777777" w:rsidR="00EE23A3" w:rsidRPr="00214838" w:rsidRDefault="00EE23A3" w:rsidP="00EE23A3">
            <w:pPr>
              <w:spacing w:line="240" w:lineRule="auto"/>
              <w:ind w:left="60"/>
              <w:jc w:val="left"/>
              <w:rPr>
                <w:bdr w:val="nil"/>
              </w:rPr>
            </w:pPr>
            <w:r w:rsidRPr="00214838">
              <w:rPr>
                <w:rFonts w:eastAsia="Calibri" w:cs="Calibri"/>
                <w:sz w:val="20"/>
                <w:szCs w:val="20"/>
                <w:bdr w:val="nil"/>
              </w:rPr>
              <w:t>Žák rozvíjí komunikační schopnosti, zvláště při veřejném vystupování a stylizaci psaného a mluveného textu.</w:t>
            </w:r>
          </w:p>
          <w:p w14:paraId="6E959551" w14:textId="77777777" w:rsidR="00EE23A3" w:rsidRPr="00214838" w:rsidRDefault="00EE23A3" w:rsidP="00EE23A3">
            <w:pPr>
              <w:spacing w:line="240" w:lineRule="auto"/>
              <w:ind w:left="60"/>
              <w:jc w:val="left"/>
              <w:rPr>
                <w:bdr w:val="nil"/>
              </w:rPr>
            </w:pPr>
            <w:r w:rsidRPr="00214838">
              <w:rPr>
                <w:rFonts w:eastAsia="Calibri" w:cs="Calibri"/>
                <w:sz w:val="20"/>
                <w:szCs w:val="20"/>
                <w:bdr w:val="nil"/>
              </w:rPr>
              <w:t xml:space="preserve">Žák přispívá k utváření dobrých mezilidských </w:t>
            </w:r>
            <w:proofErr w:type="gramStart"/>
            <w:r w:rsidRPr="00214838">
              <w:rPr>
                <w:rFonts w:eastAsia="Calibri" w:cs="Calibri"/>
                <w:sz w:val="20"/>
                <w:szCs w:val="20"/>
                <w:bdr w:val="nil"/>
              </w:rPr>
              <w:t>vztahů ;</w:t>
            </w:r>
            <w:proofErr w:type="gramEnd"/>
            <w:r w:rsidRPr="00214838">
              <w:rPr>
                <w:rFonts w:eastAsia="Calibri" w:cs="Calibri"/>
                <w:sz w:val="20"/>
                <w:szCs w:val="20"/>
                <w:bdr w:val="nil"/>
              </w:rPr>
              <w:t xml:space="preserve"> rozvíjí základní dovednosti dobré komunikace.</w:t>
            </w:r>
          </w:p>
        </w:tc>
      </w:tr>
      <w:tr w:rsidR="00EE23A3" w:rsidRPr="00214838" w14:paraId="46793341"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77CBE" w14:textId="77777777" w:rsidR="00EE23A3" w:rsidRPr="00214838" w:rsidRDefault="00EE23A3" w:rsidP="00EE23A3">
            <w:pPr>
              <w:spacing w:line="240" w:lineRule="auto"/>
              <w:ind w:left="60"/>
              <w:jc w:val="left"/>
              <w:rPr>
                <w:bdr w:val="nil"/>
              </w:rPr>
            </w:pPr>
            <w:r w:rsidRPr="00214838">
              <w:rPr>
                <w:rFonts w:eastAsia="Calibri" w:cs="Calibri"/>
                <w:sz w:val="20"/>
                <w:bdr w:val="nil"/>
              </w:rPr>
              <w:t>Výchova k myšlení v evropských a globálních souvislostech - Žijeme v Evropě</w:t>
            </w:r>
          </w:p>
        </w:tc>
      </w:tr>
      <w:tr w:rsidR="00EE23A3" w:rsidRPr="00214838" w14:paraId="29F77507"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0213A" w14:textId="77777777" w:rsidR="00EE23A3" w:rsidRPr="00214838" w:rsidRDefault="00EE23A3" w:rsidP="00EE23A3">
            <w:pPr>
              <w:spacing w:line="240" w:lineRule="auto"/>
              <w:ind w:left="60"/>
              <w:jc w:val="left"/>
              <w:rPr>
                <w:bdr w:val="nil"/>
              </w:rPr>
            </w:pPr>
            <w:r w:rsidRPr="00214838">
              <w:rPr>
                <w:rFonts w:eastAsia="Calibri" w:cs="Calibri"/>
                <w:sz w:val="20"/>
                <w:szCs w:val="20"/>
                <w:bdr w:val="nil"/>
              </w:rPr>
              <w:t>Žák se seznamuje se životem, životním stylem a zvyky ve francouzsky mluvících zemích.</w:t>
            </w:r>
          </w:p>
        </w:tc>
      </w:tr>
    </w:tbl>
    <w:p w14:paraId="7D101B25" w14:textId="3D2E9B22" w:rsidR="00023AEB" w:rsidRPr="00214838" w:rsidRDefault="00023AEB" w:rsidP="00EE23A3">
      <w:r w:rsidRPr="00214838">
        <w:rPr>
          <w:bdr w:val="nil"/>
        </w:rPr>
        <w:t>   </w:t>
      </w:r>
    </w:p>
    <w:p w14:paraId="6DEE5FBD" w14:textId="77777777" w:rsidR="00023AEB" w:rsidRPr="00214838" w:rsidRDefault="00023AEB" w:rsidP="00023AEB">
      <w:pPr>
        <w:rPr>
          <w:bdr w:val="nil"/>
        </w:rPr>
      </w:pPr>
    </w:p>
    <w:p w14:paraId="10BE343B" w14:textId="77777777" w:rsidR="00023AEB" w:rsidRPr="00214838" w:rsidRDefault="00023AEB" w:rsidP="00023AEB">
      <w:pPr>
        <w:pStyle w:val="Nadpis3"/>
        <w:spacing w:before="281" w:after="281"/>
        <w:rPr>
          <w:bdr w:val="nil"/>
        </w:rPr>
      </w:pPr>
      <w:bookmarkStart w:id="58" w:name="_Toc144207151"/>
      <w:bookmarkStart w:id="59" w:name="_Toc214973933"/>
      <w:r w:rsidRPr="00214838">
        <w:rPr>
          <w:sz w:val="28"/>
          <w:szCs w:val="28"/>
          <w:bdr w:val="nil"/>
        </w:rPr>
        <w:t>Španělský jazyk</w:t>
      </w:r>
      <w:bookmarkEnd w:id="58"/>
      <w:bookmarkEnd w:id="59"/>
      <w:r w:rsidRPr="00214838">
        <w:rPr>
          <w:sz w:val="28"/>
          <w:szCs w:val="28"/>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829"/>
        <w:gridCol w:w="1829"/>
        <w:gridCol w:w="1830"/>
        <w:gridCol w:w="1830"/>
        <w:gridCol w:w="901"/>
      </w:tblGrid>
      <w:tr w:rsidR="00214838" w:rsidRPr="00214838" w14:paraId="2D24F38C" w14:textId="77777777" w:rsidTr="00023AEB">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E68456" w14:textId="65620192" w:rsidR="00023AEB" w:rsidRPr="00214838" w:rsidRDefault="00023AEB" w:rsidP="00023AEB">
            <w:pPr>
              <w:keepNext/>
              <w:shd w:val="clear" w:color="auto" w:fill="9CC2E5"/>
              <w:spacing w:line="240" w:lineRule="auto"/>
              <w:jc w:val="center"/>
              <w:rPr>
                <w:bdr w:val="nil"/>
              </w:rPr>
            </w:pPr>
            <w:r w:rsidRPr="00214838">
              <w:rPr>
                <w:rFonts w:eastAsia="Calibri" w:cs="Calibri"/>
                <w:b/>
                <w:bCs/>
                <w:bdr w:val="nil"/>
              </w:rPr>
              <w:t>Počet vyučovacích hodin za týden: G4 – všeobecné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6FCD55" w14:textId="77777777" w:rsidR="00023AEB" w:rsidRPr="00214838" w:rsidRDefault="00023AEB" w:rsidP="00023AEB">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26E7913C" w14:textId="77777777" w:rsidTr="00023AE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A00824" w14:textId="77777777" w:rsidR="00023AEB" w:rsidRPr="00214838" w:rsidRDefault="00023AEB" w:rsidP="00023AEB">
            <w:pPr>
              <w:keepNext/>
              <w:shd w:val="clear" w:color="auto" w:fill="DEEAF6"/>
              <w:spacing w:line="240" w:lineRule="auto"/>
              <w:jc w:val="center"/>
              <w:rPr>
                <w:bdr w:val="nil"/>
              </w:rPr>
            </w:pPr>
            <w:r w:rsidRPr="00214838">
              <w:rPr>
                <w:rFonts w:eastAsia="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653573" w14:textId="77777777" w:rsidR="00023AEB" w:rsidRPr="00214838" w:rsidRDefault="00023AEB" w:rsidP="00023AEB">
            <w:pPr>
              <w:keepNext/>
              <w:shd w:val="clear" w:color="auto" w:fill="DEEAF6"/>
              <w:spacing w:line="240" w:lineRule="auto"/>
              <w:jc w:val="center"/>
              <w:rPr>
                <w:bdr w:val="nil"/>
              </w:rPr>
            </w:pPr>
            <w:r w:rsidRPr="00214838">
              <w:rPr>
                <w:rFonts w:eastAsia="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C07E07" w14:textId="77777777" w:rsidR="00023AEB" w:rsidRPr="00214838" w:rsidRDefault="00023AEB" w:rsidP="00023AEB">
            <w:pPr>
              <w:keepNext/>
              <w:shd w:val="clear" w:color="auto" w:fill="DEEAF6"/>
              <w:spacing w:line="240" w:lineRule="auto"/>
              <w:jc w:val="center"/>
              <w:rPr>
                <w:bdr w:val="nil"/>
              </w:rPr>
            </w:pPr>
            <w:r w:rsidRPr="00214838">
              <w:rPr>
                <w:rFonts w:eastAsia="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AFB91F" w14:textId="77777777" w:rsidR="00023AEB" w:rsidRPr="00214838" w:rsidRDefault="00023AEB" w:rsidP="00023AEB">
            <w:pPr>
              <w:keepNext/>
              <w:shd w:val="clear" w:color="auto" w:fill="DEEAF6"/>
              <w:spacing w:line="240" w:lineRule="auto"/>
              <w:jc w:val="center"/>
              <w:rPr>
                <w:bdr w:val="nil"/>
              </w:rPr>
            </w:pPr>
            <w:r w:rsidRPr="00214838">
              <w:rPr>
                <w:rFonts w:eastAsia="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5F5DA749" w14:textId="77777777" w:rsidR="00023AEB" w:rsidRPr="00214838" w:rsidRDefault="00023AEB" w:rsidP="00023AEB"/>
        </w:tc>
      </w:tr>
      <w:tr w:rsidR="00214838" w:rsidRPr="00214838" w14:paraId="2ABB77B1" w14:textId="77777777" w:rsidTr="00023AE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B6BFD" w14:textId="77777777" w:rsidR="00023AEB" w:rsidRPr="00214838" w:rsidRDefault="00023AEB" w:rsidP="00023AEB">
            <w:pPr>
              <w:keepNext/>
              <w:spacing w:line="240" w:lineRule="auto"/>
              <w:jc w:val="center"/>
              <w:rPr>
                <w:bdr w:val="nil"/>
              </w:rPr>
            </w:pPr>
            <w:r w:rsidRPr="00214838">
              <w:rPr>
                <w:rFonts w:eastAsia="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A7D6F" w14:textId="77777777" w:rsidR="00023AEB" w:rsidRPr="00214838" w:rsidRDefault="00023AEB" w:rsidP="00023AEB">
            <w:pPr>
              <w:keepNext/>
              <w:spacing w:line="240" w:lineRule="auto"/>
              <w:jc w:val="center"/>
              <w:rPr>
                <w:bdr w:val="nil"/>
              </w:rPr>
            </w:pPr>
            <w:r w:rsidRPr="00214838">
              <w:rPr>
                <w:rFonts w:eastAsia="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AF1D4" w14:textId="77777777" w:rsidR="00023AEB" w:rsidRPr="00214838" w:rsidRDefault="00023AEB" w:rsidP="00023AEB">
            <w:pPr>
              <w:keepNext/>
              <w:spacing w:line="240" w:lineRule="auto"/>
              <w:jc w:val="center"/>
              <w:rPr>
                <w:bdr w:val="nil"/>
              </w:rPr>
            </w:pPr>
            <w:r w:rsidRPr="00214838">
              <w:rPr>
                <w:rFonts w:eastAsia="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C1813" w14:textId="77777777" w:rsidR="00023AEB" w:rsidRPr="00214838" w:rsidRDefault="00023AEB" w:rsidP="00023AEB">
            <w:pPr>
              <w:keepNext/>
              <w:spacing w:line="240" w:lineRule="auto"/>
              <w:jc w:val="center"/>
              <w:rPr>
                <w:bdr w:val="nil"/>
              </w:rPr>
            </w:pPr>
            <w:r w:rsidRPr="00214838">
              <w:rPr>
                <w:rFonts w:eastAsia="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F46460" w14:textId="77777777" w:rsidR="00023AEB" w:rsidRPr="00214838" w:rsidRDefault="00023AEB" w:rsidP="00023AEB">
            <w:pPr>
              <w:keepNext/>
              <w:spacing w:line="240" w:lineRule="auto"/>
              <w:jc w:val="center"/>
              <w:rPr>
                <w:bdr w:val="nil"/>
              </w:rPr>
            </w:pPr>
            <w:r w:rsidRPr="00214838">
              <w:rPr>
                <w:rFonts w:eastAsia="Calibri" w:cs="Calibri"/>
                <w:bdr w:val="nil"/>
              </w:rPr>
              <w:t>12</w:t>
            </w:r>
          </w:p>
        </w:tc>
      </w:tr>
      <w:tr w:rsidR="00214838" w:rsidRPr="00214838" w14:paraId="2F0576CF" w14:textId="77777777" w:rsidTr="00023AE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B7958" w14:textId="77777777" w:rsidR="00023AEB" w:rsidRPr="00214838" w:rsidRDefault="00023AEB" w:rsidP="00023AEB">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B2014" w14:textId="77777777" w:rsidR="00023AEB" w:rsidRPr="00214838" w:rsidRDefault="00023AEB" w:rsidP="00023AEB">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2A6387" w14:textId="77777777" w:rsidR="00023AEB" w:rsidRPr="00214838" w:rsidRDefault="00023AEB" w:rsidP="00023AEB">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8F7B9" w14:textId="77777777" w:rsidR="00023AEB" w:rsidRPr="00214838" w:rsidRDefault="00023AEB" w:rsidP="00023AEB">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4718F" w14:textId="77777777" w:rsidR="00023AEB" w:rsidRPr="00214838" w:rsidRDefault="00023AEB" w:rsidP="00023AEB"/>
        </w:tc>
      </w:tr>
    </w:tbl>
    <w:p w14:paraId="7FABA069" w14:textId="77777777" w:rsidR="00023AEB" w:rsidRPr="00214838" w:rsidRDefault="00023AEB" w:rsidP="00023AEB">
      <w:pPr>
        <w:rPr>
          <w:bdr w:val="nil"/>
        </w:rPr>
      </w:pPr>
      <w:r w:rsidRPr="00214838">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810"/>
        <w:gridCol w:w="1809"/>
        <w:gridCol w:w="1809"/>
        <w:gridCol w:w="1809"/>
        <w:gridCol w:w="982"/>
      </w:tblGrid>
      <w:tr w:rsidR="00214838" w:rsidRPr="00214838" w14:paraId="5B960F6A" w14:textId="77777777" w:rsidTr="00023AEB">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35EBB4" w14:textId="77777777" w:rsidR="00023AEB" w:rsidRPr="00214838" w:rsidRDefault="00023AEB" w:rsidP="00023AEB">
            <w:pPr>
              <w:keepNext/>
              <w:shd w:val="clear" w:color="auto" w:fill="9CC2E5"/>
              <w:spacing w:line="240" w:lineRule="auto"/>
              <w:jc w:val="center"/>
              <w:rPr>
                <w:bdr w:val="nil"/>
              </w:rPr>
            </w:pPr>
            <w:r w:rsidRPr="00214838">
              <w:rPr>
                <w:rFonts w:eastAsia="Calibri" w:cs="Calibri"/>
                <w:b/>
                <w:bCs/>
                <w:bdr w:val="nil"/>
              </w:rPr>
              <w:lastRenderedPageBreak/>
              <w:t>Počet vyučovacích hodin za týden: G6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A0597F" w14:textId="77777777" w:rsidR="00023AEB" w:rsidRPr="00214838" w:rsidRDefault="00023AEB" w:rsidP="00023AEB">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173F3542" w14:textId="77777777" w:rsidTr="00023AE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DA2AC7" w14:textId="77777777" w:rsidR="00023AEB" w:rsidRPr="00214838" w:rsidRDefault="00023AEB" w:rsidP="00023AEB">
            <w:pPr>
              <w:keepNext/>
              <w:shd w:val="clear" w:color="auto" w:fill="DEEAF6"/>
              <w:spacing w:line="240" w:lineRule="auto"/>
              <w:jc w:val="center"/>
              <w:rPr>
                <w:bdr w:val="nil"/>
              </w:rPr>
            </w:pPr>
            <w:r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A7E2E5" w14:textId="77777777" w:rsidR="00023AEB" w:rsidRPr="00214838" w:rsidRDefault="00023AEB" w:rsidP="00023AEB">
            <w:pPr>
              <w:keepNext/>
              <w:shd w:val="clear" w:color="auto" w:fill="DEEAF6"/>
              <w:spacing w:line="240" w:lineRule="auto"/>
              <w:jc w:val="center"/>
              <w:rPr>
                <w:bdr w:val="nil"/>
              </w:rPr>
            </w:pPr>
            <w:r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B8336C" w14:textId="77777777" w:rsidR="00023AEB" w:rsidRPr="00214838" w:rsidRDefault="00023AEB" w:rsidP="00023AEB">
            <w:pPr>
              <w:keepNext/>
              <w:shd w:val="clear" w:color="auto" w:fill="DEEAF6"/>
              <w:spacing w:line="240" w:lineRule="auto"/>
              <w:jc w:val="center"/>
              <w:rPr>
                <w:bdr w:val="nil"/>
              </w:rPr>
            </w:pPr>
            <w:r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9993F7" w14:textId="77777777" w:rsidR="00023AEB" w:rsidRPr="00214838" w:rsidRDefault="00023AEB" w:rsidP="00023AEB">
            <w:pPr>
              <w:keepNext/>
              <w:shd w:val="clear" w:color="auto" w:fill="DEEAF6"/>
              <w:spacing w:line="240" w:lineRule="auto"/>
              <w:jc w:val="center"/>
              <w:rPr>
                <w:bdr w:val="nil"/>
              </w:rPr>
            </w:pPr>
            <w:r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7CCE73D9" w14:textId="77777777" w:rsidR="00023AEB" w:rsidRPr="00214838" w:rsidRDefault="00023AEB" w:rsidP="00023AEB"/>
        </w:tc>
      </w:tr>
      <w:tr w:rsidR="00214838" w:rsidRPr="00214838" w14:paraId="31D0797C" w14:textId="77777777" w:rsidTr="00023AE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AEE54" w14:textId="53F7EED0" w:rsidR="00023AEB" w:rsidRPr="00214838" w:rsidRDefault="00AE37EA" w:rsidP="00023AEB">
            <w:pPr>
              <w:keepNext/>
              <w:spacing w:line="240" w:lineRule="auto"/>
              <w:jc w:val="center"/>
              <w:rPr>
                <w:bdr w:val="nil"/>
              </w:rPr>
            </w:pPr>
            <w:r w:rsidRPr="00214838">
              <w:rPr>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6060D" w14:textId="5422ACA2" w:rsidR="00023AEB" w:rsidRPr="00214838" w:rsidRDefault="00770C03" w:rsidP="00023AEB">
            <w:pPr>
              <w:keepNext/>
              <w:spacing w:line="240" w:lineRule="auto"/>
              <w:jc w:val="center"/>
              <w:rPr>
                <w:bdr w:val="nil"/>
              </w:rPr>
            </w:pPr>
            <w:r w:rsidRPr="00214838">
              <w:rPr>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2EC2D" w14:textId="77777777" w:rsidR="00023AEB" w:rsidRPr="00214838" w:rsidRDefault="00023AEB" w:rsidP="00023AEB">
            <w:pPr>
              <w:keepNext/>
              <w:spacing w:line="240" w:lineRule="auto"/>
              <w:jc w:val="center"/>
              <w:rPr>
                <w:bdr w:val="nil"/>
              </w:rPr>
            </w:pPr>
            <w:r w:rsidRPr="00214838">
              <w:rPr>
                <w:rFonts w:eastAsia="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B50D1" w14:textId="6E1241E2" w:rsidR="00023AEB" w:rsidRPr="00214838" w:rsidRDefault="00AE37EA" w:rsidP="00023AEB">
            <w:pPr>
              <w:keepNext/>
              <w:spacing w:line="240" w:lineRule="auto"/>
              <w:jc w:val="center"/>
              <w:rPr>
                <w:bdr w:val="nil"/>
              </w:rPr>
            </w:pPr>
            <w:r w:rsidRPr="00214838">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82CEE" w14:textId="78DDA9D8" w:rsidR="00023AEB" w:rsidRPr="00214838" w:rsidRDefault="00023AEB" w:rsidP="00023AEB">
            <w:pPr>
              <w:keepNext/>
              <w:spacing w:line="240" w:lineRule="auto"/>
              <w:jc w:val="center"/>
              <w:rPr>
                <w:bdr w:val="nil"/>
              </w:rPr>
            </w:pPr>
            <w:r w:rsidRPr="00214838">
              <w:rPr>
                <w:rFonts w:eastAsia="Calibri" w:cs="Calibri"/>
                <w:bdr w:val="nil"/>
              </w:rPr>
              <w:t>1</w:t>
            </w:r>
            <w:r w:rsidR="00770C03" w:rsidRPr="00214838">
              <w:rPr>
                <w:rFonts w:eastAsia="Calibri" w:cs="Calibri"/>
                <w:bdr w:val="nil"/>
              </w:rPr>
              <w:t>2</w:t>
            </w:r>
          </w:p>
        </w:tc>
      </w:tr>
      <w:tr w:rsidR="00023AEB" w:rsidRPr="00214838" w14:paraId="350ED1B6" w14:textId="77777777" w:rsidTr="00023AE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1476A" w14:textId="77777777" w:rsidR="00023AEB" w:rsidRPr="00214838" w:rsidRDefault="00023AEB" w:rsidP="00023AEB">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D7E47" w14:textId="77777777" w:rsidR="00023AEB" w:rsidRPr="00214838" w:rsidRDefault="00023AEB" w:rsidP="00023AEB">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D262A7" w14:textId="77777777" w:rsidR="00023AEB" w:rsidRPr="00214838" w:rsidRDefault="00023AEB" w:rsidP="00023AEB">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F79FC" w14:textId="77777777" w:rsidR="00023AEB" w:rsidRPr="00214838" w:rsidRDefault="00023AEB" w:rsidP="00023AEB">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977FCE" w14:textId="77777777" w:rsidR="00023AEB" w:rsidRPr="00214838" w:rsidRDefault="00023AEB" w:rsidP="00023AEB"/>
        </w:tc>
      </w:tr>
    </w:tbl>
    <w:p w14:paraId="148FFEB9" w14:textId="43D49B21" w:rsidR="00023AEB" w:rsidRPr="00214838" w:rsidRDefault="00023AEB" w:rsidP="00023AEB">
      <w:pPr>
        <w:rPr>
          <w:bdr w:val="nil"/>
        </w:rPr>
      </w:pPr>
    </w:p>
    <w:p w14:paraId="70955A88" w14:textId="77777777" w:rsidR="00AE37EA" w:rsidRPr="00214838" w:rsidRDefault="00AE37EA" w:rsidP="00AE37EA">
      <w:pPr>
        <w:rPr>
          <w:bdr w:val="nil"/>
        </w:rPr>
      </w:pPr>
      <w:r w:rsidRPr="00214838">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810"/>
        <w:gridCol w:w="1809"/>
        <w:gridCol w:w="1809"/>
        <w:gridCol w:w="1809"/>
        <w:gridCol w:w="982"/>
      </w:tblGrid>
      <w:tr w:rsidR="00214838" w:rsidRPr="00214838" w14:paraId="5C5448B9" w14:textId="77777777" w:rsidTr="007A01EE">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BF0C6B" w14:textId="054AE852" w:rsidR="00AE37EA" w:rsidRPr="00214838" w:rsidRDefault="00AE37EA" w:rsidP="007A01EE">
            <w:pPr>
              <w:keepNext/>
              <w:shd w:val="clear" w:color="auto" w:fill="9CC2E5"/>
              <w:spacing w:line="240" w:lineRule="auto"/>
              <w:jc w:val="center"/>
              <w:rPr>
                <w:bdr w:val="nil"/>
              </w:rPr>
            </w:pPr>
            <w:r w:rsidRPr="00214838">
              <w:rPr>
                <w:rFonts w:eastAsia="Calibri" w:cs="Calibri"/>
                <w:b/>
                <w:bCs/>
                <w:bdr w:val="nil"/>
              </w:rPr>
              <w:t>Počet vyučovacích hodin za týden: G8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4C25D6" w14:textId="77777777" w:rsidR="00AE37EA" w:rsidRPr="00214838" w:rsidRDefault="00AE37EA" w:rsidP="007A01EE">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168083B4" w14:textId="77777777" w:rsidTr="007A01E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76D413" w14:textId="77777777" w:rsidR="00AE37EA" w:rsidRPr="00214838" w:rsidRDefault="00AE37EA" w:rsidP="007A01EE">
            <w:pPr>
              <w:keepNext/>
              <w:shd w:val="clear" w:color="auto" w:fill="DEEAF6"/>
              <w:spacing w:line="240" w:lineRule="auto"/>
              <w:jc w:val="center"/>
              <w:rPr>
                <w:bdr w:val="nil"/>
              </w:rPr>
            </w:pPr>
            <w:r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B2A1D5" w14:textId="77777777" w:rsidR="00AE37EA" w:rsidRPr="00214838" w:rsidRDefault="00AE37EA" w:rsidP="007A01EE">
            <w:pPr>
              <w:keepNext/>
              <w:shd w:val="clear" w:color="auto" w:fill="DEEAF6"/>
              <w:spacing w:line="240" w:lineRule="auto"/>
              <w:jc w:val="center"/>
              <w:rPr>
                <w:bdr w:val="nil"/>
              </w:rPr>
            </w:pPr>
            <w:r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F76CC6" w14:textId="77777777" w:rsidR="00AE37EA" w:rsidRPr="00214838" w:rsidRDefault="00AE37EA" w:rsidP="007A01EE">
            <w:pPr>
              <w:keepNext/>
              <w:shd w:val="clear" w:color="auto" w:fill="DEEAF6"/>
              <w:spacing w:line="240" w:lineRule="auto"/>
              <w:jc w:val="center"/>
              <w:rPr>
                <w:bdr w:val="nil"/>
              </w:rPr>
            </w:pPr>
            <w:r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14E6A2" w14:textId="77777777" w:rsidR="00AE37EA" w:rsidRPr="00214838" w:rsidRDefault="00AE37EA" w:rsidP="007A01EE">
            <w:pPr>
              <w:keepNext/>
              <w:shd w:val="clear" w:color="auto" w:fill="DEEAF6"/>
              <w:spacing w:line="240" w:lineRule="auto"/>
              <w:jc w:val="center"/>
              <w:rPr>
                <w:bdr w:val="nil"/>
              </w:rPr>
            </w:pPr>
            <w:r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1BE0B4B0" w14:textId="77777777" w:rsidR="00AE37EA" w:rsidRPr="00214838" w:rsidRDefault="00AE37EA" w:rsidP="007A01EE"/>
        </w:tc>
      </w:tr>
      <w:tr w:rsidR="00214838" w:rsidRPr="00214838" w14:paraId="1AC1EAEF" w14:textId="77777777" w:rsidTr="007A01E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959F8" w14:textId="445C91A6" w:rsidR="00AE37EA" w:rsidRPr="00097F7C" w:rsidRDefault="00A64F44" w:rsidP="007A01EE">
            <w:pPr>
              <w:keepNext/>
              <w:spacing w:line="240" w:lineRule="auto"/>
              <w:jc w:val="center"/>
              <w:rPr>
                <w:bdr w:val="nil"/>
              </w:rPr>
            </w:pPr>
            <w:r w:rsidRPr="00097F7C">
              <w:rPr>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D672C" w14:textId="77777777" w:rsidR="00AE37EA" w:rsidRPr="00097F7C" w:rsidRDefault="00AE37EA" w:rsidP="007A01EE">
            <w:pPr>
              <w:keepNext/>
              <w:spacing w:line="240" w:lineRule="auto"/>
              <w:jc w:val="center"/>
              <w:rPr>
                <w:bdr w:val="nil"/>
              </w:rPr>
            </w:pPr>
            <w:r w:rsidRPr="00097F7C">
              <w:rPr>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BC1ED" w14:textId="3A2815BB" w:rsidR="00AE37EA" w:rsidRPr="00214838" w:rsidRDefault="00770C03" w:rsidP="007A01EE">
            <w:pPr>
              <w:keepNext/>
              <w:spacing w:line="240" w:lineRule="auto"/>
              <w:jc w:val="center"/>
              <w:rPr>
                <w:bdr w:val="nil"/>
              </w:rPr>
            </w:pPr>
            <w:r w:rsidRPr="00214838">
              <w:rPr>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B6AC2" w14:textId="77777777" w:rsidR="00AE37EA" w:rsidRPr="00214838" w:rsidRDefault="00AE37EA" w:rsidP="007A01EE">
            <w:pPr>
              <w:keepNext/>
              <w:spacing w:line="240" w:lineRule="auto"/>
              <w:jc w:val="center"/>
              <w:rPr>
                <w:bdr w:val="nil"/>
              </w:rPr>
            </w:pPr>
            <w:r w:rsidRPr="00214838">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B36CA" w14:textId="419CC4F4" w:rsidR="00AE37EA" w:rsidRPr="00214838" w:rsidRDefault="00770C03" w:rsidP="007A01EE">
            <w:pPr>
              <w:keepNext/>
              <w:spacing w:line="240" w:lineRule="auto"/>
              <w:jc w:val="center"/>
              <w:rPr>
                <w:bdr w:val="nil"/>
              </w:rPr>
            </w:pPr>
            <w:r w:rsidRPr="00097F7C">
              <w:rPr>
                <w:bdr w:val="nil"/>
              </w:rPr>
              <w:t>1</w:t>
            </w:r>
            <w:r w:rsidR="00A64F44" w:rsidRPr="00097F7C">
              <w:rPr>
                <w:bdr w:val="nil"/>
              </w:rPr>
              <w:t>2</w:t>
            </w:r>
          </w:p>
        </w:tc>
      </w:tr>
      <w:tr w:rsidR="00AE37EA" w:rsidRPr="00214838" w14:paraId="78BF7D4A" w14:textId="77777777" w:rsidTr="007A01E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E821B" w14:textId="77777777" w:rsidR="00AE37EA" w:rsidRPr="00214838" w:rsidRDefault="00AE37EA" w:rsidP="007A01EE">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B210E2" w14:textId="77777777" w:rsidR="00AE37EA" w:rsidRPr="00214838" w:rsidRDefault="00AE37EA" w:rsidP="007A01EE">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3EAE73" w14:textId="77777777" w:rsidR="00AE37EA" w:rsidRPr="00214838" w:rsidRDefault="00AE37EA" w:rsidP="007A01EE">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777D3" w14:textId="77777777" w:rsidR="00AE37EA" w:rsidRPr="00214838" w:rsidRDefault="00AE37EA" w:rsidP="007A01EE">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CB1D9" w14:textId="77777777" w:rsidR="00AE37EA" w:rsidRPr="00214838" w:rsidRDefault="00AE37EA" w:rsidP="007A01EE"/>
        </w:tc>
      </w:tr>
    </w:tbl>
    <w:p w14:paraId="65366735" w14:textId="77777777" w:rsidR="00AE37EA" w:rsidRPr="00214838" w:rsidRDefault="00AE37EA" w:rsidP="00AE37EA">
      <w:pPr>
        <w:rPr>
          <w:bdr w:val="nil"/>
        </w:rPr>
      </w:pPr>
    </w:p>
    <w:p w14:paraId="4E50107D" w14:textId="77777777" w:rsidR="00AE37EA" w:rsidRPr="00214838" w:rsidRDefault="00AE37EA" w:rsidP="00023AEB">
      <w:pPr>
        <w:rPr>
          <w:bdr w:val="nil"/>
        </w:rPr>
      </w:pPr>
    </w:p>
    <w:p w14:paraId="732BBD3F" w14:textId="77777777" w:rsidR="00023AEB" w:rsidRPr="00214838" w:rsidRDefault="00023AEB" w:rsidP="00023AEB">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04E87D8F" w14:textId="77777777" w:rsidTr="00023AEB">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080302" w14:textId="77777777" w:rsidR="00023AEB" w:rsidRPr="00214838" w:rsidRDefault="00023AEB" w:rsidP="00023AEB">
            <w:pPr>
              <w:keepNext/>
              <w:shd w:val="clear" w:color="auto" w:fill="9CC2E5"/>
              <w:spacing w:line="240" w:lineRule="auto"/>
              <w:jc w:val="left"/>
              <w:rPr>
                <w:bdr w:val="nil"/>
              </w:rPr>
            </w:pPr>
            <w:r w:rsidRPr="00214838">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685DEE" w14:textId="77777777" w:rsidR="00023AEB" w:rsidRPr="00214838" w:rsidRDefault="00023AEB" w:rsidP="00023AEB">
            <w:pPr>
              <w:keepNext/>
              <w:shd w:val="clear" w:color="auto" w:fill="9CC2E5"/>
              <w:spacing w:line="240" w:lineRule="auto"/>
              <w:jc w:val="center"/>
              <w:rPr>
                <w:bdr w:val="nil"/>
              </w:rPr>
            </w:pPr>
            <w:r w:rsidRPr="00214838">
              <w:rPr>
                <w:rFonts w:eastAsia="Calibri" w:cs="Calibri"/>
                <w:bdr w:val="nil"/>
              </w:rPr>
              <w:t>Španělský jazyk</w:t>
            </w:r>
          </w:p>
        </w:tc>
      </w:tr>
      <w:tr w:rsidR="00214838" w:rsidRPr="00214838" w14:paraId="77D21293"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25816E" w14:textId="77777777" w:rsidR="00023AEB" w:rsidRPr="00214838" w:rsidRDefault="00023AEB" w:rsidP="00023AEB">
            <w:pPr>
              <w:shd w:val="clear" w:color="auto" w:fill="DEEAF6"/>
              <w:spacing w:line="240" w:lineRule="auto"/>
              <w:jc w:val="left"/>
              <w:rPr>
                <w:bdr w:val="nil"/>
              </w:rPr>
            </w:pPr>
            <w:r w:rsidRPr="00214838">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E358CA" w14:textId="77777777" w:rsidR="00023AEB" w:rsidRPr="00214838" w:rsidRDefault="00023AEB" w:rsidP="00023AEB">
            <w:pPr>
              <w:spacing w:line="240" w:lineRule="auto"/>
              <w:jc w:val="left"/>
              <w:rPr>
                <w:bdr w:val="nil"/>
              </w:rPr>
            </w:pPr>
            <w:r w:rsidRPr="00214838">
              <w:rPr>
                <w:rFonts w:eastAsia="Calibri" w:cs="Calibri"/>
                <w:bdr w:val="nil"/>
              </w:rPr>
              <w:t>Jazyk a jazyková komunikace</w:t>
            </w:r>
          </w:p>
        </w:tc>
      </w:tr>
      <w:tr w:rsidR="00214838" w:rsidRPr="00214838" w14:paraId="3FCC133C"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1F7F65" w14:textId="77777777" w:rsidR="00023AEB" w:rsidRPr="00214838" w:rsidRDefault="00023AEB" w:rsidP="00023AEB">
            <w:pPr>
              <w:shd w:val="clear" w:color="auto" w:fill="DEEAF6"/>
              <w:spacing w:line="240" w:lineRule="auto"/>
              <w:jc w:val="left"/>
              <w:rPr>
                <w:bdr w:val="nil"/>
              </w:rPr>
            </w:pPr>
            <w:r w:rsidRPr="00214838">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73868" w14:textId="77777777" w:rsidR="00023AEB" w:rsidRPr="00214838" w:rsidRDefault="00023AEB" w:rsidP="00023AEB">
            <w:pPr>
              <w:spacing w:line="240" w:lineRule="auto"/>
              <w:jc w:val="left"/>
              <w:rPr>
                <w:bdr w:val="nil"/>
              </w:rPr>
            </w:pPr>
            <w:r w:rsidRPr="00214838">
              <w:rPr>
                <w:rFonts w:eastAsia="Calibri" w:cs="Calibri"/>
                <w:bdr w:val="nil"/>
              </w:rPr>
              <w:t>Osvojení cizího jazyka navazuje na poznání českého jazyka a opírá se o znalosti hlavního cizího jazyka, který si žák osvojil na základní škole. Aktivní znalost cizích jazyků je v současnosti nezbytná pro uplatnění v takřka každém oboru. Učitel sleduje hlavně tyto cíle výuky: postupné zvládání mluvených a psaných projevů a vytváření komplexní komunikační kompetence. </w:t>
            </w:r>
          </w:p>
          <w:p w14:paraId="52EBCB24" w14:textId="77777777" w:rsidR="00023AEB" w:rsidRPr="00214838" w:rsidRDefault="00023AEB" w:rsidP="00023AEB">
            <w:pPr>
              <w:spacing w:line="240" w:lineRule="auto"/>
              <w:jc w:val="left"/>
              <w:rPr>
                <w:bdr w:val="nil"/>
              </w:rPr>
            </w:pPr>
            <w:r w:rsidRPr="00214838">
              <w:rPr>
                <w:rFonts w:eastAsia="Calibri" w:cs="Calibri"/>
                <w:bdr w:val="nil"/>
              </w:rPr>
              <w:t>Význam vzdělávacích předmětů Další cizí jazyk / Španělský jazyk spočívá především v rozšiřování vědomého užívání jazyka jako základního nástroje pro rozvíjení abstraktního myšlení a v prohlubování vyjadřovacích a komunikačních schopností a dovedností vytvářejících podklad pro všestranné efektivní vzdělávání. Jazykové vyučování umožňuje žákům poznávat duchovní bohatství národa a jeho tradice. Žáci se postupně učí ovládnout nejen jazyk sám, ale především principy jeho užívání v různých komunikačních situacích (a to v mluvené i písemné podobě). Jazykové a stylizační schopnosti a dovednosti a jim odpovídající komunikační kompetence žáci rozvíjejí pod vedením učitele prostřednictvím aktivního podílu na nejrůznějších komunikačních situacích.</w:t>
            </w:r>
          </w:p>
          <w:p w14:paraId="3ADD0A5B" w14:textId="77777777" w:rsidR="00023AEB" w:rsidRPr="00214838" w:rsidRDefault="00023AEB" w:rsidP="00023AEB">
            <w:pPr>
              <w:spacing w:line="240" w:lineRule="auto"/>
              <w:jc w:val="left"/>
              <w:rPr>
                <w:sz w:val="24"/>
                <w:bdr w:val="nil"/>
              </w:rPr>
            </w:pPr>
            <w:r w:rsidRPr="00214838">
              <w:rPr>
                <w:rFonts w:eastAsia="Calibri" w:cs="Calibri"/>
                <w:bdr w:val="nil"/>
              </w:rPr>
              <w:t xml:space="preserve">Vzdělávání v Dalším cizím jazyce směřuje k dosažení úrovně B1 podle Společného evropského rámce pro jazyky, a to: Žák má dostačující vyjadřovací prostředky a odpovídající slovní zásobu k tomu, aby se domluvil </w:t>
            </w:r>
            <w:r w:rsidRPr="00214838">
              <w:rPr>
                <w:rFonts w:eastAsia="Calibri" w:cs="Calibri"/>
                <w:bdr w:val="nil"/>
              </w:rPr>
              <w:lastRenderedPageBreak/>
              <w:t>a vyjadřoval, i když s určitou mírou zaváhání. Disponuje dostatečnými opisnými jazykovými prostředky v rámci tematických okruhů, jako jsou rodina, koníčky a zájmy, práce, cestování a aktuální události. Žák komunikuje přiměřeně správně ve známých kontextech; všeobecně ovládá gramatiku dobře, ačkoliv vliv mateřského jazyka je postřehnutelný. Přiměřeně správně používá zásobu běžných gramatických prostředků a vzorců v rámci snadno předvídatelných situací. Při vyjádření složitější myšlenky nebo promluvy na neznámé téma se dopouští závažných chyb. Žák používá širokou škálu jazykových funkcí a v jejich rámci reaguje. Využívá nejběžnější vyjadřovací prostředky neutrálního funkčního stylu. Žák rozumí hlavním myšlenkám srozumitelné vstupní informace týkající se běžných témat, se kterými se pravidelně setkává v práci, ve škole, ve volném čase atd. Umí si poradit s většinou situací, jež mohou nastat při cestování v oblasti, kde se tímto jazykem mluví. Umí napsat jednoduchý souvislý text na témata, která dobře zná nebo která ho/ji osobně zajímají. Dokáže popsat své zážitky a události, sny, naděje a cíle a umí stručně vysvětlit a odůvodnit své názory a plány.“ </w:t>
            </w:r>
          </w:p>
          <w:p w14:paraId="4CE31C93" w14:textId="77777777" w:rsidR="00023AEB" w:rsidRPr="00214838" w:rsidRDefault="00023AEB" w:rsidP="00023AEB">
            <w:pPr>
              <w:spacing w:line="240" w:lineRule="auto"/>
              <w:jc w:val="left"/>
              <w:rPr>
                <w:sz w:val="24"/>
                <w:bdr w:val="nil"/>
              </w:rPr>
            </w:pPr>
            <w:r w:rsidRPr="00214838">
              <w:rPr>
                <w:rFonts w:eastAsia="Calibri" w:cs="Calibri"/>
                <w:bdr w:val="nil"/>
              </w:rPr>
              <w:t>Vyučovací předmět Španělský jazyk vychází ze vzdělávacího oboru Další cizí jazyk a vznikl rozpracováním obsahu vzdělávací oblasti Jazyk a jazyková komunikace. </w:t>
            </w:r>
          </w:p>
        </w:tc>
      </w:tr>
      <w:tr w:rsidR="00214838" w:rsidRPr="00214838" w14:paraId="0FAF2F16"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0ACADA" w14:textId="77777777" w:rsidR="00023AEB" w:rsidRPr="00214838" w:rsidRDefault="00023AEB" w:rsidP="00023AEB">
            <w:pPr>
              <w:shd w:val="clear" w:color="auto" w:fill="DEEAF6"/>
              <w:spacing w:line="240" w:lineRule="auto"/>
              <w:jc w:val="left"/>
              <w:rPr>
                <w:bdr w:val="nil"/>
              </w:rPr>
            </w:pPr>
            <w:r w:rsidRPr="00214838">
              <w:rPr>
                <w:rFonts w:eastAsia="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4CFCF" w14:textId="77777777" w:rsidR="00023AEB" w:rsidRPr="00214838" w:rsidRDefault="00023AEB" w:rsidP="00023AEB">
            <w:pPr>
              <w:spacing w:line="240" w:lineRule="auto"/>
              <w:jc w:val="left"/>
              <w:rPr>
                <w:bdr w:val="nil"/>
              </w:rPr>
            </w:pPr>
            <w:r w:rsidRPr="00214838">
              <w:rPr>
                <w:rFonts w:eastAsia="Calibri" w:cs="Calibri"/>
                <w:bdr w:val="nil"/>
              </w:rPr>
              <w:t>Obsahová a časová dotace předmětu se řídí učebním plánem.</w:t>
            </w:r>
          </w:p>
          <w:p w14:paraId="5974FE08" w14:textId="77777777" w:rsidR="00023AEB" w:rsidRPr="00214838" w:rsidRDefault="00023AEB" w:rsidP="00023AEB">
            <w:pPr>
              <w:spacing w:line="240" w:lineRule="auto"/>
              <w:jc w:val="left"/>
              <w:rPr>
                <w:bdr w:val="nil"/>
              </w:rPr>
            </w:pPr>
            <w:r w:rsidRPr="00214838">
              <w:rPr>
                <w:rFonts w:eastAsia="Calibri" w:cs="Calibri"/>
                <w:bdr w:val="nil"/>
              </w:rPr>
              <w:t>Žáci jsou rozděleni do skupin v závislosti na zájmu o daný jazyk. </w:t>
            </w:r>
          </w:p>
          <w:p w14:paraId="78425DD5" w14:textId="77777777" w:rsidR="00023AEB" w:rsidRPr="00214838" w:rsidRDefault="00023AEB" w:rsidP="00023AEB">
            <w:pPr>
              <w:spacing w:line="240" w:lineRule="auto"/>
              <w:jc w:val="left"/>
              <w:rPr>
                <w:bdr w:val="nil"/>
              </w:rPr>
            </w:pPr>
            <w:r w:rsidRPr="00214838">
              <w:rPr>
                <w:rFonts w:eastAsia="Calibri" w:cs="Calibri"/>
                <w:bdr w:val="nil"/>
              </w:rPr>
              <w:t>Výuka probíhá podle učebnic vhodných pro střední a jazykové školy a poskytuje žákům základní znalosti z oblasti slovní zásoby a postupně rozvíjí systém mluvnických prostředků potřebných pro běžnou ústní i písemnou komunikaci ve španělsky mluvícím prostředí.</w:t>
            </w:r>
          </w:p>
          <w:p w14:paraId="7134BFCE" w14:textId="102D3924" w:rsidR="00023AEB" w:rsidRPr="00214838" w:rsidRDefault="00023AEB" w:rsidP="00630ABC">
            <w:pPr>
              <w:spacing w:line="240" w:lineRule="auto"/>
              <w:jc w:val="left"/>
              <w:rPr>
                <w:bdr w:val="nil"/>
              </w:rPr>
            </w:pPr>
            <w:r w:rsidRPr="00214838">
              <w:rPr>
                <w:rFonts w:eastAsia="Calibri" w:cs="Calibri"/>
                <w:bdr w:val="nil"/>
              </w:rPr>
              <w:t>Výuka probíhá v menších skupinách</w:t>
            </w:r>
            <w:r w:rsidR="00630ABC" w:rsidRPr="00214838">
              <w:rPr>
                <w:rFonts w:eastAsia="Calibri" w:cs="Calibri"/>
                <w:bdr w:val="nil"/>
              </w:rPr>
              <w:t>,</w:t>
            </w:r>
            <w:r w:rsidRPr="00214838">
              <w:rPr>
                <w:rFonts w:eastAsia="Calibri" w:cs="Calibri"/>
                <w:bdr w:val="nil"/>
              </w:rPr>
              <w:t xml:space="preserve"> buď v kmenové třídě, vybavené interaktivitou nebo projekcí a ozvučením, aby bylo možno přiměřeně dodržet procvičování všech řečových dovedností (receptivní, produktivní, interaktivní) a ve specializované učebně pro výuku jazyků, která je vybavena podle požadavků na moderní technologie, případně v počítačové učebně, nebo v kmenové učebně s klasickými pomůckami a tablety s výukovými programy. Všechny třídy mohou využívat specializované pracovny tak, aby 1x až 2x týdně výuku ve specializované učebně žáci absolvovali.</w:t>
            </w:r>
          </w:p>
        </w:tc>
      </w:tr>
      <w:tr w:rsidR="00A64F44" w:rsidRPr="00214838" w14:paraId="21DF06EA" w14:textId="77777777" w:rsidTr="00D2743A">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4EAE0C2C" w14:textId="77777777" w:rsidR="00A64F44" w:rsidRPr="00214838" w:rsidRDefault="00A64F44" w:rsidP="00023AEB">
            <w:pPr>
              <w:shd w:val="clear" w:color="auto" w:fill="DEEAF6"/>
              <w:spacing w:line="240" w:lineRule="auto"/>
              <w:jc w:val="left"/>
              <w:rPr>
                <w:bdr w:val="nil"/>
              </w:rPr>
            </w:pPr>
            <w:r w:rsidRPr="00214838">
              <w:rPr>
                <w:rFonts w:eastAsia="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5E222" w14:textId="77777777" w:rsidR="00A64F44" w:rsidRPr="00214838" w:rsidRDefault="00A64F44" w:rsidP="00023AEB">
            <w:pPr>
              <w:spacing w:line="240" w:lineRule="auto"/>
              <w:jc w:val="left"/>
              <w:rPr>
                <w:bdr w:val="nil"/>
              </w:rPr>
            </w:pPr>
            <w:r w:rsidRPr="00214838">
              <w:rPr>
                <w:rFonts w:eastAsia="Calibri" w:cs="Calibri"/>
                <w:b/>
                <w:bCs/>
                <w:bdr w:val="nil"/>
              </w:rPr>
              <w:t>Kompetence k řešení problémů:</w:t>
            </w:r>
          </w:p>
          <w:p w14:paraId="1090E648" w14:textId="77777777" w:rsidR="00A64F44" w:rsidRPr="00214838" w:rsidRDefault="00A64F44" w:rsidP="00023AEB">
            <w:pPr>
              <w:spacing w:line="240" w:lineRule="auto"/>
              <w:jc w:val="left"/>
              <w:rPr>
                <w:bdr w:val="nil"/>
              </w:rPr>
            </w:pPr>
            <w:r w:rsidRPr="00214838">
              <w:rPr>
                <w:rFonts w:eastAsia="Calibri" w:cs="Calibri"/>
                <w:bdr w:val="nil"/>
              </w:rPr>
              <w:t>Žák je podněcován k využívání fantazie, intuice a představivosti při řešení problémů. Jedná se o </w:t>
            </w:r>
            <w:r w:rsidRPr="00214838">
              <w:rPr>
                <w:rFonts w:eastAsia="Calibri" w:cs="Calibri"/>
                <w:szCs w:val="20"/>
                <w:bdr w:val="nil"/>
              </w:rPr>
              <w:t>různé komunikační situace, v nichž se žák může v realitě ocitnout.</w:t>
            </w:r>
          </w:p>
        </w:tc>
      </w:tr>
      <w:tr w:rsidR="00A64F44" w:rsidRPr="00214838" w14:paraId="1F5D48FE" w14:textId="77777777" w:rsidTr="00D2743A">
        <w:tc>
          <w:tcPr>
            <w:tcW w:w="1500" w:type="pct"/>
            <w:vMerge/>
            <w:tcBorders>
              <w:left w:val="inset" w:sz="6" w:space="0" w:color="808080"/>
              <w:right w:val="inset" w:sz="6" w:space="0" w:color="808080"/>
            </w:tcBorders>
          </w:tcPr>
          <w:p w14:paraId="0418FFAD" w14:textId="77777777" w:rsidR="00A64F44" w:rsidRPr="00214838" w:rsidRDefault="00A64F44" w:rsidP="00023AE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539F5" w14:textId="77777777" w:rsidR="00A64F44" w:rsidRPr="00214838" w:rsidRDefault="00A64F44" w:rsidP="00023AEB">
            <w:pPr>
              <w:spacing w:line="240" w:lineRule="auto"/>
              <w:jc w:val="left"/>
              <w:rPr>
                <w:bdr w:val="nil"/>
              </w:rPr>
            </w:pPr>
            <w:r w:rsidRPr="00214838">
              <w:rPr>
                <w:rFonts w:eastAsia="Calibri" w:cs="Calibri"/>
                <w:b/>
                <w:bCs/>
                <w:bdr w:val="nil"/>
              </w:rPr>
              <w:t>Kompetence komunikativní:</w:t>
            </w:r>
            <w:r w:rsidRPr="00214838">
              <w:rPr>
                <w:rFonts w:eastAsia="Calibri" w:cs="Calibri"/>
                <w:bdr w:val="nil"/>
              </w:rPr>
              <w:br/>
              <w:t xml:space="preserve">Učitel zajišťuje vytvoření atmosféry pro vzájemnou komunikaci mezi ním a žákem; vede žáka k prezentaci a obhajování výsledků jeho práce před spolužáky, vede jej ke schopnosti objektivně hodnotit sebe sama i </w:t>
            </w:r>
            <w:r w:rsidRPr="00214838">
              <w:rPr>
                <w:rFonts w:eastAsia="Calibri" w:cs="Calibri"/>
                <w:bdr w:val="nil"/>
              </w:rPr>
              <w:lastRenderedPageBreak/>
              <w:t>ostatní, tolerovat odlišné názory druhých; podporuje žáky při vystupování na veřejnosti (prezentace na akcích španělského jazyka) a kultivuje jejich projev; v rámci školních výměn a poznávacích zájezdů vede žáky ke komunikaci s rodilými mluvčími a rozvoji jejich konverzačních schopností; při práci s jazykovým materiálem vede žáky k přesnosti, k identifikaci podstatných informací a rozvíjení jejich interpretačních schopností.</w:t>
            </w:r>
          </w:p>
        </w:tc>
      </w:tr>
      <w:tr w:rsidR="00A64F44" w:rsidRPr="00214838" w14:paraId="0D1D8157" w14:textId="77777777" w:rsidTr="00D2743A">
        <w:tc>
          <w:tcPr>
            <w:tcW w:w="1500" w:type="pct"/>
            <w:vMerge/>
            <w:tcBorders>
              <w:left w:val="inset" w:sz="6" w:space="0" w:color="808080"/>
              <w:right w:val="inset" w:sz="6" w:space="0" w:color="808080"/>
            </w:tcBorders>
          </w:tcPr>
          <w:p w14:paraId="58C5FBB5" w14:textId="77777777" w:rsidR="00A64F44" w:rsidRPr="00214838" w:rsidRDefault="00A64F44" w:rsidP="00023AE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63AE0" w14:textId="77777777" w:rsidR="00A64F44" w:rsidRPr="00214838" w:rsidRDefault="00A64F44" w:rsidP="00023AEB">
            <w:pPr>
              <w:spacing w:line="240" w:lineRule="auto"/>
              <w:jc w:val="left"/>
              <w:rPr>
                <w:bdr w:val="nil"/>
              </w:rPr>
            </w:pPr>
            <w:r w:rsidRPr="00214838">
              <w:rPr>
                <w:rFonts w:eastAsia="Calibri" w:cs="Calibri"/>
                <w:b/>
                <w:bCs/>
                <w:bdr w:val="nil"/>
              </w:rPr>
              <w:t>Kompetence sociální a personální:</w:t>
            </w:r>
            <w:r w:rsidRPr="00214838">
              <w:rPr>
                <w:rFonts w:eastAsia="Calibri" w:cs="Calibri"/>
                <w:bdr w:val="nil"/>
              </w:rPr>
              <w:br/>
              <w:t>Učitel vybírá takové úkoly, které motivují žáka ke skupinové práci a spolupráci vůbec; vede žáky k umění pozitivní sebekritiky a usiluje o navození objektivního postoje při posuzování ostatních; dokáže objektivně diferencovat výkony žáků podle jejich individuálních schopností a předpokladů a zájmu o předmět; usiluje o vytvoření vztahu žáků k cizím jazykům, k pochopení jejich důležitosti a znalosti pro další život a vzdělávání, k pochopení významu komunikace mezi lidmi a produktivní spolupráce mezi národy; párovým a skupinovým řešení úkolů v hodinách rozvíjí schopnost žáků spolupracovat.</w:t>
            </w:r>
          </w:p>
        </w:tc>
      </w:tr>
      <w:tr w:rsidR="00A64F44" w:rsidRPr="00214838" w14:paraId="1F4DE0D4" w14:textId="77777777" w:rsidTr="00D2743A">
        <w:tc>
          <w:tcPr>
            <w:tcW w:w="1500" w:type="pct"/>
            <w:vMerge/>
            <w:tcBorders>
              <w:left w:val="inset" w:sz="6" w:space="0" w:color="808080"/>
              <w:right w:val="inset" w:sz="6" w:space="0" w:color="808080"/>
            </w:tcBorders>
          </w:tcPr>
          <w:p w14:paraId="3FF7918A" w14:textId="77777777" w:rsidR="00A64F44" w:rsidRPr="00214838" w:rsidRDefault="00A64F44" w:rsidP="00023AE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7380C" w14:textId="77777777" w:rsidR="00A64F44" w:rsidRPr="00214838" w:rsidRDefault="00A64F44" w:rsidP="00023AEB">
            <w:pPr>
              <w:spacing w:line="240" w:lineRule="auto"/>
              <w:jc w:val="left"/>
              <w:rPr>
                <w:bdr w:val="nil"/>
              </w:rPr>
            </w:pPr>
            <w:r w:rsidRPr="00214838">
              <w:rPr>
                <w:rFonts w:eastAsia="Calibri" w:cs="Calibri"/>
                <w:b/>
                <w:bCs/>
                <w:bdr w:val="nil"/>
              </w:rPr>
              <w:t>Kompetence občanská:</w:t>
            </w:r>
            <w:r w:rsidRPr="00214838">
              <w:rPr>
                <w:rFonts w:eastAsia="Calibri" w:cs="Calibri"/>
                <w:bdr w:val="nil"/>
              </w:rPr>
              <w:br/>
              <w:t>Učitel rozvíjí u žáků pozitivní vlastenectví a zároveň úctu a toleranci ke kulturním a dalším hodnotám jiných národů; snaží se o propojení výuky jazyka s poznáváním dějin, současnosti, kultury a problémů jiných národů, vede žáky k pozitivnímu vnímání jiných kulturních, duševních a etických hodnot; učí je diskuzím na aktuální témata, během nichž žáci argumentují a obhajují své názory; upevňuje u žáků vědomí významu a dodržování společenských norem.</w:t>
            </w:r>
          </w:p>
        </w:tc>
      </w:tr>
      <w:tr w:rsidR="00A64F44" w:rsidRPr="00214838" w14:paraId="11DD92B1" w14:textId="77777777" w:rsidTr="00D2743A">
        <w:tc>
          <w:tcPr>
            <w:tcW w:w="1500" w:type="pct"/>
            <w:vMerge/>
            <w:tcBorders>
              <w:left w:val="inset" w:sz="6" w:space="0" w:color="808080"/>
              <w:right w:val="inset" w:sz="6" w:space="0" w:color="808080"/>
            </w:tcBorders>
          </w:tcPr>
          <w:p w14:paraId="09B6EEE6" w14:textId="77777777" w:rsidR="00A64F44" w:rsidRPr="00214838" w:rsidRDefault="00A64F44" w:rsidP="00023AE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F7A4C7" w14:textId="77777777" w:rsidR="00A64F44" w:rsidRPr="00214838" w:rsidRDefault="00A64F44" w:rsidP="00023AEB">
            <w:pPr>
              <w:spacing w:line="240" w:lineRule="auto"/>
              <w:jc w:val="left"/>
              <w:rPr>
                <w:bdr w:val="nil"/>
              </w:rPr>
            </w:pPr>
            <w:r w:rsidRPr="00214838">
              <w:rPr>
                <w:rFonts w:eastAsia="Calibri" w:cs="Calibri"/>
                <w:b/>
                <w:bCs/>
                <w:bdr w:val="nil"/>
              </w:rPr>
              <w:t>Kompetence k podnikavosti:</w:t>
            </w:r>
          </w:p>
          <w:p w14:paraId="3C793B1D" w14:textId="77777777" w:rsidR="00A64F44" w:rsidRPr="00214838" w:rsidRDefault="00A64F44" w:rsidP="00023AEB">
            <w:pPr>
              <w:spacing w:line="240" w:lineRule="auto"/>
              <w:jc w:val="left"/>
              <w:rPr>
                <w:bdr w:val="nil"/>
              </w:rPr>
            </w:pPr>
            <w:r w:rsidRPr="00214838">
              <w:rPr>
                <w:rFonts w:eastAsia="Calibri" w:cs="Calibri"/>
                <w:bdr w:val="nil"/>
              </w:rPr>
              <w:t>Učitel vybízí žáky k systematické práci a podporuje jejich studijní návyky pravidelnou přípravou. Podporuje rozvoj jejich osobního a odborného potenciálu. Vede žáky k vlastní iniciativě a tvořivosti, podporuje jejich inovace.</w:t>
            </w:r>
          </w:p>
        </w:tc>
      </w:tr>
      <w:tr w:rsidR="00A64F44" w:rsidRPr="00214838" w14:paraId="5146FACF" w14:textId="77777777" w:rsidTr="00D2743A">
        <w:tc>
          <w:tcPr>
            <w:tcW w:w="1500" w:type="pct"/>
            <w:vMerge/>
            <w:tcBorders>
              <w:left w:val="inset" w:sz="6" w:space="0" w:color="808080"/>
              <w:right w:val="inset" w:sz="6" w:space="0" w:color="808080"/>
            </w:tcBorders>
          </w:tcPr>
          <w:p w14:paraId="7C514AE4" w14:textId="77777777" w:rsidR="00A64F44" w:rsidRPr="00214838" w:rsidRDefault="00A64F44" w:rsidP="00023AE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30EAE" w14:textId="77777777" w:rsidR="00A64F44" w:rsidRPr="00214838" w:rsidRDefault="00A64F44" w:rsidP="00023AEB">
            <w:pPr>
              <w:spacing w:line="240" w:lineRule="auto"/>
              <w:jc w:val="left"/>
              <w:rPr>
                <w:bdr w:val="nil"/>
              </w:rPr>
            </w:pPr>
            <w:r w:rsidRPr="00214838">
              <w:rPr>
                <w:rFonts w:eastAsia="Calibri" w:cs="Calibri"/>
                <w:b/>
                <w:bCs/>
                <w:bdr w:val="nil"/>
              </w:rPr>
              <w:t>Kompetence k učení:</w:t>
            </w:r>
            <w:r w:rsidRPr="00214838">
              <w:rPr>
                <w:rFonts w:eastAsia="Calibri" w:cs="Calibri"/>
                <w:bdr w:val="nil"/>
              </w:rPr>
              <w:br/>
              <w:t xml:space="preserve">Žák se učí formulovat hypotézy, ověřovat a prokazovat jejich pravdivost. Učitel zachovává individuální přístup k žákům, zjišťuje jejich specifické potřeby a pracuje s nimi; rozvíjí individuální práci žáků formou zadávání samostatné práce a projektů, vede žáky k angažovanosti na řešení problémů; učí žáka pracovat s různými typy a zdroji informací, učí jej analyzovat dané informace, vyvodit obecné závěry a dokázat kriticky posuzovat hodnověrnost informačních zdrojů; vede žáka k pochopení společensko-kulturního významu studia cizích jazyků a reálií příslušných zemí; rozvíjí jeho občanské kvality, demokratické chápání a toleranci; formou projektové práce v cizím jazyce vede žáka k angažovanosti a samostatnosti a k logickému myšlení; individuálním přístupem k žákům jim pomáhá nalézt nejvhodnější metodu ke studiu cizích jazyků; </w:t>
            </w:r>
            <w:r w:rsidRPr="00214838">
              <w:rPr>
                <w:rFonts w:eastAsia="Calibri" w:cs="Calibri"/>
                <w:bdr w:val="nil"/>
              </w:rPr>
              <w:lastRenderedPageBreak/>
              <w:t>v rámci vyučovací hodiny i v domácí přípravě učí žáka pracovat se slovníky, referenčními příručkami, multimediálním softwarem a internetem; přibližováním kultury a reálií cizích zemí a variabilními metodami práce umí vzbudit zájem žáka o studium jazyka a snahu o získávání dalších informací i nad rámec obsahu výuky; extenzivní četbou španělských textů vede žáka k vytvoření důvěry ve vlastní jazykové schopnosti a návyků k samostatné práci s jazykem.</w:t>
            </w:r>
          </w:p>
        </w:tc>
      </w:tr>
      <w:tr w:rsidR="00A64F44" w:rsidRPr="00214838" w14:paraId="203CC86B" w14:textId="77777777" w:rsidTr="00D2743A">
        <w:tc>
          <w:tcPr>
            <w:tcW w:w="1500" w:type="pct"/>
            <w:vMerge/>
            <w:tcBorders>
              <w:left w:val="inset" w:sz="6" w:space="0" w:color="808080"/>
              <w:bottom w:val="inset" w:sz="6" w:space="0" w:color="808080"/>
              <w:right w:val="inset" w:sz="6" w:space="0" w:color="808080"/>
            </w:tcBorders>
          </w:tcPr>
          <w:p w14:paraId="5338CB9E" w14:textId="77777777" w:rsidR="00A64F44" w:rsidRPr="00214838" w:rsidRDefault="00A64F44" w:rsidP="00023AE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8561F" w14:textId="5743D23E" w:rsidR="00A64F44" w:rsidRPr="00097F7C" w:rsidRDefault="00A64F44" w:rsidP="00023AEB">
            <w:pPr>
              <w:spacing w:line="240" w:lineRule="auto"/>
              <w:jc w:val="left"/>
              <w:rPr>
                <w:rFonts w:eastAsia="Calibri" w:cs="Calibri"/>
                <w:b/>
                <w:bCs/>
                <w:bdr w:val="nil"/>
              </w:rPr>
            </w:pPr>
            <w:r w:rsidRPr="00097F7C">
              <w:rPr>
                <w:rFonts w:eastAsia="Calibri" w:cs="Calibri"/>
                <w:b/>
                <w:bCs/>
                <w:bdr w:val="nil"/>
              </w:rPr>
              <w:t>Kompetence digitální:</w:t>
            </w:r>
          </w:p>
        </w:tc>
      </w:tr>
      <w:tr w:rsidR="00214838" w:rsidRPr="00214838" w14:paraId="799CFA67"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10A99F" w14:textId="77777777" w:rsidR="00023AEB" w:rsidRPr="00214838" w:rsidRDefault="00023AEB" w:rsidP="00023AEB">
            <w:pPr>
              <w:shd w:val="clear" w:color="auto" w:fill="DEEAF6"/>
              <w:spacing w:line="240" w:lineRule="auto"/>
              <w:jc w:val="left"/>
              <w:rPr>
                <w:bdr w:val="nil"/>
              </w:rPr>
            </w:pPr>
            <w:r w:rsidRPr="00214838">
              <w:rPr>
                <w:rFonts w:eastAsia="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80B1C" w14:textId="77777777" w:rsidR="00023AEB" w:rsidRPr="00214838" w:rsidRDefault="00023AEB" w:rsidP="00023AEB">
            <w:pPr>
              <w:spacing w:line="240" w:lineRule="auto"/>
              <w:jc w:val="left"/>
              <w:rPr>
                <w:bdr w:val="nil"/>
              </w:rPr>
            </w:pPr>
            <w:r w:rsidRPr="00214838">
              <w:rPr>
                <w:rFonts w:eastAsia="Calibri" w:cs="Calibri"/>
                <w:bdr w:val="nil"/>
              </w:rPr>
              <w:t>Hodnocení žáků se řídí klasifikačním řádem.</w:t>
            </w:r>
          </w:p>
          <w:p w14:paraId="1BDEFC8D" w14:textId="77777777" w:rsidR="00023AEB" w:rsidRPr="00214838" w:rsidRDefault="00023AEB" w:rsidP="00A63E00">
            <w:pPr>
              <w:numPr>
                <w:ilvl w:val="0"/>
                <w:numId w:val="21"/>
              </w:numPr>
              <w:spacing w:line="240" w:lineRule="auto"/>
              <w:jc w:val="left"/>
              <w:rPr>
                <w:bdr w:val="nil"/>
              </w:rPr>
            </w:pPr>
            <w:r w:rsidRPr="00214838">
              <w:rPr>
                <w:rFonts w:eastAsia="Calibri" w:cs="Calibri"/>
                <w:bdr w:val="nil"/>
              </w:rPr>
              <w:t>hodnocení je komplexní;</w:t>
            </w:r>
          </w:p>
          <w:p w14:paraId="548B7CB8" w14:textId="77777777" w:rsidR="00023AEB" w:rsidRPr="00214838" w:rsidRDefault="00023AEB" w:rsidP="00A63E00">
            <w:pPr>
              <w:numPr>
                <w:ilvl w:val="0"/>
                <w:numId w:val="21"/>
              </w:numPr>
              <w:spacing w:line="240" w:lineRule="auto"/>
              <w:jc w:val="left"/>
              <w:rPr>
                <w:bdr w:val="nil"/>
              </w:rPr>
            </w:pPr>
            <w:r w:rsidRPr="00214838">
              <w:rPr>
                <w:rFonts w:eastAsia="Calibri" w:cs="Calibri"/>
                <w:bdr w:val="nil"/>
              </w:rPr>
              <w:t>hodnocení může být realizováno klasickou klasifikační stupnicí, ústní formou nebo kombinací obou způsobů;</w:t>
            </w:r>
          </w:p>
          <w:p w14:paraId="063C9456" w14:textId="77777777" w:rsidR="00023AEB" w:rsidRPr="00214838" w:rsidRDefault="00023AEB" w:rsidP="00A63E00">
            <w:pPr>
              <w:numPr>
                <w:ilvl w:val="0"/>
                <w:numId w:val="21"/>
              </w:numPr>
              <w:spacing w:line="240" w:lineRule="auto"/>
              <w:jc w:val="left"/>
              <w:rPr>
                <w:bdr w:val="nil"/>
              </w:rPr>
            </w:pPr>
            <w:r w:rsidRPr="00214838">
              <w:rPr>
                <w:rFonts w:eastAsia="Calibri" w:cs="Calibri"/>
                <w:bdr w:val="nil"/>
              </w:rPr>
              <w:t>žák zná dopředu kritéria hodnocení;</w:t>
            </w:r>
          </w:p>
          <w:p w14:paraId="5D135386" w14:textId="77777777" w:rsidR="00023AEB" w:rsidRPr="00214838" w:rsidRDefault="00023AEB" w:rsidP="00A63E00">
            <w:pPr>
              <w:numPr>
                <w:ilvl w:val="0"/>
                <w:numId w:val="21"/>
              </w:numPr>
              <w:spacing w:line="240" w:lineRule="auto"/>
              <w:jc w:val="left"/>
              <w:rPr>
                <w:bdr w:val="nil"/>
              </w:rPr>
            </w:pPr>
            <w:r w:rsidRPr="00214838">
              <w:rPr>
                <w:rFonts w:eastAsia="Calibri" w:cs="Calibri"/>
                <w:bdr w:val="nil"/>
              </w:rPr>
              <w:t>hodnocení je ocenění práce žáka;</w:t>
            </w:r>
          </w:p>
          <w:p w14:paraId="497822EE" w14:textId="77777777" w:rsidR="00023AEB" w:rsidRPr="00214838" w:rsidRDefault="00023AEB" w:rsidP="00A63E00">
            <w:pPr>
              <w:numPr>
                <w:ilvl w:val="0"/>
                <w:numId w:val="21"/>
              </w:numPr>
              <w:spacing w:line="240" w:lineRule="auto"/>
              <w:jc w:val="left"/>
              <w:rPr>
                <w:bdr w:val="nil"/>
              </w:rPr>
            </w:pPr>
            <w:r w:rsidRPr="00214838">
              <w:rPr>
                <w:rFonts w:eastAsia="Calibri" w:cs="Calibri"/>
                <w:bdr w:val="nil"/>
              </w:rPr>
              <w:t>má motivační charakter;</w:t>
            </w:r>
          </w:p>
          <w:p w14:paraId="20E0E9D7" w14:textId="77777777" w:rsidR="00023AEB" w:rsidRPr="00214838" w:rsidRDefault="00023AEB" w:rsidP="00A63E00">
            <w:pPr>
              <w:numPr>
                <w:ilvl w:val="0"/>
                <w:numId w:val="21"/>
              </w:numPr>
              <w:spacing w:line="240" w:lineRule="auto"/>
              <w:jc w:val="left"/>
              <w:rPr>
                <w:bdr w:val="nil"/>
              </w:rPr>
            </w:pPr>
            <w:r w:rsidRPr="00214838">
              <w:rPr>
                <w:rFonts w:eastAsia="Calibri" w:cs="Calibri"/>
                <w:bdr w:val="nil"/>
              </w:rPr>
              <w:t>hodnocení přispívá k rozvoji klíčových kompetencí;</w:t>
            </w:r>
          </w:p>
          <w:p w14:paraId="6F77ADBA" w14:textId="77777777" w:rsidR="00023AEB" w:rsidRPr="00214838" w:rsidRDefault="00023AEB" w:rsidP="00A63E00">
            <w:pPr>
              <w:numPr>
                <w:ilvl w:val="0"/>
                <w:numId w:val="21"/>
              </w:numPr>
              <w:spacing w:line="240" w:lineRule="auto"/>
              <w:jc w:val="left"/>
              <w:rPr>
                <w:bdr w:val="nil"/>
              </w:rPr>
            </w:pPr>
            <w:r w:rsidRPr="00214838">
              <w:rPr>
                <w:rFonts w:eastAsia="Calibri" w:cs="Calibri"/>
                <w:bdr w:val="nil"/>
              </w:rPr>
              <w:t>součástí hodnocení je hodnocení učitelem, spolužáky i sebehodnocení. </w:t>
            </w:r>
          </w:p>
          <w:p w14:paraId="5D50A37E" w14:textId="77777777" w:rsidR="00023AEB" w:rsidRPr="00214838" w:rsidRDefault="00023AEB" w:rsidP="00023AEB">
            <w:pPr>
              <w:spacing w:line="240" w:lineRule="auto"/>
              <w:jc w:val="left"/>
              <w:rPr>
                <w:bdr w:val="nil"/>
              </w:rPr>
            </w:pPr>
            <w:r w:rsidRPr="00214838">
              <w:rPr>
                <w:rFonts w:eastAsia="Calibri" w:cs="Calibri"/>
                <w:bdr w:val="nil"/>
              </w:rPr>
              <w:t>V ústním a písemném projevu se hodnotí schopnost komunikovat v běžných každodenních situacích, znalost běžných sdělení a vybraných tematických okruhů, znalost a aplikace přiměřené slovní zásoby a základních gramatických a lexikálních struktur, dovednost porozumění a reprodukce textu.</w:t>
            </w:r>
          </w:p>
        </w:tc>
      </w:tr>
    </w:tbl>
    <w:p w14:paraId="163F3543" w14:textId="77777777" w:rsidR="00023AEB" w:rsidRPr="00214838" w:rsidRDefault="00023AEB" w:rsidP="00023AEB">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69ADAB1A" w14:textId="77777777" w:rsidTr="00023AEB">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EAF7ED" w14:textId="77777777" w:rsidR="00023AEB" w:rsidRPr="00214838" w:rsidRDefault="00023AEB" w:rsidP="00023AEB">
            <w:pPr>
              <w:keepNext/>
              <w:shd w:val="clear" w:color="auto" w:fill="9CC2E5"/>
              <w:spacing w:line="240" w:lineRule="auto"/>
              <w:jc w:val="center"/>
              <w:rPr>
                <w:bdr w:val="nil"/>
              </w:rPr>
            </w:pPr>
            <w:r w:rsidRPr="00214838">
              <w:rPr>
                <w:rFonts w:eastAsia="Calibri" w:cs="Calibri"/>
                <w:b/>
                <w:bCs/>
                <w:sz w:val="20"/>
                <w:bdr w:val="nil"/>
              </w:rPr>
              <w:t>Španělský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35F57E" w14:textId="77777777" w:rsidR="00023AEB" w:rsidRPr="00214838" w:rsidRDefault="00023AEB" w:rsidP="00023AEB">
            <w:pPr>
              <w:keepNext/>
              <w:shd w:val="clear" w:color="auto" w:fill="9CC2E5"/>
              <w:spacing w:line="240" w:lineRule="auto"/>
              <w:jc w:val="center"/>
              <w:rPr>
                <w:bdr w:val="nil"/>
              </w:rPr>
            </w:pPr>
            <w:r w:rsidRPr="00214838">
              <w:rPr>
                <w:rFonts w:eastAsia="Calibri" w:cs="Calibri"/>
                <w:b/>
                <w:bCs/>
                <w:sz w:val="20"/>
                <w:bdr w:val="nil"/>
              </w:rPr>
              <w:t>1. ročník/kvinta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17DE07" w14:textId="77777777" w:rsidR="00023AEB" w:rsidRPr="00214838" w:rsidRDefault="00023AEB" w:rsidP="00023AEB">
            <w:pPr>
              <w:keepNext/>
            </w:pPr>
          </w:p>
        </w:tc>
      </w:tr>
      <w:tr w:rsidR="00214838" w:rsidRPr="00214838" w14:paraId="552AD450"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89E853"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296DD" w14:textId="77777777" w:rsidR="00023AEB" w:rsidRPr="00214838" w:rsidRDefault="00023AEB" w:rsidP="00A63E00">
            <w:pPr>
              <w:numPr>
                <w:ilvl w:val="0"/>
                <w:numId w:val="22"/>
              </w:numPr>
              <w:spacing w:line="240" w:lineRule="auto"/>
              <w:jc w:val="left"/>
              <w:rPr>
                <w:bdr w:val="nil"/>
              </w:rPr>
            </w:pPr>
            <w:r w:rsidRPr="00214838">
              <w:rPr>
                <w:rFonts w:eastAsia="Calibri" w:cs="Calibri"/>
                <w:sz w:val="20"/>
                <w:bdr w:val="nil"/>
              </w:rPr>
              <w:t>Kompetence k řešení problémů</w:t>
            </w:r>
          </w:p>
          <w:p w14:paraId="7F826689" w14:textId="77777777" w:rsidR="00023AEB" w:rsidRPr="00214838" w:rsidRDefault="00023AEB" w:rsidP="00A63E00">
            <w:pPr>
              <w:numPr>
                <w:ilvl w:val="0"/>
                <w:numId w:val="22"/>
              </w:numPr>
              <w:spacing w:line="240" w:lineRule="auto"/>
              <w:jc w:val="left"/>
              <w:rPr>
                <w:bdr w:val="nil"/>
              </w:rPr>
            </w:pPr>
            <w:r w:rsidRPr="00214838">
              <w:rPr>
                <w:rFonts w:eastAsia="Calibri" w:cs="Calibri"/>
                <w:sz w:val="20"/>
                <w:bdr w:val="nil"/>
              </w:rPr>
              <w:t>Kompetence komunikativní</w:t>
            </w:r>
          </w:p>
          <w:p w14:paraId="48A49632" w14:textId="77777777" w:rsidR="00023AEB" w:rsidRPr="00214838" w:rsidRDefault="00023AEB" w:rsidP="00A63E00">
            <w:pPr>
              <w:numPr>
                <w:ilvl w:val="0"/>
                <w:numId w:val="22"/>
              </w:numPr>
              <w:spacing w:line="240" w:lineRule="auto"/>
              <w:jc w:val="left"/>
              <w:rPr>
                <w:bdr w:val="nil"/>
              </w:rPr>
            </w:pPr>
            <w:r w:rsidRPr="00214838">
              <w:rPr>
                <w:rFonts w:eastAsia="Calibri" w:cs="Calibri"/>
                <w:sz w:val="20"/>
                <w:bdr w:val="nil"/>
              </w:rPr>
              <w:t>Kompetence sociální a personální</w:t>
            </w:r>
          </w:p>
          <w:p w14:paraId="6D22E2E3" w14:textId="77777777" w:rsidR="00023AEB" w:rsidRPr="00214838" w:rsidRDefault="00023AEB" w:rsidP="00A63E00">
            <w:pPr>
              <w:numPr>
                <w:ilvl w:val="0"/>
                <w:numId w:val="22"/>
              </w:numPr>
              <w:spacing w:line="240" w:lineRule="auto"/>
              <w:jc w:val="left"/>
              <w:rPr>
                <w:bdr w:val="nil"/>
              </w:rPr>
            </w:pPr>
            <w:r w:rsidRPr="00214838">
              <w:rPr>
                <w:rFonts w:eastAsia="Calibri" w:cs="Calibri"/>
                <w:sz w:val="20"/>
                <w:bdr w:val="nil"/>
              </w:rPr>
              <w:t>Kompetence občanská</w:t>
            </w:r>
          </w:p>
          <w:p w14:paraId="6E671FCA" w14:textId="77777777" w:rsidR="00023AEB" w:rsidRPr="00214838" w:rsidRDefault="00023AEB" w:rsidP="00A63E00">
            <w:pPr>
              <w:numPr>
                <w:ilvl w:val="0"/>
                <w:numId w:val="22"/>
              </w:numPr>
              <w:spacing w:line="240" w:lineRule="auto"/>
              <w:jc w:val="left"/>
              <w:rPr>
                <w:bdr w:val="nil"/>
              </w:rPr>
            </w:pPr>
            <w:r w:rsidRPr="00214838">
              <w:rPr>
                <w:rFonts w:eastAsia="Calibri" w:cs="Calibri"/>
                <w:sz w:val="20"/>
                <w:bdr w:val="nil"/>
              </w:rPr>
              <w:t>Kompetence k podnikavosti</w:t>
            </w:r>
          </w:p>
          <w:p w14:paraId="00127419" w14:textId="1C4830B1" w:rsidR="00023AEB" w:rsidRPr="00A64F44" w:rsidRDefault="00023AEB" w:rsidP="00A63E00">
            <w:pPr>
              <w:numPr>
                <w:ilvl w:val="0"/>
                <w:numId w:val="22"/>
              </w:numPr>
              <w:spacing w:line="240" w:lineRule="auto"/>
              <w:jc w:val="left"/>
              <w:rPr>
                <w:bdr w:val="nil"/>
              </w:rPr>
            </w:pPr>
            <w:r w:rsidRPr="00214838">
              <w:rPr>
                <w:rFonts w:eastAsia="Calibri" w:cs="Calibri"/>
                <w:sz w:val="20"/>
                <w:bdr w:val="nil"/>
              </w:rPr>
              <w:t>Kompetence k</w:t>
            </w:r>
            <w:r w:rsidR="00A64F44">
              <w:rPr>
                <w:rFonts w:eastAsia="Calibri" w:cs="Calibri"/>
                <w:sz w:val="20"/>
                <w:bdr w:val="nil"/>
              </w:rPr>
              <w:t> </w:t>
            </w:r>
            <w:r w:rsidRPr="00214838">
              <w:rPr>
                <w:rFonts w:eastAsia="Calibri" w:cs="Calibri"/>
                <w:sz w:val="20"/>
                <w:bdr w:val="nil"/>
              </w:rPr>
              <w:t>učení</w:t>
            </w:r>
          </w:p>
          <w:p w14:paraId="053B7602" w14:textId="688013D7" w:rsidR="00A64F44" w:rsidRPr="00A64F44" w:rsidRDefault="00A64F44" w:rsidP="00A63E00">
            <w:pPr>
              <w:numPr>
                <w:ilvl w:val="0"/>
                <w:numId w:val="22"/>
              </w:numPr>
              <w:spacing w:line="240" w:lineRule="auto"/>
              <w:jc w:val="left"/>
              <w:rPr>
                <w:sz w:val="20"/>
                <w:szCs w:val="20"/>
                <w:bdr w:val="nil"/>
              </w:rPr>
            </w:pPr>
            <w:r w:rsidRPr="00097F7C">
              <w:rPr>
                <w:sz w:val="20"/>
                <w:szCs w:val="20"/>
                <w:bdr w:val="nil"/>
              </w:rPr>
              <w:t>Kompetence digitální</w:t>
            </w:r>
          </w:p>
        </w:tc>
      </w:tr>
      <w:tr w:rsidR="00214838" w:rsidRPr="00214838" w14:paraId="5F1ED7D9" w14:textId="77777777" w:rsidTr="00023AE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1FD3A2"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06CE22"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273226C4" w14:textId="77777777" w:rsidTr="00023A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B9672" w14:textId="77777777" w:rsidR="00023AEB" w:rsidRPr="00214838" w:rsidRDefault="00023AEB" w:rsidP="00023AEB">
            <w:pPr>
              <w:spacing w:line="240" w:lineRule="auto"/>
              <w:jc w:val="left"/>
              <w:rPr>
                <w:b/>
                <w:bdr w:val="nil"/>
              </w:rPr>
            </w:pPr>
            <w:r w:rsidRPr="00214838">
              <w:rPr>
                <w:b/>
                <w:bdr w:val="nil"/>
              </w:rPr>
              <w:lastRenderedPageBreak/>
              <w:t xml:space="preserve">Gramatika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75B7F"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Slovesa “</w:t>
            </w:r>
            <w:proofErr w:type="spellStart"/>
            <w:r w:rsidRPr="00214838">
              <w:rPr>
                <w:rFonts w:eastAsia="Calibri" w:cs="Calibri"/>
                <w:sz w:val="20"/>
                <w:bdr w:val="nil"/>
              </w:rPr>
              <w:t>llamarse</w:t>
            </w:r>
            <w:proofErr w:type="spellEnd"/>
            <w:r w:rsidRPr="00214838">
              <w:rPr>
                <w:rFonts w:eastAsia="Calibri" w:cs="Calibri"/>
                <w:sz w:val="20"/>
                <w:bdr w:val="nil"/>
              </w:rPr>
              <w:t>” a “ser” a osobní zájmena v jednotném čísle. Ukazovací zájmena (výběr).</w:t>
            </w:r>
          </w:p>
          <w:p w14:paraId="3BDDE6F0"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Předložka “de” pro označení původu. Tázací zájmena. Sloveso “</w:t>
            </w:r>
            <w:proofErr w:type="spellStart"/>
            <w:r w:rsidRPr="00214838">
              <w:rPr>
                <w:rFonts w:eastAsia="Calibri" w:cs="Calibri"/>
                <w:sz w:val="20"/>
                <w:bdr w:val="nil"/>
              </w:rPr>
              <w:t>hablar</w:t>
            </w:r>
            <w:proofErr w:type="spellEnd"/>
            <w:r w:rsidRPr="00214838">
              <w:rPr>
                <w:rFonts w:eastAsia="Calibri" w:cs="Calibri"/>
                <w:sz w:val="20"/>
                <w:bdr w:val="nil"/>
              </w:rPr>
              <w:t xml:space="preserve">” v </w:t>
            </w:r>
          </w:p>
          <w:p w14:paraId="4AF149D2"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jednotném čísle.</w:t>
            </w:r>
          </w:p>
          <w:p w14:paraId="25A9E5D1"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Rod a číslo podstatných jmen. Člen neurčitý. Sloveso “</w:t>
            </w:r>
            <w:proofErr w:type="spellStart"/>
            <w:r w:rsidRPr="00214838">
              <w:rPr>
                <w:rFonts w:eastAsia="Calibri" w:cs="Calibri"/>
                <w:sz w:val="20"/>
                <w:bdr w:val="nil"/>
              </w:rPr>
              <w:t>tener</w:t>
            </w:r>
            <w:proofErr w:type="spellEnd"/>
            <w:r w:rsidRPr="00214838">
              <w:rPr>
                <w:rFonts w:eastAsia="Calibri" w:cs="Calibri"/>
                <w:sz w:val="20"/>
                <w:bdr w:val="nil"/>
              </w:rPr>
              <w:t>”.</w:t>
            </w:r>
          </w:p>
          <w:p w14:paraId="01E24551"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Neosobní tvar “</w:t>
            </w:r>
            <w:proofErr w:type="spellStart"/>
            <w:r w:rsidRPr="00214838">
              <w:rPr>
                <w:rFonts w:eastAsia="Calibri" w:cs="Calibri"/>
                <w:sz w:val="20"/>
                <w:bdr w:val="nil"/>
              </w:rPr>
              <w:t>hay</w:t>
            </w:r>
            <w:proofErr w:type="spellEnd"/>
            <w:r w:rsidRPr="00214838">
              <w:rPr>
                <w:rFonts w:eastAsia="Calibri" w:cs="Calibri"/>
                <w:sz w:val="20"/>
                <w:bdr w:val="nil"/>
              </w:rPr>
              <w:t>”. Určitý člen. Tázací zájmena. Přídavná jména – rod a číslo.</w:t>
            </w:r>
          </w:p>
          <w:p w14:paraId="6089E55A"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Tvoření přítomného času u pravidelných sloves. Příslovce “</w:t>
            </w:r>
            <w:proofErr w:type="spellStart"/>
            <w:r w:rsidRPr="00214838">
              <w:rPr>
                <w:rFonts w:eastAsia="Calibri" w:cs="Calibri"/>
                <w:sz w:val="20"/>
                <w:bdr w:val="nil"/>
              </w:rPr>
              <w:t>también</w:t>
            </w:r>
            <w:proofErr w:type="spellEnd"/>
            <w:r w:rsidRPr="00214838">
              <w:rPr>
                <w:rFonts w:eastAsia="Calibri" w:cs="Calibri"/>
                <w:sz w:val="20"/>
                <w:bdr w:val="nil"/>
              </w:rPr>
              <w:t xml:space="preserve">” a </w:t>
            </w:r>
          </w:p>
          <w:p w14:paraId="25309EFE"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w:t>
            </w:r>
            <w:proofErr w:type="spellStart"/>
            <w:r w:rsidRPr="00214838">
              <w:rPr>
                <w:rFonts w:eastAsia="Calibri" w:cs="Calibri"/>
                <w:sz w:val="20"/>
                <w:bdr w:val="nil"/>
              </w:rPr>
              <w:t>tampoco</w:t>
            </w:r>
            <w:proofErr w:type="spellEnd"/>
            <w:r w:rsidRPr="00214838">
              <w:rPr>
                <w:rFonts w:eastAsia="Calibri" w:cs="Calibri"/>
                <w:sz w:val="20"/>
                <w:bdr w:val="nil"/>
              </w:rPr>
              <w:t>”.</w:t>
            </w:r>
          </w:p>
          <w:p w14:paraId="555032F7"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Slovesa „</w:t>
            </w:r>
            <w:proofErr w:type="spellStart"/>
            <w:r w:rsidRPr="00214838">
              <w:rPr>
                <w:rFonts w:eastAsia="Calibri" w:cs="Calibri"/>
                <w:sz w:val="20"/>
                <w:bdr w:val="nil"/>
              </w:rPr>
              <w:t>ir</w:t>
            </w:r>
            <w:proofErr w:type="spellEnd"/>
            <w:r w:rsidRPr="00214838">
              <w:rPr>
                <w:rFonts w:eastAsia="Calibri" w:cs="Calibri"/>
                <w:sz w:val="20"/>
                <w:bdr w:val="nil"/>
              </w:rPr>
              <w:t>“, „</w:t>
            </w:r>
            <w:proofErr w:type="spellStart"/>
            <w:r w:rsidRPr="00214838">
              <w:rPr>
                <w:rFonts w:eastAsia="Calibri" w:cs="Calibri"/>
                <w:sz w:val="20"/>
                <w:bdr w:val="nil"/>
              </w:rPr>
              <w:t>estar</w:t>
            </w:r>
            <w:proofErr w:type="spellEnd"/>
            <w:r w:rsidRPr="00214838">
              <w:rPr>
                <w:rFonts w:eastAsia="Calibri" w:cs="Calibri"/>
                <w:sz w:val="20"/>
                <w:bdr w:val="nil"/>
              </w:rPr>
              <w:t>“, „</w:t>
            </w:r>
            <w:proofErr w:type="spellStart"/>
            <w:r w:rsidRPr="00214838">
              <w:rPr>
                <w:rFonts w:eastAsia="Calibri" w:cs="Calibri"/>
                <w:sz w:val="20"/>
                <w:bdr w:val="nil"/>
              </w:rPr>
              <w:t>querer</w:t>
            </w:r>
            <w:proofErr w:type="spellEnd"/>
            <w:r w:rsidRPr="00214838">
              <w:rPr>
                <w:rFonts w:eastAsia="Calibri" w:cs="Calibri"/>
                <w:sz w:val="20"/>
                <w:bdr w:val="nil"/>
              </w:rPr>
              <w:t>“ a „</w:t>
            </w:r>
            <w:proofErr w:type="spellStart"/>
            <w:r w:rsidRPr="00214838">
              <w:rPr>
                <w:rFonts w:eastAsia="Calibri" w:cs="Calibri"/>
                <w:sz w:val="20"/>
                <w:bdr w:val="nil"/>
              </w:rPr>
              <w:t>preferir</w:t>
            </w:r>
            <w:proofErr w:type="spellEnd"/>
            <w:r w:rsidRPr="00214838">
              <w:rPr>
                <w:rFonts w:eastAsia="Calibri" w:cs="Calibri"/>
                <w:sz w:val="20"/>
                <w:bdr w:val="nil"/>
              </w:rPr>
              <w:t>“. Použití sloves „</w:t>
            </w:r>
            <w:proofErr w:type="spellStart"/>
            <w:r w:rsidRPr="00214838">
              <w:rPr>
                <w:rFonts w:eastAsia="Calibri" w:cs="Calibri"/>
                <w:sz w:val="20"/>
                <w:bdr w:val="nil"/>
              </w:rPr>
              <w:t>querer</w:t>
            </w:r>
            <w:proofErr w:type="spellEnd"/>
            <w:r w:rsidRPr="00214838">
              <w:rPr>
                <w:rFonts w:eastAsia="Calibri" w:cs="Calibri"/>
                <w:sz w:val="20"/>
                <w:bdr w:val="nil"/>
              </w:rPr>
              <w:t xml:space="preserve"> + infinitiv“ a „</w:t>
            </w:r>
            <w:proofErr w:type="spellStart"/>
            <w:r w:rsidRPr="00214838">
              <w:rPr>
                <w:rFonts w:eastAsia="Calibri" w:cs="Calibri"/>
                <w:sz w:val="20"/>
                <w:bdr w:val="nil"/>
              </w:rPr>
              <w:t>preferir</w:t>
            </w:r>
            <w:proofErr w:type="spellEnd"/>
            <w:r w:rsidRPr="00214838">
              <w:rPr>
                <w:rFonts w:eastAsia="Calibri" w:cs="Calibri"/>
                <w:sz w:val="20"/>
                <w:bdr w:val="nil"/>
              </w:rPr>
              <w:t xml:space="preserve"> + infinitiv“. Předložky „de“, „en“, „a“.</w:t>
            </w:r>
          </w:p>
          <w:p w14:paraId="00C00C85"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Rozdíl mezi “ser”, “</w:t>
            </w:r>
            <w:proofErr w:type="spellStart"/>
            <w:r w:rsidRPr="00214838">
              <w:rPr>
                <w:rFonts w:eastAsia="Calibri" w:cs="Calibri"/>
                <w:sz w:val="20"/>
                <w:bdr w:val="nil"/>
              </w:rPr>
              <w:t>estar</w:t>
            </w:r>
            <w:proofErr w:type="spellEnd"/>
            <w:r w:rsidRPr="00214838">
              <w:rPr>
                <w:rFonts w:eastAsia="Calibri" w:cs="Calibri"/>
                <w:sz w:val="20"/>
                <w:bdr w:val="nil"/>
              </w:rPr>
              <w:t>” y “</w:t>
            </w:r>
            <w:proofErr w:type="spellStart"/>
            <w:r w:rsidRPr="00214838">
              <w:rPr>
                <w:rFonts w:eastAsia="Calibri" w:cs="Calibri"/>
                <w:sz w:val="20"/>
                <w:bdr w:val="nil"/>
              </w:rPr>
              <w:t>hay</w:t>
            </w:r>
            <w:proofErr w:type="spellEnd"/>
            <w:r w:rsidRPr="00214838">
              <w:rPr>
                <w:rFonts w:eastAsia="Calibri" w:cs="Calibri"/>
                <w:sz w:val="20"/>
                <w:bdr w:val="nil"/>
              </w:rPr>
              <w:t>”. Přídavná jména “</w:t>
            </w:r>
            <w:proofErr w:type="spellStart"/>
            <w:r w:rsidRPr="00214838">
              <w:rPr>
                <w:rFonts w:eastAsia="Calibri" w:cs="Calibri"/>
                <w:sz w:val="20"/>
                <w:bdr w:val="nil"/>
              </w:rPr>
              <w:t>bueno</w:t>
            </w:r>
            <w:proofErr w:type="spellEnd"/>
            <w:r w:rsidRPr="00214838">
              <w:rPr>
                <w:rFonts w:eastAsia="Calibri" w:cs="Calibri"/>
                <w:sz w:val="20"/>
                <w:bdr w:val="nil"/>
              </w:rPr>
              <w:t>” a “</w:t>
            </w:r>
            <w:proofErr w:type="spellStart"/>
            <w:r w:rsidRPr="00214838">
              <w:rPr>
                <w:rFonts w:eastAsia="Calibri" w:cs="Calibri"/>
                <w:sz w:val="20"/>
                <w:bdr w:val="nil"/>
              </w:rPr>
              <w:t>malo</w:t>
            </w:r>
            <w:proofErr w:type="spellEnd"/>
            <w:r w:rsidRPr="00214838">
              <w:rPr>
                <w:rFonts w:eastAsia="Calibri" w:cs="Calibri"/>
                <w:sz w:val="20"/>
                <w:bdr w:val="nil"/>
              </w:rPr>
              <w:t>”.</w:t>
            </w:r>
          </w:p>
          <w:p w14:paraId="62ACF52C"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Zvratná slovesa. Sloveso “</w:t>
            </w:r>
            <w:proofErr w:type="spellStart"/>
            <w:r w:rsidRPr="00214838">
              <w:rPr>
                <w:rFonts w:eastAsia="Calibri" w:cs="Calibri"/>
                <w:sz w:val="20"/>
                <w:bdr w:val="nil"/>
              </w:rPr>
              <w:t>hacer</w:t>
            </w:r>
            <w:proofErr w:type="spellEnd"/>
            <w:r w:rsidRPr="00214838">
              <w:rPr>
                <w:rFonts w:eastAsia="Calibri" w:cs="Calibri"/>
                <w:sz w:val="20"/>
                <w:bdr w:val="nil"/>
              </w:rPr>
              <w:t>”. Slovesa se změnou kmenové samohlásky o –</w:t>
            </w:r>
            <w:proofErr w:type="spellStart"/>
            <w:r w:rsidRPr="00214838">
              <w:rPr>
                <w:rFonts w:eastAsia="Calibri" w:cs="Calibri"/>
                <w:sz w:val="20"/>
                <w:bdr w:val="nil"/>
              </w:rPr>
              <w:t>ue</w:t>
            </w:r>
            <w:proofErr w:type="spellEnd"/>
            <w:r w:rsidRPr="00214838">
              <w:rPr>
                <w:rFonts w:eastAsia="Calibri" w:cs="Calibri"/>
                <w:sz w:val="20"/>
                <w:bdr w:val="nil"/>
              </w:rPr>
              <w:t>.</w:t>
            </w:r>
          </w:p>
          <w:p w14:paraId="2046954B"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Gramatický rod u profesí. Nepřítomnost členu při označení profese.</w:t>
            </w:r>
          </w:p>
          <w:p w14:paraId="4EDA2A4C"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Slovesa se změnou “-</w:t>
            </w:r>
            <w:proofErr w:type="spellStart"/>
            <w:r w:rsidRPr="00214838">
              <w:rPr>
                <w:rFonts w:eastAsia="Calibri" w:cs="Calibri"/>
                <w:sz w:val="20"/>
                <w:bdr w:val="nil"/>
              </w:rPr>
              <w:t>zco</w:t>
            </w:r>
            <w:proofErr w:type="spellEnd"/>
            <w:r w:rsidRPr="00214838">
              <w:rPr>
                <w:rFonts w:eastAsia="Calibri" w:cs="Calibri"/>
                <w:sz w:val="20"/>
                <w:bdr w:val="nil"/>
              </w:rPr>
              <w:t>”. Vykání.</w:t>
            </w:r>
          </w:p>
          <w:p w14:paraId="22958D76"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Tázací zájmena “</w:t>
            </w:r>
            <w:proofErr w:type="spellStart"/>
            <w:r w:rsidRPr="00214838">
              <w:rPr>
                <w:rFonts w:eastAsia="Calibri" w:cs="Calibri"/>
                <w:sz w:val="20"/>
                <w:bdr w:val="nil"/>
              </w:rPr>
              <w:t>qué</w:t>
            </w:r>
            <w:proofErr w:type="spellEnd"/>
            <w:r w:rsidRPr="00214838">
              <w:rPr>
                <w:rFonts w:eastAsia="Calibri" w:cs="Calibri"/>
                <w:sz w:val="20"/>
                <w:bdr w:val="nil"/>
              </w:rPr>
              <w:t>” a “</w:t>
            </w:r>
            <w:proofErr w:type="spellStart"/>
            <w:r w:rsidRPr="00214838">
              <w:rPr>
                <w:rFonts w:eastAsia="Calibri" w:cs="Calibri"/>
                <w:sz w:val="20"/>
                <w:bdr w:val="nil"/>
              </w:rPr>
              <w:t>cuál</w:t>
            </w:r>
            <w:proofErr w:type="spellEnd"/>
            <w:r w:rsidRPr="00214838">
              <w:rPr>
                <w:rFonts w:eastAsia="Calibri" w:cs="Calibri"/>
                <w:sz w:val="20"/>
                <w:bdr w:val="nil"/>
              </w:rPr>
              <w:t>”.</w:t>
            </w:r>
          </w:p>
          <w:p w14:paraId="5E60B844" w14:textId="77777777" w:rsidR="00023AEB" w:rsidRPr="00214838" w:rsidRDefault="00023AEB" w:rsidP="00806564">
            <w:pPr>
              <w:pStyle w:val="Odstavecseseznamem"/>
              <w:numPr>
                <w:ilvl w:val="0"/>
                <w:numId w:val="92"/>
              </w:numPr>
              <w:spacing w:line="240" w:lineRule="auto"/>
              <w:jc w:val="left"/>
              <w:rPr>
                <w:bdr w:val="nil"/>
              </w:rPr>
            </w:pPr>
            <w:r w:rsidRPr="00214838">
              <w:rPr>
                <w:rFonts w:eastAsia="Calibri" w:cs="Calibri"/>
                <w:sz w:val="20"/>
                <w:bdr w:val="nil"/>
              </w:rPr>
              <w:t>Přivlastňovací zájmena.</w:t>
            </w:r>
          </w:p>
          <w:p w14:paraId="3F89DEB9"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Příslovce “</w:t>
            </w:r>
            <w:proofErr w:type="spellStart"/>
            <w:r w:rsidRPr="00214838">
              <w:rPr>
                <w:rFonts w:eastAsia="Calibri" w:cs="Calibri"/>
                <w:sz w:val="20"/>
                <w:bdr w:val="nil"/>
              </w:rPr>
              <w:t>muy</w:t>
            </w:r>
            <w:proofErr w:type="spellEnd"/>
            <w:r w:rsidRPr="00214838">
              <w:rPr>
                <w:rFonts w:eastAsia="Calibri" w:cs="Calibri"/>
                <w:sz w:val="20"/>
                <w:bdr w:val="nil"/>
              </w:rPr>
              <w:t>”, “</w:t>
            </w:r>
            <w:proofErr w:type="spellStart"/>
            <w:r w:rsidRPr="00214838">
              <w:rPr>
                <w:rFonts w:eastAsia="Calibri" w:cs="Calibri"/>
                <w:sz w:val="20"/>
                <w:bdr w:val="nil"/>
              </w:rPr>
              <w:t>bastante</w:t>
            </w:r>
            <w:proofErr w:type="spellEnd"/>
            <w:r w:rsidRPr="00214838">
              <w:rPr>
                <w:rFonts w:eastAsia="Calibri" w:cs="Calibri"/>
                <w:sz w:val="20"/>
                <w:bdr w:val="nil"/>
              </w:rPr>
              <w:t>”, “</w:t>
            </w:r>
            <w:proofErr w:type="spellStart"/>
            <w:r w:rsidRPr="00214838">
              <w:rPr>
                <w:rFonts w:eastAsia="Calibri" w:cs="Calibri"/>
                <w:sz w:val="20"/>
                <w:bdr w:val="nil"/>
              </w:rPr>
              <w:t>poco</w:t>
            </w:r>
            <w:proofErr w:type="spellEnd"/>
            <w:r w:rsidRPr="00214838">
              <w:rPr>
                <w:rFonts w:eastAsia="Calibri" w:cs="Calibri"/>
                <w:sz w:val="20"/>
                <w:bdr w:val="nil"/>
              </w:rPr>
              <w:t>”, “</w:t>
            </w:r>
            <w:proofErr w:type="spellStart"/>
            <w:r w:rsidRPr="00214838">
              <w:rPr>
                <w:rFonts w:eastAsia="Calibri" w:cs="Calibri"/>
                <w:sz w:val="20"/>
                <w:bdr w:val="nil"/>
              </w:rPr>
              <w:t>nada</w:t>
            </w:r>
            <w:proofErr w:type="spellEnd"/>
            <w:r w:rsidRPr="00214838">
              <w:rPr>
                <w:rFonts w:eastAsia="Calibri" w:cs="Calibri"/>
                <w:sz w:val="20"/>
                <w:bdr w:val="nil"/>
              </w:rPr>
              <w:t>”.</w:t>
            </w:r>
          </w:p>
        </w:tc>
      </w:tr>
      <w:tr w:rsidR="00214838" w:rsidRPr="00214838" w14:paraId="626C60AE" w14:textId="77777777" w:rsidTr="00023A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5F296" w14:textId="77777777" w:rsidR="00023AEB" w:rsidRPr="00214838" w:rsidRDefault="00023AEB" w:rsidP="00023AEB">
            <w:pPr>
              <w:spacing w:line="240" w:lineRule="auto"/>
              <w:jc w:val="left"/>
              <w:rPr>
                <w:b/>
                <w:bdr w:val="nil"/>
              </w:rPr>
            </w:pPr>
            <w:r w:rsidRPr="00214838">
              <w:rPr>
                <w:b/>
                <w:bdr w:val="nil"/>
              </w:rPr>
              <w:t>Cíl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845F9"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Naučit se hláskovat, zeptat se na význam nových slov a rozumět základním pokynům ve cvičeních</w:t>
            </w:r>
          </w:p>
          <w:p w14:paraId="46E1475C"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Pozdravit, rozloučit se. Zeptat se na jméno a umět představit jinou osobu.</w:t>
            </w:r>
          </w:p>
          <w:p w14:paraId="4B7B6F76"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Mluvit o národnostech a cizích jazycích.</w:t>
            </w:r>
          </w:p>
          <w:p w14:paraId="596FCFF1"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cstheme="minorHAnsi"/>
                <w:sz w:val="24"/>
                <w:lang w:val="es-ES_tradnl"/>
              </w:rPr>
              <w:t>Omluvit se, poděkovat, zeptat se, když nerozumím.</w:t>
            </w:r>
          </w:p>
          <w:p w14:paraId="318934BB"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Pojmenovat předměty a vyjádřit, kde se nacházejí.</w:t>
            </w:r>
          </w:p>
          <w:p w14:paraId="77B8BE26"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Vyjádřit přítomnost a množství předmětů na nějakém místě. Popis předmětů.</w:t>
            </w:r>
          </w:p>
          <w:p w14:paraId="0563BE4E"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Vyjádřit přítomnost a množství předmětů na nějakém místě. Popis předmětů.</w:t>
            </w:r>
          </w:p>
          <w:p w14:paraId="5E886B9C"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Říci, co se dělá při hodinách ve škole.</w:t>
            </w:r>
          </w:p>
          <w:p w14:paraId="32951F22"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Vyjádřit přání a čemu dáváme přednost. Říci, co děláme v létě o prázdninách.</w:t>
            </w:r>
          </w:p>
          <w:p w14:paraId="1DD81E91"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Popis turistické destinace.</w:t>
            </w:r>
          </w:p>
          <w:p w14:paraId="07195188"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Mluvit o tom, co děláme o prázdninách.</w:t>
            </w:r>
          </w:p>
          <w:p w14:paraId="7159925D"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lastRenderedPageBreak/>
              <w:t>Mluvit o osobních údajích – např. bydliště, práce.</w:t>
            </w:r>
          </w:p>
          <w:p w14:paraId="1450F053"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Co člověk dělá v jednotlivých povoláních.</w:t>
            </w:r>
          </w:p>
          <w:p w14:paraId="0020616B"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 xml:space="preserve">Požádat o kontaktní údaje jako jsou telefonní číslo, e-mail a adresa. Napsat </w:t>
            </w:r>
          </w:p>
          <w:p w14:paraId="7546015C"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adresu na dopis.</w:t>
            </w:r>
          </w:p>
          <w:p w14:paraId="19AF2F2C"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Mluvit o rodinných příslušnících, jejich vzhledu a povaze.</w:t>
            </w:r>
          </w:p>
          <w:p w14:paraId="70B15983"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Popis rodinných vztahů, informace o rodinných příslušnících, zeptat se na věk a opovědět.</w:t>
            </w:r>
          </w:p>
          <w:p w14:paraId="5EC3EF13"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Popis vzhledu a charakteru osob.</w:t>
            </w:r>
          </w:p>
          <w:p w14:paraId="1DB788BE"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Třetí stupeň přídavných jmen.</w:t>
            </w:r>
          </w:p>
          <w:p w14:paraId="25059686"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Vyjádřit datum, zeptat se a odpovědět na datum narozenin. Mluvit o svátcích.</w:t>
            </w:r>
          </w:p>
        </w:tc>
      </w:tr>
      <w:tr w:rsidR="00214838" w:rsidRPr="00214838" w14:paraId="0BE654E5" w14:textId="77777777" w:rsidTr="00023A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5D06B" w14:textId="77777777" w:rsidR="00023AEB" w:rsidRPr="00214838" w:rsidRDefault="00023AEB" w:rsidP="00023AEB">
            <w:pPr>
              <w:spacing w:line="240" w:lineRule="auto"/>
              <w:jc w:val="left"/>
              <w:rPr>
                <w:b/>
                <w:bdr w:val="nil"/>
              </w:rPr>
            </w:pPr>
            <w:r w:rsidRPr="00214838">
              <w:rPr>
                <w:b/>
                <w:bdr w:val="nil"/>
              </w:rPr>
              <w:lastRenderedPageBreak/>
              <w:t>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99794"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Číslovky 0–10 a některá mezinárodní slova.</w:t>
            </w:r>
          </w:p>
          <w:p w14:paraId="1B98C23D"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Pozdravy.</w:t>
            </w:r>
          </w:p>
          <w:p w14:paraId="4E605DD9"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Názvy zemí, jazyků a příslušná slovní zásoba.</w:t>
            </w:r>
          </w:p>
          <w:p w14:paraId="61FD36CE"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Potřebné fráze a slovní spojení v hodinách španělštiny.</w:t>
            </w:r>
          </w:p>
          <w:p w14:paraId="4A2C6908"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Předměty ve třídě, slovesa spojená se studiem jazyků.</w:t>
            </w:r>
          </w:p>
          <w:p w14:paraId="24C63CD6"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Předměty ve třídě. Přídavná jména popisující předměty a barvy.</w:t>
            </w:r>
          </w:p>
          <w:p w14:paraId="6418AAEB"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Slovesa a podstatná jména spojená se studiem.</w:t>
            </w:r>
          </w:p>
          <w:p w14:paraId="2161D6A9"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Aktivity spojené s trávením volného času a s tím spojená slovní zásoba.</w:t>
            </w:r>
          </w:p>
          <w:p w14:paraId="4174CA57"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Místa turistických oblastí a související přídavná jména. Základní spojky.</w:t>
            </w:r>
          </w:p>
          <w:p w14:paraId="3883473E"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Barvy, zvířata.</w:t>
            </w:r>
          </w:p>
          <w:p w14:paraId="1F50F4FC"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 xml:space="preserve">Každodenní činnost, aktivity ve volném čase. Místa na venkově a slova </w:t>
            </w:r>
          </w:p>
          <w:p w14:paraId="7FD32AC1"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související s prázdninami.</w:t>
            </w:r>
          </w:p>
          <w:p w14:paraId="631C2BB1"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Názvy povolání, slovní zásoba související s bydlištěm.</w:t>
            </w:r>
          </w:p>
          <w:p w14:paraId="4AC50FA0"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Názvy povolání a související slovesa.</w:t>
            </w:r>
          </w:p>
          <w:p w14:paraId="04F53D4D"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Číslovky 11-100. Slovní zásoba související s kontaktními údaji.</w:t>
            </w:r>
          </w:p>
          <w:p w14:paraId="4F3D7416"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Rodinné vztahy a popis osob.</w:t>
            </w:r>
          </w:p>
          <w:p w14:paraId="039B43EA" w14:textId="77777777" w:rsidR="00023AEB" w:rsidRPr="00214838" w:rsidRDefault="00023AEB" w:rsidP="00806564">
            <w:pPr>
              <w:pStyle w:val="Odstavecseseznamem"/>
              <w:numPr>
                <w:ilvl w:val="0"/>
                <w:numId w:val="92"/>
              </w:numPr>
              <w:spacing w:line="240" w:lineRule="auto"/>
              <w:jc w:val="left"/>
              <w:rPr>
                <w:bdr w:val="nil"/>
              </w:rPr>
            </w:pPr>
            <w:r w:rsidRPr="00214838">
              <w:rPr>
                <w:rFonts w:eastAsia="Calibri" w:cs="Calibri"/>
                <w:sz w:val="20"/>
                <w:bdr w:val="nil"/>
              </w:rPr>
              <w:t>Rodinné stavy.</w:t>
            </w:r>
          </w:p>
          <w:p w14:paraId="76892C44" w14:textId="77777777" w:rsidR="00023AEB" w:rsidRPr="00214838" w:rsidRDefault="00023AEB" w:rsidP="00806564">
            <w:pPr>
              <w:pStyle w:val="Odstavecseseznamem"/>
              <w:numPr>
                <w:ilvl w:val="0"/>
                <w:numId w:val="92"/>
              </w:numPr>
              <w:spacing w:line="240" w:lineRule="auto"/>
              <w:jc w:val="left"/>
              <w:rPr>
                <w:bdr w:val="nil"/>
              </w:rPr>
            </w:pPr>
            <w:r w:rsidRPr="00214838">
              <w:rPr>
                <w:rFonts w:eastAsia="Calibri" w:cs="Calibri"/>
                <w:sz w:val="20"/>
                <w:bdr w:val="nil"/>
              </w:rPr>
              <w:t xml:space="preserve">Přídavná jména pro popis charakteru a vzhledu (barva vlasů, </w:t>
            </w:r>
            <w:proofErr w:type="gramStart"/>
            <w:r w:rsidRPr="00214838">
              <w:rPr>
                <w:rFonts w:eastAsia="Calibri" w:cs="Calibri"/>
                <w:sz w:val="20"/>
                <w:bdr w:val="nil"/>
              </w:rPr>
              <w:t>očí,</w:t>
            </w:r>
            <w:proofErr w:type="gramEnd"/>
            <w:r w:rsidRPr="00214838">
              <w:rPr>
                <w:rFonts w:eastAsia="Calibri" w:cs="Calibri"/>
                <w:sz w:val="20"/>
                <w:bdr w:val="nil"/>
              </w:rPr>
              <w:t xml:space="preserve"> atd.)</w:t>
            </w:r>
          </w:p>
          <w:p w14:paraId="077418C1"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Měsíce roku, názvy některých svátků.</w:t>
            </w:r>
          </w:p>
        </w:tc>
      </w:tr>
      <w:tr w:rsidR="00214838" w:rsidRPr="00214838" w14:paraId="6FCAC573" w14:textId="77777777" w:rsidTr="00023A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3922F" w14:textId="77777777" w:rsidR="00023AEB" w:rsidRPr="00214838" w:rsidRDefault="00023AEB" w:rsidP="00023AEB">
            <w:pPr>
              <w:spacing w:line="240" w:lineRule="auto"/>
              <w:rPr>
                <w:b/>
                <w:bdr w:val="nil"/>
              </w:rPr>
            </w:pPr>
            <w:r w:rsidRPr="00214838">
              <w:rPr>
                <w:b/>
                <w:bdr w:val="nil"/>
              </w:rPr>
              <w:t>Reálie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BE95F"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Symboly reprezentující hispánský svět.</w:t>
            </w:r>
          </w:p>
          <w:p w14:paraId="54D4A240"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Alhambra v Granadě.</w:t>
            </w:r>
          </w:p>
          <w:p w14:paraId="7C6148B0"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Vykání ve Španělsku.</w:t>
            </w:r>
          </w:p>
          <w:p w14:paraId="3B2E872B"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Adresy ve Španělsku.</w:t>
            </w:r>
          </w:p>
          <w:p w14:paraId="03044096"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lastRenderedPageBreak/>
              <w:t>Příjmení v hispánském světě.</w:t>
            </w:r>
          </w:p>
          <w:p w14:paraId="552E644D"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Svátky ve Španělsku.</w:t>
            </w:r>
          </w:p>
        </w:tc>
      </w:tr>
      <w:tr w:rsidR="00214838" w:rsidRPr="00214838" w14:paraId="63652FA8" w14:textId="77777777" w:rsidTr="00023AE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05B7B3" w14:textId="77777777" w:rsidR="00023AEB" w:rsidRPr="00214838" w:rsidRDefault="00023AEB" w:rsidP="00023AEB">
            <w:pPr>
              <w:shd w:val="clear" w:color="auto" w:fill="DEEAF6"/>
              <w:tabs>
                <w:tab w:val="center" w:pos="6857"/>
                <w:tab w:val="left" w:pos="9728"/>
              </w:tabs>
              <w:spacing w:line="240" w:lineRule="auto"/>
              <w:jc w:val="left"/>
              <w:rPr>
                <w:rFonts w:eastAsia="Calibri" w:cs="Calibri"/>
                <w:b/>
                <w:bCs/>
                <w:sz w:val="20"/>
                <w:bdr w:val="nil"/>
              </w:rPr>
            </w:pPr>
            <w:r w:rsidRPr="00214838">
              <w:rPr>
                <w:rFonts w:eastAsia="Calibri" w:cs="Calibri"/>
                <w:b/>
                <w:bCs/>
                <w:sz w:val="20"/>
                <w:bdr w:val="nil"/>
              </w:rPr>
              <w:lastRenderedPageBreak/>
              <w:tab/>
              <w:t>Průřezová témata, přesahy, souvislosti</w:t>
            </w:r>
            <w:r w:rsidRPr="00214838">
              <w:rPr>
                <w:rFonts w:eastAsia="Calibri" w:cs="Calibri"/>
                <w:b/>
                <w:bCs/>
                <w:sz w:val="20"/>
                <w:bdr w:val="nil"/>
              </w:rPr>
              <w:tab/>
            </w:r>
          </w:p>
        </w:tc>
      </w:tr>
      <w:tr w:rsidR="00214838" w:rsidRPr="00214838" w14:paraId="6FECC4CE"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233DF" w14:textId="77777777" w:rsidR="00023AEB" w:rsidRPr="00214838" w:rsidRDefault="00023AEB" w:rsidP="00023AEB">
            <w:pPr>
              <w:spacing w:line="240" w:lineRule="auto"/>
              <w:ind w:left="60"/>
              <w:jc w:val="left"/>
              <w:rPr>
                <w:bdr w:val="nil"/>
              </w:rPr>
            </w:pPr>
            <w:r w:rsidRPr="00214838">
              <w:rPr>
                <w:rFonts w:eastAsia="Calibri" w:cs="Calibri"/>
                <w:sz w:val="20"/>
                <w:bdr w:val="nil"/>
              </w:rPr>
              <w:t>Výchova k myšlení v evropských a globálních souvislostech - Žijeme v Evropě</w:t>
            </w:r>
          </w:p>
        </w:tc>
      </w:tr>
      <w:tr w:rsidR="00214838" w:rsidRPr="00214838" w14:paraId="650BAB50"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470806" w14:textId="77777777" w:rsidR="00023AEB" w:rsidRPr="00214838" w:rsidRDefault="00023AEB" w:rsidP="00023AEB">
            <w:pPr>
              <w:spacing w:line="240" w:lineRule="auto"/>
              <w:ind w:left="60"/>
              <w:jc w:val="left"/>
              <w:rPr>
                <w:bdr w:val="nil"/>
              </w:rPr>
            </w:pPr>
            <w:r w:rsidRPr="00214838">
              <w:rPr>
                <w:rFonts w:eastAsia="Calibri" w:cs="Calibri"/>
                <w:sz w:val="20"/>
                <w:bdr w:val="nil"/>
              </w:rPr>
              <w:t>Žák se seznamuje se životem, životním stylem a zvyky ve španělsky mluvících zemích.</w:t>
            </w:r>
          </w:p>
        </w:tc>
      </w:tr>
      <w:tr w:rsidR="00214838" w:rsidRPr="00214838" w14:paraId="2FDC5CFD"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813CD" w14:textId="77777777" w:rsidR="00023AEB" w:rsidRPr="00214838" w:rsidRDefault="00023AEB" w:rsidP="00023AEB">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6E378203"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E8349F" w14:textId="77777777" w:rsidR="00023AEB" w:rsidRPr="00214838" w:rsidRDefault="00023AEB" w:rsidP="00023AEB">
            <w:pPr>
              <w:spacing w:line="240" w:lineRule="auto"/>
              <w:ind w:left="60"/>
              <w:jc w:val="left"/>
              <w:rPr>
                <w:bdr w:val="nil"/>
              </w:rPr>
            </w:pPr>
            <w:r w:rsidRPr="00214838">
              <w:rPr>
                <w:rFonts w:eastAsia="Calibri" w:cs="Calibri"/>
                <w:sz w:val="20"/>
                <w:bdr w:val="nil"/>
              </w:rPr>
              <w:t>Žák se učí využívat potenciál médií jako zdroje informací, kvalitní zábavy i naplnění volného času.</w:t>
            </w:r>
          </w:p>
        </w:tc>
      </w:tr>
      <w:tr w:rsidR="00214838" w:rsidRPr="00214838" w14:paraId="70A487AD"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3AD84" w14:textId="77777777" w:rsidR="00023AEB" w:rsidRPr="00214838" w:rsidRDefault="00023AEB" w:rsidP="00023AEB">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6164FA9A"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5F92C" w14:textId="77777777" w:rsidR="00023AEB" w:rsidRPr="00214838" w:rsidRDefault="00023AEB" w:rsidP="00023AEB">
            <w:pPr>
              <w:spacing w:line="240" w:lineRule="auto"/>
              <w:ind w:left="60"/>
              <w:jc w:val="left"/>
              <w:rPr>
                <w:bdr w:val="nil"/>
              </w:rPr>
            </w:pPr>
            <w:r w:rsidRPr="00214838">
              <w:rPr>
                <w:rFonts w:eastAsia="Calibri" w:cs="Calibri"/>
                <w:sz w:val="20"/>
                <w:bdr w:val="nil"/>
              </w:rPr>
              <w:t>Žák rozvíjí schopnost srovnávat projevy kultury v evropském a globálním kontextu, nacházet společné znaky a odlišnosti a hodnotit je v širších souvislostech; rozvíjí a integruje základní vědomosti potřebné pro porozumění sociálním a kulturním odlišnostem mezi národy.</w:t>
            </w:r>
          </w:p>
        </w:tc>
      </w:tr>
      <w:tr w:rsidR="00214838" w:rsidRPr="00214838" w14:paraId="5B84A28C"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EDC41" w14:textId="77777777" w:rsidR="00023AEB" w:rsidRPr="00214838" w:rsidRDefault="00023AEB" w:rsidP="00023AEB">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21A3CF52"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CB54C" w14:textId="77777777" w:rsidR="00023AEB" w:rsidRPr="00214838" w:rsidRDefault="00023AEB" w:rsidP="00023AEB">
            <w:pPr>
              <w:spacing w:line="240" w:lineRule="auto"/>
              <w:ind w:left="60"/>
              <w:jc w:val="left"/>
              <w:rPr>
                <w:bdr w:val="nil"/>
              </w:rPr>
            </w:pPr>
            <w:r w:rsidRPr="00214838">
              <w:rPr>
                <w:rFonts w:eastAsia="Calibri" w:cs="Calibri"/>
                <w:sz w:val="20"/>
                <w:bdr w:val="nil"/>
              </w:rPr>
              <w:t>Žák rozvíjí komunikační schopnost, zvláště při veřejném vystupování a stylizaci psaného a mluveného textu.</w:t>
            </w:r>
          </w:p>
        </w:tc>
      </w:tr>
      <w:tr w:rsidR="00214838" w:rsidRPr="00214838" w14:paraId="763D0EF0"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544CC" w14:textId="77777777" w:rsidR="00023AEB" w:rsidRPr="00214838" w:rsidRDefault="00023AEB" w:rsidP="00023AEB">
            <w:pPr>
              <w:spacing w:line="240" w:lineRule="auto"/>
              <w:ind w:left="60"/>
              <w:jc w:val="left"/>
              <w:rPr>
                <w:bdr w:val="nil"/>
              </w:rPr>
            </w:pPr>
            <w:r w:rsidRPr="00214838">
              <w:rPr>
                <w:rFonts w:eastAsia="Calibri" w:cs="Calibri"/>
                <w:sz w:val="20"/>
                <w:bdr w:val="nil"/>
              </w:rPr>
              <w:t>Osobnostní a sociální výchova - Spolupráce a soutěž</w:t>
            </w:r>
          </w:p>
        </w:tc>
      </w:tr>
      <w:tr w:rsidR="00214838" w:rsidRPr="00214838" w14:paraId="19462490"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72FC4F" w14:textId="77777777" w:rsidR="00023AEB" w:rsidRPr="00214838" w:rsidRDefault="00023AEB" w:rsidP="00023AEB">
            <w:pPr>
              <w:spacing w:line="240" w:lineRule="auto"/>
              <w:ind w:left="60"/>
              <w:jc w:val="left"/>
              <w:rPr>
                <w:bdr w:val="nil"/>
              </w:rPr>
            </w:pPr>
            <w:r w:rsidRPr="00214838">
              <w:rPr>
                <w:rFonts w:eastAsia="Calibri" w:cs="Calibri"/>
                <w:sz w:val="20"/>
                <w:bdr w:val="nil"/>
              </w:rPr>
              <w:t>Žák přispívá k utváření dobrých mezilidských vztahů; rozvíjí základní dovednosti dobré komunikace a k tomu příslušné vědomosti; utváří a rozvíjí základní dovednosti pro spolupráci.</w:t>
            </w:r>
          </w:p>
        </w:tc>
      </w:tr>
    </w:tbl>
    <w:p w14:paraId="32F57531" w14:textId="77777777" w:rsidR="00023AEB" w:rsidRPr="00214838" w:rsidRDefault="00023AEB" w:rsidP="00023AEB">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07CFB6C8" w14:textId="77777777" w:rsidTr="00023AEB">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9D9A37" w14:textId="77777777" w:rsidR="00023AEB" w:rsidRPr="00214838" w:rsidRDefault="00023AEB" w:rsidP="00023AEB">
            <w:pPr>
              <w:keepNext/>
              <w:shd w:val="clear" w:color="auto" w:fill="9CC2E5"/>
              <w:spacing w:line="240" w:lineRule="auto"/>
              <w:jc w:val="center"/>
              <w:rPr>
                <w:bdr w:val="nil"/>
              </w:rPr>
            </w:pPr>
            <w:r w:rsidRPr="00214838">
              <w:rPr>
                <w:rFonts w:eastAsia="Calibri" w:cs="Calibri"/>
                <w:b/>
                <w:bCs/>
                <w:sz w:val="20"/>
                <w:bdr w:val="nil"/>
              </w:rPr>
              <w:t>Španělský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31F968" w14:textId="77777777" w:rsidR="00023AEB" w:rsidRPr="00214838" w:rsidRDefault="00023AEB" w:rsidP="00023AEB">
            <w:pPr>
              <w:keepNext/>
              <w:shd w:val="clear" w:color="auto" w:fill="9CC2E5"/>
              <w:spacing w:line="240" w:lineRule="auto"/>
              <w:jc w:val="center"/>
              <w:rPr>
                <w:bdr w:val="nil"/>
              </w:rPr>
            </w:pPr>
            <w:r w:rsidRPr="00214838">
              <w:rPr>
                <w:rFonts w:eastAsia="Calibri" w:cs="Calibri"/>
                <w:b/>
                <w:bCs/>
                <w:sz w:val="20"/>
                <w:bdr w:val="nil"/>
              </w:rPr>
              <w:t>2. ročník/sexta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3A0B4A" w14:textId="77777777" w:rsidR="00023AEB" w:rsidRPr="00214838" w:rsidRDefault="00023AEB" w:rsidP="00023AEB">
            <w:pPr>
              <w:keepNext/>
            </w:pPr>
          </w:p>
        </w:tc>
      </w:tr>
      <w:tr w:rsidR="00214838" w:rsidRPr="00214838" w14:paraId="0A8D8824"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A3C02B"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01438" w14:textId="77777777" w:rsidR="00023AEB" w:rsidRPr="00214838" w:rsidRDefault="00023AEB" w:rsidP="00A63E00">
            <w:pPr>
              <w:numPr>
                <w:ilvl w:val="0"/>
                <w:numId w:val="23"/>
              </w:numPr>
              <w:spacing w:line="240" w:lineRule="auto"/>
              <w:jc w:val="left"/>
              <w:rPr>
                <w:bdr w:val="nil"/>
              </w:rPr>
            </w:pPr>
            <w:r w:rsidRPr="00214838">
              <w:rPr>
                <w:rFonts w:eastAsia="Calibri" w:cs="Calibri"/>
                <w:sz w:val="20"/>
                <w:bdr w:val="nil"/>
              </w:rPr>
              <w:t>Kompetence k řešení problémů</w:t>
            </w:r>
          </w:p>
          <w:p w14:paraId="6AE47465" w14:textId="77777777" w:rsidR="00023AEB" w:rsidRPr="00214838" w:rsidRDefault="00023AEB" w:rsidP="00A63E00">
            <w:pPr>
              <w:numPr>
                <w:ilvl w:val="0"/>
                <w:numId w:val="23"/>
              </w:numPr>
              <w:spacing w:line="240" w:lineRule="auto"/>
              <w:jc w:val="left"/>
              <w:rPr>
                <w:bdr w:val="nil"/>
              </w:rPr>
            </w:pPr>
            <w:r w:rsidRPr="00214838">
              <w:rPr>
                <w:rFonts w:eastAsia="Calibri" w:cs="Calibri"/>
                <w:sz w:val="20"/>
                <w:bdr w:val="nil"/>
              </w:rPr>
              <w:t>Kompetence komunikativní</w:t>
            </w:r>
          </w:p>
          <w:p w14:paraId="59522E8A" w14:textId="77777777" w:rsidR="00023AEB" w:rsidRPr="00214838" w:rsidRDefault="00023AEB" w:rsidP="00A63E00">
            <w:pPr>
              <w:numPr>
                <w:ilvl w:val="0"/>
                <w:numId w:val="23"/>
              </w:numPr>
              <w:spacing w:line="240" w:lineRule="auto"/>
              <w:jc w:val="left"/>
              <w:rPr>
                <w:bdr w:val="nil"/>
              </w:rPr>
            </w:pPr>
            <w:r w:rsidRPr="00214838">
              <w:rPr>
                <w:rFonts w:eastAsia="Calibri" w:cs="Calibri"/>
                <w:sz w:val="20"/>
                <w:bdr w:val="nil"/>
              </w:rPr>
              <w:t>Kompetence sociální a personální</w:t>
            </w:r>
          </w:p>
          <w:p w14:paraId="40D05B0B" w14:textId="77777777" w:rsidR="00023AEB" w:rsidRPr="00214838" w:rsidRDefault="00023AEB" w:rsidP="00A63E00">
            <w:pPr>
              <w:numPr>
                <w:ilvl w:val="0"/>
                <w:numId w:val="23"/>
              </w:numPr>
              <w:spacing w:line="240" w:lineRule="auto"/>
              <w:jc w:val="left"/>
              <w:rPr>
                <w:bdr w:val="nil"/>
              </w:rPr>
            </w:pPr>
            <w:r w:rsidRPr="00214838">
              <w:rPr>
                <w:rFonts w:eastAsia="Calibri" w:cs="Calibri"/>
                <w:sz w:val="20"/>
                <w:bdr w:val="nil"/>
              </w:rPr>
              <w:t>Kompetence občanská</w:t>
            </w:r>
          </w:p>
          <w:p w14:paraId="144198F4" w14:textId="77777777" w:rsidR="00023AEB" w:rsidRPr="00214838" w:rsidRDefault="00023AEB" w:rsidP="00A63E00">
            <w:pPr>
              <w:numPr>
                <w:ilvl w:val="0"/>
                <w:numId w:val="23"/>
              </w:numPr>
              <w:spacing w:line="240" w:lineRule="auto"/>
              <w:jc w:val="left"/>
              <w:rPr>
                <w:bdr w:val="nil"/>
              </w:rPr>
            </w:pPr>
            <w:r w:rsidRPr="00214838">
              <w:rPr>
                <w:rFonts w:eastAsia="Calibri" w:cs="Calibri"/>
                <w:sz w:val="20"/>
                <w:bdr w:val="nil"/>
              </w:rPr>
              <w:t>Kompetence k podnikavosti</w:t>
            </w:r>
          </w:p>
          <w:p w14:paraId="4E76AD67" w14:textId="75F42ECC" w:rsidR="00023AEB" w:rsidRPr="00A64F44" w:rsidRDefault="00023AEB" w:rsidP="00A63E00">
            <w:pPr>
              <w:numPr>
                <w:ilvl w:val="0"/>
                <w:numId w:val="23"/>
              </w:numPr>
              <w:spacing w:line="240" w:lineRule="auto"/>
              <w:jc w:val="left"/>
              <w:rPr>
                <w:bdr w:val="nil"/>
              </w:rPr>
            </w:pPr>
            <w:r w:rsidRPr="00214838">
              <w:rPr>
                <w:rFonts w:eastAsia="Calibri" w:cs="Calibri"/>
                <w:sz w:val="20"/>
                <w:bdr w:val="nil"/>
              </w:rPr>
              <w:t>Kompetence k</w:t>
            </w:r>
            <w:r w:rsidR="00A64F44">
              <w:rPr>
                <w:rFonts w:eastAsia="Calibri" w:cs="Calibri"/>
                <w:sz w:val="20"/>
                <w:bdr w:val="nil"/>
              </w:rPr>
              <w:t> </w:t>
            </w:r>
            <w:r w:rsidRPr="00214838">
              <w:rPr>
                <w:rFonts w:eastAsia="Calibri" w:cs="Calibri"/>
                <w:sz w:val="20"/>
                <w:bdr w:val="nil"/>
              </w:rPr>
              <w:t>učení</w:t>
            </w:r>
          </w:p>
          <w:p w14:paraId="339587F5" w14:textId="78BDFEC7" w:rsidR="00A64F44" w:rsidRPr="00A64F44" w:rsidRDefault="00A64F44" w:rsidP="00A63E00">
            <w:pPr>
              <w:numPr>
                <w:ilvl w:val="0"/>
                <w:numId w:val="23"/>
              </w:numPr>
              <w:spacing w:line="240" w:lineRule="auto"/>
              <w:jc w:val="left"/>
              <w:rPr>
                <w:sz w:val="20"/>
                <w:szCs w:val="20"/>
                <w:bdr w:val="nil"/>
              </w:rPr>
            </w:pPr>
            <w:r w:rsidRPr="00097F7C">
              <w:rPr>
                <w:sz w:val="20"/>
                <w:szCs w:val="20"/>
                <w:bdr w:val="nil"/>
              </w:rPr>
              <w:t>Kompetence digitální</w:t>
            </w:r>
          </w:p>
        </w:tc>
      </w:tr>
      <w:tr w:rsidR="00214838" w:rsidRPr="00214838" w14:paraId="5C53A1A4" w14:textId="77777777" w:rsidTr="00023AE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AC8127"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E39839"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317C475E" w14:textId="77777777" w:rsidTr="00023A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CEFBE" w14:textId="77777777" w:rsidR="00023AEB" w:rsidRPr="00214838" w:rsidRDefault="00023AEB" w:rsidP="00023AEB">
            <w:pPr>
              <w:spacing w:line="240" w:lineRule="auto"/>
              <w:ind w:left="60"/>
              <w:jc w:val="left"/>
              <w:rPr>
                <w:bdr w:val="nil"/>
              </w:rPr>
            </w:pPr>
            <w:r w:rsidRPr="00214838">
              <w:rPr>
                <w:b/>
                <w:bdr w:val="nil"/>
              </w:rPr>
              <w:t xml:space="preserve">Gramatika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5F35C"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Sloveso “</w:t>
            </w:r>
            <w:proofErr w:type="spellStart"/>
            <w:r w:rsidRPr="00214838">
              <w:rPr>
                <w:bdr w:val="nil"/>
              </w:rPr>
              <w:t>gustar</w:t>
            </w:r>
            <w:proofErr w:type="spellEnd"/>
            <w:r w:rsidRPr="00214838">
              <w:rPr>
                <w:bdr w:val="nil"/>
              </w:rPr>
              <w:t>” a zájmena v předmětu nepřímém. Předložka “a” ve spojení se zájmeny v nepřímém předmětu. Spojení zájmen s předložkami.</w:t>
            </w:r>
          </w:p>
          <w:p w14:paraId="6DC5F81F"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lastRenderedPageBreak/>
              <w:t>Zájmena v předmětu nepřímém ve spojení se slovesem “</w:t>
            </w:r>
            <w:proofErr w:type="spellStart"/>
            <w:r w:rsidRPr="00214838">
              <w:rPr>
                <w:bdr w:val="nil"/>
              </w:rPr>
              <w:t>gustar</w:t>
            </w:r>
            <w:proofErr w:type="spellEnd"/>
            <w:r w:rsidRPr="00214838">
              <w:rPr>
                <w:bdr w:val="nil"/>
              </w:rPr>
              <w:t>”. Věty vedlejší přívlastkové.</w:t>
            </w:r>
          </w:p>
          <w:p w14:paraId="5ECCA616"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Slovesa “</w:t>
            </w:r>
            <w:proofErr w:type="spellStart"/>
            <w:r w:rsidRPr="00214838">
              <w:rPr>
                <w:bdr w:val="nil"/>
              </w:rPr>
              <w:t>salir</w:t>
            </w:r>
            <w:proofErr w:type="spellEnd"/>
            <w:r w:rsidRPr="00214838">
              <w:rPr>
                <w:bdr w:val="nil"/>
              </w:rPr>
              <w:t>”, “</w:t>
            </w:r>
            <w:proofErr w:type="spellStart"/>
            <w:r w:rsidRPr="00214838">
              <w:rPr>
                <w:bdr w:val="nil"/>
              </w:rPr>
              <w:t>saber</w:t>
            </w:r>
            <w:proofErr w:type="spellEnd"/>
            <w:r w:rsidRPr="00214838">
              <w:rPr>
                <w:bdr w:val="nil"/>
              </w:rPr>
              <w:t>”, “</w:t>
            </w:r>
            <w:proofErr w:type="spellStart"/>
            <w:r w:rsidRPr="00214838">
              <w:rPr>
                <w:bdr w:val="nil"/>
              </w:rPr>
              <w:t>interesar</w:t>
            </w:r>
            <w:proofErr w:type="spellEnd"/>
            <w:r w:rsidRPr="00214838">
              <w:rPr>
                <w:bdr w:val="nil"/>
              </w:rPr>
              <w:t>”</w:t>
            </w:r>
          </w:p>
          <w:p w14:paraId="6C0C7853"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Přídavná jména a příslovce vyjadřující množství/míru.</w:t>
            </w:r>
          </w:p>
          <w:p w14:paraId="3570FC4B"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Vazba “</w:t>
            </w:r>
            <w:proofErr w:type="spellStart"/>
            <w:r w:rsidRPr="00214838">
              <w:rPr>
                <w:bdr w:val="nil"/>
              </w:rPr>
              <w:t>ir</w:t>
            </w:r>
            <w:proofErr w:type="spellEnd"/>
            <w:r w:rsidRPr="00214838">
              <w:rPr>
                <w:bdr w:val="nil"/>
              </w:rPr>
              <w:t xml:space="preserve"> a + </w:t>
            </w:r>
            <w:proofErr w:type="spellStart"/>
            <w:r w:rsidRPr="00214838">
              <w:rPr>
                <w:bdr w:val="nil"/>
              </w:rPr>
              <w:t>infinitivo</w:t>
            </w:r>
            <w:proofErr w:type="spellEnd"/>
            <w:r w:rsidRPr="00214838">
              <w:rPr>
                <w:bdr w:val="nil"/>
              </w:rPr>
              <w:t>”.</w:t>
            </w:r>
          </w:p>
          <w:p w14:paraId="4A8B91B4"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Sloveso “poder”. Infinitivní vazby sloves “</w:t>
            </w:r>
            <w:proofErr w:type="spellStart"/>
            <w:r w:rsidRPr="00214838">
              <w:rPr>
                <w:bdr w:val="nil"/>
              </w:rPr>
              <w:t>ir</w:t>
            </w:r>
            <w:proofErr w:type="spellEnd"/>
            <w:r w:rsidRPr="00214838">
              <w:rPr>
                <w:bdr w:val="nil"/>
              </w:rPr>
              <w:t>”, “</w:t>
            </w:r>
            <w:proofErr w:type="spellStart"/>
            <w:r w:rsidRPr="00214838">
              <w:rPr>
                <w:bdr w:val="nil"/>
              </w:rPr>
              <w:t>querer</w:t>
            </w:r>
            <w:proofErr w:type="spellEnd"/>
            <w:r w:rsidRPr="00214838">
              <w:rPr>
                <w:bdr w:val="nil"/>
              </w:rPr>
              <w:t>”, “poder” a “</w:t>
            </w:r>
            <w:proofErr w:type="spellStart"/>
            <w:r w:rsidRPr="00214838">
              <w:rPr>
                <w:bdr w:val="nil"/>
              </w:rPr>
              <w:t>tener</w:t>
            </w:r>
            <w:proofErr w:type="spellEnd"/>
            <w:r w:rsidRPr="00214838">
              <w:rPr>
                <w:bdr w:val="nil"/>
              </w:rPr>
              <w:t xml:space="preserve"> </w:t>
            </w:r>
            <w:proofErr w:type="spellStart"/>
            <w:r w:rsidRPr="00214838">
              <w:rPr>
                <w:bdr w:val="nil"/>
              </w:rPr>
              <w:t>que</w:t>
            </w:r>
            <w:proofErr w:type="spellEnd"/>
            <w:r w:rsidRPr="00214838">
              <w:rPr>
                <w:bdr w:val="nil"/>
              </w:rPr>
              <w:t>”.</w:t>
            </w:r>
          </w:p>
          <w:p w14:paraId="676172AA"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Použití “ser” pro udání místa.</w:t>
            </w:r>
          </w:p>
          <w:p w14:paraId="2078E084"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Sloveso “</w:t>
            </w:r>
            <w:proofErr w:type="spellStart"/>
            <w:r w:rsidRPr="00214838">
              <w:rPr>
                <w:bdr w:val="nil"/>
              </w:rPr>
              <w:t>tardar</w:t>
            </w:r>
            <w:proofErr w:type="spellEnd"/>
            <w:r w:rsidRPr="00214838">
              <w:rPr>
                <w:bdr w:val="nil"/>
              </w:rPr>
              <w:t>”.</w:t>
            </w:r>
          </w:p>
          <w:p w14:paraId="5849EBFD"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Časové předložky “</w:t>
            </w:r>
            <w:proofErr w:type="spellStart"/>
            <w:r w:rsidRPr="00214838">
              <w:rPr>
                <w:bdr w:val="nil"/>
              </w:rPr>
              <w:t>después</w:t>
            </w:r>
            <w:proofErr w:type="spellEnd"/>
            <w:r w:rsidRPr="00214838">
              <w:rPr>
                <w:bdr w:val="nil"/>
              </w:rPr>
              <w:t xml:space="preserve"> de”, “</w:t>
            </w:r>
            <w:proofErr w:type="spellStart"/>
            <w:r w:rsidRPr="00214838">
              <w:rPr>
                <w:bdr w:val="nil"/>
              </w:rPr>
              <w:t>antes</w:t>
            </w:r>
            <w:proofErr w:type="spellEnd"/>
            <w:r w:rsidRPr="00214838">
              <w:rPr>
                <w:bdr w:val="nil"/>
              </w:rPr>
              <w:t xml:space="preserve"> de”.</w:t>
            </w:r>
          </w:p>
          <w:p w14:paraId="26EF200E"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Neurčitá zájmena “</w:t>
            </w:r>
            <w:proofErr w:type="spellStart"/>
            <w:r w:rsidRPr="00214838">
              <w:rPr>
                <w:bdr w:val="nil"/>
              </w:rPr>
              <w:t>alguno</w:t>
            </w:r>
            <w:proofErr w:type="spellEnd"/>
            <w:r w:rsidRPr="00214838">
              <w:rPr>
                <w:bdr w:val="nil"/>
              </w:rPr>
              <w:t>” y “</w:t>
            </w:r>
            <w:proofErr w:type="spellStart"/>
            <w:r w:rsidRPr="00214838">
              <w:rPr>
                <w:bdr w:val="nil"/>
              </w:rPr>
              <w:t>ninguno</w:t>
            </w:r>
            <w:proofErr w:type="spellEnd"/>
            <w:r w:rsidRPr="00214838">
              <w:rPr>
                <w:bdr w:val="nil"/>
              </w:rPr>
              <w:t>”. “</w:t>
            </w:r>
            <w:proofErr w:type="spellStart"/>
            <w:r w:rsidRPr="00214838">
              <w:rPr>
                <w:bdr w:val="nil"/>
              </w:rPr>
              <w:t>lo</w:t>
            </w:r>
            <w:proofErr w:type="spellEnd"/>
            <w:r w:rsidRPr="00214838">
              <w:rPr>
                <w:bdr w:val="nil"/>
              </w:rPr>
              <w:t>, la, los, las”.</w:t>
            </w:r>
          </w:p>
          <w:p w14:paraId="3EAD7614"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Rozdíl mezi “</w:t>
            </w:r>
            <w:proofErr w:type="spellStart"/>
            <w:r w:rsidRPr="00214838">
              <w:rPr>
                <w:bdr w:val="nil"/>
              </w:rPr>
              <w:t>hay</w:t>
            </w:r>
            <w:proofErr w:type="spellEnd"/>
            <w:r w:rsidRPr="00214838">
              <w:rPr>
                <w:bdr w:val="nil"/>
              </w:rPr>
              <w:t>” a “</w:t>
            </w:r>
            <w:proofErr w:type="spellStart"/>
            <w:r w:rsidRPr="00214838">
              <w:rPr>
                <w:bdr w:val="nil"/>
              </w:rPr>
              <w:t>estar</w:t>
            </w:r>
            <w:proofErr w:type="spellEnd"/>
            <w:r w:rsidRPr="00214838">
              <w:rPr>
                <w:bdr w:val="nil"/>
              </w:rPr>
              <w:t>”. Přivlastňovací zájmena.</w:t>
            </w:r>
          </w:p>
          <w:p w14:paraId="1F97B190"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Rozdíl “</w:t>
            </w:r>
            <w:proofErr w:type="spellStart"/>
            <w:r w:rsidRPr="00214838">
              <w:rPr>
                <w:bdr w:val="nil"/>
              </w:rPr>
              <w:t>tener</w:t>
            </w:r>
            <w:proofErr w:type="spellEnd"/>
            <w:r w:rsidRPr="00214838">
              <w:rPr>
                <w:bdr w:val="nil"/>
              </w:rPr>
              <w:t xml:space="preserve"> </w:t>
            </w:r>
            <w:proofErr w:type="spellStart"/>
            <w:r w:rsidRPr="00214838">
              <w:rPr>
                <w:bdr w:val="nil"/>
              </w:rPr>
              <w:t>que</w:t>
            </w:r>
            <w:proofErr w:type="spellEnd"/>
            <w:r w:rsidRPr="00214838">
              <w:rPr>
                <w:bdr w:val="nil"/>
              </w:rPr>
              <w:t>” a “</w:t>
            </w:r>
            <w:proofErr w:type="spellStart"/>
            <w:r w:rsidRPr="00214838">
              <w:rPr>
                <w:bdr w:val="nil"/>
              </w:rPr>
              <w:t>hay</w:t>
            </w:r>
            <w:proofErr w:type="spellEnd"/>
            <w:r w:rsidRPr="00214838">
              <w:rPr>
                <w:bdr w:val="nil"/>
              </w:rPr>
              <w:t xml:space="preserve"> </w:t>
            </w:r>
            <w:proofErr w:type="spellStart"/>
            <w:r w:rsidRPr="00214838">
              <w:rPr>
                <w:bdr w:val="nil"/>
              </w:rPr>
              <w:t>que</w:t>
            </w:r>
            <w:proofErr w:type="spellEnd"/>
            <w:r w:rsidRPr="00214838">
              <w:rPr>
                <w:bdr w:val="nil"/>
              </w:rPr>
              <w:t>”.</w:t>
            </w:r>
          </w:p>
          <w:p w14:paraId="1983A20E"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Rozkaz pro 2. os. j. č.</w:t>
            </w:r>
          </w:p>
          <w:p w14:paraId="69ECA429"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Ukazovací zájmeno “</w:t>
            </w:r>
            <w:proofErr w:type="spellStart"/>
            <w:r w:rsidRPr="00214838">
              <w:rPr>
                <w:bdr w:val="nil"/>
              </w:rPr>
              <w:t>ese</w:t>
            </w:r>
            <w:proofErr w:type="spellEnd"/>
            <w:r w:rsidRPr="00214838">
              <w:rPr>
                <w:bdr w:val="nil"/>
              </w:rPr>
              <w:t>”. Zvolací věty “¡</w:t>
            </w:r>
            <w:proofErr w:type="spellStart"/>
            <w:r w:rsidRPr="00214838">
              <w:rPr>
                <w:bdr w:val="nil"/>
              </w:rPr>
              <w:t>Qué</w:t>
            </w:r>
            <w:proofErr w:type="spellEnd"/>
            <w:r w:rsidRPr="00214838">
              <w:rPr>
                <w:bdr w:val="nil"/>
              </w:rPr>
              <w:t xml:space="preserve"> + </w:t>
            </w:r>
            <w:proofErr w:type="spellStart"/>
            <w:r w:rsidRPr="00214838">
              <w:rPr>
                <w:bdr w:val="nil"/>
              </w:rPr>
              <w:t>adjetivo</w:t>
            </w:r>
            <w:proofErr w:type="spellEnd"/>
            <w:r w:rsidRPr="00214838">
              <w:rPr>
                <w:bdr w:val="nil"/>
              </w:rPr>
              <w:t>!” Pozice zájmena přímého předmětu ve spojení s rozkazovacím způsobem.</w:t>
            </w:r>
          </w:p>
          <w:p w14:paraId="3662B820"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Podmínková souvětí “Si + přítomný čas”.</w:t>
            </w:r>
          </w:p>
          <w:p w14:paraId="043E6770"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Neosobní “se”.</w:t>
            </w:r>
          </w:p>
          <w:p w14:paraId="6912F5EC"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Minulý čas jednoduchý – jednotné číslo.</w:t>
            </w:r>
          </w:p>
          <w:p w14:paraId="17714E75" w14:textId="77777777" w:rsidR="00023AEB" w:rsidRPr="00214838" w:rsidRDefault="00023AEB" w:rsidP="00806564">
            <w:pPr>
              <w:pStyle w:val="Odstavecseseznamem"/>
              <w:numPr>
                <w:ilvl w:val="0"/>
                <w:numId w:val="92"/>
              </w:numPr>
              <w:spacing w:line="240" w:lineRule="auto"/>
              <w:jc w:val="left"/>
              <w:rPr>
                <w:bdr w:val="nil"/>
              </w:rPr>
            </w:pPr>
            <w:r w:rsidRPr="00214838">
              <w:rPr>
                <w:rFonts w:eastAsia="Calibri" w:cs="Calibri"/>
                <w:sz w:val="20"/>
                <w:bdr w:val="nil"/>
              </w:rPr>
              <w:t>Minulý čas jednoduchý – množné číslo.</w:t>
            </w:r>
          </w:p>
          <w:p w14:paraId="70DB8B4F"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Posoudit minulé děje a situovat je v čase</w:t>
            </w:r>
          </w:p>
        </w:tc>
      </w:tr>
      <w:tr w:rsidR="00214838" w:rsidRPr="00214838" w14:paraId="38FF674C" w14:textId="77777777" w:rsidTr="00023A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CAA9C2" w14:textId="77777777" w:rsidR="00023AEB" w:rsidRPr="00214838" w:rsidRDefault="00023AEB" w:rsidP="00023AEB">
            <w:pPr>
              <w:spacing w:line="240" w:lineRule="auto"/>
              <w:ind w:left="60"/>
              <w:jc w:val="left"/>
              <w:rPr>
                <w:bdr w:val="nil"/>
              </w:rPr>
            </w:pPr>
            <w:r w:rsidRPr="00214838">
              <w:rPr>
                <w:b/>
                <w:bdr w:val="nil"/>
              </w:rPr>
              <w:lastRenderedPageBreak/>
              <w:t>Cíl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F2B55"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Vyjadřovat, co se komu líbí a nelíbí a ptát se na totéž ostatních. Vyjádřit shodu či neshodu.</w:t>
            </w:r>
          </w:p>
          <w:p w14:paraId="008E03AC"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Hovořit o tom, co máme rádi my a co ostatní. Říci, jak moc se nám něco líbí. Vyjádřit, jak často něco děláme.</w:t>
            </w:r>
          </w:p>
          <w:p w14:paraId="632F7BE7"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Vyjadřovat zálibu, preference a shodu. Hovořit o frekvenci činností. Hovořit o tom, co dělá větší či menší část osob.</w:t>
            </w:r>
          </w:p>
          <w:p w14:paraId="2FB14362"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Opakování výrazů a struktur vyjadřujících, co má či nemá někdo rád, co kdo rád dělá.</w:t>
            </w:r>
          </w:p>
          <w:p w14:paraId="3E72CC36"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Hovořit o plánech a domluvit se na schůzce. Hovořit o běžných denních činnostech. Zeptat se a odpovědět, kolik je hodin.</w:t>
            </w:r>
          </w:p>
          <w:p w14:paraId="551103A4"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 xml:space="preserve">Navrhnout, odmítnout a přijmout </w:t>
            </w:r>
            <w:proofErr w:type="spellStart"/>
            <w:r w:rsidRPr="00214838">
              <w:rPr>
                <w:rFonts w:eastAsia="Calibri" w:cs="Calibri"/>
                <w:sz w:val="20"/>
                <w:bdr w:val="nil"/>
              </w:rPr>
              <w:t>návrhny</w:t>
            </w:r>
            <w:proofErr w:type="spellEnd"/>
            <w:r w:rsidRPr="00214838">
              <w:rPr>
                <w:rFonts w:eastAsia="Calibri" w:cs="Calibri"/>
                <w:sz w:val="20"/>
                <w:bdr w:val="nil"/>
              </w:rPr>
              <w:t xml:space="preserve"> na způsob, jak trávit volný čas.</w:t>
            </w:r>
          </w:p>
          <w:p w14:paraId="08C5841F"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lastRenderedPageBreak/>
              <w:t>Zeptat se na informace o nějaké události. Domluvit si schůzku.</w:t>
            </w:r>
          </w:p>
          <w:p w14:paraId="1C6A4F10"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Popsat cestu, říci, jak někam dojít pěšky nebo dojet dopravními prostředky.</w:t>
            </w:r>
          </w:p>
          <w:p w14:paraId="3567DC53"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Hovořit o běžném denním rytmu a o rozvrhu hodin ve škole. Zeptat se na pracovní dobu veřejných institucí.</w:t>
            </w:r>
          </w:p>
          <w:p w14:paraId="6C7C28E0"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Navrhovat, přijímat a odmítat návrhy na činnosti ve volném čase.</w:t>
            </w:r>
          </w:p>
          <w:p w14:paraId="72391993"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Popsat předměty, které neumí pojmenovat.</w:t>
            </w:r>
          </w:p>
          <w:p w14:paraId="13971484"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Určit, kde se věci nacházejí a komu patří.</w:t>
            </w:r>
          </w:p>
          <w:p w14:paraId="25FAC606"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Na návštěvě. Popsat bydlení. Hovořit o výhodách a nevýhodách.</w:t>
            </w:r>
          </w:p>
          <w:p w14:paraId="208BA541"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Vyjádřit svolení, povinnost a zákaz.</w:t>
            </w:r>
          </w:p>
          <w:p w14:paraId="284F769F"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Hovořit o stravovacích návycích. Dávat rady související se zdravým životním stylem.</w:t>
            </w:r>
          </w:p>
          <w:p w14:paraId="0B867A98"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Nakupovat v obchodech, množství a ceny potravin.</w:t>
            </w:r>
          </w:p>
          <w:p w14:paraId="4119E1F9"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Objednat si a zaplatit v restauraci. Popsat, z čeho se skládá pokrm. Poradit, přikázat a zakázat.</w:t>
            </w:r>
          </w:p>
          <w:p w14:paraId="18FEF59C"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Popsat typické jídlo.</w:t>
            </w:r>
          </w:p>
          <w:p w14:paraId="08212795"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Hovořit o tom, co se stalo předchozího dne.</w:t>
            </w:r>
          </w:p>
          <w:p w14:paraId="7AF844A9"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Hovořit o oblíbené hudbě.</w:t>
            </w:r>
          </w:p>
          <w:p w14:paraId="216EF6D1"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Vyprávět o zážitcích z prázdnin.</w:t>
            </w:r>
          </w:p>
        </w:tc>
      </w:tr>
      <w:tr w:rsidR="00214838" w:rsidRPr="00214838" w14:paraId="44DEDB40" w14:textId="77777777" w:rsidTr="00023A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AB15E" w14:textId="77777777" w:rsidR="00023AEB" w:rsidRPr="00214838" w:rsidRDefault="00023AEB" w:rsidP="00023AEB">
            <w:pPr>
              <w:spacing w:line="240" w:lineRule="auto"/>
              <w:ind w:left="60"/>
              <w:jc w:val="left"/>
              <w:rPr>
                <w:bdr w:val="nil"/>
              </w:rPr>
            </w:pPr>
            <w:r w:rsidRPr="00214838">
              <w:rPr>
                <w:b/>
                <w:bdr w:val="nil"/>
              </w:rPr>
              <w:lastRenderedPageBreak/>
              <w:t>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3260F" w14:textId="77777777" w:rsidR="00023AEB" w:rsidRPr="00214838" w:rsidRDefault="00023AEB" w:rsidP="00806564">
            <w:pPr>
              <w:pStyle w:val="Odstavecseseznamem"/>
              <w:numPr>
                <w:ilvl w:val="0"/>
                <w:numId w:val="92"/>
              </w:numPr>
              <w:spacing w:line="240" w:lineRule="auto"/>
              <w:jc w:val="left"/>
              <w:rPr>
                <w:bdr w:val="nil"/>
              </w:rPr>
            </w:pPr>
            <w:r w:rsidRPr="00214838">
              <w:rPr>
                <w:rFonts w:eastAsia="Calibri" w:cs="Calibri"/>
                <w:sz w:val="20"/>
                <w:bdr w:val="nil"/>
              </w:rPr>
              <w:t>Záliby a volnočasové aktivity. Příslovce vyjadřující frekvenci.</w:t>
            </w:r>
          </w:p>
          <w:p w14:paraId="6637EF27"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 xml:space="preserve">Film. Příslovce vyjadřující frekvenci. Přídavná jména označující </w:t>
            </w:r>
          </w:p>
          <w:p w14:paraId="0ADEA5FB"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množství/míru.</w:t>
            </w:r>
          </w:p>
          <w:p w14:paraId="1A92367F"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Volnočasové aktivity, volný čas ve městě.</w:t>
            </w:r>
          </w:p>
          <w:p w14:paraId="76417555"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Budovy ve městě, dopravní prostředky. Předložky místní (“</w:t>
            </w:r>
            <w:proofErr w:type="spellStart"/>
            <w:r w:rsidRPr="00214838">
              <w:rPr>
                <w:bdr w:val="nil"/>
              </w:rPr>
              <w:t>enfrente</w:t>
            </w:r>
            <w:proofErr w:type="spellEnd"/>
            <w:r w:rsidRPr="00214838">
              <w:rPr>
                <w:bdr w:val="nil"/>
              </w:rPr>
              <w:t xml:space="preserve"> de”, “</w:t>
            </w:r>
            <w:proofErr w:type="spellStart"/>
            <w:r w:rsidRPr="00214838">
              <w:rPr>
                <w:bdr w:val="nil"/>
              </w:rPr>
              <w:t>entre</w:t>
            </w:r>
            <w:proofErr w:type="spellEnd"/>
            <w:r w:rsidRPr="00214838">
              <w:rPr>
                <w:bdr w:val="nil"/>
              </w:rPr>
              <w:t xml:space="preserve">”, “al </w:t>
            </w:r>
            <w:proofErr w:type="spellStart"/>
            <w:r w:rsidRPr="00214838">
              <w:rPr>
                <w:bdr w:val="nil"/>
              </w:rPr>
              <w:t>lado</w:t>
            </w:r>
            <w:proofErr w:type="spellEnd"/>
            <w:r w:rsidRPr="00214838">
              <w:rPr>
                <w:bdr w:val="nil"/>
              </w:rPr>
              <w:t xml:space="preserve"> de”).</w:t>
            </w:r>
          </w:p>
          <w:p w14:paraId="483F3DDB"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Dny v týdnu. Vyučovací předměty.</w:t>
            </w:r>
          </w:p>
          <w:p w14:paraId="3D34DDB0"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Nábytek, věci, které si sbalíme s sebou na prázdniny.</w:t>
            </w:r>
          </w:p>
          <w:p w14:paraId="30298EB1"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Předložky místní.</w:t>
            </w:r>
          </w:p>
          <w:p w14:paraId="4553E967"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Místnosti v bytě. Slovní zásoba k tématu bydlení.</w:t>
            </w:r>
          </w:p>
          <w:p w14:paraId="3F2DEABC"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Příroda a aktivity v přírodě.</w:t>
            </w:r>
          </w:p>
          <w:p w14:paraId="5F9311BA"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Opakování: předměty, nábytek a místnosti v bytě.</w:t>
            </w:r>
          </w:p>
          <w:p w14:paraId="281BE7D6"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Potraviny, obchody s potravinami, zdravý životní styl.</w:t>
            </w:r>
          </w:p>
          <w:p w14:paraId="5199B95C"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Množství, balení a některé potraviny.</w:t>
            </w:r>
          </w:p>
          <w:p w14:paraId="1168D63E"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lastRenderedPageBreak/>
              <w:t>Jídla, restaurace.</w:t>
            </w:r>
          </w:p>
          <w:p w14:paraId="7DEFB780"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Opakování k tématu Potraviny.</w:t>
            </w:r>
          </w:p>
          <w:p w14:paraId="705FA56E"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Činnosti o prázdninách. Příslovce času jako prostředky textové návaznosti ve Vyprávění.</w:t>
            </w:r>
          </w:p>
          <w:p w14:paraId="205A5796"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 Názvy měst a zemí. Časová určení. Přídavná jména označující povahové vlastnosti.</w:t>
            </w:r>
          </w:p>
        </w:tc>
      </w:tr>
      <w:tr w:rsidR="00214838" w:rsidRPr="00214838" w14:paraId="0DEDB281" w14:textId="77777777" w:rsidTr="00023A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E0436" w14:textId="77777777" w:rsidR="00023AEB" w:rsidRPr="00214838" w:rsidRDefault="00023AEB" w:rsidP="00023AEB">
            <w:pPr>
              <w:spacing w:line="240" w:lineRule="auto"/>
              <w:ind w:left="60"/>
              <w:jc w:val="left"/>
              <w:rPr>
                <w:bdr w:val="nil"/>
              </w:rPr>
            </w:pPr>
            <w:r w:rsidRPr="00214838">
              <w:rPr>
                <w:b/>
                <w:bdr w:val="nil"/>
              </w:rPr>
              <w:lastRenderedPageBreak/>
              <w:t>Reálie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45CEA"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Barcelona. Jak tráví čas mladí Španělé.</w:t>
            </w:r>
          </w:p>
          <w:p w14:paraId="24AD59EC"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Jména a zdrobněliny vlastních jmen.</w:t>
            </w:r>
          </w:p>
          <w:p w14:paraId="295F6F34"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Baskicko.</w:t>
            </w:r>
          </w:p>
          <w:p w14:paraId="4D39E7C5"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Obvyklá pracovní doba ve Španělsku.</w:t>
            </w:r>
          </w:p>
          <w:p w14:paraId="417D4E27"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proofErr w:type="spellStart"/>
            <w:r w:rsidRPr="00214838">
              <w:rPr>
                <w:rFonts w:eastAsia="Calibri" w:cs="Calibri"/>
                <w:sz w:val="20"/>
                <w:bdr w:val="nil"/>
              </w:rPr>
              <w:t>Parque</w:t>
            </w:r>
            <w:proofErr w:type="spellEnd"/>
            <w:r w:rsidRPr="00214838">
              <w:rPr>
                <w:rFonts w:eastAsia="Calibri" w:cs="Calibri"/>
                <w:sz w:val="20"/>
                <w:bdr w:val="nil"/>
              </w:rPr>
              <w:t xml:space="preserve"> </w:t>
            </w:r>
            <w:proofErr w:type="spellStart"/>
            <w:r w:rsidRPr="00214838">
              <w:rPr>
                <w:rFonts w:eastAsia="Calibri" w:cs="Calibri"/>
                <w:sz w:val="20"/>
                <w:bdr w:val="nil"/>
              </w:rPr>
              <w:t>Nacional</w:t>
            </w:r>
            <w:proofErr w:type="spellEnd"/>
            <w:r w:rsidRPr="00214838">
              <w:rPr>
                <w:rFonts w:eastAsia="Calibri" w:cs="Calibri"/>
                <w:sz w:val="20"/>
                <w:bdr w:val="nil"/>
              </w:rPr>
              <w:t xml:space="preserve"> </w:t>
            </w:r>
            <w:proofErr w:type="spellStart"/>
            <w:r w:rsidRPr="00214838">
              <w:rPr>
                <w:rFonts w:eastAsia="Calibri" w:cs="Calibri"/>
                <w:sz w:val="20"/>
                <w:bdr w:val="nil"/>
              </w:rPr>
              <w:t>Picos</w:t>
            </w:r>
            <w:proofErr w:type="spellEnd"/>
            <w:r w:rsidRPr="00214838">
              <w:rPr>
                <w:rFonts w:eastAsia="Calibri" w:cs="Calibri"/>
                <w:sz w:val="20"/>
                <w:bdr w:val="nil"/>
              </w:rPr>
              <w:t xml:space="preserve"> de Europa.</w:t>
            </w:r>
          </w:p>
          <w:p w14:paraId="7F2C02FC"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proofErr w:type="spellStart"/>
            <w:r w:rsidRPr="00214838">
              <w:rPr>
                <w:rFonts w:eastAsia="Calibri" w:cs="Calibri"/>
                <w:sz w:val="20"/>
                <w:bdr w:val="nil"/>
              </w:rPr>
              <w:t>Tapas</w:t>
            </w:r>
            <w:proofErr w:type="spellEnd"/>
            <w:r w:rsidRPr="00214838">
              <w:rPr>
                <w:rFonts w:eastAsia="Calibri" w:cs="Calibri"/>
                <w:sz w:val="20"/>
                <w:bdr w:val="nil"/>
              </w:rPr>
              <w:t>. Spropitné ve Španělsku.</w:t>
            </w:r>
          </w:p>
          <w:p w14:paraId="567B6F10"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Typická jídla španělských regionů.</w:t>
            </w:r>
          </w:p>
          <w:p w14:paraId="586099D8"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Madrid.</w:t>
            </w:r>
          </w:p>
          <w:p w14:paraId="0CFAD5EE" w14:textId="77777777" w:rsidR="00023AEB" w:rsidRPr="00214838" w:rsidRDefault="00023AEB" w:rsidP="00806564">
            <w:pPr>
              <w:pStyle w:val="Odstavecseseznamem"/>
              <w:numPr>
                <w:ilvl w:val="0"/>
                <w:numId w:val="92"/>
              </w:numPr>
              <w:spacing w:line="240" w:lineRule="auto"/>
              <w:jc w:val="left"/>
              <w:rPr>
                <w:rFonts w:eastAsia="Calibri" w:cs="Calibri"/>
                <w:sz w:val="20"/>
                <w:bdr w:val="nil"/>
              </w:rPr>
            </w:pPr>
            <w:r w:rsidRPr="00214838">
              <w:rPr>
                <w:rFonts w:eastAsia="Calibri" w:cs="Calibri"/>
                <w:sz w:val="20"/>
                <w:bdr w:val="nil"/>
              </w:rPr>
              <w:t>Pop latino a hudební vkus Španělů.</w:t>
            </w:r>
          </w:p>
        </w:tc>
      </w:tr>
      <w:tr w:rsidR="00214838" w:rsidRPr="00214838" w14:paraId="6EDDFD75" w14:textId="77777777" w:rsidTr="00023AE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E5A453" w14:textId="77777777" w:rsidR="00023AEB" w:rsidRPr="00214838" w:rsidRDefault="00023AEB" w:rsidP="00023AEB">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30F6F954"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174B4" w14:textId="77777777" w:rsidR="00023AEB" w:rsidRPr="00214838" w:rsidRDefault="00023AEB" w:rsidP="00023AEB">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47FBCE23"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C7E07D" w14:textId="77777777" w:rsidR="00023AEB" w:rsidRPr="00214838" w:rsidRDefault="00023AEB" w:rsidP="00023AEB">
            <w:pPr>
              <w:spacing w:line="240" w:lineRule="auto"/>
              <w:ind w:left="60"/>
              <w:jc w:val="left"/>
              <w:rPr>
                <w:bdr w:val="nil"/>
              </w:rPr>
            </w:pPr>
            <w:r w:rsidRPr="00214838">
              <w:rPr>
                <w:rFonts w:eastAsia="Calibri" w:cs="Calibri"/>
                <w:sz w:val="20"/>
                <w:bdr w:val="nil"/>
              </w:rPr>
              <w:t>Žák se učí využívat potenciál médií jako zdroje informací, kvalitní zábavy i naplnění volného času.</w:t>
            </w:r>
          </w:p>
        </w:tc>
      </w:tr>
      <w:tr w:rsidR="00214838" w:rsidRPr="00214838" w14:paraId="3DE47133"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FED6F" w14:textId="77777777" w:rsidR="00023AEB" w:rsidRPr="00214838" w:rsidRDefault="00023AEB" w:rsidP="00023AEB">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08BD2156"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77C01" w14:textId="77777777" w:rsidR="00023AEB" w:rsidRPr="00214838" w:rsidRDefault="00023AEB" w:rsidP="00023AEB">
            <w:pPr>
              <w:spacing w:line="240" w:lineRule="auto"/>
              <w:ind w:left="60"/>
              <w:jc w:val="left"/>
              <w:rPr>
                <w:bdr w:val="nil"/>
              </w:rPr>
            </w:pPr>
            <w:r w:rsidRPr="00214838">
              <w:rPr>
                <w:rFonts w:eastAsia="Calibri" w:cs="Calibri"/>
                <w:sz w:val="20"/>
                <w:bdr w:val="nil"/>
              </w:rPr>
              <w:t>Žák rozvíjí schopnost srovnávat projevy kultury v evropském a globálním kontextu, nacházet společné znaky a odlišnosti a hodnotit je v širších souvislostech; rozvíjí a integruje základní vědomosti potřebné pro porozumění sociálním a kulturním odlišnostem mezi národy.</w:t>
            </w:r>
          </w:p>
        </w:tc>
      </w:tr>
      <w:tr w:rsidR="00214838" w:rsidRPr="00214838" w14:paraId="5CA50ABD"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4942B" w14:textId="77777777" w:rsidR="00023AEB" w:rsidRPr="00214838" w:rsidRDefault="00023AEB" w:rsidP="00023AEB">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238DBF6A"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9DBB0" w14:textId="77777777" w:rsidR="00023AEB" w:rsidRPr="00214838" w:rsidRDefault="00023AEB" w:rsidP="00023AEB">
            <w:pPr>
              <w:spacing w:line="240" w:lineRule="auto"/>
              <w:ind w:left="60"/>
              <w:jc w:val="left"/>
              <w:rPr>
                <w:bdr w:val="nil"/>
              </w:rPr>
            </w:pPr>
            <w:r w:rsidRPr="00214838">
              <w:rPr>
                <w:rFonts w:eastAsia="Calibri" w:cs="Calibri"/>
                <w:sz w:val="20"/>
                <w:bdr w:val="nil"/>
              </w:rPr>
              <w:t>Žák rozvíjí komunikační schopnost, zvláště při veřejném vystupování a stylizaci psaného a mluveného textu.</w:t>
            </w:r>
          </w:p>
        </w:tc>
      </w:tr>
      <w:tr w:rsidR="00214838" w:rsidRPr="00214838" w14:paraId="447967C9"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4FC22" w14:textId="77777777" w:rsidR="00023AEB" w:rsidRPr="00214838" w:rsidRDefault="00023AEB" w:rsidP="00023AEB">
            <w:pPr>
              <w:spacing w:line="240" w:lineRule="auto"/>
              <w:ind w:left="60"/>
              <w:jc w:val="left"/>
              <w:rPr>
                <w:bdr w:val="nil"/>
              </w:rPr>
            </w:pPr>
            <w:r w:rsidRPr="00214838">
              <w:rPr>
                <w:rFonts w:eastAsia="Calibri" w:cs="Calibri"/>
                <w:sz w:val="20"/>
                <w:bdr w:val="nil"/>
              </w:rPr>
              <w:t xml:space="preserve">Žák přispívá k utváření dobrých mezilidských vztahů; rozvíjí základní dovednosti dobré komunikace a k tomu příslušné </w:t>
            </w:r>
            <w:proofErr w:type="gramStart"/>
            <w:r w:rsidRPr="00214838">
              <w:rPr>
                <w:rFonts w:eastAsia="Calibri" w:cs="Calibri"/>
                <w:sz w:val="20"/>
                <w:bdr w:val="nil"/>
              </w:rPr>
              <w:t>vědomosti ;</w:t>
            </w:r>
            <w:proofErr w:type="gramEnd"/>
            <w:r w:rsidRPr="00214838">
              <w:rPr>
                <w:rFonts w:eastAsia="Calibri" w:cs="Calibri"/>
                <w:sz w:val="20"/>
                <w:bdr w:val="nil"/>
              </w:rPr>
              <w:t xml:space="preserve"> utváří a rozvíjí základní dovednosti pro spolupráci.</w:t>
            </w:r>
          </w:p>
        </w:tc>
      </w:tr>
      <w:tr w:rsidR="00214838" w:rsidRPr="00214838" w14:paraId="1AB4210A"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F7625" w14:textId="77777777" w:rsidR="00023AEB" w:rsidRPr="00214838" w:rsidRDefault="00023AEB" w:rsidP="00023AEB">
            <w:pPr>
              <w:spacing w:line="240" w:lineRule="auto"/>
              <w:ind w:left="60"/>
              <w:jc w:val="left"/>
              <w:rPr>
                <w:bdr w:val="nil"/>
              </w:rPr>
            </w:pPr>
            <w:r w:rsidRPr="00214838">
              <w:rPr>
                <w:rFonts w:eastAsia="Calibri" w:cs="Calibri"/>
                <w:sz w:val="20"/>
                <w:bdr w:val="nil"/>
              </w:rPr>
              <w:t>Výchova k myšlení v evropských a globálních souvislostech – Žijeme v Evropě</w:t>
            </w:r>
          </w:p>
        </w:tc>
      </w:tr>
      <w:tr w:rsidR="00214838" w:rsidRPr="00214838" w14:paraId="220E8BE0"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44DEF" w14:textId="77777777" w:rsidR="00023AEB" w:rsidRPr="00214838" w:rsidRDefault="00023AEB" w:rsidP="00023AEB">
            <w:pPr>
              <w:spacing w:line="240" w:lineRule="auto"/>
              <w:ind w:left="60"/>
              <w:jc w:val="left"/>
              <w:rPr>
                <w:bdr w:val="nil"/>
              </w:rPr>
            </w:pPr>
            <w:r w:rsidRPr="00214838">
              <w:rPr>
                <w:rFonts w:eastAsia="Calibri" w:cs="Calibri"/>
                <w:sz w:val="20"/>
                <w:bdr w:val="nil"/>
              </w:rPr>
              <w:t>Žák se seznamuje se životem, životním stylem a zvyky ve španělsky mluvících zemích.</w:t>
            </w:r>
          </w:p>
        </w:tc>
      </w:tr>
    </w:tbl>
    <w:p w14:paraId="2318DB7E" w14:textId="77777777" w:rsidR="00023AEB" w:rsidRPr="00214838" w:rsidRDefault="00023AEB" w:rsidP="00023AEB">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41D256A1" w14:textId="77777777" w:rsidTr="00023AEB">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A93B12" w14:textId="77777777" w:rsidR="00023AEB" w:rsidRPr="00214838" w:rsidRDefault="00023AEB" w:rsidP="00023AEB">
            <w:pPr>
              <w:keepNext/>
              <w:shd w:val="clear" w:color="auto" w:fill="9CC2E5"/>
              <w:spacing w:line="240" w:lineRule="auto"/>
              <w:jc w:val="center"/>
              <w:rPr>
                <w:bdr w:val="nil"/>
              </w:rPr>
            </w:pPr>
            <w:r w:rsidRPr="00214838">
              <w:rPr>
                <w:rFonts w:eastAsia="Calibri" w:cs="Calibri"/>
                <w:b/>
                <w:bCs/>
                <w:sz w:val="20"/>
                <w:bdr w:val="nil"/>
              </w:rPr>
              <w:t>Španělský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4BC58A" w14:textId="77777777" w:rsidR="00023AEB" w:rsidRPr="00214838" w:rsidRDefault="00023AEB" w:rsidP="00023AEB">
            <w:pPr>
              <w:keepNext/>
              <w:shd w:val="clear" w:color="auto" w:fill="9CC2E5"/>
              <w:spacing w:line="240" w:lineRule="auto"/>
              <w:jc w:val="center"/>
              <w:rPr>
                <w:bdr w:val="nil"/>
              </w:rPr>
            </w:pPr>
            <w:r w:rsidRPr="00214838">
              <w:rPr>
                <w:rFonts w:eastAsia="Calibri" w:cs="Calibri"/>
                <w:b/>
                <w:bCs/>
                <w:sz w:val="20"/>
                <w:bdr w:val="nil"/>
              </w:rPr>
              <w:t>3. ročník/septima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E636D4" w14:textId="77777777" w:rsidR="00023AEB" w:rsidRPr="00214838" w:rsidRDefault="00023AEB" w:rsidP="00023AEB">
            <w:pPr>
              <w:keepNext/>
            </w:pPr>
          </w:p>
        </w:tc>
      </w:tr>
      <w:tr w:rsidR="00214838" w:rsidRPr="00214838" w14:paraId="7D235055"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5242BE"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74E37" w14:textId="77777777" w:rsidR="00023AEB" w:rsidRPr="00214838" w:rsidRDefault="00023AEB" w:rsidP="00A63E00">
            <w:pPr>
              <w:numPr>
                <w:ilvl w:val="0"/>
                <w:numId w:val="24"/>
              </w:numPr>
              <w:spacing w:line="240" w:lineRule="auto"/>
              <w:jc w:val="left"/>
              <w:rPr>
                <w:bdr w:val="nil"/>
              </w:rPr>
            </w:pPr>
            <w:r w:rsidRPr="00214838">
              <w:rPr>
                <w:rFonts w:eastAsia="Calibri" w:cs="Calibri"/>
                <w:sz w:val="20"/>
                <w:bdr w:val="nil"/>
              </w:rPr>
              <w:t>Kompetence k řešení problémů</w:t>
            </w:r>
          </w:p>
          <w:p w14:paraId="39E049A1" w14:textId="77777777" w:rsidR="00023AEB" w:rsidRPr="00214838" w:rsidRDefault="00023AEB" w:rsidP="00A63E00">
            <w:pPr>
              <w:numPr>
                <w:ilvl w:val="0"/>
                <w:numId w:val="24"/>
              </w:numPr>
              <w:spacing w:line="240" w:lineRule="auto"/>
              <w:jc w:val="left"/>
              <w:rPr>
                <w:bdr w:val="nil"/>
              </w:rPr>
            </w:pPr>
            <w:r w:rsidRPr="00214838">
              <w:rPr>
                <w:rFonts w:eastAsia="Calibri" w:cs="Calibri"/>
                <w:sz w:val="20"/>
                <w:bdr w:val="nil"/>
              </w:rPr>
              <w:lastRenderedPageBreak/>
              <w:t>Kompetence komunikativní</w:t>
            </w:r>
          </w:p>
          <w:p w14:paraId="6C75816C" w14:textId="77777777" w:rsidR="00023AEB" w:rsidRPr="00214838" w:rsidRDefault="00023AEB" w:rsidP="00A63E00">
            <w:pPr>
              <w:numPr>
                <w:ilvl w:val="0"/>
                <w:numId w:val="24"/>
              </w:numPr>
              <w:spacing w:line="240" w:lineRule="auto"/>
              <w:jc w:val="left"/>
              <w:rPr>
                <w:bdr w:val="nil"/>
              </w:rPr>
            </w:pPr>
            <w:r w:rsidRPr="00214838">
              <w:rPr>
                <w:rFonts w:eastAsia="Calibri" w:cs="Calibri"/>
                <w:sz w:val="20"/>
                <w:bdr w:val="nil"/>
              </w:rPr>
              <w:t>Kompetence sociální a personální</w:t>
            </w:r>
          </w:p>
          <w:p w14:paraId="72F30790" w14:textId="77777777" w:rsidR="00023AEB" w:rsidRPr="00214838" w:rsidRDefault="00023AEB" w:rsidP="00A63E00">
            <w:pPr>
              <w:numPr>
                <w:ilvl w:val="0"/>
                <w:numId w:val="24"/>
              </w:numPr>
              <w:spacing w:line="240" w:lineRule="auto"/>
              <w:jc w:val="left"/>
              <w:rPr>
                <w:bdr w:val="nil"/>
              </w:rPr>
            </w:pPr>
            <w:r w:rsidRPr="00214838">
              <w:rPr>
                <w:rFonts w:eastAsia="Calibri" w:cs="Calibri"/>
                <w:sz w:val="20"/>
                <w:bdr w:val="nil"/>
              </w:rPr>
              <w:t>Kompetence občanská</w:t>
            </w:r>
          </w:p>
          <w:p w14:paraId="70761EEA" w14:textId="77777777" w:rsidR="00023AEB" w:rsidRPr="00214838" w:rsidRDefault="00023AEB" w:rsidP="00A63E00">
            <w:pPr>
              <w:numPr>
                <w:ilvl w:val="0"/>
                <w:numId w:val="24"/>
              </w:numPr>
              <w:spacing w:line="240" w:lineRule="auto"/>
              <w:jc w:val="left"/>
              <w:rPr>
                <w:bdr w:val="nil"/>
              </w:rPr>
            </w:pPr>
            <w:r w:rsidRPr="00214838">
              <w:rPr>
                <w:rFonts w:eastAsia="Calibri" w:cs="Calibri"/>
                <w:sz w:val="20"/>
                <w:bdr w:val="nil"/>
              </w:rPr>
              <w:t>Kompetence k podnikavosti</w:t>
            </w:r>
          </w:p>
          <w:p w14:paraId="2918216F" w14:textId="06CE0576" w:rsidR="00023AEB" w:rsidRPr="00A64F44" w:rsidRDefault="00023AEB" w:rsidP="00A63E00">
            <w:pPr>
              <w:numPr>
                <w:ilvl w:val="0"/>
                <w:numId w:val="24"/>
              </w:numPr>
              <w:spacing w:line="240" w:lineRule="auto"/>
              <w:jc w:val="left"/>
              <w:rPr>
                <w:bdr w:val="nil"/>
              </w:rPr>
            </w:pPr>
            <w:r w:rsidRPr="00214838">
              <w:rPr>
                <w:rFonts w:eastAsia="Calibri" w:cs="Calibri"/>
                <w:sz w:val="20"/>
                <w:bdr w:val="nil"/>
              </w:rPr>
              <w:t>Kompetence k</w:t>
            </w:r>
            <w:r w:rsidR="00A64F44">
              <w:rPr>
                <w:rFonts w:eastAsia="Calibri" w:cs="Calibri"/>
                <w:sz w:val="20"/>
                <w:bdr w:val="nil"/>
              </w:rPr>
              <w:t> </w:t>
            </w:r>
            <w:r w:rsidRPr="00214838">
              <w:rPr>
                <w:rFonts w:eastAsia="Calibri" w:cs="Calibri"/>
                <w:sz w:val="20"/>
                <w:bdr w:val="nil"/>
              </w:rPr>
              <w:t>učení</w:t>
            </w:r>
          </w:p>
          <w:p w14:paraId="7E8CDDBB" w14:textId="03E21F46" w:rsidR="00A64F44" w:rsidRPr="00A64F44" w:rsidRDefault="00A64F44" w:rsidP="00A63E00">
            <w:pPr>
              <w:numPr>
                <w:ilvl w:val="0"/>
                <w:numId w:val="24"/>
              </w:numPr>
              <w:spacing w:line="240" w:lineRule="auto"/>
              <w:jc w:val="left"/>
              <w:rPr>
                <w:sz w:val="20"/>
                <w:szCs w:val="20"/>
                <w:bdr w:val="nil"/>
              </w:rPr>
            </w:pPr>
            <w:r w:rsidRPr="00097F7C">
              <w:rPr>
                <w:sz w:val="20"/>
                <w:szCs w:val="20"/>
                <w:bdr w:val="nil"/>
              </w:rPr>
              <w:t>Kompetence digitální</w:t>
            </w:r>
          </w:p>
        </w:tc>
      </w:tr>
      <w:tr w:rsidR="00214838" w:rsidRPr="00214838" w14:paraId="5E986C4A" w14:textId="77777777" w:rsidTr="00023AE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CDC164"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81048D"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0E8DD5C3" w14:textId="77777777" w:rsidTr="00023A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F2F46" w14:textId="77777777" w:rsidR="00023AEB" w:rsidRPr="00214838" w:rsidRDefault="00023AEB" w:rsidP="00023AEB">
            <w:pPr>
              <w:spacing w:line="240" w:lineRule="auto"/>
              <w:ind w:left="60"/>
              <w:jc w:val="left"/>
              <w:rPr>
                <w:bdr w:val="nil"/>
              </w:rPr>
            </w:pPr>
            <w:r w:rsidRPr="00214838">
              <w:rPr>
                <w:b/>
                <w:bdr w:val="nil"/>
              </w:rPr>
              <w:t xml:space="preserve">Gramatika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45427B"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 xml:space="preserve">Rozlišení a správné použití časů </w:t>
            </w:r>
            <w:proofErr w:type="spellStart"/>
            <w:r w:rsidRPr="00214838">
              <w:rPr>
                <w:bdr w:val="nil"/>
              </w:rPr>
              <w:t>Pretérito</w:t>
            </w:r>
            <w:proofErr w:type="spellEnd"/>
            <w:r w:rsidRPr="00214838">
              <w:rPr>
                <w:bdr w:val="nil"/>
              </w:rPr>
              <w:t xml:space="preserve"> </w:t>
            </w:r>
            <w:proofErr w:type="spellStart"/>
            <w:r w:rsidRPr="00214838">
              <w:rPr>
                <w:bdr w:val="nil"/>
              </w:rPr>
              <w:t>Perfecto</w:t>
            </w:r>
            <w:proofErr w:type="spellEnd"/>
            <w:r w:rsidRPr="00214838">
              <w:rPr>
                <w:bdr w:val="nil"/>
              </w:rPr>
              <w:t xml:space="preserve"> a </w:t>
            </w:r>
            <w:proofErr w:type="spellStart"/>
            <w:r w:rsidRPr="00214838">
              <w:rPr>
                <w:bdr w:val="nil"/>
              </w:rPr>
              <w:t>Indefinido</w:t>
            </w:r>
            <w:proofErr w:type="spellEnd"/>
            <w:r w:rsidRPr="00214838">
              <w:rPr>
                <w:bdr w:val="nil"/>
              </w:rPr>
              <w:t xml:space="preserve"> pro vyjádření dokončených akcí v minulosti.</w:t>
            </w:r>
          </w:p>
          <w:p w14:paraId="16144F6A"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Tvorba a použití podmínkových vět typu "Si + přítomný čas, budoucí čas" pro vyjádření reálných podmínek.</w:t>
            </w:r>
          </w:p>
          <w:p w14:paraId="24374A1C"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Konverze vět z přímé řeči do řeči nepřímé, se zaměřením na změny zájmen, časů a ukazovacích slov.</w:t>
            </w:r>
          </w:p>
          <w:p w14:paraId="7822DB47"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Formování pasivních vět s použitím 'ser' + příčestí a rozlišování jejich použití od aktivních vět.</w:t>
            </w:r>
          </w:p>
          <w:p w14:paraId="6C431B17"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 xml:space="preserve">Používání </w:t>
            </w:r>
            <w:proofErr w:type="spellStart"/>
            <w:r w:rsidRPr="00214838">
              <w:rPr>
                <w:bdr w:val="nil"/>
              </w:rPr>
              <w:t>Subjuntivo</w:t>
            </w:r>
            <w:proofErr w:type="spellEnd"/>
            <w:r w:rsidRPr="00214838">
              <w:rPr>
                <w:bdr w:val="nil"/>
              </w:rPr>
              <w:t xml:space="preserve"> v nezávislých větách pro vyjádření přání, emoce nebo nejistoty, například ve větách typu "</w:t>
            </w:r>
            <w:proofErr w:type="spellStart"/>
            <w:r w:rsidRPr="00214838">
              <w:rPr>
                <w:bdr w:val="nil"/>
              </w:rPr>
              <w:t>Espero</w:t>
            </w:r>
            <w:proofErr w:type="spellEnd"/>
            <w:r w:rsidRPr="00214838">
              <w:rPr>
                <w:bdr w:val="nil"/>
              </w:rPr>
              <w:t xml:space="preserve"> </w:t>
            </w:r>
            <w:proofErr w:type="spellStart"/>
            <w:r w:rsidRPr="00214838">
              <w:rPr>
                <w:bdr w:val="nil"/>
              </w:rPr>
              <w:t>que</w:t>
            </w:r>
            <w:proofErr w:type="spellEnd"/>
            <w:r w:rsidRPr="00214838">
              <w:rPr>
                <w:bdr w:val="nil"/>
              </w:rPr>
              <w:t>...".</w:t>
            </w:r>
          </w:p>
          <w:p w14:paraId="65733B90"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Konstrukce složitých větných struktur s využitím relativních vět a vět vedlejších.</w:t>
            </w:r>
          </w:p>
          <w:p w14:paraId="10C0E70C"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Správné použití členů a předložek ve spojení s názvy měst, zemí a kontinentů.</w:t>
            </w:r>
          </w:p>
          <w:p w14:paraId="536C61C5"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Diferenciace a aplikace reflexivních sloves ve větách pro vyjádření akcí, které subjekt provádí sám na sobě.</w:t>
            </w:r>
          </w:p>
          <w:p w14:paraId="7FEF950F"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Vytváření komplexních vět pomocí spojek jako "</w:t>
            </w:r>
            <w:proofErr w:type="spellStart"/>
            <w:r w:rsidRPr="00214838">
              <w:rPr>
                <w:bdr w:val="nil"/>
              </w:rPr>
              <w:t>aunque</w:t>
            </w:r>
            <w:proofErr w:type="spellEnd"/>
            <w:r w:rsidRPr="00214838">
              <w:rPr>
                <w:bdr w:val="nil"/>
              </w:rPr>
              <w:t>", "</w:t>
            </w:r>
            <w:proofErr w:type="spellStart"/>
            <w:r w:rsidRPr="00214838">
              <w:rPr>
                <w:bdr w:val="nil"/>
              </w:rPr>
              <w:t>ya</w:t>
            </w:r>
            <w:proofErr w:type="spellEnd"/>
            <w:r w:rsidRPr="00214838">
              <w:rPr>
                <w:bdr w:val="nil"/>
              </w:rPr>
              <w:t xml:space="preserve"> </w:t>
            </w:r>
            <w:proofErr w:type="spellStart"/>
            <w:r w:rsidRPr="00214838">
              <w:rPr>
                <w:bdr w:val="nil"/>
              </w:rPr>
              <w:t>que</w:t>
            </w:r>
            <w:proofErr w:type="spellEnd"/>
            <w:r w:rsidRPr="00214838">
              <w:rPr>
                <w:bdr w:val="nil"/>
              </w:rPr>
              <w:t>", a "a pesar de".</w:t>
            </w:r>
          </w:p>
          <w:p w14:paraId="25366021"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Použití adverbiálních výrazů pro čas, místo a způsob v různých časových kontextech, např. "</w:t>
            </w:r>
            <w:proofErr w:type="spellStart"/>
            <w:r w:rsidRPr="00214838">
              <w:rPr>
                <w:bdr w:val="nil"/>
              </w:rPr>
              <w:t>ayer</w:t>
            </w:r>
            <w:proofErr w:type="spellEnd"/>
            <w:r w:rsidRPr="00214838">
              <w:rPr>
                <w:bdr w:val="nil"/>
              </w:rPr>
              <w:t>", "</w:t>
            </w:r>
            <w:proofErr w:type="spellStart"/>
            <w:r w:rsidRPr="00214838">
              <w:rPr>
                <w:bdr w:val="nil"/>
              </w:rPr>
              <w:t>aquí</w:t>
            </w:r>
            <w:proofErr w:type="spellEnd"/>
            <w:r w:rsidRPr="00214838">
              <w:rPr>
                <w:bdr w:val="nil"/>
              </w:rPr>
              <w:t>", "</w:t>
            </w:r>
            <w:proofErr w:type="spellStart"/>
            <w:r w:rsidRPr="00214838">
              <w:rPr>
                <w:bdr w:val="nil"/>
              </w:rPr>
              <w:t>fácilmente</w:t>
            </w:r>
            <w:proofErr w:type="spellEnd"/>
            <w:r w:rsidRPr="00214838">
              <w:rPr>
                <w:bdr w:val="nil"/>
              </w:rPr>
              <w:t>".</w:t>
            </w:r>
          </w:p>
          <w:p w14:paraId="3212993F" w14:textId="77777777" w:rsidR="00023AEB" w:rsidRPr="00214838" w:rsidRDefault="00023AEB" w:rsidP="00806564">
            <w:pPr>
              <w:pStyle w:val="Odstavecseseznamem"/>
              <w:numPr>
                <w:ilvl w:val="0"/>
                <w:numId w:val="92"/>
              </w:numPr>
              <w:spacing w:line="240" w:lineRule="auto"/>
              <w:jc w:val="left"/>
              <w:rPr>
                <w:bdr w:val="nil"/>
              </w:rPr>
            </w:pPr>
          </w:p>
        </w:tc>
      </w:tr>
      <w:tr w:rsidR="00214838" w:rsidRPr="00214838" w14:paraId="6EFA1E1F" w14:textId="77777777" w:rsidTr="00023A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E6571" w14:textId="77777777" w:rsidR="00023AEB" w:rsidRPr="00214838" w:rsidRDefault="00023AEB" w:rsidP="00023AEB">
            <w:pPr>
              <w:spacing w:line="240" w:lineRule="auto"/>
              <w:ind w:left="60"/>
              <w:jc w:val="left"/>
              <w:rPr>
                <w:bdr w:val="nil"/>
              </w:rPr>
            </w:pPr>
            <w:r w:rsidRPr="00214838">
              <w:rPr>
                <w:b/>
                <w:bdr w:val="nil"/>
              </w:rPr>
              <w:t>Cíl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68474"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Vedení rozsáhlých diskuzí na aktuální témata s důrazem na správné použití složitější gramatiky.</w:t>
            </w:r>
          </w:p>
          <w:p w14:paraId="5D643F43"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lastRenderedPageBreak/>
              <w:t xml:space="preserve">Sestavování písemných textů o délce 1-2 strany, jako jsou esej nebo osobní deník, s důrazem na </w:t>
            </w:r>
            <w:proofErr w:type="spellStart"/>
            <w:r w:rsidRPr="00214838">
              <w:rPr>
                <w:bdr w:val="nil"/>
              </w:rPr>
              <w:t>koherentnost</w:t>
            </w:r>
            <w:proofErr w:type="spellEnd"/>
            <w:r w:rsidRPr="00214838">
              <w:rPr>
                <w:bdr w:val="nil"/>
              </w:rPr>
              <w:t xml:space="preserve"> a sloh.</w:t>
            </w:r>
          </w:p>
          <w:p w14:paraId="69DBE779"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Poslech pokročilých audio nahrávek a videí, jako jsou zpravodajské příspěvky nebo dokumenty, s následnou schopností shrnout hlavní myšlenky.</w:t>
            </w:r>
          </w:p>
          <w:p w14:paraId="344BE9A5"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Organizování a účast ve skupinových diskusích, s důrazem na výměnu názorů a obhajobu vlastních stanovisek.</w:t>
            </w:r>
          </w:p>
          <w:p w14:paraId="5F4F2CDE"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Analýza a interpretace krátkých literárních děl nebo článků, s následnou prezentací získaných poznatků.</w:t>
            </w:r>
          </w:p>
          <w:p w14:paraId="7B7916E3"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Vytváření a prezentace multimediálních projektů o španělské či hispanoamerické kultuře.</w:t>
            </w:r>
          </w:p>
          <w:p w14:paraId="6F700549"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Simulace běžných komunikačních situací, jako jsou rozhovory při návštěvě lékaře, rezervace v hotelu, nebo objednávka v restauraci.</w:t>
            </w:r>
          </w:p>
          <w:p w14:paraId="3787C76B"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Čtení a analýza novinových článků s následnou diskusí o hlavních tématech a nových</w:t>
            </w:r>
          </w:p>
        </w:tc>
      </w:tr>
      <w:tr w:rsidR="00214838" w:rsidRPr="00214838" w14:paraId="7F3D3397" w14:textId="77777777" w:rsidTr="00023A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28BB1" w14:textId="77777777" w:rsidR="00023AEB" w:rsidRPr="00214838" w:rsidRDefault="00023AEB" w:rsidP="00023AEB">
            <w:pPr>
              <w:spacing w:line="240" w:lineRule="auto"/>
              <w:ind w:left="60"/>
              <w:jc w:val="left"/>
              <w:rPr>
                <w:bdr w:val="nil"/>
              </w:rPr>
            </w:pPr>
            <w:r w:rsidRPr="00214838">
              <w:rPr>
                <w:b/>
                <w:bdr w:val="nil"/>
              </w:rPr>
              <w:lastRenderedPageBreak/>
              <w:t>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5C5AA"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Umění a kultura: Terminologie spojená s hudbou, malířstvím, divadlem a literaturou; pojmy týkající se uměleckých směrů a stěžejních děl.</w:t>
            </w:r>
          </w:p>
          <w:p w14:paraId="7BCCE5B8"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Historie a civilizace: Základní slovní zásoba k popisu historických událostí, epoch a významných historických postav ve španělsky mluvících zemích.</w:t>
            </w:r>
          </w:p>
          <w:p w14:paraId="7E95B14F"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Věda a technologie: Terminologie spojená s nejnovějšími technologickými inovacemi, základní vědecké pojmy a diskuse o vlivu technologie na společnost.</w:t>
            </w:r>
          </w:p>
          <w:p w14:paraId="4FC03270"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Globální problémy a společnost: Slovní zásoba pro diskusi o environmentálních problémech, sociálních změnách, politice a globálních otázkách, jako jsou změna klimatu, udržitelnost a lidská práva.</w:t>
            </w:r>
          </w:p>
          <w:p w14:paraId="1B5BCD94"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 xml:space="preserve">Zdraví a </w:t>
            </w:r>
            <w:proofErr w:type="spellStart"/>
            <w:r w:rsidRPr="00214838">
              <w:rPr>
                <w:bdr w:val="nil"/>
              </w:rPr>
              <w:t>wellness</w:t>
            </w:r>
            <w:proofErr w:type="spellEnd"/>
            <w:r w:rsidRPr="00214838">
              <w:rPr>
                <w:bdr w:val="nil"/>
              </w:rPr>
              <w:t xml:space="preserve">: Rozšíření slovní zásoby o zdravotní stavy, symptomy, lékařské odbornosti a vybavení, </w:t>
            </w:r>
            <w:proofErr w:type="spellStart"/>
            <w:r w:rsidRPr="00214838">
              <w:rPr>
                <w:bdr w:val="nil"/>
              </w:rPr>
              <w:t>wellness</w:t>
            </w:r>
            <w:proofErr w:type="spellEnd"/>
            <w:r w:rsidRPr="00214838">
              <w:rPr>
                <w:bdr w:val="nil"/>
              </w:rPr>
              <w:t xml:space="preserve"> a zdravý životní styl.</w:t>
            </w:r>
          </w:p>
          <w:p w14:paraId="2BEA66E8"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lastRenderedPageBreak/>
              <w:t>Ekonomie a obchod: Základní ekonomické pojmy, názvy povolání, pracovní procesy a diskuse o podnikatelském prostředí.</w:t>
            </w:r>
          </w:p>
          <w:p w14:paraId="5A7A9857"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Pokročilé vyjadřovací prostředky: Idiomy, frazeologismy, přísloví a slovní hříčky, které obohacují jazykové vyjadřování a umožňují nuancovanější komunikaci.</w:t>
            </w:r>
          </w:p>
          <w:p w14:paraId="2C331514"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Cestování a turistika: Slovní zásoba spojená s plánováním cest, typy ubytování, orientací ve městě a turistickými atrakcemi.</w:t>
            </w:r>
          </w:p>
          <w:p w14:paraId="3EBC6114"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Literární a mediální analýza: Terminologie pro analýzu a diskusi o literárních dílech, filmových recenzích a mediálním obsahu, včetně žánrů, témat a postav.</w:t>
            </w:r>
          </w:p>
          <w:p w14:paraId="5BE51AAD"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Akademický a školní život: Slovní zásoba spojená s vysokoškolským studiem, akademickými disciplínami, typy školních prací a výzkumem.</w:t>
            </w:r>
          </w:p>
        </w:tc>
      </w:tr>
      <w:tr w:rsidR="00214838" w:rsidRPr="00214838" w14:paraId="2AF20514" w14:textId="77777777" w:rsidTr="00023A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11267" w14:textId="77777777" w:rsidR="00023AEB" w:rsidRPr="00214838" w:rsidRDefault="00023AEB" w:rsidP="00023AEB">
            <w:pPr>
              <w:spacing w:line="240" w:lineRule="auto"/>
              <w:ind w:left="60"/>
              <w:jc w:val="left"/>
              <w:rPr>
                <w:bdr w:val="nil"/>
              </w:rPr>
            </w:pPr>
            <w:r w:rsidRPr="00214838">
              <w:rPr>
                <w:b/>
                <w:bdr w:val="nil"/>
              </w:rPr>
              <w:lastRenderedPageBreak/>
              <w:t>Reálie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BDEA5"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Hlubší porozumění kulturním, sociálním a politickým aspektům španělsky mluvících zemí s důrazem na současné dění a trendy.</w:t>
            </w:r>
          </w:p>
          <w:p w14:paraId="3F7948FE"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Seznámení se současnou španělskou a hispanoamerickou literaturou a mediálním obsahem, včetně filmů, hudby a televizních pořadů.</w:t>
            </w:r>
          </w:p>
        </w:tc>
      </w:tr>
      <w:tr w:rsidR="00214838" w:rsidRPr="00214838" w14:paraId="660B35AA" w14:textId="77777777" w:rsidTr="00023AE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B98AB6" w14:textId="77777777" w:rsidR="00023AEB" w:rsidRPr="00214838" w:rsidRDefault="00023AEB" w:rsidP="00023AEB">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1E0C612C"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6BAE2" w14:textId="77777777" w:rsidR="00023AEB" w:rsidRPr="00214838" w:rsidRDefault="00023AEB" w:rsidP="00023AEB">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6924C233"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88C21" w14:textId="77777777" w:rsidR="00023AEB" w:rsidRPr="00214838" w:rsidRDefault="00023AEB" w:rsidP="00023AEB">
            <w:pPr>
              <w:spacing w:line="240" w:lineRule="auto"/>
              <w:ind w:left="60"/>
              <w:jc w:val="left"/>
              <w:rPr>
                <w:bdr w:val="nil"/>
              </w:rPr>
            </w:pPr>
            <w:r w:rsidRPr="00214838">
              <w:rPr>
                <w:rFonts w:eastAsia="Calibri" w:cs="Calibri"/>
                <w:sz w:val="20"/>
                <w:bdr w:val="nil"/>
              </w:rPr>
              <w:t>Žák se učí využívat potenciál médií jako zdroje informací, kvalitní zábavy i naplnění volného času.</w:t>
            </w:r>
          </w:p>
        </w:tc>
      </w:tr>
      <w:tr w:rsidR="00214838" w:rsidRPr="00214838" w14:paraId="6F816FD6"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B142A" w14:textId="77777777" w:rsidR="00023AEB" w:rsidRPr="00214838" w:rsidRDefault="00023AEB" w:rsidP="00023AEB">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186FC0AA"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C6A1D" w14:textId="77777777" w:rsidR="00023AEB" w:rsidRPr="00214838" w:rsidRDefault="00023AEB" w:rsidP="00023AEB">
            <w:pPr>
              <w:spacing w:line="240" w:lineRule="auto"/>
              <w:ind w:left="60"/>
              <w:jc w:val="left"/>
              <w:rPr>
                <w:bdr w:val="nil"/>
              </w:rPr>
            </w:pPr>
            <w:r w:rsidRPr="00214838">
              <w:rPr>
                <w:rFonts w:eastAsia="Calibri" w:cs="Calibri"/>
                <w:sz w:val="20"/>
                <w:bdr w:val="nil"/>
              </w:rPr>
              <w:t>Žák rozvíjí schopnost srovnávat projevy kultury v evropském a globálním kontextu, nacházet společné znaky a odlišnosti a hodnotit je v širších souvislostech; rozvíjí a integruje základní vědomosti potřebné pro porozumění sociálním a kulturním odlišnostem mezi národy.</w:t>
            </w:r>
          </w:p>
        </w:tc>
      </w:tr>
      <w:tr w:rsidR="00214838" w:rsidRPr="00214838" w14:paraId="166FE252"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F0357" w14:textId="77777777" w:rsidR="00023AEB" w:rsidRPr="00214838" w:rsidRDefault="00023AEB" w:rsidP="00023AEB">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00232998"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4A22BA" w14:textId="77777777" w:rsidR="00023AEB" w:rsidRPr="00214838" w:rsidRDefault="00023AEB" w:rsidP="00023AEB">
            <w:pPr>
              <w:spacing w:line="240" w:lineRule="auto"/>
              <w:ind w:left="60"/>
              <w:jc w:val="left"/>
              <w:rPr>
                <w:bdr w:val="nil"/>
              </w:rPr>
            </w:pPr>
            <w:r w:rsidRPr="00214838">
              <w:rPr>
                <w:rFonts w:eastAsia="Calibri" w:cs="Calibri"/>
                <w:sz w:val="20"/>
                <w:bdr w:val="nil"/>
              </w:rPr>
              <w:t>Žák rozvíjí komunikační schopnost, zvláště při veřejném vystupování a stylizaci psaného a mluveného textu.</w:t>
            </w:r>
          </w:p>
        </w:tc>
      </w:tr>
      <w:tr w:rsidR="00214838" w:rsidRPr="00214838" w14:paraId="6074BEF4"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F4E89" w14:textId="77777777" w:rsidR="00023AEB" w:rsidRPr="00214838" w:rsidRDefault="00023AEB" w:rsidP="00023AEB">
            <w:pPr>
              <w:spacing w:line="240" w:lineRule="auto"/>
              <w:ind w:left="60"/>
              <w:jc w:val="left"/>
              <w:rPr>
                <w:bdr w:val="nil"/>
              </w:rPr>
            </w:pPr>
            <w:r w:rsidRPr="00214838">
              <w:rPr>
                <w:rFonts w:eastAsia="Calibri" w:cs="Calibri"/>
                <w:sz w:val="20"/>
                <w:bdr w:val="nil"/>
              </w:rPr>
              <w:t xml:space="preserve">Žák přispívá k utváření dobrých mezilidských </w:t>
            </w:r>
            <w:proofErr w:type="gramStart"/>
            <w:r w:rsidRPr="00214838">
              <w:rPr>
                <w:rFonts w:eastAsia="Calibri" w:cs="Calibri"/>
                <w:sz w:val="20"/>
                <w:bdr w:val="nil"/>
              </w:rPr>
              <w:t>vztahů ;</w:t>
            </w:r>
            <w:proofErr w:type="gramEnd"/>
            <w:r w:rsidRPr="00214838">
              <w:rPr>
                <w:rFonts w:eastAsia="Calibri" w:cs="Calibri"/>
                <w:sz w:val="20"/>
                <w:bdr w:val="nil"/>
              </w:rPr>
              <w:t xml:space="preserve"> rozvíjí základní dovednosti dobré komunikace a k tomu příslušné vědomosti ; utváří a rozvíjí základní dovednosti pro spolupráci.</w:t>
            </w:r>
          </w:p>
        </w:tc>
      </w:tr>
      <w:tr w:rsidR="00214838" w:rsidRPr="00214838" w14:paraId="7F8752CF"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E6F0E" w14:textId="77777777" w:rsidR="00023AEB" w:rsidRPr="00214838" w:rsidRDefault="00023AEB" w:rsidP="00023AEB">
            <w:pPr>
              <w:spacing w:line="240" w:lineRule="auto"/>
              <w:ind w:left="60"/>
              <w:jc w:val="left"/>
              <w:rPr>
                <w:bdr w:val="nil"/>
              </w:rPr>
            </w:pPr>
            <w:r w:rsidRPr="00214838">
              <w:rPr>
                <w:rFonts w:eastAsia="Calibri" w:cs="Calibri"/>
                <w:sz w:val="20"/>
                <w:bdr w:val="nil"/>
              </w:rPr>
              <w:t>Výchova k myšlení v evropských a globálních souvislostech - Žijeme v Evropě</w:t>
            </w:r>
          </w:p>
        </w:tc>
      </w:tr>
      <w:tr w:rsidR="00214838" w:rsidRPr="00214838" w14:paraId="39CF7219"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0D09B" w14:textId="77777777" w:rsidR="00023AEB" w:rsidRPr="00214838" w:rsidRDefault="00023AEB" w:rsidP="00023AEB">
            <w:pPr>
              <w:spacing w:line="240" w:lineRule="auto"/>
              <w:ind w:left="60"/>
              <w:jc w:val="left"/>
              <w:rPr>
                <w:bdr w:val="nil"/>
              </w:rPr>
            </w:pPr>
            <w:r w:rsidRPr="00214838">
              <w:rPr>
                <w:rFonts w:eastAsia="Calibri" w:cs="Calibri"/>
                <w:sz w:val="20"/>
                <w:bdr w:val="nil"/>
              </w:rPr>
              <w:t>Žák se seznamuje se životem, životním stylem a zvyky ve španělsky mluvících zemích.</w:t>
            </w:r>
          </w:p>
        </w:tc>
      </w:tr>
    </w:tbl>
    <w:p w14:paraId="6658EDDD" w14:textId="77777777" w:rsidR="00023AEB" w:rsidRPr="00214838" w:rsidRDefault="00023AEB" w:rsidP="00023AEB">
      <w:pPr>
        <w:rPr>
          <w:bdr w:val="nil"/>
        </w:rPr>
      </w:pPr>
      <w:r w:rsidRPr="00214838">
        <w:rPr>
          <w:bdr w:val="nil"/>
        </w:rPr>
        <w:lastRenderedPageBreak/>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2C203EAF" w14:textId="77777777" w:rsidTr="00023AEB">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AA2DBE" w14:textId="77777777" w:rsidR="00023AEB" w:rsidRPr="00214838" w:rsidRDefault="00023AEB" w:rsidP="00023AEB">
            <w:pPr>
              <w:keepNext/>
              <w:shd w:val="clear" w:color="auto" w:fill="9CC2E5"/>
              <w:spacing w:line="240" w:lineRule="auto"/>
              <w:jc w:val="center"/>
              <w:rPr>
                <w:bdr w:val="nil"/>
              </w:rPr>
            </w:pPr>
            <w:r w:rsidRPr="00214838">
              <w:rPr>
                <w:rFonts w:eastAsia="Calibri" w:cs="Calibri"/>
                <w:b/>
                <w:bCs/>
                <w:sz w:val="20"/>
                <w:bdr w:val="nil"/>
              </w:rPr>
              <w:t>Španělský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A9D8E5" w14:textId="77777777" w:rsidR="00023AEB" w:rsidRPr="00214838" w:rsidRDefault="00023AEB" w:rsidP="00023AEB">
            <w:pPr>
              <w:keepNext/>
              <w:shd w:val="clear" w:color="auto" w:fill="9CC2E5"/>
              <w:spacing w:line="240" w:lineRule="auto"/>
              <w:jc w:val="center"/>
              <w:rPr>
                <w:bdr w:val="nil"/>
              </w:rPr>
            </w:pPr>
            <w:r w:rsidRPr="00214838">
              <w:rPr>
                <w:rFonts w:eastAsia="Calibri" w:cs="Calibri"/>
                <w:b/>
                <w:bCs/>
                <w:sz w:val="20"/>
                <w:bdr w:val="nil"/>
              </w:rPr>
              <w:t>4. ročník/oktáva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F2A13C" w14:textId="77777777" w:rsidR="00023AEB" w:rsidRPr="00214838" w:rsidRDefault="00023AEB" w:rsidP="00023AEB">
            <w:pPr>
              <w:keepNext/>
            </w:pPr>
          </w:p>
        </w:tc>
      </w:tr>
      <w:tr w:rsidR="00214838" w:rsidRPr="00214838" w14:paraId="43C2728B" w14:textId="77777777" w:rsidTr="00023A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1188C7"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925E3" w14:textId="77777777" w:rsidR="00023AEB" w:rsidRPr="00214838" w:rsidRDefault="00023AEB" w:rsidP="00A63E00">
            <w:pPr>
              <w:numPr>
                <w:ilvl w:val="0"/>
                <w:numId w:val="25"/>
              </w:numPr>
              <w:spacing w:line="240" w:lineRule="auto"/>
              <w:jc w:val="left"/>
              <w:rPr>
                <w:bdr w:val="nil"/>
              </w:rPr>
            </w:pPr>
            <w:r w:rsidRPr="00214838">
              <w:rPr>
                <w:rFonts w:eastAsia="Calibri" w:cs="Calibri"/>
                <w:sz w:val="20"/>
                <w:bdr w:val="nil"/>
              </w:rPr>
              <w:t>Kompetence k řešení problémů</w:t>
            </w:r>
          </w:p>
          <w:p w14:paraId="14EF6F60" w14:textId="77777777" w:rsidR="00023AEB" w:rsidRPr="00214838" w:rsidRDefault="00023AEB" w:rsidP="00A63E00">
            <w:pPr>
              <w:numPr>
                <w:ilvl w:val="0"/>
                <w:numId w:val="25"/>
              </w:numPr>
              <w:spacing w:line="240" w:lineRule="auto"/>
              <w:jc w:val="left"/>
              <w:rPr>
                <w:bdr w:val="nil"/>
              </w:rPr>
            </w:pPr>
            <w:r w:rsidRPr="00214838">
              <w:rPr>
                <w:rFonts w:eastAsia="Calibri" w:cs="Calibri"/>
                <w:sz w:val="20"/>
                <w:bdr w:val="nil"/>
              </w:rPr>
              <w:t>Kompetence komunikativní</w:t>
            </w:r>
          </w:p>
          <w:p w14:paraId="40907DBB" w14:textId="77777777" w:rsidR="00023AEB" w:rsidRPr="00214838" w:rsidRDefault="00023AEB" w:rsidP="00A63E00">
            <w:pPr>
              <w:numPr>
                <w:ilvl w:val="0"/>
                <w:numId w:val="25"/>
              </w:numPr>
              <w:spacing w:line="240" w:lineRule="auto"/>
              <w:jc w:val="left"/>
              <w:rPr>
                <w:bdr w:val="nil"/>
              </w:rPr>
            </w:pPr>
            <w:r w:rsidRPr="00214838">
              <w:rPr>
                <w:rFonts w:eastAsia="Calibri" w:cs="Calibri"/>
                <w:sz w:val="20"/>
                <w:bdr w:val="nil"/>
              </w:rPr>
              <w:t>Kompetence sociální a personální</w:t>
            </w:r>
          </w:p>
          <w:p w14:paraId="02345032" w14:textId="77777777" w:rsidR="00023AEB" w:rsidRPr="00214838" w:rsidRDefault="00023AEB" w:rsidP="00A63E00">
            <w:pPr>
              <w:numPr>
                <w:ilvl w:val="0"/>
                <w:numId w:val="25"/>
              </w:numPr>
              <w:spacing w:line="240" w:lineRule="auto"/>
              <w:jc w:val="left"/>
              <w:rPr>
                <w:bdr w:val="nil"/>
              </w:rPr>
            </w:pPr>
            <w:r w:rsidRPr="00214838">
              <w:rPr>
                <w:rFonts w:eastAsia="Calibri" w:cs="Calibri"/>
                <w:sz w:val="20"/>
                <w:bdr w:val="nil"/>
              </w:rPr>
              <w:t>Kompetence občanská</w:t>
            </w:r>
          </w:p>
          <w:p w14:paraId="2BF538CD" w14:textId="77777777" w:rsidR="00023AEB" w:rsidRPr="00214838" w:rsidRDefault="00023AEB" w:rsidP="00A63E00">
            <w:pPr>
              <w:numPr>
                <w:ilvl w:val="0"/>
                <w:numId w:val="25"/>
              </w:numPr>
              <w:spacing w:line="240" w:lineRule="auto"/>
              <w:jc w:val="left"/>
              <w:rPr>
                <w:bdr w:val="nil"/>
              </w:rPr>
            </w:pPr>
            <w:r w:rsidRPr="00214838">
              <w:rPr>
                <w:rFonts w:eastAsia="Calibri" w:cs="Calibri"/>
                <w:sz w:val="20"/>
                <w:bdr w:val="nil"/>
              </w:rPr>
              <w:t>Kompetence k podnikavosti</w:t>
            </w:r>
          </w:p>
          <w:p w14:paraId="6497E812" w14:textId="7D8B600E" w:rsidR="00023AEB" w:rsidRPr="00A64F44" w:rsidRDefault="00023AEB" w:rsidP="00A63E00">
            <w:pPr>
              <w:numPr>
                <w:ilvl w:val="0"/>
                <w:numId w:val="25"/>
              </w:numPr>
              <w:spacing w:line="240" w:lineRule="auto"/>
              <w:jc w:val="left"/>
              <w:rPr>
                <w:bdr w:val="nil"/>
              </w:rPr>
            </w:pPr>
            <w:r w:rsidRPr="00214838">
              <w:rPr>
                <w:rFonts w:eastAsia="Calibri" w:cs="Calibri"/>
                <w:sz w:val="20"/>
                <w:bdr w:val="nil"/>
              </w:rPr>
              <w:t>Kompetence k</w:t>
            </w:r>
            <w:r w:rsidR="00A64F44">
              <w:rPr>
                <w:rFonts w:eastAsia="Calibri" w:cs="Calibri"/>
                <w:sz w:val="20"/>
                <w:bdr w:val="nil"/>
              </w:rPr>
              <w:t> </w:t>
            </w:r>
            <w:r w:rsidRPr="00214838">
              <w:rPr>
                <w:rFonts w:eastAsia="Calibri" w:cs="Calibri"/>
                <w:sz w:val="20"/>
                <w:bdr w:val="nil"/>
              </w:rPr>
              <w:t>učení</w:t>
            </w:r>
          </w:p>
          <w:p w14:paraId="7990D182" w14:textId="31330412" w:rsidR="00A64F44" w:rsidRPr="00E43282" w:rsidRDefault="00A64F44" w:rsidP="00A63E00">
            <w:pPr>
              <w:numPr>
                <w:ilvl w:val="0"/>
                <w:numId w:val="25"/>
              </w:numPr>
              <w:spacing w:line="240" w:lineRule="auto"/>
              <w:jc w:val="left"/>
              <w:rPr>
                <w:sz w:val="20"/>
                <w:szCs w:val="20"/>
                <w:bdr w:val="nil"/>
              </w:rPr>
            </w:pPr>
            <w:r w:rsidRPr="00097F7C">
              <w:rPr>
                <w:sz w:val="20"/>
                <w:szCs w:val="20"/>
                <w:bdr w:val="nil"/>
              </w:rPr>
              <w:t>Kompetence digitální</w:t>
            </w:r>
          </w:p>
        </w:tc>
      </w:tr>
      <w:tr w:rsidR="00214838" w:rsidRPr="00214838" w14:paraId="5F0454E7" w14:textId="77777777" w:rsidTr="00023AE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B12454"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CB5839" w14:textId="77777777" w:rsidR="00023AEB" w:rsidRPr="00214838" w:rsidRDefault="00023AEB" w:rsidP="00023AEB">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4CA66B46" w14:textId="77777777" w:rsidTr="00023A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A05B9" w14:textId="77777777" w:rsidR="00023AEB" w:rsidRPr="00214838" w:rsidRDefault="00023AEB" w:rsidP="00023AEB">
            <w:pPr>
              <w:spacing w:line="240" w:lineRule="auto"/>
              <w:ind w:left="60"/>
              <w:jc w:val="left"/>
              <w:rPr>
                <w:bdr w:val="nil"/>
              </w:rPr>
            </w:pPr>
            <w:r w:rsidRPr="00214838">
              <w:rPr>
                <w:b/>
                <w:bdr w:val="nil"/>
              </w:rPr>
              <w:t xml:space="preserve">Gramatika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FA61F4"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Časy: Pevné zvládnutí přítomného, minulého (</w:t>
            </w:r>
            <w:proofErr w:type="spellStart"/>
            <w:r w:rsidRPr="00214838">
              <w:rPr>
                <w:bdr w:val="nil"/>
              </w:rPr>
              <w:t>Pretérito</w:t>
            </w:r>
            <w:proofErr w:type="spellEnd"/>
            <w:r w:rsidRPr="00214838">
              <w:rPr>
                <w:bdr w:val="nil"/>
              </w:rPr>
              <w:t xml:space="preserve"> </w:t>
            </w:r>
            <w:proofErr w:type="spellStart"/>
            <w:r w:rsidRPr="00214838">
              <w:rPr>
                <w:bdr w:val="nil"/>
              </w:rPr>
              <w:t>Perfecto</w:t>
            </w:r>
            <w:proofErr w:type="spellEnd"/>
            <w:r w:rsidRPr="00214838">
              <w:rPr>
                <w:bdr w:val="nil"/>
              </w:rPr>
              <w:t xml:space="preserve">, </w:t>
            </w:r>
            <w:proofErr w:type="spellStart"/>
            <w:r w:rsidRPr="00214838">
              <w:rPr>
                <w:bdr w:val="nil"/>
              </w:rPr>
              <w:t>Indefinido</w:t>
            </w:r>
            <w:proofErr w:type="spellEnd"/>
            <w:r w:rsidRPr="00214838">
              <w:rPr>
                <w:bdr w:val="nil"/>
              </w:rPr>
              <w:t xml:space="preserve">, </w:t>
            </w:r>
            <w:proofErr w:type="spellStart"/>
            <w:r w:rsidRPr="00214838">
              <w:rPr>
                <w:bdr w:val="nil"/>
              </w:rPr>
              <w:t>Imperfecto</w:t>
            </w:r>
            <w:proofErr w:type="spellEnd"/>
            <w:r w:rsidRPr="00214838">
              <w:rPr>
                <w:bdr w:val="nil"/>
              </w:rPr>
              <w:t>) a budoucího času pro popis, vyprávění a plánování.</w:t>
            </w:r>
          </w:p>
          <w:p w14:paraId="208C75A8"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Podmínkové věty: Základy reálných podmínkových vět pro vyjádření možných situací v současnosti nebo budoucnosti (Si + přítomný čas, ...).</w:t>
            </w:r>
          </w:p>
          <w:p w14:paraId="478A615C"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Přechodníky a spojky: Použití spojek a přechodníků pro sestavování složitějších vět a souvětí, zlepšení koherence textu.</w:t>
            </w:r>
          </w:p>
          <w:p w14:paraId="22C5D5A9"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Příkazový způsob: Zvládnutí tvorby a použití příkazového způsobu ve formálních a neformálních situacích.</w:t>
            </w:r>
          </w:p>
          <w:p w14:paraId="1AA27E47"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Reflexivní zájmena: Správné používání reflexivních zájmen pro vyjádření činností, které subjekt vykonává sám na sobě.</w:t>
            </w:r>
          </w:p>
          <w:p w14:paraId="66D32103" w14:textId="77777777" w:rsidR="00023AEB" w:rsidRPr="00214838" w:rsidRDefault="00023AEB" w:rsidP="00806564">
            <w:pPr>
              <w:numPr>
                <w:ilvl w:val="0"/>
                <w:numId w:val="92"/>
              </w:numPr>
              <w:spacing w:line="240" w:lineRule="auto"/>
              <w:jc w:val="left"/>
              <w:rPr>
                <w:bdr w:val="nil"/>
              </w:rPr>
            </w:pPr>
            <w:r w:rsidRPr="00214838">
              <w:rPr>
                <w:bdr w:val="nil"/>
              </w:rPr>
              <w:t xml:space="preserve">Subjunktiv v přítomném čase: Základní použití subjunktivu pro vyjádření přání, pocitů, nejistoty nebo povinnosti. </w:t>
            </w:r>
          </w:p>
        </w:tc>
      </w:tr>
      <w:tr w:rsidR="00214838" w:rsidRPr="00214838" w14:paraId="47D9A539" w14:textId="77777777" w:rsidTr="00023A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E2796" w14:textId="77777777" w:rsidR="00023AEB" w:rsidRPr="00214838" w:rsidRDefault="00023AEB" w:rsidP="00023AEB">
            <w:pPr>
              <w:spacing w:line="240" w:lineRule="auto"/>
              <w:ind w:left="60"/>
              <w:jc w:val="left"/>
              <w:rPr>
                <w:bdr w:val="nil"/>
              </w:rPr>
            </w:pPr>
            <w:r w:rsidRPr="00214838">
              <w:rPr>
                <w:b/>
                <w:bdr w:val="nil"/>
              </w:rPr>
              <w:t>Cíl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16016"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Komunikace: Schopnost vést konverzaci na širokou škálu běžných témat, jako jsou osobní zájmy, každodenní život, práce a studium.</w:t>
            </w:r>
          </w:p>
          <w:p w14:paraId="1200077C"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Porozumění: Zlepšení schopnosti poslouchat a číst s porozuměním, včetně hlavních myšlenek a podrobností v různých typech textů a audiovizuálních materiálů.</w:t>
            </w:r>
          </w:p>
          <w:p w14:paraId="262BCB35"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Psaní: Sestavování srozumitelných textů na známá témata a osobní korespondence.</w:t>
            </w:r>
          </w:p>
          <w:p w14:paraId="791F7BB4"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lastRenderedPageBreak/>
              <w:t>Prezentace: Příprava a prezentace krátkých prezentací na známá témata s důrazem na strukturu a jasnost vyjadřování.</w:t>
            </w:r>
          </w:p>
        </w:tc>
      </w:tr>
      <w:tr w:rsidR="00214838" w:rsidRPr="00214838" w14:paraId="3C4495AC" w14:textId="77777777" w:rsidTr="00023AEB">
        <w:trPr>
          <w:trHeight w:val="851"/>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446DD" w14:textId="77777777" w:rsidR="00023AEB" w:rsidRPr="00214838" w:rsidRDefault="00023AEB" w:rsidP="00023AEB">
            <w:pPr>
              <w:jc w:val="left"/>
              <w:rPr>
                <w:bdr w:val="nil"/>
              </w:rPr>
            </w:pPr>
            <w:r w:rsidRPr="00214838">
              <w:rPr>
                <w:b/>
                <w:bdr w:val="nil"/>
              </w:rPr>
              <w:lastRenderedPageBreak/>
              <w:t>Slovní zásoba</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14:paraId="503F46E1"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Každodenní situace: Rozšíření slovní zásoby pro každodenní situace, práci, studium, volný čas, cestování, zdraví a nakupování.</w:t>
            </w:r>
          </w:p>
          <w:p w14:paraId="268F013A"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Výrazy a idiomy: Základní fráze a idiomy pro zlepšení přirozenosti a plynulosti konverzace.</w:t>
            </w:r>
          </w:p>
          <w:p w14:paraId="572EDF97"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Akademická a specifická témata: Základní terminologie pro akademická témata a oblasti specifického zájmu nebo studia.</w:t>
            </w:r>
          </w:p>
        </w:tc>
      </w:tr>
      <w:tr w:rsidR="00214838" w:rsidRPr="00214838" w14:paraId="6B1EC118" w14:textId="77777777" w:rsidTr="00023AE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EBDF4" w14:textId="77777777" w:rsidR="00023AEB" w:rsidRPr="00214838" w:rsidRDefault="00023AEB" w:rsidP="00023AEB">
            <w:pPr>
              <w:spacing w:line="240" w:lineRule="auto"/>
              <w:ind w:left="60"/>
              <w:jc w:val="left"/>
              <w:rPr>
                <w:bdr w:val="nil"/>
              </w:rPr>
            </w:pPr>
            <w:r w:rsidRPr="00214838">
              <w:rPr>
                <w:b/>
                <w:bdr w:val="nil"/>
              </w:rPr>
              <w:t xml:space="preserve">Reálie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A04A5"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Kultura a společnost: Prohloubení poznatků o kultuře, historii, geografii a společenských normách španělsky mluvících zemí.</w:t>
            </w:r>
          </w:p>
          <w:p w14:paraId="16D100F7" w14:textId="77777777" w:rsidR="00023AEB" w:rsidRPr="00214838" w:rsidRDefault="00023AEB" w:rsidP="00806564">
            <w:pPr>
              <w:pStyle w:val="Odstavecseseznamem"/>
              <w:numPr>
                <w:ilvl w:val="0"/>
                <w:numId w:val="92"/>
              </w:numPr>
              <w:spacing w:line="240" w:lineRule="auto"/>
              <w:jc w:val="left"/>
              <w:rPr>
                <w:bdr w:val="nil"/>
              </w:rPr>
            </w:pPr>
            <w:r w:rsidRPr="00214838">
              <w:rPr>
                <w:bdr w:val="nil"/>
              </w:rPr>
              <w:t>Aktuální události: Základní diskuse o aktuálních událostech a tématech ve španělsky mluvících zemích a na mezinárodní scén.</w:t>
            </w:r>
          </w:p>
        </w:tc>
      </w:tr>
      <w:tr w:rsidR="00214838" w:rsidRPr="00214838" w14:paraId="340E2035" w14:textId="77777777" w:rsidTr="00023AE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E2ACDC" w14:textId="77777777" w:rsidR="00023AEB" w:rsidRPr="00214838" w:rsidRDefault="00023AEB" w:rsidP="00023AEB">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30BA1475"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65225" w14:textId="77777777" w:rsidR="00023AEB" w:rsidRPr="00214838" w:rsidRDefault="00023AEB" w:rsidP="00023AEB">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052BBF8D"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AF9D20" w14:textId="77777777" w:rsidR="00023AEB" w:rsidRPr="00214838" w:rsidRDefault="00023AEB" w:rsidP="00023AEB">
            <w:pPr>
              <w:spacing w:line="240" w:lineRule="auto"/>
              <w:ind w:left="60"/>
              <w:jc w:val="left"/>
              <w:rPr>
                <w:bdr w:val="nil"/>
              </w:rPr>
            </w:pPr>
            <w:r w:rsidRPr="00214838">
              <w:rPr>
                <w:rFonts w:eastAsia="Calibri" w:cs="Calibri"/>
                <w:sz w:val="20"/>
                <w:bdr w:val="nil"/>
              </w:rPr>
              <w:t>Žák se učí využívat potenciál médií jako zdroje informací, kvalitní zábavy i naplnění volného času.</w:t>
            </w:r>
          </w:p>
        </w:tc>
      </w:tr>
      <w:tr w:rsidR="00214838" w:rsidRPr="00214838" w14:paraId="59709240"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03F7D" w14:textId="77777777" w:rsidR="00023AEB" w:rsidRPr="00214838" w:rsidRDefault="00023AEB" w:rsidP="00023AEB">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09217EEE"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77432" w14:textId="77777777" w:rsidR="00023AEB" w:rsidRPr="00214838" w:rsidRDefault="00023AEB" w:rsidP="00023AEB">
            <w:pPr>
              <w:spacing w:line="240" w:lineRule="auto"/>
              <w:ind w:left="60"/>
              <w:jc w:val="left"/>
              <w:rPr>
                <w:bdr w:val="nil"/>
              </w:rPr>
            </w:pPr>
            <w:r w:rsidRPr="00214838">
              <w:rPr>
                <w:rFonts w:eastAsia="Calibri" w:cs="Calibri"/>
                <w:sz w:val="20"/>
                <w:bdr w:val="nil"/>
              </w:rPr>
              <w:t>Žák rozvíjí schopnost srovnávat projevy kultury v evropském a globálním kontextu, nacházet společné znaky a odlišnosti a hodnotit je v širších souvislostech; rozvíjí a integruje základní vědomosti potřebné pro porozumění sociálním a kulturním odlišnostem mezi národy.</w:t>
            </w:r>
          </w:p>
        </w:tc>
      </w:tr>
      <w:tr w:rsidR="00214838" w:rsidRPr="00214838" w14:paraId="1024C866"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F1EFD" w14:textId="77777777" w:rsidR="00023AEB" w:rsidRPr="00214838" w:rsidRDefault="00023AEB" w:rsidP="00023AEB">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28AFC1E8"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8A786" w14:textId="77777777" w:rsidR="00023AEB" w:rsidRPr="00214838" w:rsidRDefault="00023AEB" w:rsidP="00023AEB">
            <w:pPr>
              <w:spacing w:line="240" w:lineRule="auto"/>
              <w:ind w:left="60"/>
              <w:jc w:val="left"/>
              <w:rPr>
                <w:bdr w:val="nil"/>
              </w:rPr>
            </w:pPr>
            <w:r w:rsidRPr="00214838">
              <w:rPr>
                <w:rFonts w:eastAsia="Calibri" w:cs="Calibri"/>
                <w:sz w:val="20"/>
                <w:bdr w:val="nil"/>
              </w:rPr>
              <w:t>Žák rozvíjí komunikační schopnost, zvláště při veřejném vystupování a stylizaci psaného a mluveného textu.</w:t>
            </w:r>
          </w:p>
        </w:tc>
      </w:tr>
      <w:tr w:rsidR="00214838" w:rsidRPr="00214838" w14:paraId="3D8CFA1C"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EAF6E" w14:textId="77777777" w:rsidR="00023AEB" w:rsidRPr="00214838" w:rsidRDefault="00023AEB" w:rsidP="00023AEB">
            <w:pPr>
              <w:spacing w:line="240" w:lineRule="auto"/>
              <w:ind w:left="60"/>
              <w:jc w:val="left"/>
              <w:rPr>
                <w:bdr w:val="nil"/>
              </w:rPr>
            </w:pPr>
            <w:r w:rsidRPr="00214838">
              <w:rPr>
                <w:rFonts w:eastAsia="Calibri" w:cs="Calibri"/>
                <w:sz w:val="20"/>
                <w:bdr w:val="nil"/>
              </w:rPr>
              <w:t>Osobnostní a sociální výchova - Spolupráce a soutěž</w:t>
            </w:r>
          </w:p>
        </w:tc>
      </w:tr>
      <w:tr w:rsidR="00214838" w:rsidRPr="00214838" w14:paraId="64D8FB50"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3D46B" w14:textId="77777777" w:rsidR="00023AEB" w:rsidRPr="00214838" w:rsidRDefault="00023AEB" w:rsidP="00023AEB">
            <w:pPr>
              <w:spacing w:line="240" w:lineRule="auto"/>
              <w:ind w:left="60"/>
              <w:jc w:val="left"/>
              <w:rPr>
                <w:bdr w:val="nil"/>
              </w:rPr>
            </w:pPr>
            <w:r w:rsidRPr="00214838">
              <w:rPr>
                <w:rFonts w:eastAsia="Calibri" w:cs="Calibri"/>
                <w:sz w:val="20"/>
                <w:bdr w:val="nil"/>
              </w:rPr>
              <w:t xml:space="preserve">Žák přispívá k utváření dobrých mezilidských </w:t>
            </w:r>
            <w:proofErr w:type="gramStart"/>
            <w:r w:rsidRPr="00214838">
              <w:rPr>
                <w:rFonts w:eastAsia="Calibri" w:cs="Calibri"/>
                <w:sz w:val="20"/>
                <w:bdr w:val="nil"/>
              </w:rPr>
              <w:t>vztahů ;</w:t>
            </w:r>
            <w:proofErr w:type="gramEnd"/>
            <w:r w:rsidRPr="00214838">
              <w:rPr>
                <w:rFonts w:eastAsia="Calibri" w:cs="Calibri"/>
                <w:sz w:val="20"/>
                <w:bdr w:val="nil"/>
              </w:rPr>
              <w:t xml:space="preserve"> rozvíjí základní dovednosti dobré komunikace a k tomu příslušné vědomosti ; utváří a rozvíjí základní dovednosti pro spolupráci.</w:t>
            </w:r>
          </w:p>
        </w:tc>
      </w:tr>
      <w:tr w:rsidR="00214838" w:rsidRPr="00214838" w14:paraId="4BE3CFB4"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E2239" w14:textId="77777777" w:rsidR="00023AEB" w:rsidRPr="00214838" w:rsidRDefault="00023AEB" w:rsidP="00023AEB">
            <w:pPr>
              <w:spacing w:line="240" w:lineRule="auto"/>
              <w:ind w:left="60"/>
              <w:jc w:val="left"/>
              <w:rPr>
                <w:bdr w:val="nil"/>
              </w:rPr>
            </w:pPr>
            <w:r w:rsidRPr="00214838">
              <w:rPr>
                <w:rFonts w:eastAsia="Calibri" w:cs="Calibri"/>
                <w:sz w:val="20"/>
                <w:bdr w:val="nil"/>
              </w:rPr>
              <w:t>Výchova k myšlení v evropských a globálních souvislostech - Žijeme v Evropě</w:t>
            </w:r>
          </w:p>
        </w:tc>
      </w:tr>
      <w:tr w:rsidR="00214838" w:rsidRPr="00214838" w14:paraId="1AC33DC3" w14:textId="77777777" w:rsidTr="00023A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414EA" w14:textId="77777777" w:rsidR="00023AEB" w:rsidRPr="00214838" w:rsidRDefault="00023AEB" w:rsidP="00023AEB">
            <w:pPr>
              <w:spacing w:line="240" w:lineRule="auto"/>
              <w:ind w:left="60"/>
              <w:jc w:val="left"/>
              <w:rPr>
                <w:bdr w:val="nil"/>
              </w:rPr>
            </w:pPr>
            <w:r w:rsidRPr="00214838">
              <w:rPr>
                <w:rFonts w:eastAsia="Calibri" w:cs="Calibri"/>
                <w:sz w:val="20"/>
                <w:bdr w:val="nil"/>
              </w:rPr>
              <w:t>Žák se seznamuje se životem, životním stylem a zvyky ve španělsky mluvících zemích.</w:t>
            </w:r>
          </w:p>
        </w:tc>
      </w:tr>
    </w:tbl>
    <w:p w14:paraId="52F421C4" w14:textId="1357E698" w:rsidR="00E54AB1" w:rsidRPr="00214838" w:rsidRDefault="008A69AA">
      <w:pPr>
        <w:rPr>
          <w:bdr w:val="nil"/>
        </w:rPr>
      </w:pPr>
      <w:r w:rsidRPr="00214838">
        <w:rPr>
          <w:bdr w:val="nil"/>
        </w:rPr>
        <w:t>   </w:t>
      </w:r>
    </w:p>
    <w:p w14:paraId="2E36137C" w14:textId="7BBF75AF" w:rsidR="00A527DC" w:rsidRPr="00214838" w:rsidRDefault="00A527DC">
      <w:pPr>
        <w:rPr>
          <w:b/>
          <w:bdr w:val="nil"/>
        </w:rPr>
      </w:pPr>
      <w:r w:rsidRPr="00214838">
        <w:rPr>
          <w:b/>
          <w:bdr w:val="nil"/>
        </w:rPr>
        <w:t>Pokud bude v aktuálním školním roce nabízen Ruský jazyk:</w:t>
      </w:r>
    </w:p>
    <w:p w14:paraId="6C739168" w14:textId="7314C126" w:rsidR="00AE37EA" w:rsidRPr="00214838" w:rsidRDefault="008A69AA" w:rsidP="00770C03">
      <w:pPr>
        <w:pStyle w:val="Nadpis3"/>
        <w:spacing w:before="281" w:after="281"/>
        <w:rPr>
          <w:bdr w:val="nil"/>
        </w:rPr>
      </w:pPr>
      <w:bookmarkStart w:id="60" w:name="_Toc214973934"/>
      <w:r w:rsidRPr="00214838">
        <w:rPr>
          <w:sz w:val="28"/>
          <w:szCs w:val="28"/>
          <w:bdr w:val="nil"/>
        </w:rPr>
        <w:lastRenderedPageBreak/>
        <w:t>Ruský jazyk</w:t>
      </w:r>
      <w:bookmarkEnd w:id="60"/>
      <w:r w:rsidRPr="00214838">
        <w:rPr>
          <w:sz w:val="28"/>
          <w:szCs w:val="28"/>
          <w:bdr w:val="nil"/>
        </w:rPr>
        <w:t> </w:t>
      </w:r>
      <w:r w:rsidR="00AE37EA"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2C472EB4"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D88355" w14:textId="77777777" w:rsidR="00E54AB1" w:rsidRPr="00214838" w:rsidRDefault="008A69AA" w:rsidP="004D2817">
            <w:pPr>
              <w:keepNext/>
              <w:shd w:val="clear" w:color="auto" w:fill="9CC2E5"/>
              <w:spacing w:line="240" w:lineRule="auto"/>
              <w:jc w:val="left"/>
              <w:rPr>
                <w:bdr w:val="nil"/>
              </w:rPr>
            </w:pPr>
            <w:r w:rsidRPr="00214838">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335B6C" w14:textId="77777777" w:rsidR="00E54AB1" w:rsidRPr="00214838" w:rsidRDefault="008A69AA" w:rsidP="004D2817">
            <w:pPr>
              <w:keepNext/>
              <w:shd w:val="clear" w:color="auto" w:fill="9CC2E5"/>
              <w:spacing w:line="240" w:lineRule="auto"/>
              <w:jc w:val="center"/>
              <w:rPr>
                <w:bdr w:val="nil"/>
              </w:rPr>
            </w:pPr>
            <w:r w:rsidRPr="00214838">
              <w:rPr>
                <w:rFonts w:eastAsia="Calibri" w:cs="Calibri"/>
                <w:bdr w:val="nil"/>
              </w:rPr>
              <w:t>Ruský jazyk</w:t>
            </w:r>
          </w:p>
        </w:tc>
      </w:tr>
      <w:tr w:rsidR="00214838" w:rsidRPr="00214838" w14:paraId="4C559319"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D77B98"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D45A6" w14:textId="77777777" w:rsidR="00E54AB1" w:rsidRPr="00214838" w:rsidRDefault="008A69AA" w:rsidP="004D2817">
            <w:pPr>
              <w:spacing w:line="240" w:lineRule="auto"/>
              <w:jc w:val="left"/>
              <w:rPr>
                <w:bdr w:val="nil"/>
              </w:rPr>
            </w:pPr>
            <w:r w:rsidRPr="00214838">
              <w:rPr>
                <w:rFonts w:eastAsia="Calibri" w:cs="Calibri"/>
                <w:bdr w:val="nil"/>
              </w:rPr>
              <w:t>Jazyk a jazyková komunikace</w:t>
            </w:r>
          </w:p>
        </w:tc>
      </w:tr>
      <w:tr w:rsidR="00214838" w:rsidRPr="00214838" w14:paraId="2DBBC19C"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F8FCDB"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90EB6" w14:textId="77777777" w:rsidR="00E54AB1" w:rsidRPr="00214838" w:rsidRDefault="008A69AA" w:rsidP="004D2817">
            <w:pPr>
              <w:spacing w:line="240" w:lineRule="auto"/>
              <w:jc w:val="left"/>
              <w:rPr>
                <w:bdr w:val="nil"/>
              </w:rPr>
            </w:pPr>
            <w:r w:rsidRPr="00214838">
              <w:rPr>
                <w:rFonts w:eastAsia="Calibri" w:cs="Calibri"/>
                <w:bdr w:val="nil"/>
              </w:rPr>
              <w:t>Vyučovací předmět Ruský jazyk vychází z obsahu vzdělávací oblasti Jazyk a jazyková komunikace.</w:t>
            </w:r>
          </w:p>
          <w:p w14:paraId="66863BF3" w14:textId="77777777" w:rsidR="00E54AB1" w:rsidRPr="00214838" w:rsidRDefault="008A69AA" w:rsidP="004D2817">
            <w:pPr>
              <w:spacing w:line="240" w:lineRule="auto"/>
              <w:jc w:val="left"/>
              <w:rPr>
                <w:bdr w:val="nil"/>
              </w:rPr>
            </w:pPr>
            <w:r w:rsidRPr="00214838">
              <w:rPr>
                <w:rFonts w:eastAsia="Calibri" w:cs="Calibri"/>
                <w:bdr w:val="nil"/>
              </w:rPr>
              <w:t>Cílem předmětu je získat zájem žáků o studium tohoto jazyka, rozšířit a prohloubit faktografické znalosti žáků týkající se Ruské federace a zároveň napomoci pochopení významu znalosti cizích jazyků pro osobní i profesní život, pro porozumění mezi zeměmi a vzájemnou toleranci.</w:t>
            </w:r>
          </w:p>
          <w:p w14:paraId="46B6BF54" w14:textId="77777777" w:rsidR="00E54AB1" w:rsidRPr="00214838" w:rsidRDefault="008A69AA" w:rsidP="004D2817">
            <w:pPr>
              <w:spacing w:line="240" w:lineRule="auto"/>
              <w:jc w:val="left"/>
              <w:rPr>
                <w:bdr w:val="nil"/>
              </w:rPr>
            </w:pPr>
            <w:r w:rsidRPr="00214838">
              <w:rPr>
                <w:rFonts w:eastAsia="Calibri" w:cs="Calibri"/>
                <w:bdr w:val="nil"/>
              </w:rPr>
              <w:t>Je žádoucí osvojení jazykových prostředků a funkcí, jakož i vybudování a rozšiřování slovní zásoby, rozvíjení schopností se dorozumět v běžných situacích ústně i písemně a získat schopnosti číst s porozuměním přiměřené texty.</w:t>
            </w:r>
          </w:p>
          <w:p w14:paraId="6BD6E27D" w14:textId="77777777" w:rsidR="00E54AB1" w:rsidRPr="00214838" w:rsidRDefault="008A69AA" w:rsidP="004D2817">
            <w:pPr>
              <w:spacing w:line="240" w:lineRule="auto"/>
              <w:jc w:val="left"/>
              <w:rPr>
                <w:bdr w:val="nil"/>
              </w:rPr>
            </w:pPr>
            <w:r w:rsidRPr="00214838">
              <w:rPr>
                <w:rFonts w:eastAsia="Calibri" w:cs="Calibri"/>
                <w:bdr w:val="nil"/>
              </w:rPr>
              <w:t>Cílem vzdělávání v Ruském jazyce je dosáhnout úrovně srovnatelné s úrovní B1 podle Společného evropského rámce pro jazyky. Výuka je koncipována tak, aby připravila žáky na zvládnutí maturitní zkoušky.</w:t>
            </w:r>
          </w:p>
        </w:tc>
      </w:tr>
      <w:tr w:rsidR="00214838" w:rsidRPr="00214838" w14:paraId="302E3B55"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FF3C3D"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6BD56" w14:textId="77777777" w:rsidR="00E54AB1" w:rsidRPr="00214838" w:rsidRDefault="008A69AA" w:rsidP="004D2817">
            <w:pPr>
              <w:spacing w:line="240" w:lineRule="auto"/>
              <w:jc w:val="left"/>
              <w:rPr>
                <w:bdr w:val="nil"/>
              </w:rPr>
            </w:pPr>
            <w:r w:rsidRPr="00214838">
              <w:rPr>
                <w:rFonts w:eastAsia="Calibri" w:cs="Calibri"/>
                <w:bdr w:val="nil"/>
              </w:rPr>
              <w:t>Ruský jazyk se vyučuje ve skupinách do 15 žáků jako další volitelný cizí jazyk.</w:t>
            </w:r>
          </w:p>
          <w:p w14:paraId="758A6986" w14:textId="77777777" w:rsidR="00E54AB1" w:rsidRPr="00214838" w:rsidRDefault="008A69AA" w:rsidP="004D2817">
            <w:pPr>
              <w:spacing w:line="240" w:lineRule="auto"/>
              <w:jc w:val="left"/>
              <w:rPr>
                <w:bdr w:val="nil"/>
              </w:rPr>
            </w:pPr>
            <w:r w:rsidRPr="00214838">
              <w:rPr>
                <w:rFonts w:eastAsia="Calibri" w:cs="Calibri"/>
                <w:bdr w:val="nil"/>
              </w:rPr>
              <w:t>Výuka probíhá v učebně cizích jazyků. Je možno využít multimediální učebnu i učebnu výpočetní techniky.</w:t>
            </w:r>
          </w:p>
          <w:p w14:paraId="59FF3F5A" w14:textId="77777777" w:rsidR="00E54AB1" w:rsidRPr="00214838" w:rsidRDefault="008A69AA" w:rsidP="004D2817">
            <w:pPr>
              <w:spacing w:line="240" w:lineRule="auto"/>
              <w:jc w:val="left"/>
              <w:rPr>
                <w:bdr w:val="nil"/>
              </w:rPr>
            </w:pPr>
            <w:r w:rsidRPr="00214838">
              <w:rPr>
                <w:rFonts w:eastAsia="Calibri" w:cs="Calibri"/>
                <w:bdr w:val="nil"/>
              </w:rPr>
              <w:t xml:space="preserve">Organizační formy a metody práce ve vyučovací hodině: výklad, dialogy, poslech, četba, písemná a ústní reprodukce textu, samostatná práce, skupinové vyučování, hry, soutěže, projekty, zahraniční exkurze organizovány v případě zájmů žáků. </w:t>
            </w:r>
          </w:p>
        </w:tc>
      </w:tr>
      <w:tr w:rsidR="00E43282" w:rsidRPr="00214838" w14:paraId="0B19E839" w14:textId="77777777" w:rsidTr="00D2743A">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78A70B56" w14:textId="77777777" w:rsidR="00E43282" w:rsidRPr="00214838" w:rsidRDefault="00E43282" w:rsidP="004D2817">
            <w:pPr>
              <w:shd w:val="clear" w:color="auto" w:fill="DEEAF6"/>
              <w:spacing w:line="240" w:lineRule="auto"/>
              <w:jc w:val="left"/>
              <w:rPr>
                <w:bdr w:val="nil"/>
              </w:rPr>
            </w:pPr>
            <w:r w:rsidRPr="00214838">
              <w:rPr>
                <w:rFonts w:eastAsia="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ACBD1" w14:textId="77777777" w:rsidR="00E43282" w:rsidRPr="00214838" w:rsidRDefault="00E43282" w:rsidP="004D2817">
            <w:pPr>
              <w:spacing w:line="240" w:lineRule="auto"/>
              <w:jc w:val="left"/>
              <w:rPr>
                <w:bdr w:val="nil"/>
              </w:rPr>
            </w:pPr>
            <w:r w:rsidRPr="00214838">
              <w:rPr>
                <w:rFonts w:eastAsia="Calibri" w:cs="Calibri"/>
                <w:b/>
                <w:bCs/>
                <w:bdr w:val="nil"/>
              </w:rPr>
              <w:t>Kompetence k řešení problémů:</w:t>
            </w:r>
            <w:r w:rsidRPr="00214838">
              <w:rPr>
                <w:rFonts w:eastAsia="Calibri" w:cs="Calibri"/>
                <w:bdr w:val="nil"/>
              </w:rPr>
              <w:br/>
            </w:r>
            <w:r w:rsidRPr="00214838">
              <w:rPr>
                <w:rFonts w:eastAsia="Calibri" w:cs="Calibri"/>
                <w:szCs w:val="22"/>
                <w:bdr w:val="nil"/>
              </w:rPr>
              <w:t>Učitel předkládá žákům konkrétní situace, k jejichž zvládnutí je nezbytné použití ruského jazyka a napomáhá najít správné řešení úkolu.</w:t>
            </w:r>
          </w:p>
        </w:tc>
      </w:tr>
      <w:tr w:rsidR="00E43282" w:rsidRPr="00214838" w14:paraId="52ABC387" w14:textId="77777777" w:rsidTr="00D2743A">
        <w:tc>
          <w:tcPr>
            <w:tcW w:w="1500" w:type="pct"/>
            <w:vMerge/>
            <w:tcBorders>
              <w:left w:val="inset" w:sz="6" w:space="0" w:color="808080"/>
              <w:right w:val="inset" w:sz="6" w:space="0" w:color="808080"/>
            </w:tcBorders>
          </w:tcPr>
          <w:p w14:paraId="7BEE7745"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2847C" w14:textId="77777777" w:rsidR="00E43282" w:rsidRPr="00214838" w:rsidRDefault="00E43282" w:rsidP="004D2817">
            <w:pPr>
              <w:spacing w:line="240" w:lineRule="auto"/>
              <w:jc w:val="left"/>
              <w:rPr>
                <w:bdr w:val="nil"/>
              </w:rPr>
            </w:pPr>
            <w:r w:rsidRPr="00214838">
              <w:rPr>
                <w:rFonts w:eastAsia="Calibri" w:cs="Calibri"/>
                <w:b/>
                <w:bCs/>
                <w:bdr w:val="nil"/>
              </w:rPr>
              <w:t>Kompetence komunikativní:</w:t>
            </w:r>
          </w:p>
          <w:p w14:paraId="0C814A9D" w14:textId="77777777" w:rsidR="00E43282" w:rsidRPr="00214838" w:rsidRDefault="00E43282" w:rsidP="004D2817">
            <w:pPr>
              <w:spacing w:line="240" w:lineRule="auto"/>
              <w:jc w:val="left"/>
              <w:rPr>
                <w:bdr w:val="nil"/>
              </w:rPr>
            </w:pPr>
            <w:r w:rsidRPr="00214838">
              <w:rPr>
                <w:rFonts w:eastAsia="Calibri" w:cs="Calibri"/>
                <w:bdr w:val="nil"/>
              </w:rPr>
              <w:t xml:space="preserve">Učitel zadáváním samostatné domácí práce podněcuje žáky k práci s různými informačními zdroji (tisk, internet), k jejich zpracování, třídění a užití pro danou práci. </w:t>
            </w:r>
          </w:p>
          <w:p w14:paraId="57181A0A" w14:textId="77777777" w:rsidR="00E43282" w:rsidRPr="00214838" w:rsidRDefault="00E43282" w:rsidP="004D2817">
            <w:pPr>
              <w:spacing w:line="240" w:lineRule="auto"/>
              <w:jc w:val="left"/>
              <w:rPr>
                <w:bdr w:val="nil"/>
              </w:rPr>
            </w:pPr>
            <w:r w:rsidRPr="00214838">
              <w:rPr>
                <w:rFonts w:eastAsia="Calibri" w:cs="Calibri"/>
                <w:bdr w:val="nil"/>
              </w:rPr>
              <w:t xml:space="preserve">Učitel simulací situací, do nichž se žáci mohou v rusky mluvícím prostředí dostat (v obchodě, při cestování, v restauraci atd.), rozvíjí jejich komunikační schopnosti předávat informace, zážitky, názory. </w:t>
            </w:r>
            <w:r w:rsidRPr="00214838">
              <w:rPr>
                <w:rFonts w:eastAsia="Calibri" w:cs="Calibri"/>
                <w:szCs w:val="22"/>
                <w:bdr w:val="nil"/>
              </w:rPr>
              <w:t>Učitel taktéž vede žáky k souvislému, srozumitelnému projevu a vytváří příležitosti ke komunikaci. Své žáky vede k aktivitám, konaným individuálně, ve dvojicích i skupinách.</w:t>
            </w:r>
          </w:p>
        </w:tc>
      </w:tr>
      <w:tr w:rsidR="00E43282" w:rsidRPr="00214838" w14:paraId="2DA08779" w14:textId="77777777" w:rsidTr="00D2743A">
        <w:tc>
          <w:tcPr>
            <w:tcW w:w="1500" w:type="pct"/>
            <w:vMerge/>
            <w:tcBorders>
              <w:left w:val="inset" w:sz="6" w:space="0" w:color="808080"/>
              <w:right w:val="inset" w:sz="6" w:space="0" w:color="808080"/>
            </w:tcBorders>
          </w:tcPr>
          <w:p w14:paraId="22790057"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ECB78" w14:textId="77777777" w:rsidR="00E43282" w:rsidRPr="00214838" w:rsidRDefault="00E43282" w:rsidP="004D2817">
            <w:pPr>
              <w:spacing w:line="240" w:lineRule="auto"/>
              <w:jc w:val="left"/>
              <w:rPr>
                <w:bdr w:val="nil"/>
              </w:rPr>
            </w:pPr>
            <w:r w:rsidRPr="00214838">
              <w:rPr>
                <w:rFonts w:eastAsia="Calibri" w:cs="Calibri"/>
                <w:b/>
                <w:bCs/>
                <w:bdr w:val="nil"/>
              </w:rPr>
              <w:t>Kompetence sociální a personální:</w:t>
            </w:r>
            <w:r w:rsidRPr="00214838">
              <w:rPr>
                <w:rFonts w:eastAsia="Calibri" w:cs="Calibri"/>
                <w:bdr w:val="nil"/>
              </w:rPr>
              <w:br/>
            </w:r>
            <w:r w:rsidRPr="00214838">
              <w:rPr>
                <w:rFonts w:eastAsia="Calibri" w:cs="Calibri"/>
                <w:szCs w:val="22"/>
                <w:bdr w:val="nil"/>
              </w:rPr>
              <w:t xml:space="preserve">Učitel učí žáky porozumění, sebekontrole a toleranci při skupinové práci. Pomáhá žákům dosáhnout </w:t>
            </w:r>
            <w:r w:rsidRPr="00214838">
              <w:rPr>
                <w:rFonts w:eastAsia="Calibri" w:cs="Calibri"/>
                <w:szCs w:val="22"/>
                <w:bdr w:val="nil"/>
              </w:rPr>
              <w:lastRenderedPageBreak/>
              <w:t>správného výsledku rychle a efektivně vytvářením příjemné pracovní atmosféry. Své žáky hodnotí a podněcuje je k sebehodnocení.</w:t>
            </w:r>
          </w:p>
        </w:tc>
      </w:tr>
      <w:tr w:rsidR="00E43282" w:rsidRPr="00214838" w14:paraId="7F31A6B0" w14:textId="77777777" w:rsidTr="00D2743A">
        <w:tc>
          <w:tcPr>
            <w:tcW w:w="1500" w:type="pct"/>
            <w:vMerge/>
            <w:tcBorders>
              <w:left w:val="inset" w:sz="6" w:space="0" w:color="808080"/>
              <w:right w:val="inset" w:sz="6" w:space="0" w:color="808080"/>
            </w:tcBorders>
          </w:tcPr>
          <w:p w14:paraId="0279EE60"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A7BF2" w14:textId="77777777" w:rsidR="00E43282" w:rsidRPr="00214838" w:rsidRDefault="00E43282" w:rsidP="004D2817">
            <w:pPr>
              <w:spacing w:line="240" w:lineRule="auto"/>
              <w:jc w:val="left"/>
              <w:rPr>
                <w:bdr w:val="nil"/>
              </w:rPr>
            </w:pPr>
            <w:r w:rsidRPr="00214838">
              <w:rPr>
                <w:rFonts w:eastAsia="Calibri" w:cs="Calibri"/>
                <w:b/>
                <w:bCs/>
                <w:bdr w:val="nil"/>
              </w:rPr>
              <w:t>Kompetence občanská:</w:t>
            </w:r>
            <w:r w:rsidRPr="00214838">
              <w:rPr>
                <w:rFonts w:eastAsia="Calibri" w:cs="Calibri"/>
                <w:bdr w:val="nil"/>
              </w:rPr>
              <w:br/>
            </w:r>
            <w:r w:rsidRPr="00214838">
              <w:rPr>
                <w:rFonts w:eastAsia="Calibri" w:cs="Calibri"/>
                <w:szCs w:val="22"/>
                <w:bdr w:val="nil"/>
              </w:rPr>
              <w:t>Učitel společnou prací učí žáky respektu, správnému rozhodnutí podle dané situace. Podporuje samostatné myšlení žáků, jejich diskusi a prezentaci jejich názorů a myšlenek, učí je umění naslouchat si navzájem</w:t>
            </w:r>
          </w:p>
        </w:tc>
      </w:tr>
      <w:tr w:rsidR="00E43282" w:rsidRPr="00214838" w14:paraId="3C34B8AB" w14:textId="77777777" w:rsidTr="00D2743A">
        <w:tc>
          <w:tcPr>
            <w:tcW w:w="1500" w:type="pct"/>
            <w:vMerge/>
            <w:tcBorders>
              <w:left w:val="inset" w:sz="6" w:space="0" w:color="808080"/>
              <w:right w:val="inset" w:sz="6" w:space="0" w:color="808080"/>
            </w:tcBorders>
          </w:tcPr>
          <w:p w14:paraId="2ED4B27D"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02553" w14:textId="77777777" w:rsidR="00E43282" w:rsidRPr="00214838" w:rsidRDefault="00E43282" w:rsidP="004D2817">
            <w:pPr>
              <w:spacing w:line="240" w:lineRule="auto"/>
              <w:jc w:val="left"/>
              <w:rPr>
                <w:bdr w:val="nil"/>
              </w:rPr>
            </w:pPr>
            <w:r w:rsidRPr="00214838">
              <w:rPr>
                <w:rFonts w:eastAsia="Calibri" w:cs="Calibri"/>
                <w:b/>
                <w:bCs/>
                <w:bdr w:val="nil"/>
              </w:rPr>
              <w:t>Kompetence k podnikavosti:</w:t>
            </w:r>
            <w:r w:rsidRPr="00214838">
              <w:rPr>
                <w:rFonts w:eastAsia="Calibri" w:cs="Calibri"/>
                <w:bdr w:val="nil"/>
              </w:rPr>
              <w:br/>
            </w:r>
            <w:r w:rsidRPr="00214838">
              <w:rPr>
                <w:rFonts w:eastAsia="Calibri" w:cs="Calibri"/>
                <w:szCs w:val="22"/>
                <w:bdr w:val="nil"/>
              </w:rPr>
              <w:t>Učitel zadáním úkolu a termínu vypracování učí své žáky efektivně organizovat svou práci a zohlednit znalosti a pracovní tempo svých partnerů.</w:t>
            </w:r>
          </w:p>
        </w:tc>
      </w:tr>
      <w:tr w:rsidR="00E43282" w:rsidRPr="00214838" w14:paraId="56679C46" w14:textId="77777777" w:rsidTr="00D2743A">
        <w:tc>
          <w:tcPr>
            <w:tcW w:w="1500" w:type="pct"/>
            <w:vMerge/>
            <w:tcBorders>
              <w:left w:val="inset" w:sz="6" w:space="0" w:color="808080"/>
              <w:right w:val="inset" w:sz="6" w:space="0" w:color="808080"/>
            </w:tcBorders>
          </w:tcPr>
          <w:p w14:paraId="4D9D57F4"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411B2" w14:textId="77777777" w:rsidR="00E43282" w:rsidRPr="00214838" w:rsidRDefault="00E43282" w:rsidP="004D2817">
            <w:pPr>
              <w:spacing w:line="240" w:lineRule="auto"/>
              <w:jc w:val="left"/>
              <w:rPr>
                <w:bdr w:val="nil"/>
              </w:rPr>
            </w:pPr>
            <w:r w:rsidRPr="00214838">
              <w:rPr>
                <w:rFonts w:eastAsia="Calibri" w:cs="Calibri"/>
                <w:b/>
                <w:bCs/>
                <w:bdr w:val="nil"/>
              </w:rPr>
              <w:t>Kompetence k učení:</w:t>
            </w:r>
            <w:r w:rsidRPr="00214838">
              <w:rPr>
                <w:rFonts w:eastAsia="Calibri" w:cs="Calibri"/>
                <w:bdr w:val="nil"/>
              </w:rPr>
              <w:br/>
            </w:r>
            <w:r w:rsidRPr="00214838">
              <w:rPr>
                <w:rFonts w:eastAsia="Calibri" w:cs="Calibri"/>
                <w:szCs w:val="22"/>
                <w:bdr w:val="nil"/>
              </w:rPr>
              <w:t>Učitel vede žáky k samostatnému vyhledávání a zpracování potřebných informací pro svoji práci (samostatná práce, referát). Dále své žáky vede k vybírání vhodných metod a způsobů pro efektivní učení. Zadává takové úkoly, které vedou žáky k samostatné práci.</w:t>
            </w:r>
          </w:p>
        </w:tc>
      </w:tr>
      <w:tr w:rsidR="00E43282" w:rsidRPr="00214838" w14:paraId="7DDA5736" w14:textId="77777777" w:rsidTr="00D2743A">
        <w:tc>
          <w:tcPr>
            <w:tcW w:w="1500" w:type="pct"/>
            <w:vMerge/>
            <w:tcBorders>
              <w:left w:val="inset" w:sz="6" w:space="0" w:color="808080"/>
              <w:bottom w:val="inset" w:sz="6" w:space="0" w:color="808080"/>
              <w:right w:val="inset" w:sz="6" w:space="0" w:color="808080"/>
            </w:tcBorders>
          </w:tcPr>
          <w:p w14:paraId="4A1B002E"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2BF87" w14:textId="29FF1EE2" w:rsidR="00E43282" w:rsidRPr="00214838" w:rsidRDefault="00E43282" w:rsidP="004D2817">
            <w:pPr>
              <w:spacing w:line="240" w:lineRule="auto"/>
              <w:jc w:val="left"/>
              <w:rPr>
                <w:rFonts w:eastAsia="Calibri" w:cs="Calibri"/>
                <w:b/>
                <w:bCs/>
                <w:bdr w:val="nil"/>
              </w:rPr>
            </w:pPr>
            <w:r w:rsidRPr="00054E38">
              <w:rPr>
                <w:rFonts w:eastAsia="Calibri" w:cs="Calibri"/>
                <w:b/>
                <w:bCs/>
                <w:bdr w:val="nil"/>
              </w:rPr>
              <w:t>Kompetence digitální:</w:t>
            </w:r>
          </w:p>
        </w:tc>
      </w:tr>
      <w:tr w:rsidR="00214838" w:rsidRPr="00214838" w14:paraId="633CB988"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E315A0"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1800E" w14:textId="77777777" w:rsidR="00E54AB1" w:rsidRPr="00214838" w:rsidRDefault="008A69AA" w:rsidP="004D2817">
            <w:pPr>
              <w:spacing w:line="240" w:lineRule="auto"/>
              <w:jc w:val="left"/>
              <w:rPr>
                <w:bdr w:val="nil"/>
              </w:rPr>
            </w:pPr>
            <w:r w:rsidRPr="00214838">
              <w:rPr>
                <w:rFonts w:eastAsia="Calibri" w:cs="Calibri"/>
                <w:bdr w:val="nil"/>
              </w:rPr>
              <w:t>Hodnocení žáků se řídí klasifikačním řádem.</w:t>
            </w:r>
          </w:p>
          <w:p w14:paraId="0B5A6644" w14:textId="77777777" w:rsidR="00E54AB1" w:rsidRPr="00214838" w:rsidRDefault="008A69AA" w:rsidP="00A63E00">
            <w:pPr>
              <w:numPr>
                <w:ilvl w:val="0"/>
                <w:numId w:val="31"/>
              </w:numPr>
              <w:spacing w:line="240" w:lineRule="auto"/>
              <w:jc w:val="left"/>
              <w:rPr>
                <w:bdr w:val="nil"/>
              </w:rPr>
            </w:pPr>
            <w:proofErr w:type="gramStart"/>
            <w:r w:rsidRPr="00214838">
              <w:rPr>
                <w:rFonts w:eastAsia="Calibri" w:cs="Calibri"/>
                <w:szCs w:val="22"/>
                <w:bdr w:val="nil"/>
              </w:rPr>
              <w:t>hodnocení  je</w:t>
            </w:r>
            <w:proofErr w:type="gramEnd"/>
            <w:r w:rsidRPr="00214838">
              <w:rPr>
                <w:rFonts w:eastAsia="Calibri" w:cs="Calibri"/>
                <w:szCs w:val="22"/>
                <w:bdr w:val="nil"/>
              </w:rPr>
              <w:t xml:space="preserve"> komplexní;</w:t>
            </w:r>
          </w:p>
          <w:p w14:paraId="2611F5A1" w14:textId="77777777" w:rsidR="00E54AB1" w:rsidRPr="00214838" w:rsidRDefault="008A69AA" w:rsidP="00A63E00">
            <w:pPr>
              <w:numPr>
                <w:ilvl w:val="0"/>
                <w:numId w:val="31"/>
              </w:numPr>
              <w:spacing w:line="240" w:lineRule="auto"/>
              <w:jc w:val="left"/>
              <w:rPr>
                <w:bdr w:val="nil"/>
              </w:rPr>
            </w:pPr>
            <w:r w:rsidRPr="00214838">
              <w:rPr>
                <w:rFonts w:eastAsia="Calibri" w:cs="Calibri"/>
                <w:szCs w:val="22"/>
                <w:bdr w:val="nil"/>
              </w:rPr>
              <w:t>hodnocení může být realizováno klasickou klasifikační stupnicí, ústní formou nebo kombinací obou způsobů;</w:t>
            </w:r>
          </w:p>
          <w:p w14:paraId="1A08DA70" w14:textId="77777777" w:rsidR="00E54AB1" w:rsidRPr="00214838" w:rsidRDefault="008A69AA" w:rsidP="00A63E00">
            <w:pPr>
              <w:numPr>
                <w:ilvl w:val="0"/>
                <w:numId w:val="31"/>
              </w:numPr>
              <w:spacing w:line="240" w:lineRule="auto"/>
              <w:jc w:val="left"/>
              <w:rPr>
                <w:bdr w:val="nil"/>
              </w:rPr>
            </w:pPr>
            <w:r w:rsidRPr="00214838">
              <w:rPr>
                <w:rFonts w:eastAsia="Calibri" w:cs="Calibri"/>
                <w:szCs w:val="22"/>
                <w:bdr w:val="nil"/>
              </w:rPr>
              <w:t>žák zná dopředu kritéria hodnocení;</w:t>
            </w:r>
          </w:p>
          <w:p w14:paraId="60B0AFF6" w14:textId="77777777" w:rsidR="00E54AB1" w:rsidRPr="00214838" w:rsidRDefault="008A69AA" w:rsidP="00A63E00">
            <w:pPr>
              <w:numPr>
                <w:ilvl w:val="0"/>
                <w:numId w:val="31"/>
              </w:numPr>
              <w:spacing w:line="240" w:lineRule="auto"/>
              <w:jc w:val="left"/>
              <w:rPr>
                <w:bdr w:val="nil"/>
              </w:rPr>
            </w:pPr>
            <w:r w:rsidRPr="00214838">
              <w:rPr>
                <w:rFonts w:eastAsia="Calibri" w:cs="Calibri"/>
                <w:szCs w:val="22"/>
                <w:bdr w:val="nil"/>
              </w:rPr>
              <w:t>hodnocení je ocenění práce žáka;</w:t>
            </w:r>
          </w:p>
          <w:p w14:paraId="755B4FD3" w14:textId="77777777" w:rsidR="00E54AB1" w:rsidRPr="00214838" w:rsidRDefault="008A69AA" w:rsidP="00A63E00">
            <w:pPr>
              <w:numPr>
                <w:ilvl w:val="0"/>
                <w:numId w:val="31"/>
              </w:numPr>
              <w:spacing w:line="240" w:lineRule="auto"/>
              <w:jc w:val="left"/>
              <w:rPr>
                <w:bdr w:val="nil"/>
              </w:rPr>
            </w:pPr>
            <w:proofErr w:type="gramStart"/>
            <w:r w:rsidRPr="00214838">
              <w:rPr>
                <w:rFonts w:eastAsia="Calibri" w:cs="Calibri"/>
                <w:szCs w:val="22"/>
                <w:bdr w:val="nil"/>
              </w:rPr>
              <w:t>má  motivační</w:t>
            </w:r>
            <w:proofErr w:type="gramEnd"/>
            <w:r w:rsidRPr="00214838">
              <w:rPr>
                <w:rFonts w:eastAsia="Calibri" w:cs="Calibri"/>
                <w:szCs w:val="22"/>
                <w:bdr w:val="nil"/>
              </w:rPr>
              <w:t xml:space="preserve"> charakter;</w:t>
            </w:r>
          </w:p>
          <w:p w14:paraId="4B123B3A" w14:textId="77777777" w:rsidR="00E54AB1" w:rsidRPr="00214838" w:rsidRDefault="008A69AA" w:rsidP="00A63E00">
            <w:pPr>
              <w:numPr>
                <w:ilvl w:val="0"/>
                <w:numId w:val="31"/>
              </w:numPr>
              <w:spacing w:line="240" w:lineRule="auto"/>
              <w:jc w:val="left"/>
              <w:rPr>
                <w:bdr w:val="nil"/>
              </w:rPr>
            </w:pPr>
            <w:r w:rsidRPr="00214838">
              <w:rPr>
                <w:rFonts w:eastAsia="Calibri" w:cs="Calibri"/>
                <w:szCs w:val="22"/>
                <w:bdr w:val="nil"/>
              </w:rPr>
              <w:t>hodnocení přispívá k rozvoji klíčových kompetencí;</w:t>
            </w:r>
          </w:p>
          <w:p w14:paraId="1576F75D" w14:textId="77777777" w:rsidR="00E54AB1" w:rsidRPr="00214838" w:rsidRDefault="008A69AA" w:rsidP="00A63E00">
            <w:pPr>
              <w:numPr>
                <w:ilvl w:val="0"/>
                <w:numId w:val="31"/>
              </w:numPr>
              <w:spacing w:line="240" w:lineRule="auto"/>
              <w:jc w:val="left"/>
              <w:rPr>
                <w:bdr w:val="nil"/>
              </w:rPr>
            </w:pPr>
            <w:r w:rsidRPr="00214838">
              <w:rPr>
                <w:rFonts w:eastAsia="Calibri" w:cs="Calibri"/>
                <w:szCs w:val="22"/>
                <w:bdr w:val="nil"/>
              </w:rPr>
              <w:t>součástí hodnocení je hodnocení učitelem, spolužáky i sebehodnocení. </w:t>
            </w:r>
          </w:p>
          <w:p w14:paraId="0FFC75B7" w14:textId="77777777" w:rsidR="00E54AB1" w:rsidRPr="00214838" w:rsidRDefault="008A69AA" w:rsidP="004D2817">
            <w:pPr>
              <w:spacing w:line="240" w:lineRule="auto"/>
              <w:jc w:val="left"/>
              <w:rPr>
                <w:bdr w:val="nil"/>
              </w:rPr>
            </w:pPr>
            <w:r w:rsidRPr="00214838">
              <w:rPr>
                <w:rFonts w:eastAsia="Calibri" w:cs="Calibri"/>
                <w:szCs w:val="22"/>
                <w:bdr w:val="nil"/>
              </w:rPr>
              <w:t>V ústním a písemném projevu se hodnotí schopnost komunikovat v běžných každodenních situacích, znalost běžných sdělení a vybraných tematických okruhů, znalost a aplikace přiměřené slovní zásoby a základních gramatických a lexikálních struktur, dovednost porozumění a reprodukce textu.</w:t>
            </w:r>
          </w:p>
        </w:tc>
      </w:tr>
    </w:tbl>
    <w:p w14:paraId="2BA67E42"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213C9D23"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467A60"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Ruský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D18AE6"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1. ročník</w:t>
            </w:r>
            <w:r w:rsidR="000E068F" w:rsidRPr="00214838">
              <w:rPr>
                <w:rFonts w:eastAsia="Calibri" w:cs="Calibri"/>
                <w:b/>
                <w:bCs/>
                <w:sz w:val="20"/>
                <w:bdr w:val="nil"/>
              </w:rPr>
              <w:t>/kvinta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CA3AC0" w14:textId="77777777" w:rsidR="00E54AB1" w:rsidRPr="00214838" w:rsidRDefault="00E54AB1" w:rsidP="004D2817">
            <w:pPr>
              <w:keepNext/>
            </w:pPr>
          </w:p>
        </w:tc>
      </w:tr>
      <w:tr w:rsidR="00214838" w:rsidRPr="00214838" w14:paraId="167BCD96"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6502D6"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A8B49" w14:textId="77777777" w:rsidR="00E54AB1" w:rsidRPr="00214838" w:rsidRDefault="008A69AA" w:rsidP="00A63E00">
            <w:pPr>
              <w:numPr>
                <w:ilvl w:val="0"/>
                <w:numId w:val="32"/>
              </w:numPr>
              <w:spacing w:line="240" w:lineRule="auto"/>
              <w:jc w:val="left"/>
              <w:rPr>
                <w:bdr w:val="nil"/>
              </w:rPr>
            </w:pPr>
            <w:r w:rsidRPr="00214838">
              <w:rPr>
                <w:rFonts w:eastAsia="Calibri" w:cs="Calibri"/>
                <w:sz w:val="20"/>
                <w:bdr w:val="nil"/>
              </w:rPr>
              <w:t>Kompetence k řešení problémů</w:t>
            </w:r>
          </w:p>
          <w:p w14:paraId="562E2431" w14:textId="77777777" w:rsidR="00E54AB1" w:rsidRPr="00214838" w:rsidRDefault="008A69AA" w:rsidP="00A63E00">
            <w:pPr>
              <w:numPr>
                <w:ilvl w:val="0"/>
                <w:numId w:val="32"/>
              </w:numPr>
              <w:spacing w:line="240" w:lineRule="auto"/>
              <w:jc w:val="left"/>
              <w:rPr>
                <w:bdr w:val="nil"/>
              </w:rPr>
            </w:pPr>
            <w:r w:rsidRPr="00214838">
              <w:rPr>
                <w:rFonts w:eastAsia="Calibri" w:cs="Calibri"/>
                <w:sz w:val="20"/>
                <w:bdr w:val="nil"/>
              </w:rPr>
              <w:lastRenderedPageBreak/>
              <w:t>Kompetence komunikativní</w:t>
            </w:r>
          </w:p>
          <w:p w14:paraId="432F603D" w14:textId="77777777" w:rsidR="00E54AB1" w:rsidRPr="00214838" w:rsidRDefault="008A69AA" w:rsidP="00A63E00">
            <w:pPr>
              <w:numPr>
                <w:ilvl w:val="0"/>
                <w:numId w:val="32"/>
              </w:numPr>
              <w:spacing w:line="240" w:lineRule="auto"/>
              <w:jc w:val="left"/>
              <w:rPr>
                <w:bdr w:val="nil"/>
              </w:rPr>
            </w:pPr>
            <w:r w:rsidRPr="00214838">
              <w:rPr>
                <w:rFonts w:eastAsia="Calibri" w:cs="Calibri"/>
                <w:sz w:val="20"/>
                <w:bdr w:val="nil"/>
              </w:rPr>
              <w:t>Kompetence sociální a personální</w:t>
            </w:r>
          </w:p>
          <w:p w14:paraId="0B8BE858" w14:textId="77777777" w:rsidR="00E54AB1" w:rsidRPr="00214838" w:rsidRDefault="008A69AA" w:rsidP="00A63E00">
            <w:pPr>
              <w:numPr>
                <w:ilvl w:val="0"/>
                <w:numId w:val="32"/>
              </w:numPr>
              <w:spacing w:line="240" w:lineRule="auto"/>
              <w:jc w:val="left"/>
              <w:rPr>
                <w:bdr w:val="nil"/>
              </w:rPr>
            </w:pPr>
            <w:r w:rsidRPr="00214838">
              <w:rPr>
                <w:rFonts w:eastAsia="Calibri" w:cs="Calibri"/>
                <w:sz w:val="20"/>
                <w:bdr w:val="nil"/>
              </w:rPr>
              <w:t>Kompetence občanská</w:t>
            </w:r>
          </w:p>
          <w:p w14:paraId="115D25D4" w14:textId="77777777" w:rsidR="00E54AB1" w:rsidRPr="00214838" w:rsidRDefault="008A69AA" w:rsidP="00A63E00">
            <w:pPr>
              <w:numPr>
                <w:ilvl w:val="0"/>
                <w:numId w:val="32"/>
              </w:numPr>
              <w:spacing w:line="240" w:lineRule="auto"/>
              <w:jc w:val="left"/>
              <w:rPr>
                <w:bdr w:val="nil"/>
              </w:rPr>
            </w:pPr>
            <w:r w:rsidRPr="00214838">
              <w:rPr>
                <w:rFonts w:eastAsia="Calibri" w:cs="Calibri"/>
                <w:sz w:val="20"/>
                <w:bdr w:val="nil"/>
              </w:rPr>
              <w:t>Kompetence k podnikavosti</w:t>
            </w:r>
          </w:p>
          <w:p w14:paraId="1C27567D" w14:textId="700649DB" w:rsidR="00E54AB1" w:rsidRPr="00E43282" w:rsidRDefault="008A69AA" w:rsidP="00A63E00">
            <w:pPr>
              <w:numPr>
                <w:ilvl w:val="0"/>
                <w:numId w:val="32"/>
              </w:numPr>
              <w:spacing w:line="240" w:lineRule="auto"/>
              <w:jc w:val="left"/>
              <w:rPr>
                <w:bdr w:val="nil"/>
              </w:rPr>
            </w:pPr>
            <w:r w:rsidRPr="00214838">
              <w:rPr>
                <w:rFonts w:eastAsia="Calibri" w:cs="Calibri"/>
                <w:sz w:val="20"/>
                <w:bdr w:val="nil"/>
              </w:rPr>
              <w:t>Kompetence k</w:t>
            </w:r>
            <w:r w:rsidR="00E43282">
              <w:rPr>
                <w:rFonts w:eastAsia="Calibri" w:cs="Calibri"/>
                <w:sz w:val="20"/>
                <w:bdr w:val="nil"/>
              </w:rPr>
              <w:t> </w:t>
            </w:r>
            <w:r w:rsidRPr="00214838">
              <w:rPr>
                <w:rFonts w:eastAsia="Calibri" w:cs="Calibri"/>
                <w:sz w:val="20"/>
                <w:bdr w:val="nil"/>
              </w:rPr>
              <w:t>učení</w:t>
            </w:r>
          </w:p>
          <w:p w14:paraId="3D80EFC9" w14:textId="4D424CE4" w:rsidR="00E43282" w:rsidRPr="00E43282" w:rsidRDefault="00E43282" w:rsidP="00A63E00">
            <w:pPr>
              <w:numPr>
                <w:ilvl w:val="0"/>
                <w:numId w:val="32"/>
              </w:numPr>
              <w:spacing w:line="240" w:lineRule="auto"/>
              <w:jc w:val="left"/>
              <w:rPr>
                <w:sz w:val="20"/>
                <w:szCs w:val="20"/>
                <w:bdr w:val="nil"/>
              </w:rPr>
            </w:pPr>
            <w:r w:rsidRPr="00054E38">
              <w:rPr>
                <w:sz w:val="20"/>
                <w:szCs w:val="20"/>
                <w:bdr w:val="nil"/>
              </w:rPr>
              <w:t>Kompetence digitální</w:t>
            </w:r>
          </w:p>
        </w:tc>
      </w:tr>
      <w:tr w:rsidR="00214838" w:rsidRPr="00214838" w14:paraId="200B4B90"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8AA59F"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008C18"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3BB5F45C"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E9ACB" w14:textId="77777777" w:rsidR="00E54AB1" w:rsidRPr="00214838" w:rsidRDefault="008A69AA" w:rsidP="004D2817">
            <w:pPr>
              <w:spacing w:line="240" w:lineRule="auto"/>
              <w:ind w:left="60"/>
              <w:jc w:val="left"/>
              <w:rPr>
                <w:bdr w:val="nil"/>
              </w:rPr>
            </w:pPr>
            <w:r w:rsidRPr="00214838">
              <w:rPr>
                <w:rFonts w:eastAsia="Calibri" w:cs="Calibri"/>
                <w:sz w:val="20"/>
                <w:bdr w:val="nil"/>
              </w:rPr>
              <w:t>Zvuková a grafická podoba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54287" w14:textId="77777777" w:rsidR="00E54AB1" w:rsidRPr="00214838" w:rsidRDefault="008A69AA" w:rsidP="004D2817">
            <w:pPr>
              <w:spacing w:line="240" w:lineRule="auto"/>
              <w:ind w:left="60"/>
              <w:jc w:val="left"/>
              <w:rPr>
                <w:bdr w:val="nil"/>
              </w:rPr>
            </w:pPr>
            <w:r w:rsidRPr="00214838">
              <w:rPr>
                <w:rFonts w:eastAsia="Calibri" w:cs="Calibri"/>
                <w:sz w:val="20"/>
                <w:bdr w:val="nil"/>
              </w:rPr>
              <w:t>Žák foneticky správně a srozumitelně vyslovuje známou slovní zásobu, správně váže slova a zvládá intonaci věty. </w:t>
            </w:r>
          </w:p>
        </w:tc>
      </w:tr>
      <w:tr w:rsidR="00214838" w:rsidRPr="00214838" w14:paraId="091B2E3D"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C338E" w14:textId="77777777" w:rsidR="00E54AB1" w:rsidRPr="00214838" w:rsidRDefault="008A69AA" w:rsidP="004D2817">
            <w:pPr>
              <w:spacing w:line="240" w:lineRule="auto"/>
              <w:ind w:left="60"/>
              <w:jc w:val="left"/>
              <w:rPr>
                <w:bdr w:val="nil"/>
              </w:rPr>
            </w:pPr>
            <w:r w:rsidRPr="00214838">
              <w:rPr>
                <w:rFonts w:eastAsia="Calibri" w:cs="Calibri"/>
                <w:sz w:val="20"/>
                <w:bdr w:val="nil"/>
              </w:rPr>
              <w:t>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2A907" w14:textId="77777777" w:rsidR="00E54AB1" w:rsidRPr="00214838" w:rsidRDefault="008A69AA" w:rsidP="004D2817">
            <w:pPr>
              <w:spacing w:line="240" w:lineRule="auto"/>
              <w:ind w:left="60"/>
              <w:jc w:val="left"/>
              <w:rPr>
                <w:bdr w:val="nil"/>
              </w:rPr>
            </w:pPr>
            <w:r w:rsidRPr="00214838">
              <w:rPr>
                <w:rFonts w:eastAsia="Calibri" w:cs="Calibri"/>
                <w:sz w:val="20"/>
                <w:bdr w:val="nil"/>
              </w:rPr>
              <w:t>Žák si rozšiřuje slovní zásobu na příslušné úrovni a umí ji používat v komunikačních situacích probíraných tematických okruhů, pracuje se slovníkem. </w:t>
            </w:r>
          </w:p>
        </w:tc>
      </w:tr>
      <w:tr w:rsidR="00214838" w:rsidRPr="00214838" w14:paraId="0D6A65A4"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99294" w14:textId="77777777" w:rsidR="00E54AB1" w:rsidRPr="00214838" w:rsidRDefault="008A69AA" w:rsidP="004D2817">
            <w:pPr>
              <w:spacing w:line="240" w:lineRule="auto"/>
              <w:ind w:left="60"/>
              <w:jc w:val="left"/>
              <w:rPr>
                <w:bdr w:val="nil"/>
              </w:rPr>
            </w:pPr>
            <w:r w:rsidRPr="00214838">
              <w:rPr>
                <w:rFonts w:eastAsia="Calibri" w:cs="Calibri"/>
                <w:sz w:val="20"/>
                <w:bdr w:val="nil"/>
              </w:rPr>
              <w:t>Tematické okruhy</w:t>
            </w:r>
            <w:r w:rsidRPr="00214838">
              <w:rPr>
                <w:rFonts w:eastAsia="Calibri" w:cs="Calibri"/>
                <w:sz w:val="20"/>
                <w:bdr w:val="nil"/>
              </w:rPr>
              <w:br/>
              <w:t>• konkrétní a běžná témata, která vycházejí z autentických situací, se kterými se žák může setkat v každodenním životě a při cestování do zemí dané jazykové oblasti</w:t>
            </w:r>
            <w:r w:rsidRPr="00214838">
              <w:rPr>
                <w:rFonts w:eastAsia="Calibri" w:cs="Calibri"/>
                <w:sz w:val="20"/>
                <w:bdr w:val="nil"/>
              </w:rPr>
              <w:br/>
              <w:t>• reálie zemí studovaného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92F5A" w14:textId="77777777" w:rsidR="00E54AB1" w:rsidRPr="00214838" w:rsidRDefault="008A69AA" w:rsidP="004D2817">
            <w:pPr>
              <w:spacing w:line="240" w:lineRule="auto"/>
              <w:ind w:left="60"/>
              <w:jc w:val="left"/>
              <w:rPr>
                <w:bdr w:val="nil"/>
              </w:rPr>
            </w:pPr>
            <w:r w:rsidRPr="00214838">
              <w:rPr>
                <w:rFonts w:eastAsia="Calibri" w:cs="Calibri"/>
                <w:sz w:val="20"/>
                <w:bdr w:val="nil"/>
              </w:rPr>
              <w:t>Žák sdělí a napíše odpovídajícím způsobem základní informace týkající se probíraných témat. Zapojí se do jednoduché konverzace. Pracuje s textem a rozumí informacím v krátkých poslechových textech. Napíše krátký text (např. pohlednice, vzkaz, krátký dopis, email), vyplní jednoduchý formulář. </w:t>
            </w:r>
          </w:p>
        </w:tc>
      </w:tr>
      <w:tr w:rsidR="00214838" w:rsidRPr="00214838" w14:paraId="781F08BB"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A052B" w14:textId="77777777" w:rsidR="00E54AB1" w:rsidRPr="00214838" w:rsidRDefault="008A69AA" w:rsidP="004D2817">
            <w:pPr>
              <w:spacing w:line="240" w:lineRule="auto"/>
              <w:ind w:left="60"/>
              <w:jc w:val="left"/>
              <w:rPr>
                <w:bdr w:val="nil"/>
              </w:rPr>
            </w:pPr>
            <w:r w:rsidRPr="00214838">
              <w:rPr>
                <w:rFonts w:eastAsia="Calibri" w:cs="Calibri"/>
                <w:sz w:val="20"/>
                <w:bdr w:val="nil"/>
              </w:rPr>
              <w:t>Mluvnice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50C1F" w14:textId="77777777" w:rsidR="00E54AB1" w:rsidRPr="00214838" w:rsidRDefault="008A69AA" w:rsidP="004D2817">
            <w:pPr>
              <w:spacing w:line="240" w:lineRule="auto"/>
              <w:ind w:left="60"/>
              <w:jc w:val="left"/>
              <w:rPr>
                <w:bdr w:val="nil"/>
              </w:rPr>
            </w:pPr>
            <w:r w:rsidRPr="00214838">
              <w:rPr>
                <w:rFonts w:eastAsia="Calibri" w:cs="Calibri"/>
                <w:sz w:val="20"/>
                <w:bdr w:val="nil"/>
              </w:rPr>
              <w:t>Žák pracuje s přiměřenými gramatickými strukturami. </w:t>
            </w:r>
          </w:p>
        </w:tc>
      </w:tr>
      <w:tr w:rsidR="00214838" w:rsidRPr="00214838" w14:paraId="3DB8ADC7"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9ED75B"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2ED36689"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F7E76"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585E6316"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15E5F" w14:textId="77777777" w:rsidR="00E54AB1" w:rsidRPr="00214838" w:rsidRDefault="008A69AA" w:rsidP="004D2817">
            <w:pPr>
              <w:spacing w:line="240" w:lineRule="auto"/>
              <w:ind w:left="60"/>
              <w:jc w:val="left"/>
              <w:rPr>
                <w:bdr w:val="nil"/>
              </w:rPr>
            </w:pPr>
            <w:r w:rsidRPr="00214838">
              <w:rPr>
                <w:rFonts w:eastAsia="Calibri" w:cs="Calibri"/>
                <w:sz w:val="20"/>
                <w:szCs w:val="20"/>
                <w:bdr w:val="nil"/>
              </w:rPr>
              <w:t>Žák se učí využívat potenciál médií jako zdroje informací, kvalitní zábavy i naplnění volného času.</w:t>
            </w:r>
          </w:p>
        </w:tc>
      </w:tr>
      <w:tr w:rsidR="00214838" w:rsidRPr="00214838" w14:paraId="47BA3B03"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C3782" w14:textId="77777777" w:rsidR="00E54AB1" w:rsidRPr="00214838" w:rsidRDefault="008A69AA" w:rsidP="004D2817">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3A9EBBF2"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6B230" w14:textId="77777777" w:rsidR="00E54AB1" w:rsidRPr="00214838" w:rsidRDefault="008A69AA" w:rsidP="004D2817">
            <w:pPr>
              <w:spacing w:line="240" w:lineRule="auto"/>
              <w:ind w:left="60"/>
              <w:jc w:val="left"/>
              <w:rPr>
                <w:bdr w:val="nil"/>
              </w:rPr>
            </w:pPr>
            <w:r w:rsidRPr="00214838">
              <w:rPr>
                <w:rFonts w:eastAsia="Calibri" w:cs="Calibri"/>
                <w:sz w:val="20"/>
                <w:szCs w:val="20"/>
                <w:bdr w:val="nil"/>
              </w:rPr>
              <w:t>Žák rozvíjí schopnost srovnávat projevy kultury v evropském a globálním kontextu, nacházet společné znaky a odlišnosti a hodnotit je v širších souvislostech; získává základní vědomosti potřebné pro porozumění sociálním a kulturním odlišnostem mezi národy.</w:t>
            </w:r>
          </w:p>
        </w:tc>
      </w:tr>
      <w:tr w:rsidR="00214838" w:rsidRPr="00214838" w14:paraId="01BA1CE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D0AF4"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74C61931"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3202E" w14:textId="77777777" w:rsidR="00E54AB1" w:rsidRPr="00214838" w:rsidRDefault="008A69AA" w:rsidP="004D2817">
            <w:pPr>
              <w:spacing w:line="240" w:lineRule="auto"/>
              <w:ind w:left="60"/>
              <w:jc w:val="left"/>
              <w:rPr>
                <w:bdr w:val="nil"/>
              </w:rPr>
            </w:pPr>
            <w:r w:rsidRPr="00214838">
              <w:rPr>
                <w:rFonts w:eastAsia="Calibri" w:cs="Calibri"/>
                <w:sz w:val="20"/>
                <w:bdr w:val="nil"/>
              </w:rPr>
              <w:t>Žák</w:t>
            </w:r>
            <w:r w:rsidRPr="00214838">
              <w:rPr>
                <w:rFonts w:eastAsia="Calibri" w:cs="Calibri"/>
                <w:sz w:val="20"/>
                <w:szCs w:val="20"/>
                <w:bdr w:val="nil"/>
              </w:rPr>
              <w:t xml:space="preserve"> rozvíjí komunikační schopnosti, zvláště při veřejném vystupování a stylizaci psaného a mluveného textu.</w:t>
            </w:r>
          </w:p>
          <w:p w14:paraId="19267E40" w14:textId="77777777" w:rsidR="00E54AB1" w:rsidRPr="00214838" w:rsidRDefault="008A69AA" w:rsidP="004D2817">
            <w:pPr>
              <w:spacing w:line="240" w:lineRule="auto"/>
              <w:ind w:left="60"/>
              <w:jc w:val="left"/>
              <w:rPr>
                <w:bdr w:val="nil"/>
              </w:rPr>
            </w:pPr>
            <w:r w:rsidRPr="00214838">
              <w:rPr>
                <w:rFonts w:eastAsia="Calibri" w:cs="Calibri"/>
                <w:sz w:val="20"/>
                <w:szCs w:val="20"/>
                <w:bdr w:val="nil"/>
              </w:rPr>
              <w:t xml:space="preserve">Žák přispívá k utváření dobrých mezilidských </w:t>
            </w:r>
            <w:proofErr w:type="gramStart"/>
            <w:r w:rsidRPr="00214838">
              <w:rPr>
                <w:rFonts w:eastAsia="Calibri" w:cs="Calibri"/>
                <w:sz w:val="20"/>
                <w:szCs w:val="20"/>
                <w:bdr w:val="nil"/>
              </w:rPr>
              <w:t>vztahů ;</w:t>
            </w:r>
            <w:proofErr w:type="gramEnd"/>
            <w:r w:rsidRPr="00214838">
              <w:rPr>
                <w:rFonts w:eastAsia="Calibri" w:cs="Calibri"/>
                <w:sz w:val="20"/>
                <w:szCs w:val="20"/>
                <w:bdr w:val="nil"/>
              </w:rPr>
              <w:t xml:space="preserve"> rozvíjí základní dovednosti dobré komunikace.</w:t>
            </w:r>
          </w:p>
        </w:tc>
      </w:tr>
      <w:tr w:rsidR="00214838" w:rsidRPr="00214838" w14:paraId="098BBEA3"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C152A0"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Žijeme v Evropě</w:t>
            </w:r>
          </w:p>
        </w:tc>
      </w:tr>
      <w:tr w:rsidR="00214838" w:rsidRPr="00214838" w14:paraId="664B2701"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D2617" w14:textId="77777777" w:rsidR="00E54AB1" w:rsidRPr="00214838" w:rsidRDefault="008A69AA" w:rsidP="004D2817">
            <w:pPr>
              <w:spacing w:line="240" w:lineRule="auto"/>
              <w:ind w:left="60"/>
              <w:jc w:val="left"/>
              <w:rPr>
                <w:bdr w:val="nil"/>
              </w:rPr>
            </w:pPr>
            <w:r w:rsidRPr="00214838">
              <w:rPr>
                <w:rFonts w:eastAsia="Calibri" w:cs="Calibri"/>
                <w:sz w:val="20"/>
                <w:szCs w:val="20"/>
                <w:bdr w:val="nil"/>
              </w:rPr>
              <w:t>Žák se seznamuje se životem, životním stylem a zvyky v Ruské federaci.</w:t>
            </w:r>
          </w:p>
        </w:tc>
      </w:tr>
    </w:tbl>
    <w:p w14:paraId="6C244BB8"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146A9E4C"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79C36F"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lastRenderedPageBreak/>
              <w:t>Ruský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4B6140"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2. ročník</w:t>
            </w:r>
            <w:r w:rsidR="000E068F" w:rsidRPr="00214838">
              <w:rPr>
                <w:rFonts w:eastAsia="Calibri" w:cs="Calibri"/>
                <w:b/>
                <w:bCs/>
                <w:sz w:val="20"/>
                <w:bdr w:val="nil"/>
              </w:rPr>
              <w:t>/sexta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DEAB9E" w14:textId="77777777" w:rsidR="00E54AB1" w:rsidRPr="00214838" w:rsidRDefault="00E54AB1" w:rsidP="004D2817">
            <w:pPr>
              <w:keepNext/>
            </w:pPr>
          </w:p>
        </w:tc>
      </w:tr>
      <w:tr w:rsidR="00214838" w:rsidRPr="00214838" w14:paraId="591EA237"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47918A"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7435C" w14:textId="77777777" w:rsidR="00E54AB1" w:rsidRPr="00214838" w:rsidRDefault="008A69AA" w:rsidP="00A63E00">
            <w:pPr>
              <w:numPr>
                <w:ilvl w:val="0"/>
                <w:numId w:val="33"/>
              </w:numPr>
              <w:spacing w:line="240" w:lineRule="auto"/>
              <w:jc w:val="left"/>
              <w:rPr>
                <w:bdr w:val="nil"/>
              </w:rPr>
            </w:pPr>
            <w:r w:rsidRPr="00214838">
              <w:rPr>
                <w:rFonts w:eastAsia="Calibri" w:cs="Calibri"/>
                <w:sz w:val="20"/>
                <w:bdr w:val="nil"/>
              </w:rPr>
              <w:t>Kompetence k řešení problémů</w:t>
            </w:r>
          </w:p>
          <w:p w14:paraId="10CFED4D" w14:textId="77777777" w:rsidR="00E54AB1" w:rsidRPr="00214838" w:rsidRDefault="008A69AA" w:rsidP="00A63E00">
            <w:pPr>
              <w:numPr>
                <w:ilvl w:val="0"/>
                <w:numId w:val="33"/>
              </w:numPr>
              <w:spacing w:line="240" w:lineRule="auto"/>
              <w:jc w:val="left"/>
              <w:rPr>
                <w:bdr w:val="nil"/>
              </w:rPr>
            </w:pPr>
            <w:r w:rsidRPr="00214838">
              <w:rPr>
                <w:rFonts w:eastAsia="Calibri" w:cs="Calibri"/>
                <w:sz w:val="20"/>
                <w:bdr w:val="nil"/>
              </w:rPr>
              <w:t>Kompetence komunikativní</w:t>
            </w:r>
          </w:p>
          <w:p w14:paraId="13CF6463" w14:textId="77777777" w:rsidR="00E54AB1" w:rsidRPr="00214838" w:rsidRDefault="008A69AA" w:rsidP="00A63E00">
            <w:pPr>
              <w:numPr>
                <w:ilvl w:val="0"/>
                <w:numId w:val="33"/>
              </w:numPr>
              <w:spacing w:line="240" w:lineRule="auto"/>
              <w:jc w:val="left"/>
              <w:rPr>
                <w:bdr w:val="nil"/>
              </w:rPr>
            </w:pPr>
            <w:r w:rsidRPr="00214838">
              <w:rPr>
                <w:rFonts w:eastAsia="Calibri" w:cs="Calibri"/>
                <w:sz w:val="20"/>
                <w:bdr w:val="nil"/>
              </w:rPr>
              <w:t>Kompetence sociální a personální</w:t>
            </w:r>
          </w:p>
          <w:p w14:paraId="164AF366" w14:textId="77777777" w:rsidR="00E54AB1" w:rsidRPr="00214838" w:rsidRDefault="008A69AA" w:rsidP="00A63E00">
            <w:pPr>
              <w:numPr>
                <w:ilvl w:val="0"/>
                <w:numId w:val="33"/>
              </w:numPr>
              <w:spacing w:line="240" w:lineRule="auto"/>
              <w:jc w:val="left"/>
              <w:rPr>
                <w:bdr w:val="nil"/>
              </w:rPr>
            </w:pPr>
            <w:r w:rsidRPr="00214838">
              <w:rPr>
                <w:rFonts w:eastAsia="Calibri" w:cs="Calibri"/>
                <w:sz w:val="20"/>
                <w:bdr w:val="nil"/>
              </w:rPr>
              <w:t>Kompetence občanská</w:t>
            </w:r>
          </w:p>
          <w:p w14:paraId="546843D4" w14:textId="77777777" w:rsidR="00E54AB1" w:rsidRPr="00214838" w:rsidRDefault="008A69AA" w:rsidP="00A63E00">
            <w:pPr>
              <w:numPr>
                <w:ilvl w:val="0"/>
                <w:numId w:val="33"/>
              </w:numPr>
              <w:spacing w:line="240" w:lineRule="auto"/>
              <w:jc w:val="left"/>
              <w:rPr>
                <w:bdr w:val="nil"/>
              </w:rPr>
            </w:pPr>
            <w:r w:rsidRPr="00214838">
              <w:rPr>
                <w:rFonts w:eastAsia="Calibri" w:cs="Calibri"/>
                <w:sz w:val="20"/>
                <w:bdr w:val="nil"/>
              </w:rPr>
              <w:t>Kompetence k podnikavosti</w:t>
            </w:r>
          </w:p>
          <w:p w14:paraId="589E88C8" w14:textId="6EEB4714" w:rsidR="00E54AB1" w:rsidRPr="00E43282" w:rsidRDefault="008A69AA" w:rsidP="00A63E00">
            <w:pPr>
              <w:numPr>
                <w:ilvl w:val="0"/>
                <w:numId w:val="33"/>
              </w:numPr>
              <w:spacing w:line="240" w:lineRule="auto"/>
              <w:jc w:val="left"/>
              <w:rPr>
                <w:bdr w:val="nil"/>
              </w:rPr>
            </w:pPr>
            <w:r w:rsidRPr="00214838">
              <w:rPr>
                <w:rFonts w:eastAsia="Calibri" w:cs="Calibri"/>
                <w:sz w:val="20"/>
                <w:bdr w:val="nil"/>
              </w:rPr>
              <w:t>Kompetence k</w:t>
            </w:r>
            <w:r w:rsidR="00E43282">
              <w:rPr>
                <w:rFonts w:eastAsia="Calibri" w:cs="Calibri"/>
                <w:sz w:val="20"/>
                <w:bdr w:val="nil"/>
              </w:rPr>
              <w:t> </w:t>
            </w:r>
            <w:r w:rsidRPr="00214838">
              <w:rPr>
                <w:rFonts w:eastAsia="Calibri" w:cs="Calibri"/>
                <w:sz w:val="20"/>
                <w:bdr w:val="nil"/>
              </w:rPr>
              <w:t>učení</w:t>
            </w:r>
          </w:p>
          <w:p w14:paraId="3EFF0990" w14:textId="4DA26CA0" w:rsidR="00E43282" w:rsidRPr="00E43282" w:rsidRDefault="00E43282" w:rsidP="00A63E00">
            <w:pPr>
              <w:numPr>
                <w:ilvl w:val="0"/>
                <w:numId w:val="33"/>
              </w:numPr>
              <w:spacing w:line="240" w:lineRule="auto"/>
              <w:jc w:val="left"/>
              <w:rPr>
                <w:sz w:val="20"/>
                <w:szCs w:val="20"/>
                <w:bdr w:val="nil"/>
              </w:rPr>
            </w:pPr>
            <w:r w:rsidRPr="00054E38">
              <w:rPr>
                <w:sz w:val="20"/>
                <w:szCs w:val="20"/>
                <w:bdr w:val="nil"/>
              </w:rPr>
              <w:t>Kompetence digitální</w:t>
            </w:r>
          </w:p>
        </w:tc>
      </w:tr>
      <w:tr w:rsidR="00214838" w:rsidRPr="00214838" w14:paraId="2383658A"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420E12"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228635"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50539426"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B2126" w14:textId="77777777" w:rsidR="00E54AB1" w:rsidRPr="00214838" w:rsidRDefault="008A69AA" w:rsidP="004D2817">
            <w:pPr>
              <w:spacing w:line="240" w:lineRule="auto"/>
              <w:ind w:left="60"/>
              <w:jc w:val="left"/>
              <w:rPr>
                <w:bdr w:val="nil"/>
              </w:rPr>
            </w:pPr>
            <w:r w:rsidRPr="00214838">
              <w:rPr>
                <w:rFonts w:eastAsia="Calibri" w:cs="Calibri"/>
                <w:sz w:val="20"/>
                <w:bdr w:val="nil"/>
              </w:rPr>
              <w:t>Zvuková a grafická podoba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36342" w14:textId="77777777" w:rsidR="00E54AB1" w:rsidRPr="00214838" w:rsidRDefault="008A69AA" w:rsidP="004D2817">
            <w:pPr>
              <w:spacing w:line="240" w:lineRule="auto"/>
              <w:ind w:left="60"/>
              <w:jc w:val="left"/>
              <w:rPr>
                <w:bdr w:val="nil"/>
              </w:rPr>
            </w:pPr>
            <w:r w:rsidRPr="00214838">
              <w:rPr>
                <w:rFonts w:eastAsia="Calibri" w:cs="Calibri"/>
                <w:sz w:val="20"/>
                <w:bdr w:val="nil"/>
              </w:rPr>
              <w:t>Žák foneticky správně a srozumitelně vyslovuje známou slovní zásobu, správně váže slova a zvládá intonaci věty. </w:t>
            </w:r>
          </w:p>
        </w:tc>
      </w:tr>
      <w:tr w:rsidR="00214838" w:rsidRPr="00214838" w14:paraId="41CE6FB6"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756FD" w14:textId="77777777" w:rsidR="00E54AB1" w:rsidRPr="00214838" w:rsidRDefault="008A69AA" w:rsidP="004D2817">
            <w:pPr>
              <w:spacing w:line="240" w:lineRule="auto"/>
              <w:ind w:left="60"/>
              <w:jc w:val="left"/>
              <w:rPr>
                <w:bdr w:val="nil"/>
              </w:rPr>
            </w:pPr>
            <w:r w:rsidRPr="00214838">
              <w:rPr>
                <w:rFonts w:eastAsia="Calibri" w:cs="Calibri"/>
                <w:sz w:val="20"/>
                <w:bdr w:val="nil"/>
              </w:rPr>
              <w:t>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0F1F0" w14:textId="77777777" w:rsidR="00E54AB1" w:rsidRPr="00214838" w:rsidRDefault="008A69AA" w:rsidP="004D2817">
            <w:pPr>
              <w:spacing w:line="240" w:lineRule="auto"/>
              <w:ind w:left="60"/>
              <w:jc w:val="left"/>
              <w:rPr>
                <w:bdr w:val="nil"/>
              </w:rPr>
            </w:pPr>
            <w:r w:rsidRPr="00214838">
              <w:rPr>
                <w:rFonts w:eastAsia="Calibri" w:cs="Calibri"/>
                <w:sz w:val="20"/>
                <w:bdr w:val="nil"/>
              </w:rPr>
              <w:t>Žák si rozšiřuje slovní zásobu na příslušné úrovni a umí ji používat v komunikačních situacích probíraných tematických okruhů, pracuje se slovníkem. </w:t>
            </w:r>
          </w:p>
        </w:tc>
      </w:tr>
      <w:tr w:rsidR="00214838" w:rsidRPr="00214838" w14:paraId="36C97997"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065B2" w14:textId="77777777" w:rsidR="00E54AB1" w:rsidRPr="00214838" w:rsidRDefault="008A69AA" w:rsidP="004D2817">
            <w:pPr>
              <w:spacing w:line="240" w:lineRule="auto"/>
              <w:ind w:left="60"/>
              <w:jc w:val="left"/>
              <w:rPr>
                <w:bdr w:val="nil"/>
              </w:rPr>
            </w:pPr>
            <w:r w:rsidRPr="00214838">
              <w:rPr>
                <w:rFonts w:eastAsia="Calibri" w:cs="Calibri"/>
                <w:sz w:val="20"/>
                <w:bdr w:val="nil"/>
              </w:rPr>
              <w:t>Tematické okruhy</w:t>
            </w:r>
            <w:r w:rsidRPr="00214838">
              <w:rPr>
                <w:rFonts w:eastAsia="Calibri" w:cs="Calibri"/>
                <w:sz w:val="20"/>
                <w:bdr w:val="nil"/>
              </w:rPr>
              <w:br/>
              <w:t>• konkrétní a běžná témata, která vycházejí z autentických situací, se kterými se žák může setkat v každodenním životě a při cestování do zemí dané jazykové oblasti</w:t>
            </w:r>
            <w:r w:rsidRPr="00214838">
              <w:rPr>
                <w:rFonts w:eastAsia="Calibri" w:cs="Calibri"/>
                <w:sz w:val="20"/>
                <w:bdr w:val="nil"/>
              </w:rPr>
              <w:br/>
              <w:t>• reálie zemí studovaného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A2991" w14:textId="77777777" w:rsidR="00E54AB1" w:rsidRPr="00214838" w:rsidRDefault="008A69AA" w:rsidP="004D2817">
            <w:pPr>
              <w:spacing w:line="240" w:lineRule="auto"/>
              <w:ind w:left="60"/>
              <w:jc w:val="left"/>
              <w:rPr>
                <w:bdr w:val="nil"/>
              </w:rPr>
            </w:pPr>
            <w:r w:rsidRPr="00214838">
              <w:rPr>
                <w:rFonts w:eastAsia="Calibri" w:cs="Calibri"/>
                <w:sz w:val="20"/>
                <w:bdr w:val="nil"/>
              </w:rPr>
              <w:t>Žák sdělí a napíše odpovídajícím způsobem základní informace týkající se probíraných témat. Zapojí se do jednoduché konverzace. Pracuje s textem a rozumí informacím v krátkých poslechových textech. Napíše krátký text (např. pohlednice, vzkaz, krátký dopis, email), vyplní jednoduchý formulář. </w:t>
            </w:r>
          </w:p>
        </w:tc>
      </w:tr>
      <w:tr w:rsidR="00214838" w:rsidRPr="00214838" w14:paraId="2A240B62"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4A6E7E" w14:textId="77777777" w:rsidR="00E54AB1" w:rsidRPr="00214838" w:rsidRDefault="008A69AA" w:rsidP="004D2817">
            <w:pPr>
              <w:spacing w:line="240" w:lineRule="auto"/>
              <w:ind w:left="60"/>
              <w:jc w:val="left"/>
              <w:rPr>
                <w:bdr w:val="nil"/>
              </w:rPr>
            </w:pPr>
            <w:r w:rsidRPr="00214838">
              <w:rPr>
                <w:rFonts w:eastAsia="Calibri" w:cs="Calibri"/>
                <w:sz w:val="20"/>
                <w:bdr w:val="nil"/>
              </w:rPr>
              <w:t>Mluvnice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DD368" w14:textId="77777777" w:rsidR="00E54AB1" w:rsidRPr="00214838" w:rsidRDefault="008A69AA" w:rsidP="004D2817">
            <w:pPr>
              <w:spacing w:line="240" w:lineRule="auto"/>
              <w:ind w:left="60"/>
              <w:jc w:val="left"/>
              <w:rPr>
                <w:bdr w:val="nil"/>
              </w:rPr>
            </w:pPr>
            <w:r w:rsidRPr="00214838">
              <w:rPr>
                <w:rFonts w:eastAsia="Calibri" w:cs="Calibri"/>
                <w:sz w:val="20"/>
                <w:bdr w:val="nil"/>
              </w:rPr>
              <w:t>Žák pracuje s přiměřenými gramatickými strukturami. </w:t>
            </w:r>
          </w:p>
        </w:tc>
      </w:tr>
      <w:tr w:rsidR="00214838" w:rsidRPr="00214838" w14:paraId="6F3CA71D"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D576D5"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36068E4F"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3E64B"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4EB9AA63"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E35FB" w14:textId="77777777" w:rsidR="00E54AB1" w:rsidRPr="00214838" w:rsidRDefault="008A69AA" w:rsidP="004D2817">
            <w:pPr>
              <w:spacing w:line="240" w:lineRule="auto"/>
              <w:ind w:left="60"/>
              <w:jc w:val="left"/>
              <w:rPr>
                <w:bdr w:val="nil"/>
              </w:rPr>
            </w:pPr>
            <w:r w:rsidRPr="00214838">
              <w:rPr>
                <w:rFonts w:eastAsia="Calibri" w:cs="Calibri"/>
                <w:sz w:val="20"/>
                <w:szCs w:val="20"/>
                <w:bdr w:val="nil"/>
              </w:rPr>
              <w:t>Žák se učí využívat potenciál médií jako zdroje informací, kvalitní zábavy i naplnění volného času.</w:t>
            </w:r>
          </w:p>
        </w:tc>
      </w:tr>
      <w:tr w:rsidR="00214838" w:rsidRPr="00214838" w14:paraId="46ED2F7C"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A6764" w14:textId="77777777" w:rsidR="00E54AB1" w:rsidRPr="00214838" w:rsidRDefault="008A69AA" w:rsidP="004D2817">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7C64D870"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37ED1" w14:textId="77777777" w:rsidR="00E54AB1" w:rsidRPr="00214838" w:rsidRDefault="008A69AA" w:rsidP="004D2817">
            <w:pPr>
              <w:spacing w:line="240" w:lineRule="auto"/>
              <w:ind w:left="60"/>
              <w:jc w:val="left"/>
              <w:rPr>
                <w:bdr w:val="nil"/>
              </w:rPr>
            </w:pPr>
            <w:r w:rsidRPr="00214838">
              <w:rPr>
                <w:rFonts w:eastAsia="Calibri" w:cs="Calibri"/>
                <w:sz w:val="20"/>
                <w:szCs w:val="20"/>
                <w:bdr w:val="nil"/>
              </w:rPr>
              <w:t>Žák rozvíjí schopnost srovnávat projevy kultury v evropském a globálním kontextu, nacházet společné znaky a odlišnosti a hodnotit je v širších souvislostech; získává základní vědomosti potřebné pro porozumění sociálním a kulturním odlišnostem mezi národy.</w:t>
            </w:r>
          </w:p>
        </w:tc>
      </w:tr>
      <w:tr w:rsidR="00214838" w:rsidRPr="00214838" w14:paraId="23D844B9"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02996"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288F611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12FE5" w14:textId="77777777" w:rsidR="00E54AB1" w:rsidRPr="00214838" w:rsidRDefault="008A69AA" w:rsidP="004D2817">
            <w:pPr>
              <w:spacing w:line="240" w:lineRule="auto"/>
              <w:ind w:left="60"/>
              <w:jc w:val="left"/>
              <w:rPr>
                <w:bdr w:val="nil"/>
              </w:rPr>
            </w:pPr>
            <w:r w:rsidRPr="00214838">
              <w:rPr>
                <w:rFonts w:eastAsia="Calibri" w:cs="Calibri"/>
                <w:sz w:val="20"/>
                <w:bdr w:val="nil"/>
              </w:rPr>
              <w:t>Žák</w:t>
            </w:r>
            <w:r w:rsidRPr="00214838">
              <w:rPr>
                <w:rFonts w:eastAsia="Calibri" w:cs="Calibri"/>
                <w:sz w:val="20"/>
                <w:szCs w:val="20"/>
                <w:bdr w:val="nil"/>
              </w:rPr>
              <w:t xml:space="preserve"> rozvíjí komunikační schopnosti, zvláště při veřejném vystupování a stylizaci psaného a mluveného textu.</w:t>
            </w:r>
          </w:p>
          <w:p w14:paraId="062730FF" w14:textId="77777777" w:rsidR="00E54AB1" w:rsidRPr="00214838" w:rsidRDefault="008A69AA" w:rsidP="004D2817">
            <w:pPr>
              <w:spacing w:line="240" w:lineRule="auto"/>
              <w:ind w:left="60"/>
              <w:jc w:val="left"/>
              <w:rPr>
                <w:bdr w:val="nil"/>
              </w:rPr>
            </w:pPr>
            <w:r w:rsidRPr="00214838">
              <w:rPr>
                <w:rFonts w:eastAsia="Calibri" w:cs="Calibri"/>
                <w:sz w:val="20"/>
                <w:szCs w:val="20"/>
                <w:bdr w:val="nil"/>
              </w:rPr>
              <w:t xml:space="preserve">Žák přispívá k utváření dobrých mezilidských </w:t>
            </w:r>
            <w:proofErr w:type="gramStart"/>
            <w:r w:rsidRPr="00214838">
              <w:rPr>
                <w:rFonts w:eastAsia="Calibri" w:cs="Calibri"/>
                <w:sz w:val="20"/>
                <w:szCs w:val="20"/>
                <w:bdr w:val="nil"/>
              </w:rPr>
              <w:t>vztahů ;</w:t>
            </w:r>
            <w:proofErr w:type="gramEnd"/>
            <w:r w:rsidRPr="00214838">
              <w:rPr>
                <w:rFonts w:eastAsia="Calibri" w:cs="Calibri"/>
                <w:sz w:val="20"/>
                <w:szCs w:val="20"/>
                <w:bdr w:val="nil"/>
              </w:rPr>
              <w:t xml:space="preserve"> rozvíjí základní dovednosti dobré komunikace.</w:t>
            </w:r>
          </w:p>
        </w:tc>
      </w:tr>
      <w:tr w:rsidR="00214838" w:rsidRPr="00214838" w14:paraId="60212E79"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C302F"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Žijeme v Evropě</w:t>
            </w:r>
          </w:p>
        </w:tc>
      </w:tr>
      <w:tr w:rsidR="00214838" w:rsidRPr="00214838" w14:paraId="5D2CC8B0"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0C905" w14:textId="77777777" w:rsidR="00E54AB1" w:rsidRPr="00214838" w:rsidRDefault="008A69AA" w:rsidP="004D2817">
            <w:pPr>
              <w:spacing w:line="240" w:lineRule="auto"/>
              <w:ind w:left="60"/>
              <w:jc w:val="left"/>
              <w:rPr>
                <w:bdr w:val="nil"/>
              </w:rPr>
            </w:pPr>
            <w:r w:rsidRPr="00214838">
              <w:rPr>
                <w:rFonts w:eastAsia="Calibri" w:cs="Calibri"/>
                <w:sz w:val="20"/>
                <w:szCs w:val="20"/>
                <w:bdr w:val="nil"/>
              </w:rPr>
              <w:t>Žák se seznamuje se životem, životním stylem a zvyky v Ruské federaci.</w:t>
            </w:r>
          </w:p>
        </w:tc>
      </w:tr>
    </w:tbl>
    <w:p w14:paraId="1A1BFC27"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0A76D50D"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A53371"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lastRenderedPageBreak/>
              <w:t>Ruský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B356A2"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3. ročník</w:t>
            </w:r>
            <w:r w:rsidR="000E068F" w:rsidRPr="00214838">
              <w:rPr>
                <w:rFonts w:eastAsia="Calibri" w:cs="Calibri"/>
                <w:b/>
                <w:bCs/>
                <w:sz w:val="20"/>
                <w:bdr w:val="nil"/>
              </w:rPr>
              <w:t>/septima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0F63DD" w14:textId="77777777" w:rsidR="00E54AB1" w:rsidRPr="00214838" w:rsidRDefault="00E54AB1" w:rsidP="004D2817">
            <w:pPr>
              <w:keepNext/>
            </w:pPr>
          </w:p>
        </w:tc>
      </w:tr>
      <w:tr w:rsidR="00214838" w:rsidRPr="00214838" w14:paraId="1CFE99B0"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D81D4E"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8FB0B" w14:textId="77777777" w:rsidR="00E54AB1" w:rsidRPr="00054E38" w:rsidRDefault="008A69AA" w:rsidP="00A63E00">
            <w:pPr>
              <w:numPr>
                <w:ilvl w:val="0"/>
                <w:numId w:val="34"/>
              </w:numPr>
              <w:spacing w:line="240" w:lineRule="auto"/>
              <w:jc w:val="left"/>
              <w:rPr>
                <w:bdr w:val="nil"/>
              </w:rPr>
            </w:pPr>
            <w:r w:rsidRPr="00054E38">
              <w:rPr>
                <w:rFonts w:eastAsia="Calibri" w:cs="Calibri"/>
                <w:sz w:val="20"/>
                <w:bdr w:val="nil"/>
              </w:rPr>
              <w:t>Kompetence k řešení problémů</w:t>
            </w:r>
          </w:p>
          <w:p w14:paraId="10F3E0AA" w14:textId="77777777" w:rsidR="00E54AB1" w:rsidRPr="00054E38" w:rsidRDefault="008A69AA" w:rsidP="00A63E00">
            <w:pPr>
              <w:numPr>
                <w:ilvl w:val="0"/>
                <w:numId w:val="34"/>
              </w:numPr>
              <w:spacing w:line="240" w:lineRule="auto"/>
              <w:jc w:val="left"/>
              <w:rPr>
                <w:bdr w:val="nil"/>
              </w:rPr>
            </w:pPr>
            <w:r w:rsidRPr="00054E38">
              <w:rPr>
                <w:rFonts w:eastAsia="Calibri" w:cs="Calibri"/>
                <w:sz w:val="20"/>
                <w:bdr w:val="nil"/>
              </w:rPr>
              <w:t>Kompetence komunikativní</w:t>
            </w:r>
          </w:p>
          <w:p w14:paraId="76FEA369" w14:textId="77777777" w:rsidR="00E54AB1" w:rsidRPr="00054E38" w:rsidRDefault="008A69AA" w:rsidP="00A63E00">
            <w:pPr>
              <w:numPr>
                <w:ilvl w:val="0"/>
                <w:numId w:val="34"/>
              </w:numPr>
              <w:spacing w:line="240" w:lineRule="auto"/>
              <w:jc w:val="left"/>
              <w:rPr>
                <w:bdr w:val="nil"/>
              </w:rPr>
            </w:pPr>
            <w:r w:rsidRPr="00054E38">
              <w:rPr>
                <w:rFonts w:eastAsia="Calibri" w:cs="Calibri"/>
                <w:sz w:val="20"/>
                <w:bdr w:val="nil"/>
              </w:rPr>
              <w:t>Kompetence sociální a personální</w:t>
            </w:r>
          </w:p>
          <w:p w14:paraId="21CFE231" w14:textId="77777777" w:rsidR="00E54AB1" w:rsidRPr="00054E38" w:rsidRDefault="008A69AA" w:rsidP="00A63E00">
            <w:pPr>
              <w:numPr>
                <w:ilvl w:val="0"/>
                <w:numId w:val="34"/>
              </w:numPr>
              <w:spacing w:line="240" w:lineRule="auto"/>
              <w:jc w:val="left"/>
              <w:rPr>
                <w:bdr w:val="nil"/>
              </w:rPr>
            </w:pPr>
            <w:r w:rsidRPr="00054E38">
              <w:rPr>
                <w:rFonts w:eastAsia="Calibri" w:cs="Calibri"/>
                <w:sz w:val="20"/>
                <w:bdr w:val="nil"/>
              </w:rPr>
              <w:t>Kompetence občanská</w:t>
            </w:r>
          </w:p>
          <w:p w14:paraId="3F252CC5" w14:textId="77777777" w:rsidR="00E54AB1" w:rsidRPr="00054E38" w:rsidRDefault="008A69AA" w:rsidP="00A63E00">
            <w:pPr>
              <w:numPr>
                <w:ilvl w:val="0"/>
                <w:numId w:val="34"/>
              </w:numPr>
              <w:spacing w:line="240" w:lineRule="auto"/>
              <w:jc w:val="left"/>
              <w:rPr>
                <w:bdr w:val="nil"/>
              </w:rPr>
            </w:pPr>
            <w:r w:rsidRPr="00054E38">
              <w:rPr>
                <w:rFonts w:eastAsia="Calibri" w:cs="Calibri"/>
                <w:sz w:val="20"/>
                <w:bdr w:val="nil"/>
              </w:rPr>
              <w:t>Kompetence k podnikavosti</w:t>
            </w:r>
          </w:p>
          <w:p w14:paraId="6877B4BD" w14:textId="4B4044D9" w:rsidR="00E54AB1" w:rsidRPr="00054E38" w:rsidRDefault="008A69AA" w:rsidP="00A63E00">
            <w:pPr>
              <w:numPr>
                <w:ilvl w:val="0"/>
                <w:numId w:val="34"/>
              </w:numPr>
              <w:spacing w:line="240" w:lineRule="auto"/>
              <w:jc w:val="left"/>
              <w:rPr>
                <w:bdr w:val="nil"/>
              </w:rPr>
            </w:pPr>
            <w:r w:rsidRPr="00054E38">
              <w:rPr>
                <w:rFonts w:eastAsia="Calibri" w:cs="Calibri"/>
                <w:sz w:val="20"/>
                <w:bdr w:val="nil"/>
              </w:rPr>
              <w:t>Kompetence k</w:t>
            </w:r>
            <w:r w:rsidR="00E43282" w:rsidRPr="00054E38">
              <w:rPr>
                <w:rFonts w:eastAsia="Calibri" w:cs="Calibri"/>
                <w:sz w:val="20"/>
                <w:bdr w:val="nil"/>
              </w:rPr>
              <w:t> </w:t>
            </w:r>
            <w:r w:rsidRPr="00054E38">
              <w:rPr>
                <w:rFonts w:eastAsia="Calibri" w:cs="Calibri"/>
                <w:sz w:val="20"/>
                <w:bdr w:val="nil"/>
              </w:rPr>
              <w:t>učení</w:t>
            </w:r>
          </w:p>
          <w:p w14:paraId="10335989" w14:textId="63B39CE2" w:rsidR="00E43282" w:rsidRPr="00054E38" w:rsidRDefault="00E43282" w:rsidP="00A63E00">
            <w:pPr>
              <w:numPr>
                <w:ilvl w:val="0"/>
                <w:numId w:val="34"/>
              </w:numPr>
              <w:spacing w:line="240" w:lineRule="auto"/>
              <w:jc w:val="left"/>
              <w:rPr>
                <w:sz w:val="20"/>
                <w:szCs w:val="20"/>
                <w:bdr w:val="nil"/>
              </w:rPr>
            </w:pPr>
            <w:r w:rsidRPr="00054E38">
              <w:rPr>
                <w:sz w:val="20"/>
                <w:szCs w:val="20"/>
                <w:bdr w:val="nil"/>
              </w:rPr>
              <w:t>Kompetence digitální</w:t>
            </w:r>
          </w:p>
        </w:tc>
      </w:tr>
      <w:tr w:rsidR="00214838" w:rsidRPr="00214838" w14:paraId="3F53BE74"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5AC243"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DB6F90"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12203211"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E4B80" w14:textId="77777777" w:rsidR="00E54AB1" w:rsidRPr="00214838" w:rsidRDefault="008A69AA" w:rsidP="004D2817">
            <w:pPr>
              <w:spacing w:line="240" w:lineRule="auto"/>
              <w:ind w:left="60"/>
              <w:jc w:val="left"/>
              <w:rPr>
                <w:bdr w:val="nil"/>
              </w:rPr>
            </w:pPr>
            <w:r w:rsidRPr="00214838">
              <w:rPr>
                <w:rFonts w:eastAsia="Calibri" w:cs="Calibri"/>
                <w:sz w:val="20"/>
                <w:bdr w:val="nil"/>
              </w:rPr>
              <w:t>Zvuková a grafická podoba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31B6E" w14:textId="77777777" w:rsidR="00E54AB1" w:rsidRPr="00214838" w:rsidRDefault="008A69AA" w:rsidP="004D2817">
            <w:pPr>
              <w:spacing w:line="240" w:lineRule="auto"/>
              <w:ind w:left="60"/>
              <w:jc w:val="left"/>
              <w:rPr>
                <w:bdr w:val="nil"/>
              </w:rPr>
            </w:pPr>
            <w:r w:rsidRPr="00214838">
              <w:rPr>
                <w:rFonts w:eastAsia="Calibri" w:cs="Calibri"/>
                <w:sz w:val="20"/>
                <w:bdr w:val="nil"/>
              </w:rPr>
              <w:t>Žák foneticky správně a srozumitelně vyslovuje známou slovní zásobu, správně váže slova a zvládá intonaci věty. </w:t>
            </w:r>
          </w:p>
        </w:tc>
      </w:tr>
      <w:tr w:rsidR="00214838" w:rsidRPr="00214838" w14:paraId="06488FA6"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D6740" w14:textId="77777777" w:rsidR="00E54AB1" w:rsidRPr="00214838" w:rsidRDefault="008A69AA" w:rsidP="004D2817">
            <w:pPr>
              <w:spacing w:line="240" w:lineRule="auto"/>
              <w:ind w:left="60"/>
              <w:jc w:val="left"/>
              <w:rPr>
                <w:bdr w:val="nil"/>
              </w:rPr>
            </w:pPr>
            <w:r w:rsidRPr="00214838">
              <w:rPr>
                <w:rFonts w:eastAsia="Calibri" w:cs="Calibri"/>
                <w:sz w:val="20"/>
                <w:bdr w:val="nil"/>
              </w:rPr>
              <w:t>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F017C" w14:textId="77777777" w:rsidR="00E54AB1" w:rsidRPr="00214838" w:rsidRDefault="008A69AA" w:rsidP="004D2817">
            <w:pPr>
              <w:spacing w:line="240" w:lineRule="auto"/>
              <w:ind w:left="60"/>
              <w:jc w:val="left"/>
              <w:rPr>
                <w:bdr w:val="nil"/>
              </w:rPr>
            </w:pPr>
            <w:r w:rsidRPr="00214838">
              <w:rPr>
                <w:rFonts w:eastAsia="Calibri" w:cs="Calibri"/>
                <w:sz w:val="20"/>
                <w:bdr w:val="nil"/>
              </w:rPr>
              <w:t>Žák si rozšiřuje slovní zásobu na příslušné úrovni a umí ji používat v komunikačních situacích probíraných tematických okruhů, pracuje se slovníkem. </w:t>
            </w:r>
          </w:p>
        </w:tc>
      </w:tr>
      <w:tr w:rsidR="00214838" w:rsidRPr="00214838" w14:paraId="2B08BA27"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B7D1E" w14:textId="77777777" w:rsidR="00E54AB1" w:rsidRPr="00214838" w:rsidRDefault="008A69AA" w:rsidP="004D2817">
            <w:pPr>
              <w:spacing w:line="240" w:lineRule="auto"/>
              <w:ind w:left="60"/>
              <w:jc w:val="left"/>
              <w:rPr>
                <w:bdr w:val="nil"/>
              </w:rPr>
            </w:pPr>
            <w:r w:rsidRPr="00214838">
              <w:rPr>
                <w:rFonts w:eastAsia="Calibri" w:cs="Calibri"/>
                <w:sz w:val="20"/>
                <w:bdr w:val="nil"/>
              </w:rPr>
              <w:t>Tematické okruhy</w:t>
            </w:r>
            <w:r w:rsidRPr="00214838">
              <w:rPr>
                <w:rFonts w:eastAsia="Calibri" w:cs="Calibri"/>
                <w:sz w:val="20"/>
                <w:bdr w:val="nil"/>
              </w:rPr>
              <w:br/>
              <w:t>• konkrétní a běžná témata, která vycházejí z autentických situací, se kterými se žák může setkat v každodenním životě a při cestování do zemí dané jazykové oblasti</w:t>
            </w:r>
            <w:r w:rsidRPr="00214838">
              <w:rPr>
                <w:rFonts w:eastAsia="Calibri" w:cs="Calibri"/>
                <w:sz w:val="20"/>
                <w:bdr w:val="nil"/>
              </w:rPr>
              <w:br/>
              <w:t>• reálie zemí studovaného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BB482" w14:textId="77777777" w:rsidR="00E54AB1" w:rsidRPr="00214838" w:rsidRDefault="008A69AA" w:rsidP="004D2817">
            <w:pPr>
              <w:spacing w:line="240" w:lineRule="auto"/>
              <w:ind w:left="60"/>
              <w:jc w:val="left"/>
              <w:rPr>
                <w:bdr w:val="nil"/>
              </w:rPr>
            </w:pPr>
            <w:r w:rsidRPr="00214838">
              <w:rPr>
                <w:rFonts w:eastAsia="Calibri" w:cs="Calibri"/>
                <w:sz w:val="20"/>
                <w:bdr w:val="nil"/>
              </w:rPr>
              <w:t>Žák sdělí a napíše odpovídajícím způsobem informace týkající se probíraných témat. Zapojí se do jednoduché konverzace. Pracuje s textem a rozumí informacím ve středně dlouhých poslechových textech. Napíše středně dlouhý text (např. stručný životopis, příběh, stručný popis), vyplní formulář. </w:t>
            </w:r>
          </w:p>
        </w:tc>
      </w:tr>
      <w:tr w:rsidR="00214838" w:rsidRPr="00214838" w14:paraId="0BA076EE"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A40F0" w14:textId="77777777" w:rsidR="00E54AB1" w:rsidRPr="00214838" w:rsidRDefault="008A69AA" w:rsidP="004D2817">
            <w:pPr>
              <w:spacing w:line="240" w:lineRule="auto"/>
              <w:ind w:left="60"/>
              <w:jc w:val="left"/>
              <w:rPr>
                <w:bdr w:val="nil"/>
              </w:rPr>
            </w:pPr>
            <w:r w:rsidRPr="00214838">
              <w:rPr>
                <w:rFonts w:eastAsia="Calibri" w:cs="Calibri"/>
                <w:sz w:val="20"/>
                <w:bdr w:val="nil"/>
              </w:rPr>
              <w:t>Mluvnice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9F7B4" w14:textId="77777777" w:rsidR="00E54AB1" w:rsidRPr="00214838" w:rsidRDefault="008A69AA" w:rsidP="004D2817">
            <w:pPr>
              <w:spacing w:line="240" w:lineRule="auto"/>
              <w:ind w:left="60"/>
              <w:jc w:val="left"/>
              <w:rPr>
                <w:bdr w:val="nil"/>
              </w:rPr>
            </w:pPr>
            <w:r w:rsidRPr="00214838">
              <w:rPr>
                <w:rFonts w:eastAsia="Calibri" w:cs="Calibri"/>
                <w:sz w:val="20"/>
                <w:bdr w:val="nil"/>
              </w:rPr>
              <w:t>Žák pracuje s přiměřenými gramatickými strukturami. </w:t>
            </w:r>
          </w:p>
        </w:tc>
      </w:tr>
      <w:tr w:rsidR="00214838" w:rsidRPr="00214838" w14:paraId="4D602434"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FF4754"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171C861C"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9ABB0"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24826BF9"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51ADB9" w14:textId="77777777" w:rsidR="00E54AB1" w:rsidRPr="00214838" w:rsidRDefault="008A69AA" w:rsidP="004D2817">
            <w:pPr>
              <w:spacing w:line="240" w:lineRule="auto"/>
              <w:ind w:left="60"/>
              <w:jc w:val="left"/>
              <w:rPr>
                <w:bdr w:val="nil"/>
              </w:rPr>
            </w:pPr>
            <w:r w:rsidRPr="00214838">
              <w:rPr>
                <w:rFonts w:eastAsia="Calibri" w:cs="Calibri"/>
                <w:sz w:val="20"/>
                <w:szCs w:val="20"/>
                <w:bdr w:val="nil"/>
              </w:rPr>
              <w:t>Žák se učí využívat potenciál médií jako zdroje informací, kvalitní zábavy i naplnění volného času.</w:t>
            </w:r>
          </w:p>
        </w:tc>
      </w:tr>
      <w:tr w:rsidR="00214838" w:rsidRPr="00214838" w14:paraId="34ADD468"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4FA29" w14:textId="77777777" w:rsidR="00E54AB1" w:rsidRPr="00214838" w:rsidRDefault="008A69AA" w:rsidP="004D2817">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09268121"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A67A3" w14:textId="77777777" w:rsidR="00E54AB1" w:rsidRPr="00214838" w:rsidRDefault="008A69AA" w:rsidP="004D2817">
            <w:pPr>
              <w:spacing w:line="240" w:lineRule="auto"/>
              <w:ind w:left="60"/>
              <w:jc w:val="left"/>
              <w:rPr>
                <w:bdr w:val="nil"/>
              </w:rPr>
            </w:pPr>
            <w:r w:rsidRPr="00214838">
              <w:rPr>
                <w:rFonts w:eastAsia="Calibri" w:cs="Calibri"/>
                <w:sz w:val="20"/>
                <w:szCs w:val="20"/>
                <w:bdr w:val="nil"/>
              </w:rPr>
              <w:t>Žák rozvíjí schopnost srovnávat projevy kultury v evropském a globálním kontextu, nacházet společné znaky a odlišnosti a hodnotit je v širších souvislostech; získává základní vědomosti potřebné pro porozumění sociálním a kulturním odlišnostem mezi národy.</w:t>
            </w:r>
          </w:p>
        </w:tc>
      </w:tr>
      <w:tr w:rsidR="00214838" w:rsidRPr="00214838" w14:paraId="6B809543"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48936"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279F49EF"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EB1178" w14:textId="77777777" w:rsidR="00E54AB1" w:rsidRPr="00214838" w:rsidRDefault="008A69AA" w:rsidP="004D2817">
            <w:pPr>
              <w:spacing w:line="240" w:lineRule="auto"/>
              <w:ind w:left="60"/>
              <w:jc w:val="left"/>
              <w:rPr>
                <w:bdr w:val="nil"/>
              </w:rPr>
            </w:pPr>
            <w:r w:rsidRPr="00214838">
              <w:rPr>
                <w:rFonts w:eastAsia="Calibri" w:cs="Calibri"/>
                <w:sz w:val="20"/>
                <w:bdr w:val="nil"/>
              </w:rPr>
              <w:t>Žák</w:t>
            </w:r>
            <w:r w:rsidRPr="00214838">
              <w:rPr>
                <w:rFonts w:eastAsia="Calibri" w:cs="Calibri"/>
                <w:sz w:val="20"/>
                <w:szCs w:val="20"/>
                <w:bdr w:val="nil"/>
              </w:rPr>
              <w:t xml:space="preserve"> rozvíjí komunikační schopnosti, zvláště při veřejném vystupování a stylizaci psaného a mluveného textu.</w:t>
            </w:r>
          </w:p>
          <w:p w14:paraId="5B09F23F" w14:textId="77777777" w:rsidR="00E54AB1" w:rsidRPr="00214838" w:rsidRDefault="008A69AA" w:rsidP="004D2817">
            <w:pPr>
              <w:spacing w:line="240" w:lineRule="auto"/>
              <w:ind w:left="60"/>
              <w:jc w:val="left"/>
              <w:rPr>
                <w:bdr w:val="nil"/>
              </w:rPr>
            </w:pPr>
            <w:r w:rsidRPr="00214838">
              <w:rPr>
                <w:rFonts w:eastAsia="Calibri" w:cs="Calibri"/>
                <w:sz w:val="20"/>
                <w:szCs w:val="20"/>
                <w:bdr w:val="nil"/>
              </w:rPr>
              <w:t xml:space="preserve">Žák přispívá k utváření dobrých mezilidských </w:t>
            </w:r>
            <w:proofErr w:type="gramStart"/>
            <w:r w:rsidRPr="00214838">
              <w:rPr>
                <w:rFonts w:eastAsia="Calibri" w:cs="Calibri"/>
                <w:sz w:val="20"/>
                <w:szCs w:val="20"/>
                <w:bdr w:val="nil"/>
              </w:rPr>
              <w:t>vztahů ;</w:t>
            </w:r>
            <w:proofErr w:type="gramEnd"/>
            <w:r w:rsidRPr="00214838">
              <w:rPr>
                <w:rFonts w:eastAsia="Calibri" w:cs="Calibri"/>
                <w:sz w:val="20"/>
                <w:szCs w:val="20"/>
                <w:bdr w:val="nil"/>
              </w:rPr>
              <w:t xml:space="preserve"> rozvíjí základní dovednosti dobré komunikace.</w:t>
            </w:r>
          </w:p>
        </w:tc>
      </w:tr>
      <w:tr w:rsidR="00214838" w:rsidRPr="00214838" w14:paraId="5C5F53F8"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E410A5"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Žijeme v Evropě</w:t>
            </w:r>
          </w:p>
        </w:tc>
      </w:tr>
      <w:tr w:rsidR="00214838" w:rsidRPr="00214838" w14:paraId="3F9345F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53C9D" w14:textId="77777777" w:rsidR="00E54AB1" w:rsidRPr="00214838" w:rsidRDefault="008A69AA" w:rsidP="004D2817">
            <w:pPr>
              <w:spacing w:line="240" w:lineRule="auto"/>
              <w:ind w:left="60"/>
              <w:jc w:val="left"/>
              <w:rPr>
                <w:bdr w:val="nil"/>
              </w:rPr>
            </w:pPr>
            <w:r w:rsidRPr="00214838">
              <w:rPr>
                <w:rFonts w:eastAsia="Calibri" w:cs="Calibri"/>
                <w:sz w:val="20"/>
                <w:szCs w:val="20"/>
                <w:bdr w:val="nil"/>
              </w:rPr>
              <w:t>Žák se seznamuje se životem, životním stylem a zvyky v Ruské federaci.</w:t>
            </w:r>
          </w:p>
        </w:tc>
      </w:tr>
    </w:tbl>
    <w:p w14:paraId="0FF053BA"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6BA28E09"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C8BA20"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lastRenderedPageBreak/>
              <w:t>Ruský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990FE7"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4. ročník</w:t>
            </w:r>
            <w:r w:rsidR="000E068F" w:rsidRPr="00214838">
              <w:rPr>
                <w:rFonts w:eastAsia="Calibri" w:cs="Calibri"/>
                <w:b/>
                <w:bCs/>
                <w:sz w:val="20"/>
                <w:bdr w:val="nil"/>
              </w:rPr>
              <w:t>/oktáva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03E62F" w14:textId="77777777" w:rsidR="00E54AB1" w:rsidRPr="00214838" w:rsidRDefault="00E54AB1" w:rsidP="004D2817">
            <w:pPr>
              <w:keepNext/>
            </w:pPr>
          </w:p>
        </w:tc>
      </w:tr>
      <w:tr w:rsidR="00214838" w:rsidRPr="00214838" w14:paraId="0F92AD44"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2FDDF0"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224F8" w14:textId="77777777" w:rsidR="00E54AB1" w:rsidRPr="00054E38" w:rsidRDefault="008A69AA" w:rsidP="00A63E00">
            <w:pPr>
              <w:numPr>
                <w:ilvl w:val="0"/>
                <w:numId w:val="35"/>
              </w:numPr>
              <w:spacing w:line="240" w:lineRule="auto"/>
              <w:jc w:val="left"/>
              <w:rPr>
                <w:bdr w:val="nil"/>
              </w:rPr>
            </w:pPr>
            <w:r w:rsidRPr="00054E38">
              <w:rPr>
                <w:rFonts w:eastAsia="Calibri" w:cs="Calibri"/>
                <w:sz w:val="20"/>
                <w:bdr w:val="nil"/>
              </w:rPr>
              <w:t>Kompetence sociální a personální</w:t>
            </w:r>
          </w:p>
          <w:p w14:paraId="2130FD56" w14:textId="77777777" w:rsidR="00E54AB1" w:rsidRPr="00054E38" w:rsidRDefault="008A69AA" w:rsidP="00A63E00">
            <w:pPr>
              <w:numPr>
                <w:ilvl w:val="0"/>
                <w:numId w:val="35"/>
              </w:numPr>
              <w:spacing w:line="240" w:lineRule="auto"/>
              <w:jc w:val="left"/>
              <w:rPr>
                <w:bdr w:val="nil"/>
              </w:rPr>
            </w:pPr>
            <w:r w:rsidRPr="00054E38">
              <w:rPr>
                <w:rFonts w:eastAsia="Calibri" w:cs="Calibri"/>
                <w:sz w:val="20"/>
                <w:bdr w:val="nil"/>
              </w:rPr>
              <w:t>Kompetence občanská</w:t>
            </w:r>
          </w:p>
          <w:p w14:paraId="6F738B67" w14:textId="77777777" w:rsidR="00E54AB1" w:rsidRPr="00054E38" w:rsidRDefault="008A69AA" w:rsidP="00A63E00">
            <w:pPr>
              <w:numPr>
                <w:ilvl w:val="0"/>
                <w:numId w:val="35"/>
              </w:numPr>
              <w:spacing w:line="240" w:lineRule="auto"/>
              <w:jc w:val="left"/>
              <w:rPr>
                <w:bdr w:val="nil"/>
              </w:rPr>
            </w:pPr>
            <w:r w:rsidRPr="00054E38">
              <w:rPr>
                <w:rFonts w:eastAsia="Calibri" w:cs="Calibri"/>
                <w:sz w:val="20"/>
                <w:bdr w:val="nil"/>
              </w:rPr>
              <w:t>Kompetence k podnikavosti</w:t>
            </w:r>
          </w:p>
          <w:p w14:paraId="3EB7F357" w14:textId="77777777" w:rsidR="00E54AB1" w:rsidRPr="00054E38" w:rsidRDefault="008A69AA" w:rsidP="00A63E00">
            <w:pPr>
              <w:numPr>
                <w:ilvl w:val="0"/>
                <w:numId w:val="35"/>
              </w:numPr>
              <w:spacing w:line="240" w:lineRule="auto"/>
              <w:jc w:val="left"/>
              <w:rPr>
                <w:bdr w:val="nil"/>
              </w:rPr>
            </w:pPr>
            <w:r w:rsidRPr="00054E38">
              <w:rPr>
                <w:rFonts w:eastAsia="Calibri" w:cs="Calibri"/>
                <w:sz w:val="20"/>
                <w:bdr w:val="nil"/>
              </w:rPr>
              <w:t>Kompetence k učení</w:t>
            </w:r>
          </w:p>
          <w:p w14:paraId="31FF3370" w14:textId="77777777" w:rsidR="00E54AB1" w:rsidRPr="00054E38" w:rsidRDefault="008A69AA" w:rsidP="00A63E00">
            <w:pPr>
              <w:numPr>
                <w:ilvl w:val="0"/>
                <w:numId w:val="35"/>
              </w:numPr>
              <w:spacing w:line="240" w:lineRule="auto"/>
              <w:jc w:val="left"/>
              <w:rPr>
                <w:bdr w:val="nil"/>
              </w:rPr>
            </w:pPr>
            <w:r w:rsidRPr="00054E38">
              <w:rPr>
                <w:rFonts w:eastAsia="Calibri" w:cs="Calibri"/>
                <w:sz w:val="20"/>
                <w:bdr w:val="nil"/>
              </w:rPr>
              <w:t>Kompetence komunikativní</w:t>
            </w:r>
          </w:p>
          <w:p w14:paraId="72429F4C" w14:textId="77777777" w:rsidR="00E54AB1" w:rsidRPr="00054E38" w:rsidRDefault="008A69AA" w:rsidP="00A63E00">
            <w:pPr>
              <w:numPr>
                <w:ilvl w:val="0"/>
                <w:numId w:val="35"/>
              </w:numPr>
              <w:spacing w:line="240" w:lineRule="auto"/>
              <w:jc w:val="left"/>
              <w:rPr>
                <w:bdr w:val="nil"/>
              </w:rPr>
            </w:pPr>
            <w:r w:rsidRPr="00054E38">
              <w:rPr>
                <w:rFonts w:eastAsia="Calibri" w:cs="Calibri"/>
                <w:sz w:val="20"/>
                <w:bdr w:val="nil"/>
              </w:rPr>
              <w:t>Kompetence k řešení problémů</w:t>
            </w:r>
          </w:p>
          <w:p w14:paraId="26651992" w14:textId="730089A5" w:rsidR="00E43282" w:rsidRPr="00054E38" w:rsidRDefault="00E43282" w:rsidP="00A63E00">
            <w:pPr>
              <w:numPr>
                <w:ilvl w:val="0"/>
                <w:numId w:val="35"/>
              </w:numPr>
              <w:spacing w:line="240" w:lineRule="auto"/>
              <w:jc w:val="left"/>
              <w:rPr>
                <w:sz w:val="20"/>
                <w:szCs w:val="20"/>
                <w:bdr w:val="nil"/>
              </w:rPr>
            </w:pPr>
            <w:r w:rsidRPr="00054E38">
              <w:rPr>
                <w:sz w:val="20"/>
                <w:szCs w:val="20"/>
                <w:bdr w:val="nil"/>
              </w:rPr>
              <w:t>Kompetence digitální</w:t>
            </w:r>
          </w:p>
        </w:tc>
      </w:tr>
      <w:tr w:rsidR="00214838" w:rsidRPr="00214838" w14:paraId="452D5551"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0DB82A"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5EC80C"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030F31CB" w14:textId="77777777" w:rsidTr="004D281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EE00F" w14:textId="77777777" w:rsidR="00E54AB1" w:rsidRPr="00214838" w:rsidRDefault="008A69AA" w:rsidP="004D2817">
            <w:pPr>
              <w:spacing w:line="240" w:lineRule="auto"/>
              <w:ind w:left="60"/>
              <w:jc w:val="left"/>
              <w:rPr>
                <w:bdr w:val="nil"/>
              </w:rPr>
            </w:pPr>
            <w:r w:rsidRPr="00214838">
              <w:rPr>
                <w:rFonts w:eastAsia="Calibri" w:cs="Calibri"/>
                <w:sz w:val="20"/>
                <w:bdr w:val="nil"/>
              </w:rPr>
              <w:t>Rusko</w:t>
            </w:r>
            <w:r w:rsidRPr="00214838">
              <w:rPr>
                <w:rFonts w:eastAsia="Calibri" w:cs="Calibri"/>
                <w:sz w:val="20"/>
                <w:bdr w:val="nil"/>
              </w:rPr>
              <w:br/>
              <w:t>Doprava</w:t>
            </w:r>
            <w:r w:rsidRPr="00214838">
              <w:rPr>
                <w:rFonts w:eastAsia="Calibri" w:cs="Calibri"/>
                <w:sz w:val="20"/>
                <w:bdr w:val="nil"/>
              </w:rPr>
              <w:br/>
              <w:t>Svátky</w:t>
            </w:r>
            <w:r w:rsidRPr="00214838">
              <w:rPr>
                <w:rFonts w:eastAsia="Calibri" w:cs="Calibri"/>
                <w:sz w:val="20"/>
                <w:bdr w:val="nil"/>
              </w:rPr>
              <w:br/>
              <w:t>Zdraví životní styl</w:t>
            </w:r>
            <w:r w:rsidRPr="00214838">
              <w:rPr>
                <w:rFonts w:eastAsia="Calibri" w:cs="Calibri"/>
                <w:sz w:val="20"/>
                <w:bdr w:val="nil"/>
              </w:rPr>
              <w:br/>
              <w:t>Zdraví, nemoci</w:t>
            </w:r>
            <w:r w:rsidRPr="00214838">
              <w:rPr>
                <w:rFonts w:eastAsia="Calibri" w:cs="Calibri"/>
                <w:sz w:val="20"/>
                <w:bdr w:val="nil"/>
              </w:rPr>
              <w:br/>
              <w:t>Kultura</w:t>
            </w:r>
            <w:r w:rsidRPr="00214838">
              <w:rPr>
                <w:rFonts w:eastAsia="Calibri" w:cs="Calibri"/>
                <w:sz w:val="20"/>
                <w:bdr w:val="nil"/>
              </w:rPr>
              <w:br/>
              <w:t>Sport, olympijské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6A545" w14:textId="77777777" w:rsidR="00E54AB1" w:rsidRPr="00214838" w:rsidRDefault="008A69AA" w:rsidP="004D2817">
            <w:pPr>
              <w:spacing w:line="240" w:lineRule="auto"/>
              <w:ind w:left="60"/>
              <w:jc w:val="left"/>
              <w:rPr>
                <w:bdr w:val="nil"/>
              </w:rPr>
            </w:pPr>
            <w:r w:rsidRPr="00214838">
              <w:rPr>
                <w:rFonts w:eastAsia="Calibri" w:cs="Calibri"/>
                <w:sz w:val="20"/>
                <w:bdr w:val="nil"/>
              </w:rPr>
              <w:t>Porozumění a poslech </w:t>
            </w:r>
            <w:r w:rsidRPr="00214838">
              <w:rPr>
                <w:rFonts w:eastAsia="Calibri" w:cs="Calibri"/>
                <w:sz w:val="20"/>
                <w:bdr w:val="nil"/>
              </w:rPr>
              <w:br/>
              <w:t> • žák rozumí instrukcím a požadavkům se zřetelem k organizaci jazykové výuky </w:t>
            </w:r>
            <w:r w:rsidRPr="00214838">
              <w:rPr>
                <w:rFonts w:eastAsia="Calibri" w:cs="Calibri"/>
                <w:sz w:val="20"/>
                <w:bdr w:val="nil"/>
              </w:rPr>
              <w:br/>
              <w:t> • identifikuje strukturu delšího poslechu </w:t>
            </w:r>
            <w:r w:rsidRPr="00214838">
              <w:rPr>
                <w:rFonts w:eastAsia="Calibri" w:cs="Calibri"/>
                <w:sz w:val="20"/>
                <w:bdr w:val="nil"/>
              </w:rPr>
              <w:br/>
              <w:t> • rozumí hlavním myšlenkám delšího poslechu </w:t>
            </w:r>
            <w:r w:rsidRPr="00214838">
              <w:rPr>
                <w:rFonts w:eastAsia="Calibri" w:cs="Calibri"/>
                <w:sz w:val="20"/>
                <w:bdr w:val="nil"/>
              </w:rPr>
              <w:br/>
              <w:t> • pochopí hlavní smysl autentického slyšeného projevu </w:t>
            </w:r>
            <w:r w:rsidRPr="00214838">
              <w:rPr>
                <w:rFonts w:eastAsia="Calibri" w:cs="Calibri"/>
                <w:sz w:val="20"/>
                <w:bdr w:val="nil"/>
              </w:rPr>
              <w:br/>
              <w:t> • rozliší v mluveném projevu jednotlivé mluvčí </w:t>
            </w:r>
            <w:r w:rsidRPr="00214838">
              <w:rPr>
                <w:rFonts w:eastAsia="Calibri" w:cs="Calibri"/>
                <w:sz w:val="20"/>
                <w:bdr w:val="nil"/>
              </w:rPr>
              <w:br/>
              <w:t> • identifikuje citová zabarvení promluvy </w:t>
            </w:r>
            <w:r w:rsidRPr="00214838">
              <w:rPr>
                <w:rFonts w:eastAsia="Calibri" w:cs="Calibri"/>
                <w:sz w:val="20"/>
                <w:bdr w:val="nil"/>
              </w:rPr>
              <w:br/>
              <w:t> • odhaluje význam neznámých slov na základě osvojení slovní zásoby a kontextu </w:t>
            </w:r>
          </w:p>
        </w:tc>
      </w:tr>
      <w:tr w:rsidR="00214838" w:rsidRPr="00214838" w14:paraId="4560A71F"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78F5F788"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624DB" w14:textId="77777777" w:rsidR="00E54AB1" w:rsidRPr="00214838" w:rsidRDefault="008A69AA" w:rsidP="004D2817">
            <w:pPr>
              <w:spacing w:line="240" w:lineRule="auto"/>
              <w:ind w:left="60"/>
              <w:jc w:val="left"/>
              <w:rPr>
                <w:bdr w:val="nil"/>
              </w:rPr>
            </w:pPr>
            <w:r w:rsidRPr="00214838">
              <w:rPr>
                <w:rFonts w:eastAsia="Calibri" w:cs="Calibri"/>
                <w:sz w:val="20"/>
                <w:bdr w:val="nil"/>
              </w:rPr>
              <w:t>Čtení </w:t>
            </w:r>
            <w:r w:rsidRPr="00214838">
              <w:rPr>
                <w:rFonts w:eastAsia="Calibri" w:cs="Calibri"/>
                <w:sz w:val="20"/>
                <w:bdr w:val="nil"/>
              </w:rPr>
              <w:br/>
              <w:t> • čte výslovnostně a intonačně správně texty odpovídající náročnosti </w:t>
            </w:r>
            <w:r w:rsidRPr="00214838">
              <w:rPr>
                <w:rFonts w:eastAsia="Calibri" w:cs="Calibri"/>
                <w:sz w:val="20"/>
                <w:bdr w:val="nil"/>
              </w:rPr>
              <w:br/>
              <w:t> • užívá různé techniky čtení podle typu textu a účelu čtení </w:t>
            </w:r>
            <w:r w:rsidRPr="00214838">
              <w:rPr>
                <w:rFonts w:eastAsia="Calibri" w:cs="Calibri"/>
                <w:sz w:val="20"/>
                <w:bdr w:val="nil"/>
              </w:rPr>
              <w:br/>
              <w:t> • identifikuje strukturu textu </w:t>
            </w:r>
            <w:r w:rsidRPr="00214838">
              <w:rPr>
                <w:rFonts w:eastAsia="Calibri" w:cs="Calibri"/>
                <w:sz w:val="20"/>
                <w:bdr w:val="nil"/>
              </w:rPr>
              <w:br/>
              <w:t> • identifikuje hlavní myšlenky </w:t>
            </w:r>
            <w:r w:rsidRPr="00214838">
              <w:rPr>
                <w:rFonts w:eastAsia="Calibri" w:cs="Calibri"/>
                <w:sz w:val="20"/>
                <w:bdr w:val="nil"/>
              </w:rPr>
              <w:br/>
              <w:t> • vyhledá v textu detailní informace </w:t>
            </w:r>
            <w:r w:rsidRPr="00214838">
              <w:rPr>
                <w:rFonts w:eastAsia="Calibri" w:cs="Calibri"/>
                <w:sz w:val="20"/>
                <w:bdr w:val="nil"/>
              </w:rPr>
              <w:br/>
              <w:t> • využívá různé druhy slovníků při čtení nekomplikovaných faktografických textů </w:t>
            </w:r>
          </w:p>
        </w:tc>
      </w:tr>
      <w:tr w:rsidR="00214838" w:rsidRPr="00214838" w14:paraId="231526E6"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27F827A1"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51D62" w14:textId="77777777" w:rsidR="00E54AB1" w:rsidRPr="00214838" w:rsidRDefault="008A69AA" w:rsidP="004D2817">
            <w:pPr>
              <w:spacing w:line="240" w:lineRule="auto"/>
              <w:ind w:left="60"/>
              <w:jc w:val="left"/>
              <w:rPr>
                <w:bdr w:val="nil"/>
              </w:rPr>
            </w:pPr>
            <w:r w:rsidRPr="00214838">
              <w:rPr>
                <w:rFonts w:eastAsia="Calibri" w:cs="Calibri"/>
                <w:sz w:val="20"/>
                <w:bdr w:val="nil"/>
              </w:rPr>
              <w:t>Mluvení </w:t>
            </w:r>
            <w:r w:rsidRPr="00214838">
              <w:rPr>
                <w:rFonts w:eastAsia="Calibri" w:cs="Calibri"/>
                <w:sz w:val="20"/>
                <w:bdr w:val="nil"/>
              </w:rPr>
              <w:br/>
              <w:t> • žák formuluje svůj názor srozumitelně a gramaticky správně </w:t>
            </w:r>
            <w:r w:rsidRPr="00214838">
              <w:rPr>
                <w:rFonts w:eastAsia="Calibri" w:cs="Calibri"/>
                <w:sz w:val="20"/>
                <w:bdr w:val="nil"/>
              </w:rPr>
              <w:br/>
              <w:t> • adekvátně reaguje v běžných komunikačních situacích </w:t>
            </w:r>
            <w:r w:rsidRPr="00214838">
              <w:rPr>
                <w:rFonts w:eastAsia="Calibri" w:cs="Calibri"/>
                <w:sz w:val="20"/>
                <w:bdr w:val="nil"/>
              </w:rPr>
              <w:br/>
              <w:t> • zapojí se do běžné konverzace </w:t>
            </w:r>
            <w:r w:rsidRPr="00214838">
              <w:rPr>
                <w:rFonts w:eastAsia="Calibri" w:cs="Calibri"/>
                <w:sz w:val="20"/>
                <w:bdr w:val="nil"/>
              </w:rPr>
              <w:br/>
              <w:t> • na základě osvojených tematických okruhů sestaví souvislé sdělení </w:t>
            </w:r>
            <w:r w:rsidRPr="00214838">
              <w:rPr>
                <w:rFonts w:eastAsia="Calibri" w:cs="Calibri"/>
                <w:sz w:val="20"/>
                <w:bdr w:val="nil"/>
              </w:rPr>
              <w:br/>
              <w:t> • volně a srozumitelně reprodukuje vyslechnutý či přečtený text </w:t>
            </w:r>
          </w:p>
        </w:tc>
      </w:tr>
      <w:tr w:rsidR="00214838" w:rsidRPr="00214838" w14:paraId="7F83674F"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7D82076A"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360C0" w14:textId="77777777" w:rsidR="00E54AB1" w:rsidRPr="00214838" w:rsidRDefault="008A69AA" w:rsidP="004D2817">
            <w:pPr>
              <w:spacing w:line="240" w:lineRule="auto"/>
              <w:ind w:left="60"/>
              <w:jc w:val="left"/>
              <w:rPr>
                <w:bdr w:val="nil"/>
              </w:rPr>
            </w:pPr>
            <w:r w:rsidRPr="00214838">
              <w:rPr>
                <w:rFonts w:eastAsia="Calibri" w:cs="Calibri"/>
                <w:sz w:val="20"/>
                <w:bdr w:val="nil"/>
              </w:rPr>
              <w:t>Psaní </w:t>
            </w:r>
            <w:r w:rsidRPr="00214838">
              <w:rPr>
                <w:rFonts w:eastAsia="Calibri" w:cs="Calibri"/>
                <w:sz w:val="20"/>
                <w:bdr w:val="nil"/>
              </w:rPr>
              <w:br/>
              <w:t> • žák sestaví souvislé texty na škálu probíraných témat </w:t>
            </w:r>
            <w:r w:rsidRPr="00214838">
              <w:rPr>
                <w:rFonts w:eastAsia="Calibri" w:cs="Calibri"/>
                <w:sz w:val="20"/>
                <w:bdr w:val="nil"/>
              </w:rPr>
              <w:br/>
              <w:t> • sestaví písemně souvislý text jako lineární sled myšlenek </w:t>
            </w:r>
            <w:r w:rsidRPr="00214838">
              <w:rPr>
                <w:rFonts w:eastAsia="Calibri" w:cs="Calibri"/>
                <w:sz w:val="20"/>
                <w:bdr w:val="nil"/>
              </w:rPr>
              <w:br/>
            </w:r>
            <w:r w:rsidRPr="00214838">
              <w:rPr>
                <w:rFonts w:eastAsia="Calibri" w:cs="Calibri"/>
                <w:sz w:val="20"/>
                <w:bdr w:val="nil"/>
              </w:rPr>
              <w:lastRenderedPageBreak/>
              <w:t> • logicky a jasně strukturuje písemný projev, užívá složitější spojovací výrazy </w:t>
            </w:r>
            <w:r w:rsidRPr="00214838">
              <w:rPr>
                <w:rFonts w:eastAsia="Calibri" w:cs="Calibri"/>
                <w:sz w:val="20"/>
                <w:bdr w:val="nil"/>
              </w:rPr>
              <w:br/>
              <w:t> • osvojil so rozdíl mezi formálním a neformálním stylem </w:t>
            </w:r>
            <w:r w:rsidRPr="00214838">
              <w:rPr>
                <w:rFonts w:eastAsia="Calibri" w:cs="Calibri"/>
                <w:sz w:val="20"/>
                <w:bdr w:val="nil"/>
              </w:rPr>
              <w:br/>
              <w:t> • popíše své pocity </w:t>
            </w:r>
            <w:r w:rsidRPr="00214838">
              <w:rPr>
                <w:rFonts w:eastAsia="Calibri" w:cs="Calibri"/>
                <w:sz w:val="20"/>
                <w:bdr w:val="nil"/>
              </w:rPr>
              <w:br/>
              <w:t> • pracuje s internetem </w:t>
            </w:r>
          </w:p>
        </w:tc>
      </w:tr>
      <w:tr w:rsidR="00214838" w:rsidRPr="00214838" w14:paraId="1CD13F3F"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1F3F6E"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lastRenderedPageBreak/>
              <w:t>Průřezová témata, přesahy, souvislosti</w:t>
            </w:r>
          </w:p>
        </w:tc>
      </w:tr>
      <w:tr w:rsidR="00214838" w:rsidRPr="00214838" w14:paraId="5AA6F14C"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41719"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Žijeme v Evropě</w:t>
            </w:r>
          </w:p>
        </w:tc>
      </w:tr>
      <w:tr w:rsidR="00214838" w:rsidRPr="00214838" w14:paraId="4A72D2FF"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3DAEF" w14:textId="77777777" w:rsidR="00E54AB1" w:rsidRPr="00214838" w:rsidRDefault="008A69AA" w:rsidP="004D2817">
            <w:pPr>
              <w:spacing w:line="240" w:lineRule="auto"/>
              <w:ind w:left="60"/>
              <w:jc w:val="left"/>
              <w:rPr>
                <w:bdr w:val="nil"/>
              </w:rPr>
            </w:pPr>
            <w:r w:rsidRPr="00214838">
              <w:rPr>
                <w:rFonts w:eastAsia="Calibri" w:cs="Calibri"/>
                <w:sz w:val="20"/>
                <w:szCs w:val="20"/>
                <w:bdr w:val="nil"/>
              </w:rPr>
              <w:t>Žák se seznamuje se životem, životním stylem a zvyky v Ruské federaci.</w:t>
            </w:r>
          </w:p>
        </w:tc>
      </w:tr>
      <w:tr w:rsidR="00214838" w:rsidRPr="00214838" w14:paraId="7A47F474"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5681D"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4DC63F54"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9F0C4" w14:textId="77777777" w:rsidR="00E54AB1" w:rsidRPr="00214838" w:rsidRDefault="008A69AA" w:rsidP="004D2817">
            <w:pPr>
              <w:spacing w:line="240" w:lineRule="auto"/>
              <w:ind w:left="60"/>
              <w:jc w:val="left"/>
              <w:rPr>
                <w:bdr w:val="nil"/>
              </w:rPr>
            </w:pPr>
            <w:r w:rsidRPr="00214838">
              <w:rPr>
                <w:rFonts w:eastAsia="Calibri" w:cs="Calibri"/>
                <w:sz w:val="20"/>
                <w:bdr w:val="nil"/>
              </w:rPr>
              <w:t>Žák</w:t>
            </w:r>
            <w:r w:rsidRPr="00214838">
              <w:rPr>
                <w:rFonts w:eastAsia="Calibri" w:cs="Calibri"/>
                <w:sz w:val="20"/>
                <w:szCs w:val="20"/>
                <w:bdr w:val="nil"/>
              </w:rPr>
              <w:t xml:space="preserve"> rozvíjí komunikační schopnosti, zvláště při veřejném vystupování a stylizaci psaného a mluveného textu.</w:t>
            </w:r>
          </w:p>
          <w:p w14:paraId="221654F7" w14:textId="77777777" w:rsidR="00E54AB1" w:rsidRPr="00214838" w:rsidRDefault="008A69AA" w:rsidP="004D2817">
            <w:pPr>
              <w:spacing w:line="240" w:lineRule="auto"/>
              <w:ind w:left="60"/>
              <w:jc w:val="left"/>
              <w:rPr>
                <w:bdr w:val="nil"/>
              </w:rPr>
            </w:pPr>
            <w:r w:rsidRPr="00214838">
              <w:rPr>
                <w:rFonts w:eastAsia="Calibri" w:cs="Calibri"/>
                <w:sz w:val="20"/>
                <w:szCs w:val="20"/>
                <w:bdr w:val="nil"/>
              </w:rPr>
              <w:t xml:space="preserve">Žák přispívá k utváření dobrých mezilidských </w:t>
            </w:r>
            <w:proofErr w:type="gramStart"/>
            <w:r w:rsidRPr="00214838">
              <w:rPr>
                <w:rFonts w:eastAsia="Calibri" w:cs="Calibri"/>
                <w:sz w:val="20"/>
                <w:szCs w:val="20"/>
                <w:bdr w:val="nil"/>
              </w:rPr>
              <w:t>vztahů ;</w:t>
            </w:r>
            <w:proofErr w:type="gramEnd"/>
            <w:r w:rsidRPr="00214838">
              <w:rPr>
                <w:rFonts w:eastAsia="Calibri" w:cs="Calibri"/>
                <w:sz w:val="20"/>
                <w:szCs w:val="20"/>
                <w:bdr w:val="nil"/>
              </w:rPr>
              <w:t xml:space="preserve"> rozvíjí základní dovednosti dobré komunikace.</w:t>
            </w:r>
          </w:p>
        </w:tc>
      </w:tr>
      <w:tr w:rsidR="00214838" w:rsidRPr="00214838" w14:paraId="26DAEA7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784AD0"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46AB3D43"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206CA" w14:textId="77777777" w:rsidR="00E54AB1" w:rsidRPr="00214838" w:rsidRDefault="008A69AA" w:rsidP="004D2817">
            <w:pPr>
              <w:spacing w:line="240" w:lineRule="auto"/>
              <w:ind w:left="60"/>
              <w:jc w:val="left"/>
              <w:rPr>
                <w:bdr w:val="nil"/>
              </w:rPr>
            </w:pPr>
            <w:r w:rsidRPr="00214838">
              <w:rPr>
                <w:rFonts w:eastAsia="Calibri" w:cs="Calibri"/>
                <w:sz w:val="20"/>
                <w:szCs w:val="20"/>
                <w:bdr w:val="nil"/>
              </w:rPr>
              <w:t>Žák se učí využívat potenciál médií jako zdroje informací, kvalitní zábavy i naplnění volného času.</w:t>
            </w:r>
          </w:p>
        </w:tc>
      </w:tr>
      <w:tr w:rsidR="00214838" w:rsidRPr="00214838" w14:paraId="444828EB"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A10ED" w14:textId="77777777" w:rsidR="00E54AB1" w:rsidRPr="00214838" w:rsidRDefault="008A69AA" w:rsidP="004D2817">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560D17A3"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568A87" w14:textId="77777777" w:rsidR="00E54AB1" w:rsidRPr="00214838" w:rsidRDefault="008A69AA" w:rsidP="004D2817">
            <w:pPr>
              <w:spacing w:line="240" w:lineRule="auto"/>
              <w:ind w:left="60"/>
              <w:jc w:val="left"/>
              <w:rPr>
                <w:bdr w:val="nil"/>
              </w:rPr>
            </w:pPr>
            <w:r w:rsidRPr="00214838">
              <w:rPr>
                <w:rFonts w:eastAsia="Calibri" w:cs="Calibri"/>
                <w:sz w:val="20"/>
                <w:szCs w:val="20"/>
                <w:bdr w:val="nil"/>
              </w:rPr>
              <w:t>Žák rozvíjí schopnost srovnávat projevy kultury v evropském a globálním kontextu, nacházet společné znaky a odlišnosti a hodnotit je v širších souvislostech; získává základní vědomosti potřebné pro porozumění sociálním a kulturním odlišnostem mezi národy.</w:t>
            </w:r>
          </w:p>
        </w:tc>
      </w:tr>
    </w:tbl>
    <w:p w14:paraId="4F50A3B4" w14:textId="77777777" w:rsidR="00E54AB1" w:rsidRPr="00214838" w:rsidRDefault="008A69AA">
      <w:pPr>
        <w:rPr>
          <w:bdr w:val="nil"/>
        </w:rPr>
      </w:pPr>
      <w:r w:rsidRPr="00214838">
        <w:rPr>
          <w:bdr w:val="nil"/>
        </w:rPr>
        <w:t>    </w:t>
      </w:r>
    </w:p>
    <w:p w14:paraId="63A501E9" w14:textId="77777777" w:rsidR="00C71E79" w:rsidRPr="00214838" w:rsidRDefault="00C71E79" w:rsidP="00742F6F">
      <w:pPr>
        <w:pStyle w:val="Nadpis2"/>
        <w:spacing w:before="299" w:after="299"/>
        <w:rPr>
          <w:bdr w:val="nil"/>
        </w:rPr>
      </w:pPr>
      <w:bookmarkStart w:id="61" w:name="_Toc214973935"/>
      <w:r w:rsidRPr="00214838">
        <w:t>Charakteristika vzdělávací oblasti Matematika a její aplikace</w:t>
      </w:r>
      <w:bookmarkEnd w:id="61"/>
    </w:p>
    <w:p w14:paraId="4C473976" w14:textId="2BAAAFF6" w:rsidR="00C71E79" w:rsidRPr="00214838" w:rsidRDefault="00C71E79" w:rsidP="00C71E79">
      <w:r w:rsidRPr="00214838">
        <w:t>Finanční gramotnost a matematické dovednosti jsou důležitou součástí osobnostních a profesních kompetencí v životě současného Evropana. Při výuce matematiky důsledně vedeme žáky k rozvoji uvedených kompetencí.</w:t>
      </w:r>
      <w:r w:rsidR="00742F6F" w:rsidRPr="00214838">
        <w:t xml:space="preserve"> </w:t>
      </w:r>
      <w:r w:rsidRPr="00214838">
        <w:t xml:space="preserve">Výuka finanční gramotnosti směřuje k utváření očekáváných postojů a chování (žák uplatňuje svá práva a plní své povinnosti; řeší finanční problémy včas; má přehled o svých výdajích a </w:t>
      </w:r>
      <w:proofErr w:type="gramStart"/>
      <w:r w:rsidRPr="00214838">
        <w:t>příjmech;  žije</w:t>
      </w:r>
      <w:proofErr w:type="gramEnd"/>
      <w:r w:rsidRPr="00214838">
        <w:t xml:space="preserve"> úměrně svým finančním možnostem; rozumí výhodám finančního plánování;  vytváří finanční rezervy a řeší včas zabezpečení na dobu, kdy nebude schopen dosahovat příjmů; uchovává důležité doklady a chrání své osobní údaje; splácí své dluhy včas a v plné výši). Podporujeme tvořivost a samostatnost žáků. Žákům pro vyšší gymnázium nabízíme nepovinné předměty (finanční matematika a deskriptivní geometrie).</w:t>
      </w:r>
    </w:p>
    <w:p w14:paraId="63743A55" w14:textId="77777777" w:rsidR="00C71E79" w:rsidRPr="00214838" w:rsidRDefault="00C71E79" w:rsidP="00C71E79"/>
    <w:p w14:paraId="7CEEC03E" w14:textId="77777777" w:rsidR="00C71E79" w:rsidRPr="00214838" w:rsidRDefault="00C71E79" w:rsidP="00C71E79">
      <w:pPr>
        <w:rPr>
          <w:b/>
          <w:sz w:val="28"/>
          <w:szCs w:val="28"/>
        </w:rPr>
      </w:pPr>
      <w:r w:rsidRPr="00214838">
        <w:rPr>
          <w:b/>
          <w:sz w:val="28"/>
          <w:szCs w:val="28"/>
        </w:rPr>
        <w:t>Jak rozvíjíme a chceme rozvíjet matematickou a finanční gramotnost?</w:t>
      </w:r>
    </w:p>
    <w:p w14:paraId="6E5203E8" w14:textId="77777777" w:rsidR="00C71E79" w:rsidRPr="00214838" w:rsidRDefault="00C71E79" w:rsidP="00C71E79"/>
    <w:p w14:paraId="5B6CBF02" w14:textId="77777777" w:rsidR="00C71E79" w:rsidRPr="00214838" w:rsidRDefault="00C71E79" w:rsidP="00C71E79">
      <w:pPr>
        <w:rPr>
          <w:b/>
        </w:rPr>
      </w:pPr>
      <w:r w:rsidRPr="00214838">
        <w:rPr>
          <w:b/>
        </w:rPr>
        <w:t xml:space="preserve">Materiální a prostorové podmínky </w:t>
      </w:r>
    </w:p>
    <w:p w14:paraId="75E8A6EF" w14:textId="77777777" w:rsidR="00C71E79" w:rsidRPr="00214838" w:rsidRDefault="00C71E79" w:rsidP="00C71E79">
      <w:r w:rsidRPr="00214838">
        <w:t>Výuka probíhá zpravidla v kmenových třídách nebo v počítačové učebně. Ve třídách je k dispozici projekční technika (počítač, interaktivní tabule, projektor), počítač, připojení k internetu.</w:t>
      </w:r>
    </w:p>
    <w:p w14:paraId="79591EA6" w14:textId="77777777" w:rsidR="00C71E79" w:rsidRPr="00214838" w:rsidRDefault="00C71E79" w:rsidP="00C71E79">
      <w:pPr>
        <w:rPr>
          <w:b/>
        </w:rPr>
      </w:pPr>
    </w:p>
    <w:p w14:paraId="6AF9C202" w14:textId="77777777" w:rsidR="00C71E79" w:rsidRPr="00214838" w:rsidRDefault="00C71E79" w:rsidP="00C71E79">
      <w:pPr>
        <w:rPr>
          <w:b/>
        </w:rPr>
      </w:pPr>
      <w:r w:rsidRPr="00214838">
        <w:rPr>
          <w:b/>
        </w:rPr>
        <w:t>Učebnice a další materiály pro výuku matematiky, přístup žáků k internetu, ICT při výuce</w:t>
      </w:r>
    </w:p>
    <w:p w14:paraId="0A94C2BD" w14:textId="77777777" w:rsidR="00C71E79" w:rsidRPr="00214838" w:rsidRDefault="00C71E79" w:rsidP="00C71E79">
      <w:r w:rsidRPr="00214838">
        <w:t xml:space="preserve">Výukové materiály a pracovní prostředí jsou jednou z podmínek úspěšného, systematického a důsledného vedení výuky. Pracujeme s různými zdroji informací (učebnice, M – F tabulky, internet). Výběr materiálů je diskutován na pravidelných poradách v odborné sekci učitelů matematiky, s vedením školy a je také pravidelně evaluována vhodnost těchto materiálů a navrhována případná obměna nebo doplnění. Učebnice vybíráme s ohledem na věk, cíle - tj. komunikativnost, samostatnost domácí přípravy, možnosti propojení s dalšími předměty a elektronickými médii, Zohledňujeme potřeby žáků s různou mírou podpůrných opatření. </w:t>
      </w:r>
    </w:p>
    <w:p w14:paraId="07FF7174" w14:textId="77777777" w:rsidR="00C71E79" w:rsidRPr="00214838" w:rsidRDefault="00C71E79" w:rsidP="00C71E79">
      <w:r w:rsidRPr="00214838">
        <w:t xml:space="preserve">Internet je informačním zdrojem a prostředkem k rozvoji kompetencí. TSG a ZŠ umožňuje využití školního přístupu k internetu během výuky i po ní, jak na žákovských PC, tak i na </w:t>
      </w:r>
      <w:proofErr w:type="spellStart"/>
      <w:r w:rsidRPr="00214838">
        <w:t>tabletech</w:t>
      </w:r>
      <w:proofErr w:type="spellEnd"/>
      <w:r w:rsidRPr="00214838">
        <w:t xml:space="preserve">, příp. na vlastních zařízeních. </w:t>
      </w:r>
    </w:p>
    <w:p w14:paraId="6DB029BB" w14:textId="77777777" w:rsidR="00C71E79" w:rsidRPr="00214838" w:rsidRDefault="00C71E79" w:rsidP="00C71E79">
      <w:r w:rsidRPr="00214838">
        <w:t>Žákům nabízíme možnost doučování (pro jednotlivce, skupinu, případně i celou třídu). Nadaní žáci se účastní matematických a logických soutěží.</w:t>
      </w:r>
    </w:p>
    <w:p w14:paraId="1A3DECC9" w14:textId="77777777" w:rsidR="00C71E79" w:rsidRPr="00214838" w:rsidRDefault="00C71E79" w:rsidP="00C71E79"/>
    <w:p w14:paraId="54B1AC9E" w14:textId="77777777" w:rsidR="00C71E79" w:rsidRPr="00214838" w:rsidRDefault="00C71E79" w:rsidP="00C71E79">
      <w:pPr>
        <w:rPr>
          <w:b/>
        </w:rPr>
      </w:pPr>
      <w:r w:rsidRPr="00214838">
        <w:rPr>
          <w:b/>
        </w:rPr>
        <w:t>Personální podmínky – učitelé matematiky</w:t>
      </w:r>
    </w:p>
    <w:p w14:paraId="3F37FBD2" w14:textId="77777777" w:rsidR="00C71E79" w:rsidRPr="00214838" w:rsidRDefault="00C71E79" w:rsidP="00C71E79">
      <w:r w:rsidRPr="00214838">
        <w:t>Všichni vyučující matematiky na TSG a ZŠ splňují požadované kvalifikační předpoklady pro výuku.</w:t>
      </w:r>
    </w:p>
    <w:p w14:paraId="61C479A2" w14:textId="77777777" w:rsidR="00C71E79" w:rsidRPr="00214838" w:rsidRDefault="00C71E79" w:rsidP="00C71E79">
      <w:r w:rsidRPr="00214838">
        <w:t>Učitelé vzájemně spolupracují, průběžně se vzdělávají, absolvují maturitní školení, metodické semináře, spolupracují na zahraničních projektech a výměnných pobytech.</w:t>
      </w:r>
    </w:p>
    <w:p w14:paraId="497B2D98" w14:textId="77777777" w:rsidR="00C71E79" w:rsidRPr="00214838" w:rsidRDefault="00C71E79" w:rsidP="00C71E79"/>
    <w:p w14:paraId="1590EFB8" w14:textId="77777777" w:rsidR="00C71E79" w:rsidRPr="00214838" w:rsidRDefault="00C71E79" w:rsidP="00C71E79">
      <w:pPr>
        <w:rPr>
          <w:b/>
        </w:rPr>
      </w:pPr>
      <w:r w:rsidRPr="00214838">
        <w:rPr>
          <w:b/>
        </w:rPr>
        <w:t>Návaznost výuky, sledování výsledků a vyhodnocování výstupů</w:t>
      </w:r>
    </w:p>
    <w:p w14:paraId="744934F7" w14:textId="77777777" w:rsidR="00C71E79" w:rsidRPr="00214838" w:rsidRDefault="00C71E79" w:rsidP="00C71E79">
      <w:pPr>
        <w:rPr>
          <w:u w:val="single"/>
        </w:rPr>
      </w:pPr>
      <w:r w:rsidRPr="00214838">
        <w:t xml:space="preserve">Ke zjišťování úrovně znalostí a dovedností žáků využíváme </w:t>
      </w:r>
      <w:proofErr w:type="gramStart"/>
      <w:r w:rsidRPr="00214838">
        <w:t>testování  (</w:t>
      </w:r>
      <w:proofErr w:type="gramEnd"/>
      <w:r w:rsidRPr="00214838">
        <w:t xml:space="preserve">ČŠI, SCIO, CERMAT) nebo jiných standardizovaných nástrojů a na základě zjištěných výsledků přijímáme </w:t>
      </w:r>
      <w:proofErr w:type="spellStart"/>
      <w:r w:rsidRPr="00214838">
        <w:t>vhodnáopatření</w:t>
      </w:r>
      <w:proofErr w:type="spellEnd"/>
      <w:r w:rsidRPr="00214838">
        <w:t>.</w:t>
      </w:r>
    </w:p>
    <w:p w14:paraId="3781E0BE" w14:textId="77777777" w:rsidR="00C71E79" w:rsidRPr="00214838" w:rsidRDefault="00C71E79" w:rsidP="00C71E79">
      <w:pPr>
        <w:rPr>
          <w:i/>
        </w:rPr>
      </w:pPr>
    </w:p>
    <w:p w14:paraId="0C9799FD" w14:textId="77777777" w:rsidR="00C71E79" w:rsidRPr="00214838" w:rsidRDefault="00C71E79" w:rsidP="00C71E79">
      <w:r w:rsidRPr="00214838">
        <w:rPr>
          <w:b/>
        </w:rPr>
        <w:lastRenderedPageBreak/>
        <w:t>Práce v předmětové komisi</w:t>
      </w:r>
      <w:r w:rsidRPr="00214838">
        <w:t xml:space="preserve"> – plánování činnosti sekce během školního roku, spolupráce v projektech, sledování trendů a jejich přenos do výuky, evaluace učebních materiálů, podpora nadaných žáků, příprava na soutěže, sledování úspěšnosti žáků a koordinace výuky žáků se speciálními vzdělávacími potřebami, vzájemné hospitace učitelů v hodinách. </w:t>
      </w:r>
    </w:p>
    <w:p w14:paraId="2EFB44E5" w14:textId="77777777" w:rsidR="00C71E79" w:rsidRPr="00214838" w:rsidRDefault="00C71E79" w:rsidP="00C71E79"/>
    <w:p w14:paraId="788ED1B1" w14:textId="77777777" w:rsidR="00C71E79" w:rsidRPr="00214838" w:rsidRDefault="00C71E79" w:rsidP="00C71E79">
      <w:pPr>
        <w:rPr>
          <w:b/>
        </w:rPr>
      </w:pPr>
      <w:r w:rsidRPr="00214838">
        <w:rPr>
          <w:b/>
        </w:rPr>
        <w:t>Průběh vzdělávání</w:t>
      </w:r>
    </w:p>
    <w:p w14:paraId="1A0F5E9A" w14:textId="77777777" w:rsidR="00C71E79" w:rsidRPr="00214838" w:rsidRDefault="00C71E79" w:rsidP="00C71E79">
      <w:r w:rsidRPr="00214838">
        <w:t xml:space="preserve">Kladným přístupem, možnostmi doučování, různými možnostmi hodnocení, širokou nabídkou metod a forem vytváříme příznivou pracovní atmosféru. Učitel se snaží podporovat fantazii, vlastní aktivitu, kreativitu žáků, v poradách komise se zabýváme jednotlivými třídami a volíme vhodná řešení. </w:t>
      </w:r>
    </w:p>
    <w:p w14:paraId="5AACF19E" w14:textId="77777777" w:rsidR="00C71E79" w:rsidRPr="00214838" w:rsidRDefault="00C71E79" w:rsidP="00C71E79">
      <w:r w:rsidRPr="00214838">
        <w:rPr>
          <w:b/>
        </w:rPr>
        <w:t xml:space="preserve">Cíl hodiny učitel volí podle </w:t>
      </w:r>
      <w:r w:rsidRPr="00214838">
        <w:t>tematického plánu, ŠVP a jednání sekce (=předmětové komise), podle potřeb dané žákovské skupiny a jednotlivých žáků.</w:t>
      </w:r>
    </w:p>
    <w:p w14:paraId="37BE12AA" w14:textId="77777777" w:rsidR="00C71E79" w:rsidRPr="00214838" w:rsidRDefault="00C71E79" w:rsidP="00C71E79">
      <w:pPr>
        <w:rPr>
          <w:b/>
        </w:rPr>
      </w:pPr>
      <w:r w:rsidRPr="00214838">
        <w:rPr>
          <w:b/>
        </w:rPr>
        <w:t xml:space="preserve">Učitel účelně strukturuje hodinu, motivuje žáky, používá různé metody výuky (práce frontální, skupinová, individuální, problémové vyučování – různé způsoby řešení dané úlohy, práce s chybou, prezentace žáků, diskuse), vede žáky k používání vhodných pomůcek.  </w:t>
      </w:r>
    </w:p>
    <w:p w14:paraId="11DEDC8D" w14:textId="77777777" w:rsidR="00170C9C" w:rsidRPr="00214838" w:rsidRDefault="00170C9C" w:rsidP="00C71E79">
      <w:pPr>
        <w:rPr>
          <w:b/>
        </w:rPr>
      </w:pPr>
    </w:p>
    <w:p w14:paraId="2DBFCA11" w14:textId="77777777" w:rsidR="00170C9C" w:rsidRPr="00214838" w:rsidRDefault="00170C9C" w:rsidP="00C71E79">
      <w:pPr>
        <w:rPr>
          <w:b/>
        </w:rPr>
      </w:pPr>
    </w:p>
    <w:p w14:paraId="31B7B489" w14:textId="77777777" w:rsidR="00742F6F" w:rsidRPr="00214838" w:rsidRDefault="00742F6F" w:rsidP="00C71E79">
      <w:pPr>
        <w:rPr>
          <w:b/>
        </w:rPr>
      </w:pPr>
    </w:p>
    <w:p w14:paraId="6F95B4BF" w14:textId="77777777" w:rsidR="00742F6F" w:rsidRPr="00214838" w:rsidRDefault="00742F6F" w:rsidP="00742F6F">
      <w:pPr>
        <w:pStyle w:val="Nadpis2"/>
        <w:spacing w:before="299" w:after="299"/>
        <w:rPr>
          <w:bdr w:val="nil"/>
        </w:rPr>
      </w:pPr>
      <w:bookmarkStart w:id="62" w:name="_Toc214973936"/>
      <w:r w:rsidRPr="00214838">
        <w:rPr>
          <w:bdr w:val="nil"/>
        </w:rPr>
        <w:t>Matematika</w:t>
      </w:r>
      <w:bookmarkEnd w:id="62"/>
      <w:r w:rsidRPr="00214838">
        <w:rPr>
          <w:bdr w:val="nil"/>
        </w:rPr>
        <w:t> </w:t>
      </w:r>
    </w:p>
    <w:tbl>
      <w:tblPr>
        <w:tblW w:w="3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341"/>
        <w:gridCol w:w="2218"/>
        <w:gridCol w:w="2622"/>
        <w:gridCol w:w="2432"/>
        <w:gridCol w:w="1003"/>
      </w:tblGrid>
      <w:tr w:rsidR="00214838" w:rsidRPr="00214838" w14:paraId="388586ED" w14:textId="77777777" w:rsidTr="004D2817">
        <w:trPr>
          <w:trHeight w:val="568"/>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440071" w14:textId="77777777" w:rsidR="00645F30" w:rsidRPr="00214838" w:rsidRDefault="008A69AA" w:rsidP="004D2817">
            <w:pPr>
              <w:keepNext/>
              <w:shd w:val="clear" w:color="auto" w:fill="9CC2E5"/>
              <w:spacing w:line="240" w:lineRule="auto"/>
              <w:jc w:val="center"/>
              <w:rPr>
                <w:rFonts w:eastAsia="Calibri" w:cs="Calibri"/>
                <w:b/>
                <w:bCs/>
                <w:bdr w:val="nil"/>
              </w:rPr>
            </w:pPr>
            <w:r w:rsidRPr="00214838">
              <w:rPr>
                <w:rFonts w:eastAsia="Calibri" w:cs="Calibri"/>
                <w:b/>
                <w:bCs/>
                <w:bdr w:val="nil"/>
              </w:rPr>
              <w:t>Počet vyučovacích hodin za týden</w:t>
            </w:r>
            <w:r w:rsidR="00DC35EB" w:rsidRPr="00214838">
              <w:rPr>
                <w:rFonts w:eastAsia="Calibri" w:cs="Calibri"/>
                <w:b/>
                <w:bCs/>
                <w:bdr w:val="nil"/>
              </w:rPr>
              <w:t xml:space="preserve">: </w:t>
            </w:r>
          </w:p>
          <w:p w14:paraId="14D1CF09" w14:textId="77777777" w:rsidR="00E54AB1" w:rsidRPr="00214838" w:rsidRDefault="00DC35EB" w:rsidP="004D2817">
            <w:pPr>
              <w:keepNext/>
              <w:shd w:val="clear" w:color="auto" w:fill="9CC2E5"/>
              <w:spacing w:line="240" w:lineRule="auto"/>
              <w:jc w:val="center"/>
              <w:rPr>
                <w:bdr w:val="nil"/>
              </w:rPr>
            </w:pPr>
            <w:r w:rsidRPr="00214838">
              <w:rPr>
                <w:rFonts w:eastAsia="Calibri" w:cs="Calibri"/>
                <w:b/>
                <w:bCs/>
                <w:bdr w:val="nil"/>
              </w:rPr>
              <w:t>G4 – všeobecné gymnázium, G6 – vyšší gymnázium</w:t>
            </w:r>
            <w:r w:rsidR="00645F30" w:rsidRPr="00214838">
              <w:rPr>
                <w:rFonts w:eastAsia="Calibri" w:cs="Calibri"/>
                <w:b/>
                <w:bCs/>
                <w:bdr w:val="nil"/>
              </w:rPr>
              <w:t>, G8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0059E5"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4BCC6770" w14:textId="77777777" w:rsidTr="004D2817">
        <w:trPr>
          <w:trHeight w:val="278"/>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95F8AD"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1. ročník</w:t>
            </w:r>
            <w:r w:rsidR="00DC35EB"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720919"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2. ročník</w:t>
            </w:r>
            <w:r w:rsidR="00DC35EB"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D3CE7C"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3. ročník</w:t>
            </w:r>
            <w:r w:rsidR="00DC35EB"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A5530D"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4. ročník</w:t>
            </w:r>
            <w:r w:rsidR="00DC35EB"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3B6FD1B2" w14:textId="77777777" w:rsidR="00E54AB1" w:rsidRPr="00214838" w:rsidRDefault="00E54AB1"/>
        </w:tc>
      </w:tr>
      <w:tr w:rsidR="00214838" w:rsidRPr="00214838" w14:paraId="169B46FA" w14:textId="77777777" w:rsidTr="004D2817">
        <w:trPr>
          <w:trHeight w:val="278"/>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9225A" w14:textId="77777777" w:rsidR="00E54AB1" w:rsidRPr="00214838" w:rsidRDefault="008A69AA" w:rsidP="004D2817">
            <w:pPr>
              <w:keepNext/>
              <w:spacing w:line="240" w:lineRule="auto"/>
              <w:jc w:val="center"/>
              <w:rPr>
                <w:bdr w:val="nil"/>
              </w:rPr>
            </w:pPr>
            <w:r w:rsidRPr="00214838">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7E1C4" w14:textId="77777777" w:rsidR="00E54AB1" w:rsidRPr="00214838" w:rsidRDefault="008A69AA" w:rsidP="004D2817">
            <w:pPr>
              <w:keepNext/>
              <w:spacing w:line="240" w:lineRule="auto"/>
              <w:jc w:val="center"/>
              <w:rPr>
                <w:bdr w:val="nil"/>
              </w:rPr>
            </w:pPr>
            <w:r w:rsidRPr="00214838">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CD47A" w14:textId="77777777" w:rsidR="00E54AB1" w:rsidRPr="00214838" w:rsidRDefault="008A69AA" w:rsidP="004D2817">
            <w:pPr>
              <w:keepNext/>
              <w:spacing w:line="240" w:lineRule="auto"/>
              <w:jc w:val="center"/>
              <w:rPr>
                <w:bdr w:val="nil"/>
              </w:rPr>
            </w:pPr>
            <w:r w:rsidRPr="00214838">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00F9B" w14:textId="77777777" w:rsidR="00E54AB1" w:rsidRPr="00214838" w:rsidRDefault="008A69AA" w:rsidP="004D2817">
            <w:pPr>
              <w:keepNext/>
              <w:spacing w:line="240" w:lineRule="auto"/>
              <w:jc w:val="center"/>
              <w:rPr>
                <w:bdr w:val="nil"/>
              </w:rPr>
            </w:pPr>
            <w:r w:rsidRPr="00214838">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38B7E" w14:textId="77777777" w:rsidR="00E54AB1" w:rsidRPr="00214838" w:rsidRDefault="008A69AA" w:rsidP="004D2817">
            <w:pPr>
              <w:keepNext/>
              <w:spacing w:line="240" w:lineRule="auto"/>
              <w:jc w:val="center"/>
              <w:rPr>
                <w:bdr w:val="nil"/>
              </w:rPr>
            </w:pPr>
            <w:r w:rsidRPr="00214838">
              <w:rPr>
                <w:rFonts w:eastAsia="Calibri" w:cs="Calibri"/>
                <w:bdr w:val="nil"/>
              </w:rPr>
              <w:t>16</w:t>
            </w:r>
          </w:p>
        </w:tc>
      </w:tr>
      <w:tr w:rsidR="00214838" w:rsidRPr="00214838" w14:paraId="648C2B10" w14:textId="77777777" w:rsidTr="004D2817">
        <w:trPr>
          <w:trHeight w:val="366"/>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EB55E"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0BB1B"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96BA1F"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F23C2"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BBA3EB" w14:textId="77777777" w:rsidR="00E54AB1" w:rsidRPr="00214838" w:rsidRDefault="00E54AB1"/>
        </w:tc>
      </w:tr>
    </w:tbl>
    <w:p w14:paraId="705CE398" w14:textId="77777777" w:rsidR="00EB37BC" w:rsidRPr="00214838" w:rsidRDefault="008A69AA" w:rsidP="00DC35EB">
      <w:pPr>
        <w:rPr>
          <w:bdr w:val="nil"/>
        </w:rPr>
      </w:pPr>
      <w:r w:rsidRPr="00214838">
        <w:rPr>
          <w:bdr w:val="nil"/>
        </w:rPr>
        <w:t>   </w:t>
      </w:r>
    </w:p>
    <w:p w14:paraId="369435CE" w14:textId="77777777" w:rsidR="00EB37BC" w:rsidRPr="00214838" w:rsidRDefault="00EB37BC">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3F92CC8B"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E0F5C7" w14:textId="77777777" w:rsidR="00E54AB1" w:rsidRPr="00214838" w:rsidRDefault="008A69AA" w:rsidP="004D2817">
            <w:pPr>
              <w:keepNext/>
              <w:shd w:val="clear" w:color="auto" w:fill="9CC2E5"/>
              <w:spacing w:line="240" w:lineRule="auto"/>
              <w:jc w:val="left"/>
              <w:rPr>
                <w:bdr w:val="nil"/>
              </w:rPr>
            </w:pPr>
            <w:r w:rsidRPr="00214838">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41BA3F" w14:textId="77777777" w:rsidR="00E54AB1" w:rsidRPr="00214838" w:rsidRDefault="008A69AA" w:rsidP="004D2817">
            <w:pPr>
              <w:keepNext/>
              <w:shd w:val="clear" w:color="auto" w:fill="9CC2E5"/>
              <w:spacing w:line="240" w:lineRule="auto"/>
              <w:jc w:val="center"/>
              <w:rPr>
                <w:bdr w:val="nil"/>
              </w:rPr>
            </w:pPr>
            <w:r w:rsidRPr="00214838">
              <w:rPr>
                <w:rFonts w:eastAsia="Calibri" w:cs="Calibri"/>
                <w:bdr w:val="nil"/>
              </w:rPr>
              <w:t>Matematika</w:t>
            </w:r>
          </w:p>
        </w:tc>
      </w:tr>
      <w:tr w:rsidR="00214838" w:rsidRPr="00214838" w14:paraId="2D672F83"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BDB92C"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5D487" w14:textId="77777777" w:rsidR="00E54AB1" w:rsidRPr="00214838" w:rsidRDefault="008A69AA" w:rsidP="004D2817">
            <w:pPr>
              <w:spacing w:line="240" w:lineRule="auto"/>
              <w:jc w:val="left"/>
              <w:rPr>
                <w:bdr w:val="nil"/>
              </w:rPr>
            </w:pPr>
            <w:r w:rsidRPr="00214838">
              <w:rPr>
                <w:rFonts w:eastAsia="Calibri" w:cs="Calibri"/>
                <w:bdr w:val="nil"/>
              </w:rPr>
              <w:t>Matematika a její aplikace</w:t>
            </w:r>
          </w:p>
        </w:tc>
      </w:tr>
      <w:tr w:rsidR="00214838" w:rsidRPr="00214838" w14:paraId="33C1B52D"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9680CA"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lastRenderedPageBreak/>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7BB2C" w14:textId="77777777" w:rsidR="00E54AB1" w:rsidRPr="00214838" w:rsidRDefault="008A69AA" w:rsidP="004D2817">
            <w:pPr>
              <w:spacing w:line="240" w:lineRule="auto"/>
              <w:rPr>
                <w:bdr w:val="nil"/>
              </w:rPr>
            </w:pPr>
            <w:r w:rsidRPr="00214838">
              <w:rPr>
                <w:rFonts w:eastAsia="Calibri" w:cs="Calibri"/>
                <w:bdr w:val="nil"/>
              </w:rPr>
              <w:t xml:space="preserve">Vzdělávání je založeno především na aktivních činnostech, které jsou typické pro práci s matematickými objekty a pro užití matematiky v reálných situacích. Žáci </w:t>
            </w:r>
            <w:proofErr w:type="gramStart"/>
            <w:r w:rsidRPr="00214838">
              <w:rPr>
                <w:rFonts w:eastAsia="Calibri" w:cs="Calibri"/>
                <w:bdr w:val="nil"/>
              </w:rPr>
              <w:t>získávají  vědomosti</w:t>
            </w:r>
            <w:proofErr w:type="gramEnd"/>
            <w:r w:rsidRPr="00214838">
              <w:rPr>
                <w:rFonts w:eastAsia="Calibri" w:cs="Calibri"/>
                <w:bdr w:val="nil"/>
              </w:rPr>
              <w:t xml:space="preserve"> a dovednosti potřebné v praktickém životě. Důraz je kladen na porozumění základním myšlenkovým postupům a pojmům matematiky a jejich vzájemným vztahům. Žáci si postupně osvojují a upevňují matematické termíny, postupy, symboly a způsoby jejich užití. Matematické poznatky jsou aplikovány v dalších vzdělávacích oblastech. Součástí předmětu je výuka finanční gramotnosti.  </w:t>
            </w:r>
          </w:p>
          <w:p w14:paraId="31344F24" w14:textId="77777777" w:rsidR="00E54AB1" w:rsidRPr="00214838" w:rsidRDefault="008A69AA" w:rsidP="004D2817">
            <w:pPr>
              <w:spacing w:line="240" w:lineRule="auto"/>
              <w:rPr>
                <w:bdr w:val="nil"/>
              </w:rPr>
            </w:pPr>
            <w:r w:rsidRPr="00214838">
              <w:rPr>
                <w:rFonts w:eastAsia="Calibri" w:cs="Calibri"/>
                <w:bdr w:val="nil"/>
              </w:rPr>
              <w:t>Matematika rozvíjí především logické myšlení, ale také paměť. Napomáhá rozvoji abstraktního a analytického myšlení, vede ke srozumitelné a věcné argumentaci. Učí pamatovat si pouze nejpotřebnější informace a vše ostatní si odvodit. Rozvíjí geometrickou představivost v rovině a prostoru. Učitel vede žáky k systematičnosti a vytrvalosti.  </w:t>
            </w:r>
          </w:p>
          <w:p w14:paraId="3ECCEED8" w14:textId="77777777" w:rsidR="00E54AB1" w:rsidRPr="00214838" w:rsidRDefault="00647A16" w:rsidP="004D2817">
            <w:pPr>
              <w:spacing w:line="240" w:lineRule="auto"/>
              <w:rPr>
                <w:bdr w:val="nil"/>
              </w:rPr>
            </w:pPr>
            <w:r w:rsidRPr="00214838">
              <w:rPr>
                <w:rFonts w:eastAsia="Calibri" w:cs="Calibri"/>
                <w:bdr w:val="nil"/>
              </w:rPr>
              <w:t>Žác</w:t>
            </w:r>
            <w:r w:rsidR="008A69AA" w:rsidRPr="00214838">
              <w:rPr>
                <w:rFonts w:eastAsia="Calibri" w:cs="Calibri"/>
                <w:bdr w:val="nil"/>
              </w:rPr>
              <w:t>i se učí využívat prostředky výpočetní techniky – kalkulátory, software a používat další pomůcky. Zdokonalují se v práci se zdroji informací. </w:t>
            </w:r>
          </w:p>
          <w:p w14:paraId="56F3BB58" w14:textId="77777777" w:rsidR="00E54AB1" w:rsidRPr="00214838" w:rsidRDefault="008A69AA" w:rsidP="004D2817">
            <w:pPr>
              <w:spacing w:line="240" w:lineRule="auto"/>
              <w:rPr>
                <w:bdr w:val="nil"/>
              </w:rPr>
            </w:pPr>
            <w:r w:rsidRPr="00214838">
              <w:rPr>
                <w:rFonts w:eastAsia="Calibri" w:cs="Calibri"/>
                <w:bdr w:val="nil"/>
              </w:rPr>
              <w:t>Vzdělávání v dané vzdělávací oblasti směřuje k utváření a rozvíjení klíčových kompetencí. Ve výuce jsou využívány různé postupy, metody a formy práce. Součástí vzdělávání jsou průřezová témata.    </w:t>
            </w:r>
          </w:p>
          <w:p w14:paraId="5F6707DE" w14:textId="77777777" w:rsidR="00E54AB1" w:rsidRPr="00214838" w:rsidRDefault="008A69AA" w:rsidP="004D2817">
            <w:pPr>
              <w:spacing w:line="240" w:lineRule="auto"/>
              <w:jc w:val="left"/>
              <w:rPr>
                <w:bdr w:val="nil"/>
              </w:rPr>
            </w:pPr>
            <w:r w:rsidRPr="00214838">
              <w:rPr>
                <w:rFonts w:eastAsia="Calibri" w:cs="Calibri"/>
                <w:u w:val="single"/>
                <w:bdr w:val="nil"/>
              </w:rPr>
              <w:t>Mezipředmětové vztahy:</w:t>
            </w:r>
          </w:p>
          <w:p w14:paraId="0EA5B4E1" w14:textId="77777777" w:rsidR="00E54AB1" w:rsidRPr="00214838" w:rsidRDefault="008A69AA" w:rsidP="004D2817">
            <w:pPr>
              <w:spacing w:line="240" w:lineRule="auto"/>
              <w:rPr>
                <w:bdr w:val="nil"/>
              </w:rPr>
            </w:pPr>
            <w:r w:rsidRPr="00214838">
              <w:rPr>
                <w:rFonts w:eastAsia="Calibri" w:cs="Calibri"/>
                <w:bdr w:val="nil"/>
              </w:rPr>
              <w:t>Znalost matematického aparátu (řešení rovnic, nerovnic a jejich soustav, osamostatňování neznámé ze vzorce, funkce, soustavy souřadnic) je nezbytná při řešení mnoha fyzikálních (chemických, biologických) příkladů. K řešení a zpracování některých matematických úloh je výhodné využít počítačové programy. Matematika má vztah i k dalším předmětům (hudební výchova, výtvarná výchova, dějepis, literatura), je součástí kultury a výsledkem historického vývoje spojeného s mnoha významnými osobnostmi.    </w:t>
            </w:r>
          </w:p>
          <w:p w14:paraId="0618DE6E" w14:textId="77777777" w:rsidR="00E54AB1" w:rsidRPr="00214838" w:rsidRDefault="008A69AA" w:rsidP="004D2817">
            <w:pPr>
              <w:spacing w:line="240" w:lineRule="auto"/>
              <w:jc w:val="left"/>
              <w:rPr>
                <w:bdr w:val="nil"/>
              </w:rPr>
            </w:pPr>
            <w:r w:rsidRPr="00214838">
              <w:rPr>
                <w:rFonts w:eastAsia="Calibri" w:cs="Calibri"/>
                <w:u w:val="single"/>
                <w:bdr w:val="nil"/>
              </w:rPr>
              <w:t>Cíle vzdělávací oblasti:</w:t>
            </w:r>
          </w:p>
          <w:p w14:paraId="0319C867"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 xml:space="preserve">rozvíjení paměti, představivosti, </w:t>
            </w:r>
            <w:proofErr w:type="gramStart"/>
            <w:r w:rsidRPr="00214838">
              <w:rPr>
                <w:rFonts w:eastAsia="Calibri" w:cs="Calibri"/>
                <w:bdr w:val="nil"/>
              </w:rPr>
              <w:t>kombinatorického,  logického</w:t>
            </w:r>
            <w:proofErr w:type="gramEnd"/>
            <w:r w:rsidRPr="00214838">
              <w:rPr>
                <w:rFonts w:eastAsia="Calibri" w:cs="Calibri"/>
                <w:bdr w:val="nil"/>
              </w:rPr>
              <w:t>, abstraktního a analytického myšlení žáků</w:t>
            </w:r>
          </w:p>
          <w:p w14:paraId="0F29D1DE"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aplikace vzorců a početních výkonů při řešení úloh v praktickém životě</w:t>
            </w:r>
          </w:p>
          <w:p w14:paraId="5264D8D6"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přesné a stručné vyjadřování užíváním matematického jazyka a symboliky</w:t>
            </w:r>
          </w:p>
          <w:p w14:paraId="01DF7A83"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zdokonalování grafického projevu</w:t>
            </w:r>
          </w:p>
          <w:p w14:paraId="756BB539"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poskytnutí poznatků a dovedností, které jsou nezbytným předpokladem k poznávání přírodních jevů, techniky, ekonomie, sociologie</w:t>
            </w:r>
          </w:p>
          <w:p w14:paraId="40145068"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formování volních vlastností (důslednost, vytrvalost, vynalézavost, přesnost, schopnost sebekontroly, rozvoj sebedůvěry)</w:t>
            </w:r>
          </w:p>
          <w:p w14:paraId="665D8A8F"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zdokonalování se v samostatné a kritické práci se zdroji informací</w:t>
            </w:r>
          </w:p>
          <w:p w14:paraId="2D99758E" w14:textId="77777777" w:rsidR="00E54AB1" w:rsidRPr="00214838" w:rsidRDefault="008A69AA" w:rsidP="004D2817">
            <w:pPr>
              <w:spacing w:line="240" w:lineRule="auto"/>
              <w:ind w:left="720" w:hanging="360"/>
              <w:jc w:val="left"/>
              <w:rPr>
                <w:bdr w:val="nil"/>
              </w:rPr>
            </w:pPr>
            <w:r w:rsidRPr="00214838">
              <w:rPr>
                <w:rFonts w:eastAsia="Calibri" w:cs="Calibri"/>
                <w:bdr w:val="nil"/>
              </w:rPr>
              <w:lastRenderedPageBreak/>
              <w:t>-</w:t>
            </w:r>
            <w:r w:rsidRPr="00214838">
              <w:rPr>
                <w:rFonts w:eastAsia="Calibri" w:cs="Calibri"/>
                <w:szCs w:val="14"/>
                <w:bdr w:val="nil"/>
              </w:rPr>
              <w:t xml:space="preserve">          </w:t>
            </w:r>
            <w:r w:rsidRPr="00214838">
              <w:rPr>
                <w:rFonts w:eastAsia="Calibri" w:cs="Calibri"/>
                <w:bdr w:val="nil"/>
              </w:rPr>
              <w:t>rozvíjení spolupráce</w:t>
            </w:r>
          </w:p>
          <w:p w14:paraId="733F87BF" w14:textId="77777777" w:rsidR="00E54AB1" w:rsidRPr="00214838" w:rsidRDefault="008A69AA" w:rsidP="004D2817">
            <w:pPr>
              <w:spacing w:line="240" w:lineRule="auto"/>
              <w:jc w:val="left"/>
              <w:rPr>
                <w:bdr w:val="nil"/>
              </w:rPr>
            </w:pPr>
            <w:r w:rsidRPr="00214838">
              <w:rPr>
                <w:rFonts w:eastAsia="Calibri" w:cs="Calibri"/>
                <w:bdr w:val="nil"/>
              </w:rPr>
              <w:t>Žák</w:t>
            </w:r>
          </w:p>
          <w:p w14:paraId="6747AF4F"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 xml:space="preserve">využívá matematické poznatky a dovednosti (numerické výpočty, odhady, matematické vzorce, geometrický aparát, symboly a postupy) v praktickém životě </w:t>
            </w:r>
          </w:p>
          <w:p w14:paraId="441D4C88"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matematicky argumentuje</w:t>
            </w:r>
          </w:p>
          <w:p w14:paraId="330DC749"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matematizuje reálné situace, pracuje s matematickým modelem</w:t>
            </w:r>
          </w:p>
          <w:p w14:paraId="32A3191B"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umí rozebrat problém a hledat vhodné metody řešení</w:t>
            </w:r>
          </w:p>
          <w:p w14:paraId="3606F5A1"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uvádí poznatky do souvislostí</w:t>
            </w:r>
          </w:p>
          <w:p w14:paraId="4409ECA4"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umí využít informační zdroje</w:t>
            </w:r>
          </w:p>
          <w:p w14:paraId="4BC83089"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využívá prostředky výpočetní techniky (kalkulátor, počítač)</w:t>
            </w:r>
          </w:p>
          <w:p w14:paraId="59FAD341"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umí zpracovávat tabulky, diagramy, grafy</w:t>
            </w:r>
          </w:p>
          <w:p w14:paraId="06875C81"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řeší polohové a metrické úlohy a problémy, které vycházejí z běžných životních situací</w:t>
            </w:r>
          </w:p>
          <w:p w14:paraId="11F465F5"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užívá vlastní úsudek a zkušenosti</w:t>
            </w:r>
          </w:p>
          <w:p w14:paraId="67F8181B"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prezentuje získané informace a výsledky</w:t>
            </w:r>
          </w:p>
        </w:tc>
      </w:tr>
      <w:tr w:rsidR="00214838" w:rsidRPr="00214838" w14:paraId="61079DCE"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50525F"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4C3E2" w14:textId="77777777" w:rsidR="00E54AB1" w:rsidRPr="00214838" w:rsidRDefault="008A69AA" w:rsidP="004D2817">
            <w:pPr>
              <w:spacing w:line="240" w:lineRule="auto"/>
              <w:jc w:val="left"/>
              <w:rPr>
                <w:bdr w:val="nil"/>
              </w:rPr>
            </w:pPr>
            <w:r w:rsidRPr="00214838">
              <w:rPr>
                <w:rFonts w:eastAsia="Calibri" w:cs="Calibri"/>
                <w:bdr w:val="nil"/>
              </w:rPr>
              <w:t xml:space="preserve">Vzdělávací obsah </w:t>
            </w:r>
            <w:r w:rsidRPr="00214838">
              <w:rPr>
                <w:rFonts w:eastAsia="Calibri" w:cs="Calibri"/>
                <w:szCs w:val="14"/>
                <w:bdr w:val="nil"/>
              </w:rPr>
              <w:t xml:space="preserve">  </w:t>
            </w:r>
            <w:r w:rsidRPr="00214838">
              <w:rPr>
                <w:rFonts w:eastAsia="Calibri" w:cs="Calibri"/>
                <w:bdr w:val="nil"/>
              </w:rPr>
              <w:t>vychází z Rámcového vzdělávacího programu pro gymnázia a z katalogů požadavků zkoušek společné části maturitní zkoušky.</w:t>
            </w:r>
          </w:p>
          <w:p w14:paraId="5F8B5F82" w14:textId="77777777" w:rsidR="00E54AB1" w:rsidRPr="00214838" w:rsidRDefault="008A69AA" w:rsidP="004D2817">
            <w:pPr>
              <w:spacing w:line="240" w:lineRule="auto"/>
              <w:jc w:val="left"/>
              <w:rPr>
                <w:bdr w:val="nil"/>
              </w:rPr>
            </w:pPr>
            <w:r w:rsidRPr="00214838">
              <w:rPr>
                <w:rFonts w:eastAsia="Calibri" w:cs="Calibri"/>
                <w:bdr w:val="nil"/>
              </w:rPr>
              <w:t>Ve 3. a 4. ročníku předmět Matematika doplňuje Seminář z matematiky.</w:t>
            </w:r>
          </w:p>
          <w:p w14:paraId="00DBF717" w14:textId="77777777" w:rsidR="00E54AB1" w:rsidRPr="00214838" w:rsidRDefault="008A69AA" w:rsidP="004D2817">
            <w:pPr>
              <w:spacing w:line="240" w:lineRule="auto"/>
              <w:jc w:val="left"/>
              <w:rPr>
                <w:bdr w:val="nil"/>
              </w:rPr>
            </w:pPr>
            <w:r w:rsidRPr="00214838">
              <w:rPr>
                <w:rFonts w:eastAsia="Calibri" w:cs="Calibri"/>
                <w:u w:val="single"/>
                <w:bdr w:val="nil"/>
              </w:rPr>
              <w:t>Postupy, metody a formy:</w:t>
            </w:r>
          </w:p>
          <w:p w14:paraId="11A2E04F"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frontální práce</w:t>
            </w:r>
          </w:p>
          <w:p w14:paraId="3083FDF5"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samostatná práce</w:t>
            </w:r>
          </w:p>
          <w:p w14:paraId="52B27B61"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práce ve dvojicích</w:t>
            </w:r>
          </w:p>
          <w:p w14:paraId="2434127E"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skupinová práce</w:t>
            </w:r>
          </w:p>
          <w:p w14:paraId="7CB62A43"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práce s učebnicí</w:t>
            </w:r>
          </w:p>
          <w:p w14:paraId="738038E8"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práce s textem</w:t>
            </w:r>
          </w:p>
          <w:p w14:paraId="19142421"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práce s výpočetní technikou (kalkulátor, počítač)</w:t>
            </w:r>
          </w:p>
          <w:p w14:paraId="34BAC59A"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práce s tabulkami a grafy</w:t>
            </w:r>
          </w:p>
          <w:p w14:paraId="7C3B86F3"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písemná práce</w:t>
            </w:r>
          </w:p>
          <w:p w14:paraId="12B50899"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problémové vyučování</w:t>
            </w:r>
          </w:p>
          <w:p w14:paraId="461793D9" w14:textId="77777777" w:rsidR="00E54AB1" w:rsidRPr="00214838" w:rsidRDefault="008A69AA" w:rsidP="004D2817">
            <w:pPr>
              <w:spacing w:line="240" w:lineRule="auto"/>
              <w:jc w:val="left"/>
              <w:rPr>
                <w:bdr w:val="nil"/>
              </w:rPr>
            </w:pPr>
            <w:r w:rsidRPr="00214838">
              <w:rPr>
                <w:rFonts w:eastAsia="Calibri" w:cs="Calibri"/>
                <w:bdr w:val="nil"/>
              </w:rPr>
              <w:t xml:space="preserve">-  Individuálně pracujeme s žáky se speciálními vzdělávacími potřebami (možnost </w:t>
            </w:r>
            <w:proofErr w:type="gramStart"/>
            <w:r w:rsidRPr="00214838">
              <w:rPr>
                <w:rFonts w:eastAsia="Calibri" w:cs="Calibri"/>
                <w:bdr w:val="nil"/>
              </w:rPr>
              <w:t>rozdělení  učiva</w:t>
            </w:r>
            <w:proofErr w:type="gramEnd"/>
            <w:r w:rsidRPr="00214838">
              <w:rPr>
                <w:rFonts w:eastAsia="Calibri" w:cs="Calibri"/>
                <w:bdr w:val="nil"/>
              </w:rPr>
              <w:t xml:space="preserve"> na menší úseky, individuální tempo, individuální studijní plán, možnost kopírování zápisů, spolupráce s rodiči) a žáky </w:t>
            </w:r>
            <w:r w:rsidRPr="00214838">
              <w:rPr>
                <w:rFonts w:eastAsia="Calibri" w:cs="Calibri"/>
                <w:bdr w:val="nil"/>
              </w:rPr>
              <w:lastRenderedPageBreak/>
              <w:t>mimořádně nadaným (možnost účasti v soutěžích – např. Matematický klokan, Genius Logicus, matematická olympiáda)</w:t>
            </w:r>
          </w:p>
          <w:p w14:paraId="118FC380" w14:textId="77777777" w:rsidR="00E54AB1" w:rsidRPr="00214838" w:rsidRDefault="008A69AA" w:rsidP="004D2817">
            <w:pPr>
              <w:spacing w:line="240" w:lineRule="auto"/>
              <w:jc w:val="left"/>
              <w:rPr>
                <w:bdr w:val="nil"/>
              </w:rPr>
            </w:pPr>
            <w:r w:rsidRPr="00214838">
              <w:rPr>
                <w:rFonts w:eastAsia="Calibri" w:cs="Calibri"/>
                <w:bdr w:val="nil"/>
              </w:rPr>
              <w:t>Požadavky k maturitní zkoušce (hlavní kategorie kompetencí):</w:t>
            </w:r>
          </w:p>
          <w:p w14:paraId="534BCCE8"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u w:val="single"/>
                <w:bdr w:val="nil"/>
              </w:rPr>
              <w:t>Osvojení matematických pojmů a dovedností</w:t>
            </w:r>
          </w:p>
          <w:p w14:paraId="1E00BE18" w14:textId="77777777" w:rsidR="00E54AB1" w:rsidRPr="00214838" w:rsidRDefault="008A69AA" w:rsidP="004D2817">
            <w:pPr>
              <w:spacing w:line="240" w:lineRule="auto"/>
              <w:ind w:left="1440" w:hanging="360"/>
              <w:jc w:val="left"/>
              <w:rPr>
                <w:bdr w:val="nil"/>
              </w:rPr>
            </w:pPr>
            <w:r w:rsidRPr="00214838">
              <w:rPr>
                <w:rFonts w:eastAsia="Calibri" w:cs="Calibri"/>
                <w:bdr w:val="nil"/>
              </w:rPr>
              <w:t>o</w:t>
            </w:r>
            <w:r w:rsidRPr="00214838">
              <w:rPr>
                <w:rFonts w:eastAsia="Calibri" w:cs="Calibri"/>
                <w:szCs w:val="14"/>
                <w:bdr w:val="nil"/>
              </w:rPr>
              <w:t xml:space="preserve">   </w:t>
            </w:r>
            <w:r w:rsidRPr="00214838">
              <w:rPr>
                <w:rFonts w:eastAsia="Calibri" w:cs="Calibri"/>
                <w:bdr w:val="nil"/>
              </w:rPr>
              <w:t>Žák dovede:</w:t>
            </w:r>
          </w:p>
          <w:p w14:paraId="1D896215"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správně užívat matematické pojmy</w:t>
            </w:r>
          </w:p>
          <w:p w14:paraId="3A847E6B"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numericky počítat a užívat proměnnou</w:t>
            </w:r>
          </w:p>
          <w:p w14:paraId="07F2B0F5"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pracovat s rovinnými a prostorovými útvary</w:t>
            </w:r>
          </w:p>
          <w:p w14:paraId="047B5191"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 xml:space="preserve">matematicky argumentovat (rozliší různé typy tvrzení – definice, věta; rozumí  </w:t>
            </w:r>
          </w:p>
          <w:p w14:paraId="09F4E1C0" w14:textId="77777777" w:rsidR="00E54AB1" w:rsidRPr="00214838" w:rsidRDefault="008A69AA" w:rsidP="004D2817">
            <w:pPr>
              <w:spacing w:line="240" w:lineRule="auto"/>
              <w:ind w:firstLine="360"/>
              <w:jc w:val="left"/>
              <w:rPr>
                <w:bdr w:val="nil"/>
              </w:rPr>
            </w:pPr>
            <w:r w:rsidRPr="00214838">
              <w:rPr>
                <w:rFonts w:eastAsia="Calibri" w:cs="Calibri"/>
                <w:bdr w:val="nil"/>
              </w:rPr>
              <w:t>      logické stavbě věty)</w:t>
            </w:r>
          </w:p>
          <w:p w14:paraId="12852D76"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u w:val="single"/>
                <w:bdr w:val="nil"/>
              </w:rPr>
              <w:t>Matematické modelování</w:t>
            </w:r>
          </w:p>
          <w:p w14:paraId="1A2DCFE0" w14:textId="77777777" w:rsidR="00E54AB1" w:rsidRPr="00214838" w:rsidRDefault="008A69AA" w:rsidP="004D2817">
            <w:pPr>
              <w:spacing w:line="240" w:lineRule="auto"/>
              <w:ind w:left="1440" w:hanging="360"/>
              <w:jc w:val="left"/>
              <w:rPr>
                <w:bdr w:val="nil"/>
              </w:rPr>
            </w:pPr>
            <w:r w:rsidRPr="00214838">
              <w:rPr>
                <w:rFonts w:eastAsia="Calibri" w:cs="Calibri"/>
                <w:bdr w:val="nil"/>
              </w:rPr>
              <w:t>o</w:t>
            </w:r>
            <w:r w:rsidRPr="00214838">
              <w:rPr>
                <w:rFonts w:eastAsia="Calibri" w:cs="Calibri"/>
                <w:szCs w:val="14"/>
                <w:bdr w:val="nil"/>
              </w:rPr>
              <w:t xml:space="preserve">   </w:t>
            </w:r>
            <w:r w:rsidRPr="00214838">
              <w:rPr>
                <w:rFonts w:eastAsia="Calibri" w:cs="Calibri"/>
                <w:bdr w:val="nil"/>
              </w:rPr>
              <w:t>Žák dovede</w:t>
            </w:r>
          </w:p>
          <w:p w14:paraId="6A8C8D34"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matematizovat reálné situace</w:t>
            </w:r>
          </w:p>
          <w:p w14:paraId="2D11F303"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pracovat s matematickým modelem</w:t>
            </w:r>
          </w:p>
          <w:p w14:paraId="24A47BE1"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 xml:space="preserve">ověřit vytvořený model z hlediska reálné situace (vyhodnotit výsledek modelované </w:t>
            </w:r>
          </w:p>
          <w:p w14:paraId="55312CA5" w14:textId="77777777" w:rsidR="00E54AB1" w:rsidRPr="00214838" w:rsidRDefault="008A69AA" w:rsidP="004D2817">
            <w:pPr>
              <w:spacing w:line="240" w:lineRule="auto"/>
              <w:jc w:val="left"/>
              <w:rPr>
                <w:bdr w:val="nil"/>
              </w:rPr>
            </w:pPr>
            <w:r w:rsidRPr="00214838">
              <w:rPr>
                <w:rFonts w:eastAsia="Calibri" w:cs="Calibri"/>
                <w:bdr w:val="nil"/>
              </w:rPr>
              <w:t>            situace)</w:t>
            </w:r>
          </w:p>
          <w:p w14:paraId="5A8AA1D6"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u w:val="single"/>
                <w:bdr w:val="nil"/>
              </w:rPr>
              <w:t>Vymezení a řešení problému</w:t>
            </w:r>
          </w:p>
          <w:p w14:paraId="136F7E2A" w14:textId="77777777" w:rsidR="00E54AB1" w:rsidRPr="00214838" w:rsidRDefault="008A69AA" w:rsidP="004D2817">
            <w:pPr>
              <w:spacing w:line="240" w:lineRule="auto"/>
              <w:ind w:left="1440" w:hanging="360"/>
              <w:jc w:val="left"/>
              <w:rPr>
                <w:bdr w:val="nil"/>
              </w:rPr>
            </w:pPr>
            <w:r w:rsidRPr="00214838">
              <w:rPr>
                <w:rFonts w:eastAsia="Calibri" w:cs="Calibri"/>
                <w:bdr w:val="nil"/>
              </w:rPr>
              <w:t>o</w:t>
            </w:r>
            <w:r w:rsidRPr="00214838">
              <w:rPr>
                <w:rFonts w:eastAsia="Calibri" w:cs="Calibri"/>
                <w:szCs w:val="14"/>
                <w:bdr w:val="nil"/>
              </w:rPr>
              <w:t xml:space="preserve">   </w:t>
            </w:r>
            <w:r w:rsidRPr="00214838">
              <w:rPr>
                <w:rFonts w:eastAsia="Calibri" w:cs="Calibri"/>
                <w:bdr w:val="nil"/>
              </w:rPr>
              <w:t>Žák dovede</w:t>
            </w:r>
          </w:p>
          <w:p w14:paraId="3747C88E"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vymezit problém</w:t>
            </w:r>
          </w:p>
          <w:p w14:paraId="57E5CB5F"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analyzovat problém</w:t>
            </w:r>
          </w:p>
          <w:p w14:paraId="25B7E8E9"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zvolit vhodnou metodu řešení (popsat problém vzorcem, užít vhodný algoritmus)</w:t>
            </w:r>
          </w:p>
          <w:p w14:paraId="1B6EED9E"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vyřešit problém</w:t>
            </w:r>
          </w:p>
          <w:p w14:paraId="099E7801"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diskutovat o výsledcích a různých postupech řešení</w:t>
            </w:r>
          </w:p>
          <w:p w14:paraId="1F6E7B48"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aplikovat osvojené metody řešení problémů v jiných tématech a oblastech</w:t>
            </w:r>
          </w:p>
          <w:p w14:paraId="6C7C467B"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u w:val="single"/>
                <w:bdr w:val="nil"/>
              </w:rPr>
              <w:t>Komunikace</w:t>
            </w:r>
          </w:p>
          <w:p w14:paraId="76A8C7E7" w14:textId="77777777" w:rsidR="00E54AB1" w:rsidRPr="00214838" w:rsidRDefault="008A69AA" w:rsidP="004D2817">
            <w:pPr>
              <w:spacing w:line="240" w:lineRule="auto"/>
              <w:ind w:left="1440" w:hanging="360"/>
              <w:jc w:val="left"/>
              <w:rPr>
                <w:bdr w:val="nil"/>
              </w:rPr>
            </w:pPr>
            <w:r w:rsidRPr="00214838">
              <w:rPr>
                <w:rFonts w:eastAsia="Calibri" w:cs="Calibri"/>
                <w:bdr w:val="nil"/>
              </w:rPr>
              <w:t>o</w:t>
            </w:r>
            <w:r w:rsidRPr="00214838">
              <w:rPr>
                <w:rFonts w:eastAsia="Calibri" w:cs="Calibri"/>
                <w:szCs w:val="14"/>
                <w:bdr w:val="nil"/>
              </w:rPr>
              <w:t xml:space="preserve">   </w:t>
            </w:r>
            <w:r w:rsidRPr="00214838">
              <w:rPr>
                <w:rFonts w:eastAsia="Calibri" w:cs="Calibri"/>
                <w:bdr w:val="nil"/>
              </w:rPr>
              <w:t>Žák dovede</w:t>
            </w:r>
          </w:p>
          <w:p w14:paraId="4409E66C"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číst s porozuměním matematický text</w:t>
            </w:r>
          </w:p>
          <w:p w14:paraId="4AD9A0AA"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vyhodnotit informace kvantitativního i kvalitativního charakteru obsažené v grafech, diagramech, tabulkách atd.</w:t>
            </w:r>
          </w:p>
          <w:p w14:paraId="19F57506"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přesně se vyjádřit (užívat matematický jazyk, symboliku a terminologii)</w:t>
            </w:r>
          </w:p>
          <w:p w14:paraId="789723CB" w14:textId="77777777" w:rsidR="00E54AB1" w:rsidRPr="00214838" w:rsidRDefault="008A69AA" w:rsidP="004D2817">
            <w:pPr>
              <w:spacing w:line="240" w:lineRule="auto"/>
              <w:ind w:left="720" w:hanging="360"/>
              <w:jc w:val="left"/>
              <w:rPr>
                <w:bdr w:val="nil"/>
              </w:rPr>
            </w:pPr>
            <w:r w:rsidRPr="00214838">
              <w:rPr>
                <w:rFonts w:eastAsia="Calibri" w:cs="Calibri"/>
                <w:bdr w:val="nil"/>
              </w:rPr>
              <w:lastRenderedPageBreak/>
              <w:t>-</w:t>
            </w:r>
            <w:r w:rsidRPr="00214838">
              <w:rPr>
                <w:rFonts w:eastAsia="Calibri" w:cs="Calibri"/>
                <w:szCs w:val="14"/>
                <w:bdr w:val="nil"/>
              </w:rPr>
              <w:t xml:space="preserve">          </w:t>
            </w:r>
            <w:r w:rsidRPr="00214838">
              <w:rPr>
                <w:rFonts w:eastAsia="Calibri" w:cs="Calibri"/>
                <w:bdr w:val="nil"/>
              </w:rPr>
              <w:t>prezentovat získané informace a výsledky (zpracovat získané informace formou grafů, diagramů, tabulek atd.</w:t>
            </w:r>
          </w:p>
          <w:p w14:paraId="594520ED"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u w:val="single"/>
                <w:bdr w:val="nil"/>
              </w:rPr>
              <w:t>Užití pomůcek</w:t>
            </w:r>
          </w:p>
          <w:p w14:paraId="4C0CF971" w14:textId="77777777" w:rsidR="00E54AB1" w:rsidRPr="00214838" w:rsidRDefault="008A69AA" w:rsidP="004D2817">
            <w:pPr>
              <w:spacing w:line="240" w:lineRule="auto"/>
              <w:ind w:left="1440" w:hanging="360"/>
              <w:jc w:val="left"/>
              <w:rPr>
                <w:bdr w:val="nil"/>
              </w:rPr>
            </w:pPr>
            <w:r w:rsidRPr="00214838">
              <w:rPr>
                <w:rFonts w:eastAsia="Calibri" w:cs="Calibri"/>
                <w:bdr w:val="nil"/>
              </w:rPr>
              <w:t>o</w:t>
            </w:r>
            <w:r w:rsidRPr="00214838">
              <w:rPr>
                <w:rFonts w:eastAsia="Calibri" w:cs="Calibri"/>
                <w:szCs w:val="14"/>
                <w:bdr w:val="nil"/>
              </w:rPr>
              <w:t xml:space="preserve">   </w:t>
            </w:r>
            <w:r w:rsidRPr="00214838">
              <w:rPr>
                <w:rFonts w:eastAsia="Calibri" w:cs="Calibri"/>
                <w:bdr w:val="nil"/>
              </w:rPr>
              <w:t>Žák dovede</w:t>
            </w:r>
          </w:p>
          <w:p w14:paraId="28CA399F"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využívat informační zdroje (odborná literatura, internet, televize atd.)</w:t>
            </w:r>
          </w:p>
          <w:p w14:paraId="71114CDE"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efektivně řešit problémy pomocí kalkulátoru a PC</w:t>
            </w:r>
          </w:p>
          <w:p w14:paraId="3FBEE51F" w14:textId="77777777" w:rsidR="00E54AB1" w:rsidRPr="00214838" w:rsidRDefault="008A69AA" w:rsidP="004D2817">
            <w:pPr>
              <w:spacing w:line="240" w:lineRule="auto"/>
              <w:ind w:left="720" w:hanging="360"/>
              <w:jc w:val="left"/>
              <w:rPr>
                <w:bdr w:val="nil"/>
              </w:rPr>
            </w:pPr>
            <w:r w:rsidRPr="00214838">
              <w:rPr>
                <w:rFonts w:eastAsia="Calibri" w:cs="Calibri"/>
                <w:bdr w:val="nil"/>
              </w:rPr>
              <w:t>-</w:t>
            </w:r>
            <w:r w:rsidRPr="00214838">
              <w:rPr>
                <w:rFonts w:eastAsia="Calibri" w:cs="Calibri"/>
                <w:szCs w:val="14"/>
                <w:bdr w:val="nil"/>
              </w:rPr>
              <w:t xml:space="preserve">          </w:t>
            </w:r>
            <w:r w:rsidRPr="00214838">
              <w:rPr>
                <w:rFonts w:eastAsia="Calibri" w:cs="Calibri"/>
                <w:bdr w:val="nil"/>
              </w:rPr>
              <w:t>použít tradiční prostředky grafického vyjadřování</w:t>
            </w:r>
          </w:p>
          <w:p w14:paraId="1968B580" w14:textId="77777777" w:rsidR="00E54AB1" w:rsidRPr="00214838" w:rsidRDefault="008A69AA" w:rsidP="004D2817">
            <w:pPr>
              <w:spacing w:line="240" w:lineRule="auto"/>
              <w:jc w:val="left"/>
              <w:rPr>
                <w:bdr w:val="nil"/>
              </w:rPr>
            </w:pPr>
            <w:r w:rsidRPr="00214838">
              <w:rPr>
                <w:rFonts w:eastAsia="Calibri" w:cs="Calibri"/>
                <w:bdr w:val="nil"/>
              </w:rPr>
              <w:t>Časová dotace předmětu se řídí učebním plánem.</w:t>
            </w:r>
          </w:p>
        </w:tc>
      </w:tr>
      <w:tr w:rsidR="00214838" w:rsidRPr="00214838" w14:paraId="5B231C7E"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3DCB6A"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18AB4" w14:textId="77777777" w:rsidR="00E54AB1" w:rsidRPr="00214838" w:rsidRDefault="008A69AA" w:rsidP="00A63E00">
            <w:pPr>
              <w:numPr>
                <w:ilvl w:val="0"/>
                <w:numId w:val="36"/>
              </w:numPr>
              <w:spacing w:line="240" w:lineRule="auto"/>
              <w:jc w:val="left"/>
              <w:rPr>
                <w:bdr w:val="nil"/>
              </w:rPr>
            </w:pPr>
            <w:r w:rsidRPr="00214838">
              <w:rPr>
                <w:rFonts w:eastAsia="Calibri" w:cs="Calibri"/>
                <w:bdr w:val="nil"/>
              </w:rPr>
              <w:t>Matematika a její aplikace</w:t>
            </w:r>
          </w:p>
        </w:tc>
      </w:tr>
      <w:tr w:rsidR="00E43282" w:rsidRPr="00214838" w14:paraId="6CDBB3F4" w14:textId="77777777" w:rsidTr="00D2743A">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6D08E656" w14:textId="77777777" w:rsidR="00E43282" w:rsidRPr="00214838" w:rsidRDefault="00E43282" w:rsidP="004D2817">
            <w:pPr>
              <w:shd w:val="clear" w:color="auto" w:fill="DEEAF6"/>
              <w:spacing w:line="240" w:lineRule="auto"/>
              <w:jc w:val="left"/>
              <w:rPr>
                <w:bdr w:val="nil"/>
              </w:rPr>
            </w:pPr>
            <w:r w:rsidRPr="00214838">
              <w:rPr>
                <w:rFonts w:eastAsia="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965E9" w14:textId="77777777" w:rsidR="00E43282" w:rsidRPr="00214838" w:rsidRDefault="00E43282" w:rsidP="004D2817">
            <w:pPr>
              <w:spacing w:line="240" w:lineRule="auto"/>
              <w:jc w:val="left"/>
              <w:rPr>
                <w:bdr w:val="nil"/>
              </w:rPr>
            </w:pPr>
            <w:r w:rsidRPr="00214838">
              <w:rPr>
                <w:rFonts w:eastAsia="Calibri" w:cs="Calibri"/>
                <w:b/>
                <w:bCs/>
                <w:bdr w:val="nil"/>
              </w:rPr>
              <w:t>Kompetence k řešení problémů:</w:t>
            </w:r>
          </w:p>
          <w:p w14:paraId="11474815" w14:textId="77777777" w:rsidR="00E43282" w:rsidRPr="00214838" w:rsidRDefault="00E43282" w:rsidP="004D2817">
            <w:pPr>
              <w:spacing w:line="240" w:lineRule="auto"/>
              <w:jc w:val="left"/>
              <w:rPr>
                <w:bdr w:val="nil"/>
              </w:rPr>
            </w:pPr>
            <w:r w:rsidRPr="00214838">
              <w:rPr>
                <w:rFonts w:eastAsia="Calibri" w:cs="Calibri"/>
                <w:bdr w:val="nil"/>
              </w:rPr>
              <w:t>Žák:</w:t>
            </w:r>
          </w:p>
          <w:p w14:paraId="76A4F616" w14:textId="77777777" w:rsidR="00E43282" w:rsidRPr="00214838" w:rsidRDefault="00E43282" w:rsidP="00A63E00">
            <w:pPr>
              <w:numPr>
                <w:ilvl w:val="0"/>
                <w:numId w:val="37"/>
              </w:numPr>
              <w:spacing w:line="240" w:lineRule="auto"/>
              <w:jc w:val="left"/>
              <w:rPr>
                <w:bdr w:val="nil"/>
              </w:rPr>
            </w:pPr>
            <w:r w:rsidRPr="00214838">
              <w:rPr>
                <w:rFonts w:eastAsia="Calibri" w:cs="Calibri"/>
                <w:bdr w:val="nil"/>
              </w:rPr>
              <w:t xml:space="preserve">tvořivě přistupuje k řešení zadaných problémových úloh </w:t>
            </w:r>
          </w:p>
          <w:p w14:paraId="3181AD7E" w14:textId="77777777" w:rsidR="00E43282" w:rsidRPr="00214838" w:rsidRDefault="00E43282" w:rsidP="00A63E00">
            <w:pPr>
              <w:numPr>
                <w:ilvl w:val="0"/>
                <w:numId w:val="37"/>
              </w:numPr>
              <w:spacing w:line="240" w:lineRule="auto"/>
              <w:jc w:val="left"/>
              <w:rPr>
                <w:bdr w:val="nil"/>
              </w:rPr>
            </w:pPr>
            <w:r w:rsidRPr="00214838">
              <w:rPr>
                <w:rFonts w:eastAsia="Calibri" w:cs="Calibri"/>
                <w:bdr w:val="nil"/>
              </w:rPr>
              <w:t>hledá různé možnosti řešení</w:t>
            </w:r>
          </w:p>
          <w:p w14:paraId="56E98C38" w14:textId="77777777" w:rsidR="00E43282" w:rsidRPr="00214838" w:rsidRDefault="00E43282" w:rsidP="00A63E00">
            <w:pPr>
              <w:numPr>
                <w:ilvl w:val="0"/>
                <w:numId w:val="37"/>
              </w:numPr>
              <w:spacing w:line="240" w:lineRule="auto"/>
              <w:jc w:val="left"/>
              <w:rPr>
                <w:bdr w:val="nil"/>
              </w:rPr>
            </w:pPr>
            <w:r w:rsidRPr="00214838">
              <w:rPr>
                <w:rFonts w:eastAsia="Calibri" w:cs="Calibri"/>
                <w:bdr w:val="nil"/>
              </w:rPr>
              <w:t>výsledky ověřuje</w:t>
            </w:r>
          </w:p>
          <w:p w14:paraId="58B52B31" w14:textId="77777777" w:rsidR="00E43282" w:rsidRPr="00214838" w:rsidRDefault="00E43282" w:rsidP="00A63E00">
            <w:pPr>
              <w:numPr>
                <w:ilvl w:val="0"/>
                <w:numId w:val="37"/>
              </w:numPr>
              <w:spacing w:line="240" w:lineRule="auto"/>
              <w:jc w:val="left"/>
              <w:rPr>
                <w:bdr w:val="nil"/>
              </w:rPr>
            </w:pPr>
            <w:r w:rsidRPr="00214838">
              <w:rPr>
                <w:rFonts w:eastAsia="Calibri" w:cs="Calibri"/>
                <w:bdr w:val="nil"/>
              </w:rPr>
              <w:t>řešení aplikuje do praxe</w:t>
            </w:r>
          </w:p>
          <w:p w14:paraId="3946D164" w14:textId="77777777" w:rsidR="00E43282" w:rsidRPr="00214838" w:rsidRDefault="00E43282" w:rsidP="00A63E00">
            <w:pPr>
              <w:numPr>
                <w:ilvl w:val="0"/>
                <w:numId w:val="37"/>
              </w:numPr>
              <w:spacing w:line="240" w:lineRule="auto"/>
              <w:jc w:val="left"/>
              <w:rPr>
                <w:bdr w:val="nil"/>
              </w:rPr>
            </w:pPr>
            <w:r w:rsidRPr="00214838">
              <w:rPr>
                <w:rFonts w:eastAsia="Calibri" w:cs="Calibri"/>
                <w:bdr w:val="nil"/>
              </w:rPr>
              <w:t>zpracovává a prezentuje získané informace</w:t>
            </w:r>
          </w:p>
        </w:tc>
      </w:tr>
      <w:tr w:rsidR="00E43282" w:rsidRPr="00214838" w14:paraId="725F7F75" w14:textId="77777777" w:rsidTr="00D2743A">
        <w:tc>
          <w:tcPr>
            <w:tcW w:w="1500" w:type="pct"/>
            <w:vMerge/>
            <w:tcBorders>
              <w:left w:val="inset" w:sz="6" w:space="0" w:color="808080"/>
              <w:right w:val="inset" w:sz="6" w:space="0" w:color="808080"/>
            </w:tcBorders>
          </w:tcPr>
          <w:p w14:paraId="4393948C"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690E9" w14:textId="77777777" w:rsidR="00E43282" w:rsidRPr="00214838" w:rsidRDefault="00E43282" w:rsidP="004D2817">
            <w:pPr>
              <w:spacing w:line="240" w:lineRule="auto"/>
              <w:jc w:val="left"/>
              <w:rPr>
                <w:bdr w:val="nil"/>
              </w:rPr>
            </w:pPr>
            <w:r w:rsidRPr="00214838">
              <w:rPr>
                <w:rFonts w:eastAsia="Calibri" w:cs="Calibri"/>
                <w:b/>
                <w:bCs/>
                <w:bdr w:val="nil"/>
              </w:rPr>
              <w:t>Kompetence komunikativní:</w:t>
            </w:r>
          </w:p>
          <w:p w14:paraId="69E1EA26" w14:textId="77777777" w:rsidR="00E43282" w:rsidRPr="00214838" w:rsidRDefault="00E43282" w:rsidP="004D2817">
            <w:pPr>
              <w:spacing w:line="240" w:lineRule="auto"/>
              <w:jc w:val="left"/>
              <w:rPr>
                <w:bdr w:val="nil"/>
              </w:rPr>
            </w:pPr>
            <w:r w:rsidRPr="00214838">
              <w:rPr>
                <w:rFonts w:eastAsia="Calibri" w:cs="Calibri"/>
                <w:bdr w:val="nil"/>
              </w:rPr>
              <w:t xml:space="preserve">Žák: </w:t>
            </w:r>
          </w:p>
          <w:p w14:paraId="1AE093CA" w14:textId="77777777" w:rsidR="00E43282" w:rsidRPr="00214838" w:rsidRDefault="00E43282" w:rsidP="00A63E00">
            <w:pPr>
              <w:numPr>
                <w:ilvl w:val="0"/>
                <w:numId w:val="38"/>
              </w:numPr>
              <w:spacing w:line="240" w:lineRule="auto"/>
              <w:jc w:val="left"/>
              <w:rPr>
                <w:bdr w:val="nil"/>
              </w:rPr>
            </w:pPr>
            <w:r w:rsidRPr="00214838">
              <w:rPr>
                <w:rFonts w:eastAsia="Calibri" w:cs="Calibri"/>
                <w:bdr w:val="nil"/>
              </w:rPr>
              <w:t>komunikuje ve skupině samostatně hodnotí svou práci i práci spolužáků</w:t>
            </w:r>
          </w:p>
          <w:p w14:paraId="34927A02" w14:textId="77777777" w:rsidR="00E43282" w:rsidRPr="00214838" w:rsidRDefault="00E43282" w:rsidP="00A63E00">
            <w:pPr>
              <w:numPr>
                <w:ilvl w:val="0"/>
                <w:numId w:val="38"/>
              </w:numPr>
              <w:spacing w:line="240" w:lineRule="auto"/>
              <w:jc w:val="left"/>
              <w:rPr>
                <w:bdr w:val="nil"/>
              </w:rPr>
            </w:pPr>
            <w:r w:rsidRPr="00214838">
              <w:rPr>
                <w:rFonts w:eastAsia="Calibri" w:cs="Calibri"/>
                <w:bdr w:val="nil"/>
              </w:rPr>
              <w:t>jasně, srozumitelně vyjadřuje své myšlenky využívá komunikační prostředky</w:t>
            </w:r>
          </w:p>
        </w:tc>
      </w:tr>
      <w:tr w:rsidR="00E43282" w:rsidRPr="00214838" w14:paraId="6127725B" w14:textId="77777777" w:rsidTr="00D2743A">
        <w:tc>
          <w:tcPr>
            <w:tcW w:w="1500" w:type="pct"/>
            <w:vMerge/>
            <w:tcBorders>
              <w:left w:val="inset" w:sz="6" w:space="0" w:color="808080"/>
              <w:right w:val="inset" w:sz="6" w:space="0" w:color="808080"/>
            </w:tcBorders>
          </w:tcPr>
          <w:p w14:paraId="54A99873"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A51D1" w14:textId="77777777" w:rsidR="00E43282" w:rsidRPr="00214838" w:rsidRDefault="00E43282" w:rsidP="004D2817">
            <w:pPr>
              <w:spacing w:line="240" w:lineRule="auto"/>
              <w:jc w:val="left"/>
              <w:rPr>
                <w:bdr w:val="nil"/>
              </w:rPr>
            </w:pPr>
            <w:r w:rsidRPr="00214838">
              <w:rPr>
                <w:rFonts w:eastAsia="Calibri" w:cs="Calibri"/>
                <w:b/>
                <w:bCs/>
                <w:bdr w:val="nil"/>
              </w:rPr>
              <w:t>Kompetence sociální a personální:</w:t>
            </w:r>
          </w:p>
          <w:p w14:paraId="033170D5" w14:textId="77777777" w:rsidR="00E43282" w:rsidRPr="00214838" w:rsidRDefault="00E43282" w:rsidP="004D2817">
            <w:pPr>
              <w:spacing w:line="240" w:lineRule="auto"/>
              <w:jc w:val="left"/>
              <w:rPr>
                <w:bdr w:val="nil"/>
              </w:rPr>
            </w:pPr>
            <w:r w:rsidRPr="00214838">
              <w:rPr>
                <w:rFonts w:eastAsia="Calibri" w:cs="Calibri"/>
                <w:bdr w:val="nil"/>
              </w:rPr>
              <w:t xml:space="preserve">Žák: </w:t>
            </w:r>
          </w:p>
          <w:p w14:paraId="1AC24DCF" w14:textId="77777777" w:rsidR="00E43282" w:rsidRPr="00214838" w:rsidRDefault="00E43282" w:rsidP="00A63E00">
            <w:pPr>
              <w:numPr>
                <w:ilvl w:val="0"/>
                <w:numId w:val="39"/>
              </w:numPr>
              <w:spacing w:line="240" w:lineRule="auto"/>
              <w:jc w:val="left"/>
              <w:rPr>
                <w:bdr w:val="nil"/>
              </w:rPr>
            </w:pPr>
            <w:r w:rsidRPr="00214838">
              <w:rPr>
                <w:rFonts w:eastAsia="Calibri" w:cs="Calibri"/>
                <w:bdr w:val="nil"/>
              </w:rPr>
              <w:t>spolupracuje v týmu, respektuje názory ostatních</w:t>
            </w:r>
          </w:p>
          <w:p w14:paraId="2B2FBB0C" w14:textId="77777777" w:rsidR="00E43282" w:rsidRPr="00214838" w:rsidRDefault="00E43282" w:rsidP="00A63E00">
            <w:pPr>
              <w:numPr>
                <w:ilvl w:val="0"/>
                <w:numId w:val="39"/>
              </w:numPr>
              <w:spacing w:line="240" w:lineRule="auto"/>
              <w:jc w:val="left"/>
              <w:rPr>
                <w:bdr w:val="nil"/>
              </w:rPr>
            </w:pPr>
            <w:r w:rsidRPr="00214838">
              <w:rPr>
                <w:rFonts w:eastAsia="Calibri" w:cs="Calibri"/>
                <w:bdr w:val="nil"/>
              </w:rPr>
              <w:t>samostatně hodnotí svou práci i práci spolužáků</w:t>
            </w:r>
          </w:p>
        </w:tc>
      </w:tr>
      <w:tr w:rsidR="00E43282" w:rsidRPr="00214838" w14:paraId="76410E58" w14:textId="77777777" w:rsidTr="00D2743A">
        <w:tc>
          <w:tcPr>
            <w:tcW w:w="1500" w:type="pct"/>
            <w:vMerge/>
            <w:tcBorders>
              <w:left w:val="inset" w:sz="6" w:space="0" w:color="808080"/>
              <w:right w:val="inset" w:sz="6" w:space="0" w:color="808080"/>
            </w:tcBorders>
          </w:tcPr>
          <w:p w14:paraId="415AF356"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3601C2" w14:textId="77777777" w:rsidR="00E43282" w:rsidRPr="00214838" w:rsidRDefault="00E43282" w:rsidP="004D2817">
            <w:pPr>
              <w:spacing w:line="240" w:lineRule="auto"/>
              <w:jc w:val="left"/>
              <w:rPr>
                <w:bdr w:val="nil"/>
              </w:rPr>
            </w:pPr>
            <w:r w:rsidRPr="00214838">
              <w:rPr>
                <w:rFonts w:eastAsia="Calibri" w:cs="Calibri"/>
                <w:b/>
                <w:bCs/>
                <w:bdr w:val="nil"/>
              </w:rPr>
              <w:t>Kompetence občanská:</w:t>
            </w:r>
          </w:p>
          <w:p w14:paraId="07EE4F50" w14:textId="77777777" w:rsidR="00E43282" w:rsidRPr="00214838" w:rsidRDefault="00E43282" w:rsidP="004D2817">
            <w:pPr>
              <w:spacing w:line="240" w:lineRule="auto"/>
              <w:jc w:val="left"/>
              <w:rPr>
                <w:bdr w:val="nil"/>
              </w:rPr>
            </w:pPr>
            <w:r w:rsidRPr="00214838">
              <w:rPr>
                <w:rFonts w:eastAsia="Calibri" w:cs="Calibri"/>
                <w:bdr w:val="nil"/>
              </w:rPr>
              <w:t>Žák:</w:t>
            </w:r>
          </w:p>
          <w:p w14:paraId="5C656FC0" w14:textId="77777777" w:rsidR="00E43282" w:rsidRPr="00214838" w:rsidRDefault="00E43282" w:rsidP="00A63E00">
            <w:pPr>
              <w:numPr>
                <w:ilvl w:val="0"/>
                <w:numId w:val="40"/>
              </w:numPr>
              <w:spacing w:line="240" w:lineRule="auto"/>
              <w:jc w:val="left"/>
              <w:rPr>
                <w:bdr w:val="nil"/>
              </w:rPr>
            </w:pPr>
            <w:r w:rsidRPr="00214838">
              <w:rPr>
                <w:rFonts w:eastAsia="Calibri" w:cs="Calibri"/>
                <w:bdr w:val="nil"/>
              </w:rPr>
              <w:t xml:space="preserve">se seznamuje s morálními a legislativními zákony při využívání zdrojů informací (pirátství, autorské zákony, hesla) </w:t>
            </w:r>
          </w:p>
          <w:p w14:paraId="3A7D01BA" w14:textId="77777777" w:rsidR="00E43282" w:rsidRPr="00214838" w:rsidRDefault="00E43282" w:rsidP="00A63E00">
            <w:pPr>
              <w:numPr>
                <w:ilvl w:val="0"/>
                <w:numId w:val="40"/>
              </w:numPr>
              <w:spacing w:line="240" w:lineRule="auto"/>
              <w:jc w:val="left"/>
              <w:rPr>
                <w:bdr w:val="nil"/>
              </w:rPr>
            </w:pPr>
            <w:r w:rsidRPr="00214838">
              <w:rPr>
                <w:rFonts w:eastAsia="Calibri" w:cs="Calibri"/>
                <w:bdr w:val="nil"/>
              </w:rPr>
              <w:t>kriticky přemýšlí nad získanými informacemi (zejména z internetu)</w:t>
            </w:r>
          </w:p>
          <w:p w14:paraId="68B80267" w14:textId="77777777" w:rsidR="00E43282" w:rsidRPr="00214838" w:rsidRDefault="00E43282" w:rsidP="00A63E00">
            <w:pPr>
              <w:numPr>
                <w:ilvl w:val="0"/>
                <w:numId w:val="40"/>
              </w:numPr>
              <w:spacing w:line="240" w:lineRule="auto"/>
              <w:jc w:val="left"/>
              <w:rPr>
                <w:bdr w:val="nil"/>
              </w:rPr>
            </w:pPr>
            <w:r w:rsidRPr="00214838">
              <w:rPr>
                <w:rFonts w:eastAsia="Calibri" w:cs="Calibri"/>
                <w:bdr w:val="nil"/>
              </w:rPr>
              <w:lastRenderedPageBreak/>
              <w:t>dodržuje termíny ke splnění zadaných úkolů</w:t>
            </w:r>
          </w:p>
        </w:tc>
      </w:tr>
      <w:tr w:rsidR="00E43282" w:rsidRPr="00214838" w14:paraId="0E4AD79E" w14:textId="77777777" w:rsidTr="00D2743A">
        <w:tc>
          <w:tcPr>
            <w:tcW w:w="1500" w:type="pct"/>
            <w:vMerge/>
            <w:tcBorders>
              <w:left w:val="inset" w:sz="6" w:space="0" w:color="808080"/>
              <w:right w:val="inset" w:sz="6" w:space="0" w:color="808080"/>
            </w:tcBorders>
          </w:tcPr>
          <w:p w14:paraId="38D03982"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B0DAA" w14:textId="77777777" w:rsidR="00E43282" w:rsidRPr="00214838" w:rsidRDefault="00E43282" w:rsidP="004D2817">
            <w:pPr>
              <w:spacing w:line="240" w:lineRule="auto"/>
              <w:jc w:val="left"/>
              <w:rPr>
                <w:bdr w:val="nil"/>
              </w:rPr>
            </w:pPr>
            <w:r w:rsidRPr="00214838">
              <w:rPr>
                <w:rFonts w:eastAsia="Calibri" w:cs="Calibri"/>
                <w:b/>
                <w:bCs/>
                <w:bdr w:val="nil"/>
              </w:rPr>
              <w:t>Kompetence k učení:</w:t>
            </w:r>
          </w:p>
          <w:p w14:paraId="1F87F9A4" w14:textId="77777777" w:rsidR="00E43282" w:rsidRPr="00214838" w:rsidRDefault="00E43282" w:rsidP="004D2817">
            <w:pPr>
              <w:spacing w:line="240" w:lineRule="auto"/>
              <w:jc w:val="left"/>
              <w:rPr>
                <w:bdr w:val="nil"/>
              </w:rPr>
            </w:pPr>
            <w:r w:rsidRPr="00214838">
              <w:rPr>
                <w:rFonts w:eastAsia="Calibri" w:cs="Calibri"/>
                <w:bdr w:val="nil"/>
              </w:rPr>
              <w:t>Žák</w:t>
            </w:r>
            <w:r w:rsidRPr="00214838">
              <w:rPr>
                <w:rFonts w:eastAsia="Calibri" w:cs="Calibri"/>
                <w:szCs w:val="20"/>
                <w:bdr w:val="nil"/>
              </w:rPr>
              <w:t>: </w:t>
            </w:r>
          </w:p>
          <w:p w14:paraId="3E80DBF9" w14:textId="77777777" w:rsidR="00E43282" w:rsidRPr="00214838" w:rsidRDefault="00E43282" w:rsidP="00A63E00">
            <w:pPr>
              <w:numPr>
                <w:ilvl w:val="0"/>
                <w:numId w:val="41"/>
              </w:numPr>
              <w:spacing w:line="240" w:lineRule="auto"/>
              <w:jc w:val="left"/>
              <w:rPr>
                <w:bdr w:val="nil"/>
              </w:rPr>
            </w:pPr>
            <w:r w:rsidRPr="00214838">
              <w:rPr>
                <w:rFonts w:eastAsia="Calibri" w:cs="Calibri"/>
                <w:bdr w:val="nil"/>
              </w:rPr>
              <w:t xml:space="preserve">pracuje samostatně, využívá informace z různých zdrojů </w:t>
            </w:r>
          </w:p>
          <w:p w14:paraId="7083BFAA" w14:textId="77777777" w:rsidR="00E43282" w:rsidRPr="00214838" w:rsidRDefault="00E43282" w:rsidP="00A63E00">
            <w:pPr>
              <w:numPr>
                <w:ilvl w:val="0"/>
                <w:numId w:val="41"/>
              </w:numPr>
              <w:spacing w:line="240" w:lineRule="auto"/>
              <w:jc w:val="left"/>
              <w:rPr>
                <w:bdr w:val="nil"/>
              </w:rPr>
            </w:pPr>
            <w:r w:rsidRPr="00214838">
              <w:rPr>
                <w:rFonts w:eastAsia="Calibri" w:cs="Calibri"/>
                <w:bdr w:val="nil"/>
              </w:rPr>
              <w:t>využívá vlastní poznámky při praktických činnostech</w:t>
            </w:r>
          </w:p>
          <w:p w14:paraId="095CBF4B" w14:textId="77777777" w:rsidR="00E43282" w:rsidRPr="00214838" w:rsidRDefault="00E43282" w:rsidP="00A63E00">
            <w:pPr>
              <w:numPr>
                <w:ilvl w:val="0"/>
                <w:numId w:val="41"/>
              </w:numPr>
              <w:spacing w:line="240" w:lineRule="auto"/>
              <w:jc w:val="left"/>
              <w:rPr>
                <w:bdr w:val="nil"/>
              </w:rPr>
            </w:pPr>
            <w:r w:rsidRPr="00214838">
              <w:rPr>
                <w:rFonts w:eastAsia="Calibri" w:cs="Calibri"/>
                <w:bdr w:val="nil"/>
              </w:rPr>
              <w:t>porovnává své zkušenosti se získanými znalostmi</w:t>
            </w:r>
          </w:p>
          <w:p w14:paraId="46234E54" w14:textId="77777777" w:rsidR="00E43282" w:rsidRPr="00214838" w:rsidRDefault="00E43282" w:rsidP="00A63E00">
            <w:pPr>
              <w:numPr>
                <w:ilvl w:val="0"/>
                <w:numId w:val="41"/>
              </w:numPr>
              <w:spacing w:line="240" w:lineRule="auto"/>
              <w:jc w:val="left"/>
              <w:rPr>
                <w:bdr w:val="nil"/>
              </w:rPr>
            </w:pPr>
            <w:r w:rsidRPr="00214838">
              <w:rPr>
                <w:rFonts w:eastAsia="Calibri" w:cs="Calibri"/>
                <w:szCs w:val="20"/>
                <w:bdr w:val="nil"/>
              </w:rPr>
              <w:t>hledá souvislosti</w:t>
            </w:r>
          </w:p>
          <w:p w14:paraId="5380BB31" w14:textId="77777777" w:rsidR="00E43282" w:rsidRPr="00214838" w:rsidRDefault="00E43282" w:rsidP="00A63E00">
            <w:pPr>
              <w:numPr>
                <w:ilvl w:val="0"/>
                <w:numId w:val="41"/>
              </w:numPr>
              <w:spacing w:line="240" w:lineRule="auto"/>
              <w:jc w:val="left"/>
              <w:rPr>
                <w:bdr w:val="nil"/>
              </w:rPr>
            </w:pPr>
            <w:r w:rsidRPr="00214838">
              <w:rPr>
                <w:rFonts w:eastAsia="Calibri" w:cs="Calibri"/>
                <w:szCs w:val="20"/>
                <w:bdr w:val="nil"/>
              </w:rPr>
              <w:t>pracuje systematicky</w:t>
            </w:r>
          </w:p>
          <w:p w14:paraId="0C9A1601" w14:textId="77777777" w:rsidR="00E43282" w:rsidRPr="00214838" w:rsidRDefault="00E43282" w:rsidP="00A63E00">
            <w:pPr>
              <w:numPr>
                <w:ilvl w:val="0"/>
                <w:numId w:val="41"/>
              </w:numPr>
              <w:spacing w:line="240" w:lineRule="auto"/>
              <w:jc w:val="left"/>
              <w:rPr>
                <w:bdr w:val="nil"/>
              </w:rPr>
            </w:pPr>
            <w:r w:rsidRPr="00214838">
              <w:rPr>
                <w:rFonts w:eastAsia="Calibri" w:cs="Calibri"/>
                <w:szCs w:val="20"/>
                <w:bdr w:val="nil"/>
              </w:rPr>
              <w:t>matematické dovednosti využívá v ostatních předmětech a v praxi</w:t>
            </w:r>
          </w:p>
        </w:tc>
      </w:tr>
      <w:tr w:rsidR="00E43282" w:rsidRPr="00214838" w14:paraId="18003447" w14:textId="77777777" w:rsidTr="00D2743A">
        <w:tc>
          <w:tcPr>
            <w:tcW w:w="1500" w:type="pct"/>
            <w:vMerge/>
            <w:tcBorders>
              <w:left w:val="inset" w:sz="6" w:space="0" w:color="808080"/>
              <w:right w:val="inset" w:sz="6" w:space="0" w:color="808080"/>
            </w:tcBorders>
          </w:tcPr>
          <w:p w14:paraId="683E852A"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78203" w14:textId="77777777" w:rsidR="00E43282" w:rsidRPr="00214838" w:rsidRDefault="00E43282" w:rsidP="004D2817">
            <w:pPr>
              <w:spacing w:line="240" w:lineRule="auto"/>
              <w:jc w:val="left"/>
              <w:rPr>
                <w:bdr w:val="nil"/>
              </w:rPr>
            </w:pPr>
            <w:r w:rsidRPr="00214838">
              <w:rPr>
                <w:rFonts w:eastAsia="Calibri" w:cs="Calibri"/>
                <w:b/>
                <w:bCs/>
                <w:bdr w:val="nil"/>
              </w:rPr>
              <w:t>Kompetence k podnikavosti:</w:t>
            </w:r>
          </w:p>
          <w:p w14:paraId="06937A32" w14:textId="77777777" w:rsidR="00E43282" w:rsidRPr="00214838" w:rsidRDefault="00E43282" w:rsidP="004D2817">
            <w:pPr>
              <w:spacing w:line="240" w:lineRule="auto"/>
              <w:jc w:val="left"/>
              <w:rPr>
                <w:bdr w:val="nil"/>
              </w:rPr>
            </w:pPr>
            <w:r w:rsidRPr="00214838">
              <w:rPr>
                <w:rFonts w:eastAsia="Calibri" w:cs="Calibri"/>
                <w:bdr w:val="nil"/>
              </w:rPr>
              <w:t>Žák:</w:t>
            </w:r>
          </w:p>
          <w:p w14:paraId="62C3801E" w14:textId="77777777" w:rsidR="00E43282" w:rsidRPr="00214838" w:rsidRDefault="00E43282" w:rsidP="00A63E00">
            <w:pPr>
              <w:numPr>
                <w:ilvl w:val="0"/>
                <w:numId w:val="42"/>
              </w:numPr>
              <w:spacing w:line="240" w:lineRule="auto"/>
              <w:jc w:val="left"/>
              <w:rPr>
                <w:bdr w:val="nil"/>
              </w:rPr>
            </w:pPr>
            <w:r w:rsidRPr="00214838">
              <w:rPr>
                <w:rFonts w:eastAsia="Calibri" w:cs="Calibri"/>
                <w:bdr w:val="nil"/>
              </w:rPr>
              <w:t>se podle svých možností účastní soutěží</w:t>
            </w:r>
          </w:p>
          <w:p w14:paraId="0116E255" w14:textId="77777777" w:rsidR="00E43282" w:rsidRPr="00214838" w:rsidRDefault="00E43282" w:rsidP="00A63E00">
            <w:pPr>
              <w:numPr>
                <w:ilvl w:val="0"/>
                <w:numId w:val="42"/>
              </w:numPr>
              <w:spacing w:line="240" w:lineRule="auto"/>
              <w:jc w:val="left"/>
              <w:rPr>
                <w:bdr w:val="nil"/>
              </w:rPr>
            </w:pPr>
            <w:r w:rsidRPr="00214838">
              <w:rPr>
                <w:rFonts w:eastAsia="Calibri" w:cs="Calibri"/>
                <w:bdr w:val="nil"/>
              </w:rPr>
              <w:t>připravuje se na budoucí povolání</w:t>
            </w:r>
          </w:p>
          <w:p w14:paraId="65F58BC7" w14:textId="77777777" w:rsidR="00E43282" w:rsidRPr="00214838" w:rsidRDefault="00E43282" w:rsidP="00A63E00">
            <w:pPr>
              <w:numPr>
                <w:ilvl w:val="0"/>
                <w:numId w:val="42"/>
              </w:numPr>
              <w:spacing w:line="240" w:lineRule="auto"/>
              <w:jc w:val="left"/>
              <w:rPr>
                <w:bdr w:val="nil"/>
              </w:rPr>
            </w:pPr>
            <w:r w:rsidRPr="00214838">
              <w:rPr>
                <w:rFonts w:eastAsia="Calibri" w:cs="Calibri"/>
                <w:bdr w:val="nil"/>
              </w:rPr>
              <w:t>učí se zodpovědně nakládat s finančními prostředky (finanční gramotnost)</w:t>
            </w:r>
          </w:p>
        </w:tc>
      </w:tr>
      <w:tr w:rsidR="00E43282" w:rsidRPr="00214838" w14:paraId="73E99CC1" w14:textId="77777777" w:rsidTr="00D2743A">
        <w:tc>
          <w:tcPr>
            <w:tcW w:w="1500" w:type="pct"/>
            <w:vMerge/>
            <w:tcBorders>
              <w:left w:val="inset" w:sz="6" w:space="0" w:color="808080"/>
              <w:bottom w:val="inset" w:sz="6" w:space="0" w:color="808080"/>
              <w:right w:val="inset" w:sz="6" w:space="0" w:color="808080"/>
            </w:tcBorders>
          </w:tcPr>
          <w:p w14:paraId="437E6662"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62426" w14:textId="77777777" w:rsidR="00E43282" w:rsidRPr="00054E38" w:rsidRDefault="00E43282" w:rsidP="004D2817">
            <w:pPr>
              <w:spacing w:line="240" w:lineRule="auto"/>
              <w:jc w:val="left"/>
              <w:rPr>
                <w:rFonts w:eastAsia="Calibri" w:cs="Calibri"/>
                <w:b/>
                <w:bCs/>
                <w:bdr w:val="nil"/>
              </w:rPr>
            </w:pPr>
            <w:r w:rsidRPr="00054E38">
              <w:rPr>
                <w:rFonts w:eastAsia="Calibri" w:cs="Calibri"/>
                <w:b/>
                <w:bCs/>
                <w:bdr w:val="nil"/>
              </w:rPr>
              <w:t>Kompetence digitální:</w:t>
            </w:r>
          </w:p>
          <w:p w14:paraId="2A91EF41" w14:textId="240618D8" w:rsidR="00F74EC8" w:rsidRPr="00054E38" w:rsidRDefault="00F74EC8" w:rsidP="00F74EC8">
            <w:pPr>
              <w:pStyle w:val="Default"/>
              <w:rPr>
                <w:rFonts w:asciiTheme="minorHAnsi" w:hAnsiTheme="minorHAnsi" w:cstheme="minorHAnsi"/>
                <w:color w:val="auto"/>
                <w:sz w:val="22"/>
                <w:szCs w:val="22"/>
              </w:rPr>
            </w:pPr>
            <w:r w:rsidRPr="00054E38">
              <w:rPr>
                <w:rFonts w:asciiTheme="minorHAnsi" w:hAnsiTheme="minorHAnsi" w:cstheme="minorHAnsi"/>
                <w:color w:val="auto"/>
                <w:sz w:val="22"/>
                <w:szCs w:val="22"/>
              </w:rPr>
              <w:t>Žák:</w:t>
            </w:r>
          </w:p>
          <w:p w14:paraId="6848A607" w14:textId="78E69166" w:rsidR="00066A5F" w:rsidRPr="00054E38" w:rsidRDefault="00066A5F" w:rsidP="008D5470">
            <w:pPr>
              <w:pStyle w:val="Default"/>
              <w:numPr>
                <w:ilvl w:val="0"/>
                <w:numId w:val="128"/>
              </w:numPr>
              <w:rPr>
                <w:color w:val="auto"/>
                <w:sz w:val="22"/>
                <w:szCs w:val="22"/>
              </w:rPr>
            </w:pPr>
            <w:r w:rsidRPr="00054E38">
              <w:rPr>
                <w:color w:val="auto"/>
                <w:sz w:val="22"/>
                <w:szCs w:val="22"/>
              </w:rPr>
              <w:t xml:space="preserve">užívá kalkulátor a další moderní digitální technologie k modelování matematických situací, efektivnímu řešení úloh a prezentaci výsledků </w:t>
            </w:r>
          </w:p>
          <w:p w14:paraId="3B946702" w14:textId="7C568CD1" w:rsidR="00F74EC8" w:rsidRPr="00054E38" w:rsidRDefault="00F74EC8" w:rsidP="008D5470">
            <w:pPr>
              <w:pStyle w:val="Default"/>
              <w:numPr>
                <w:ilvl w:val="0"/>
                <w:numId w:val="127"/>
              </w:numPr>
              <w:spacing w:after="38"/>
              <w:rPr>
                <w:rFonts w:asciiTheme="minorHAnsi" w:hAnsiTheme="minorHAnsi" w:cstheme="minorHAnsi"/>
                <w:color w:val="auto"/>
                <w:sz w:val="22"/>
                <w:szCs w:val="22"/>
              </w:rPr>
            </w:pPr>
            <w:r w:rsidRPr="00054E38">
              <w:rPr>
                <w:rFonts w:asciiTheme="minorHAnsi" w:hAnsiTheme="minorHAnsi" w:cstheme="minorHAnsi"/>
                <w:color w:val="auto"/>
                <w:sz w:val="22"/>
                <w:szCs w:val="22"/>
              </w:rPr>
              <w:t xml:space="preserve">ovládá potřebnou sadu digitálních zařízení, aplikací a služeb, využívá je při školní práci i při zapojení do veřejného života; digitální technologie a způsob jejich použití nastavuje a mění podle toho, jak se vyvíjejí dostupné možnosti a jak se mění jeho vlastní potřeby; </w:t>
            </w:r>
          </w:p>
          <w:p w14:paraId="47407BC3" w14:textId="21745FE7" w:rsidR="00F74EC8" w:rsidRPr="00054E38" w:rsidRDefault="00F74EC8" w:rsidP="008D5470">
            <w:pPr>
              <w:pStyle w:val="Default"/>
              <w:numPr>
                <w:ilvl w:val="0"/>
                <w:numId w:val="127"/>
              </w:numPr>
              <w:spacing w:after="38"/>
              <w:rPr>
                <w:rFonts w:asciiTheme="minorHAnsi" w:hAnsiTheme="minorHAnsi" w:cstheme="minorHAnsi"/>
                <w:color w:val="auto"/>
                <w:sz w:val="22"/>
                <w:szCs w:val="22"/>
              </w:rPr>
            </w:pPr>
            <w:r w:rsidRPr="00054E38">
              <w:rPr>
                <w:rFonts w:asciiTheme="minorHAnsi" w:hAnsiTheme="minorHAnsi" w:cstheme="minorHAnsi"/>
                <w:color w:val="auto"/>
                <w:sz w:val="22"/>
                <w:szCs w:val="22"/>
              </w:rPr>
              <w:t xml:space="preserve">získává, posuzuje, spravuje, sdílí a sděluje data, informace a digitální obsah v různých formátech; k tomu volí efektivní postupy, strategie a způsoby, které odpovídají konkrétní situaci a účelu; </w:t>
            </w:r>
          </w:p>
          <w:p w14:paraId="0FD8BEFC" w14:textId="642F33D3" w:rsidR="00F74EC8" w:rsidRPr="00054E38" w:rsidRDefault="00F74EC8" w:rsidP="008D5470">
            <w:pPr>
              <w:pStyle w:val="Default"/>
              <w:numPr>
                <w:ilvl w:val="0"/>
                <w:numId w:val="127"/>
              </w:numPr>
              <w:spacing w:after="38"/>
              <w:rPr>
                <w:rFonts w:asciiTheme="minorHAnsi" w:hAnsiTheme="minorHAnsi" w:cstheme="minorHAnsi"/>
                <w:color w:val="auto"/>
                <w:sz w:val="22"/>
                <w:szCs w:val="22"/>
              </w:rPr>
            </w:pPr>
            <w:r w:rsidRPr="00054E38">
              <w:rPr>
                <w:rFonts w:asciiTheme="minorHAnsi" w:hAnsiTheme="minorHAnsi" w:cstheme="minorHAnsi"/>
                <w:color w:val="auto"/>
                <w:sz w:val="22"/>
                <w:szCs w:val="22"/>
              </w:rPr>
              <w:t xml:space="preserve">vytváří, vylepšuje a propojuje digitální obsah v různých formátech; vyjadřuje se za pomoci digitálních prostředků; </w:t>
            </w:r>
          </w:p>
          <w:p w14:paraId="0923868B" w14:textId="6EFC4B63" w:rsidR="00F74EC8" w:rsidRPr="00054E38" w:rsidRDefault="00F74EC8" w:rsidP="008D5470">
            <w:pPr>
              <w:pStyle w:val="Default"/>
              <w:numPr>
                <w:ilvl w:val="0"/>
                <w:numId w:val="127"/>
              </w:numPr>
              <w:spacing w:after="38"/>
              <w:rPr>
                <w:rFonts w:asciiTheme="minorHAnsi" w:hAnsiTheme="minorHAnsi" w:cstheme="minorHAnsi"/>
                <w:color w:val="auto"/>
                <w:sz w:val="22"/>
                <w:szCs w:val="22"/>
              </w:rPr>
            </w:pPr>
            <w:r w:rsidRPr="00054E38">
              <w:rPr>
                <w:rFonts w:asciiTheme="minorHAnsi" w:hAnsiTheme="minorHAnsi" w:cstheme="minorHAnsi"/>
                <w:color w:val="auto"/>
                <w:sz w:val="22"/>
                <w:szCs w:val="22"/>
              </w:rPr>
              <w:t xml:space="preserve"> navrhuje prostřednictvím digitálních technologií taková řešení, která mu pomohou vylepšit postupy či technologie; dokáže poradit s technickými problémy; </w:t>
            </w:r>
          </w:p>
          <w:p w14:paraId="632A96D7" w14:textId="1B4E3F1F" w:rsidR="00F74EC8" w:rsidRPr="00054E38" w:rsidRDefault="00F74EC8" w:rsidP="008D5470">
            <w:pPr>
              <w:pStyle w:val="Default"/>
              <w:numPr>
                <w:ilvl w:val="0"/>
                <w:numId w:val="127"/>
              </w:numPr>
              <w:spacing w:after="38"/>
              <w:rPr>
                <w:rFonts w:eastAsia="Calibri" w:cs="Calibri"/>
                <w:b/>
                <w:bCs/>
                <w:color w:val="auto"/>
                <w:bdr w:val="nil"/>
              </w:rPr>
            </w:pPr>
            <w:r w:rsidRPr="00054E38">
              <w:rPr>
                <w:rFonts w:asciiTheme="minorHAnsi" w:hAnsiTheme="minorHAnsi" w:cstheme="minorHAnsi"/>
                <w:color w:val="auto"/>
                <w:sz w:val="22"/>
                <w:szCs w:val="22"/>
              </w:rPr>
              <w:t>předchází situacím ohrožujícím bezpečnost zařízení i dat</w:t>
            </w:r>
          </w:p>
        </w:tc>
      </w:tr>
      <w:tr w:rsidR="00214838" w:rsidRPr="00214838" w14:paraId="0F5A2547"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E244B5"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2C772" w14:textId="77777777" w:rsidR="00E54AB1" w:rsidRPr="00214838" w:rsidRDefault="008A69AA" w:rsidP="004D2817">
            <w:pPr>
              <w:spacing w:line="240" w:lineRule="auto"/>
              <w:jc w:val="left"/>
              <w:rPr>
                <w:bdr w:val="nil"/>
              </w:rPr>
            </w:pPr>
            <w:r w:rsidRPr="00214838">
              <w:rPr>
                <w:rFonts w:eastAsia="Calibri" w:cs="Calibri"/>
                <w:bdr w:val="nil"/>
              </w:rPr>
              <w:t>Hodnocení žáků se řídí klasifikačním řádem.</w:t>
            </w:r>
          </w:p>
        </w:tc>
      </w:tr>
    </w:tbl>
    <w:p w14:paraId="1054C580"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40007161"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297587"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8E6E19"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1. ročník</w:t>
            </w:r>
            <w:r w:rsidR="00DC35EB" w:rsidRPr="00214838">
              <w:rPr>
                <w:rFonts w:eastAsia="Calibri" w:cs="Calibri"/>
                <w:b/>
                <w:bCs/>
                <w:sz w:val="20"/>
                <w:bdr w:val="nil"/>
              </w:rPr>
              <w:t>/kvinta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227572" w14:textId="77777777" w:rsidR="00E54AB1" w:rsidRPr="00214838" w:rsidRDefault="00E54AB1" w:rsidP="004D2817">
            <w:pPr>
              <w:keepNext/>
            </w:pPr>
          </w:p>
        </w:tc>
      </w:tr>
      <w:tr w:rsidR="00214838" w:rsidRPr="00214838" w14:paraId="6012AC45"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0A5D58"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BE144" w14:textId="77777777" w:rsidR="00E54AB1" w:rsidRPr="00054E38" w:rsidRDefault="008A69AA" w:rsidP="00A63E00">
            <w:pPr>
              <w:numPr>
                <w:ilvl w:val="0"/>
                <w:numId w:val="43"/>
              </w:numPr>
              <w:spacing w:line="240" w:lineRule="auto"/>
              <w:jc w:val="left"/>
              <w:rPr>
                <w:bdr w:val="nil"/>
              </w:rPr>
            </w:pPr>
            <w:r w:rsidRPr="00054E38">
              <w:rPr>
                <w:rFonts w:eastAsia="Calibri" w:cs="Calibri"/>
                <w:sz w:val="20"/>
                <w:bdr w:val="nil"/>
              </w:rPr>
              <w:t>Kompetence k řešení problémů</w:t>
            </w:r>
          </w:p>
          <w:p w14:paraId="30EDE7EA" w14:textId="77777777" w:rsidR="00E54AB1" w:rsidRPr="00054E38" w:rsidRDefault="008A69AA" w:rsidP="00A63E00">
            <w:pPr>
              <w:numPr>
                <w:ilvl w:val="0"/>
                <w:numId w:val="43"/>
              </w:numPr>
              <w:spacing w:line="240" w:lineRule="auto"/>
              <w:jc w:val="left"/>
              <w:rPr>
                <w:bdr w:val="nil"/>
              </w:rPr>
            </w:pPr>
            <w:r w:rsidRPr="00054E38">
              <w:rPr>
                <w:rFonts w:eastAsia="Calibri" w:cs="Calibri"/>
                <w:sz w:val="20"/>
                <w:bdr w:val="nil"/>
              </w:rPr>
              <w:t>Kompetence komunikativní</w:t>
            </w:r>
          </w:p>
          <w:p w14:paraId="31E6B94D" w14:textId="77777777" w:rsidR="00E54AB1" w:rsidRPr="00054E38" w:rsidRDefault="008A69AA" w:rsidP="00A63E00">
            <w:pPr>
              <w:numPr>
                <w:ilvl w:val="0"/>
                <w:numId w:val="43"/>
              </w:numPr>
              <w:spacing w:line="240" w:lineRule="auto"/>
              <w:jc w:val="left"/>
              <w:rPr>
                <w:bdr w:val="nil"/>
              </w:rPr>
            </w:pPr>
            <w:r w:rsidRPr="00054E38">
              <w:rPr>
                <w:rFonts w:eastAsia="Calibri" w:cs="Calibri"/>
                <w:sz w:val="20"/>
                <w:bdr w:val="nil"/>
              </w:rPr>
              <w:t>Kompetence sociální a personální</w:t>
            </w:r>
          </w:p>
          <w:p w14:paraId="7B5F88C6" w14:textId="77777777" w:rsidR="00E54AB1" w:rsidRPr="00054E38" w:rsidRDefault="008A69AA" w:rsidP="00A63E00">
            <w:pPr>
              <w:numPr>
                <w:ilvl w:val="0"/>
                <w:numId w:val="43"/>
              </w:numPr>
              <w:spacing w:line="240" w:lineRule="auto"/>
              <w:jc w:val="left"/>
              <w:rPr>
                <w:bdr w:val="nil"/>
              </w:rPr>
            </w:pPr>
            <w:r w:rsidRPr="00054E38">
              <w:rPr>
                <w:rFonts w:eastAsia="Calibri" w:cs="Calibri"/>
                <w:sz w:val="20"/>
                <w:bdr w:val="nil"/>
              </w:rPr>
              <w:t>Kompetence občanská</w:t>
            </w:r>
          </w:p>
          <w:p w14:paraId="1B0F10EA" w14:textId="77777777" w:rsidR="00E54AB1" w:rsidRPr="00054E38" w:rsidRDefault="008A69AA" w:rsidP="00A63E00">
            <w:pPr>
              <w:numPr>
                <w:ilvl w:val="0"/>
                <w:numId w:val="43"/>
              </w:numPr>
              <w:spacing w:line="240" w:lineRule="auto"/>
              <w:jc w:val="left"/>
              <w:rPr>
                <w:bdr w:val="nil"/>
              </w:rPr>
            </w:pPr>
            <w:r w:rsidRPr="00054E38">
              <w:rPr>
                <w:rFonts w:eastAsia="Calibri" w:cs="Calibri"/>
                <w:sz w:val="20"/>
                <w:bdr w:val="nil"/>
              </w:rPr>
              <w:t>Kompetence k učení</w:t>
            </w:r>
          </w:p>
          <w:p w14:paraId="6EA2EF8C" w14:textId="76F69C6D" w:rsidR="00E54AB1" w:rsidRPr="00054E38" w:rsidRDefault="008A69AA" w:rsidP="00A63E00">
            <w:pPr>
              <w:numPr>
                <w:ilvl w:val="0"/>
                <w:numId w:val="43"/>
              </w:numPr>
              <w:spacing w:line="240" w:lineRule="auto"/>
              <w:jc w:val="left"/>
              <w:rPr>
                <w:bdr w:val="nil"/>
              </w:rPr>
            </w:pPr>
            <w:r w:rsidRPr="00054E38">
              <w:rPr>
                <w:rFonts w:eastAsia="Calibri" w:cs="Calibri"/>
                <w:sz w:val="20"/>
                <w:bdr w:val="nil"/>
              </w:rPr>
              <w:t>Kompetence k</w:t>
            </w:r>
            <w:r w:rsidR="00E43282" w:rsidRPr="00054E38">
              <w:rPr>
                <w:rFonts w:eastAsia="Calibri" w:cs="Calibri"/>
                <w:sz w:val="20"/>
                <w:bdr w:val="nil"/>
              </w:rPr>
              <w:t> </w:t>
            </w:r>
            <w:r w:rsidRPr="00054E38">
              <w:rPr>
                <w:rFonts w:eastAsia="Calibri" w:cs="Calibri"/>
                <w:sz w:val="20"/>
                <w:bdr w:val="nil"/>
              </w:rPr>
              <w:t>podnikavosti</w:t>
            </w:r>
          </w:p>
          <w:p w14:paraId="2C089396" w14:textId="3913CA54" w:rsidR="00E43282" w:rsidRPr="00054E38" w:rsidRDefault="00E43282" w:rsidP="00A63E00">
            <w:pPr>
              <w:numPr>
                <w:ilvl w:val="0"/>
                <w:numId w:val="43"/>
              </w:numPr>
              <w:spacing w:line="240" w:lineRule="auto"/>
              <w:jc w:val="left"/>
              <w:rPr>
                <w:sz w:val="20"/>
                <w:szCs w:val="20"/>
                <w:bdr w:val="nil"/>
              </w:rPr>
            </w:pPr>
            <w:r w:rsidRPr="00054E38">
              <w:rPr>
                <w:sz w:val="20"/>
                <w:szCs w:val="20"/>
                <w:bdr w:val="nil"/>
              </w:rPr>
              <w:t>Kompetence digitální</w:t>
            </w:r>
          </w:p>
        </w:tc>
      </w:tr>
      <w:tr w:rsidR="00214838" w:rsidRPr="00214838" w14:paraId="25095382"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67B78C"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F93F96"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2000EE8B"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558FF" w14:textId="77777777" w:rsidR="00E54AB1" w:rsidRPr="00214838" w:rsidRDefault="008A69AA" w:rsidP="004D2817">
            <w:pPr>
              <w:spacing w:line="240" w:lineRule="auto"/>
              <w:ind w:left="60"/>
              <w:jc w:val="left"/>
              <w:rPr>
                <w:bdr w:val="nil"/>
              </w:rPr>
            </w:pPr>
            <w:r w:rsidRPr="00214838">
              <w:rPr>
                <w:rFonts w:eastAsia="Calibri" w:cs="Calibri"/>
                <w:sz w:val="20"/>
                <w:bdr w:val="nil"/>
              </w:rPr>
              <w:t>Základní poznatky z matematiky a výroková logika</w:t>
            </w:r>
            <w:r w:rsidRPr="00214838">
              <w:rPr>
                <w:rFonts w:eastAsia="Calibri" w:cs="Calibri"/>
                <w:sz w:val="20"/>
                <w:bdr w:val="nil"/>
              </w:rPr>
              <w:br/>
              <w:t>• výroky, negace, kvantifikátory, logické spojky (konjunkce, disjunkce, implikace, ekvivalence), výrokové formule, tautologie; obměna a obrácení implikace</w:t>
            </w:r>
            <w:r w:rsidRPr="00214838">
              <w:rPr>
                <w:rFonts w:eastAsia="Calibri" w:cs="Calibri"/>
                <w:sz w:val="20"/>
                <w:bdr w:val="nil"/>
              </w:rPr>
              <w:br/>
              <w:t>• definice, věta, důkaz přímý důkaz, nepřímý důkaz, důkaz sporem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42660"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Užívá správně logické spojky a kvantifikátory. </w:t>
            </w:r>
            <w:r w:rsidRPr="00214838">
              <w:rPr>
                <w:rFonts w:eastAsia="Calibri" w:cs="Calibri"/>
                <w:sz w:val="20"/>
                <w:bdr w:val="nil"/>
              </w:rPr>
              <w:br/>
              <w:t> • Rozezná, kdy je věta výrok. </w:t>
            </w:r>
            <w:r w:rsidRPr="00214838">
              <w:rPr>
                <w:rFonts w:eastAsia="Calibri" w:cs="Calibri"/>
                <w:sz w:val="20"/>
                <w:bdr w:val="nil"/>
              </w:rPr>
              <w:br/>
              <w:t> • Vytváří správné negace výroků obsahující slova každý, žádný, aspoň, právě, nejvýše. </w:t>
            </w:r>
            <w:r w:rsidRPr="00214838">
              <w:rPr>
                <w:rFonts w:eastAsia="Calibri" w:cs="Calibri"/>
                <w:sz w:val="20"/>
                <w:bdr w:val="nil"/>
              </w:rPr>
              <w:br/>
              <w:t> • Určuje pravdivostní hodnotu výroků jednoduchých i složených. </w:t>
            </w:r>
            <w:r w:rsidRPr="00214838">
              <w:rPr>
                <w:rFonts w:eastAsia="Calibri" w:cs="Calibri"/>
                <w:sz w:val="20"/>
                <w:bdr w:val="nil"/>
              </w:rPr>
              <w:br/>
              <w:t> • Rozliší definici a větu, rozpozná předpoklad a závěr věty. </w:t>
            </w:r>
            <w:r w:rsidRPr="00214838">
              <w:rPr>
                <w:rFonts w:eastAsia="Calibri" w:cs="Calibri"/>
                <w:sz w:val="20"/>
                <w:bdr w:val="nil"/>
              </w:rPr>
              <w:br/>
              <w:t> • Určuje správnost úsudku. </w:t>
            </w:r>
            <w:r w:rsidRPr="00214838">
              <w:rPr>
                <w:rFonts w:eastAsia="Calibri" w:cs="Calibri"/>
                <w:sz w:val="20"/>
                <w:bdr w:val="nil"/>
              </w:rPr>
              <w:br/>
              <w:t> • Vytváří hypotézy a zdůvodňuje jejich pravdivost či nepravdivost, vyvrací nesprávná tvrzení. </w:t>
            </w:r>
            <w:r w:rsidRPr="00214838">
              <w:rPr>
                <w:rFonts w:eastAsia="Calibri" w:cs="Calibri"/>
                <w:sz w:val="20"/>
                <w:bdr w:val="nil"/>
              </w:rPr>
              <w:br/>
              <w:t> • Zdůvodňuje svůj postup a ověřuje správnost řešení problému. </w:t>
            </w:r>
            <w:r w:rsidRPr="00214838">
              <w:rPr>
                <w:rFonts w:eastAsia="Calibri" w:cs="Calibri"/>
                <w:sz w:val="20"/>
                <w:bdr w:val="nil"/>
              </w:rPr>
              <w:br/>
              <w:t> • Užívá základní typy důkazů. </w:t>
            </w:r>
          </w:p>
        </w:tc>
      </w:tr>
      <w:tr w:rsidR="00214838" w:rsidRPr="00214838" w14:paraId="57509CEF"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C10C7" w14:textId="77777777" w:rsidR="00E54AB1" w:rsidRPr="00214838" w:rsidRDefault="008A69AA" w:rsidP="004D2817">
            <w:pPr>
              <w:spacing w:line="240" w:lineRule="auto"/>
              <w:ind w:left="60"/>
              <w:jc w:val="left"/>
              <w:rPr>
                <w:bdr w:val="nil"/>
              </w:rPr>
            </w:pPr>
            <w:r w:rsidRPr="00214838">
              <w:rPr>
                <w:rFonts w:eastAsia="Calibri" w:cs="Calibri"/>
                <w:sz w:val="20"/>
                <w:bdr w:val="nil"/>
              </w:rPr>
              <w:t>Teorie množin, množiny</w:t>
            </w:r>
            <w:r w:rsidRPr="00214838">
              <w:rPr>
                <w:rFonts w:eastAsia="Calibri" w:cs="Calibri"/>
                <w:sz w:val="20"/>
                <w:bdr w:val="nil"/>
              </w:rPr>
              <w:br/>
              <w:t>• množiny, operace s množinami (sjednocení, průnik, rozdíl množin, doplněk množiny v množině, podmnožina, rovnost množin)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C8AAB"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Zapisuje množinu výčtem prvků a charakteristickou vlastností. </w:t>
            </w:r>
            <w:r w:rsidRPr="00214838">
              <w:rPr>
                <w:rFonts w:eastAsia="Calibri" w:cs="Calibri"/>
                <w:sz w:val="20"/>
                <w:bdr w:val="nil"/>
              </w:rPr>
              <w:br/>
              <w:t> • Rozlišuje vztah inkluze a rovnosti, určuje sjednocení a průnik množin. </w:t>
            </w:r>
            <w:r w:rsidRPr="00214838">
              <w:rPr>
                <w:rFonts w:eastAsia="Calibri" w:cs="Calibri"/>
                <w:sz w:val="20"/>
                <w:bdr w:val="nil"/>
              </w:rPr>
              <w:br/>
              <w:t> • Pracuje s intervaly. </w:t>
            </w:r>
          </w:p>
        </w:tc>
      </w:tr>
      <w:tr w:rsidR="00214838" w:rsidRPr="00214838" w14:paraId="433A8A0A"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15C5C" w14:textId="77777777" w:rsidR="00E54AB1" w:rsidRPr="00214838" w:rsidRDefault="008A69AA" w:rsidP="004D2817">
            <w:pPr>
              <w:spacing w:line="240" w:lineRule="auto"/>
              <w:ind w:left="60"/>
              <w:jc w:val="left"/>
              <w:rPr>
                <w:bdr w:val="nil"/>
              </w:rPr>
            </w:pPr>
            <w:r w:rsidRPr="00214838">
              <w:rPr>
                <w:rFonts w:eastAsia="Calibri" w:cs="Calibri"/>
                <w:sz w:val="20"/>
                <w:bdr w:val="nil"/>
              </w:rPr>
              <w:t>Teorie čísel</w:t>
            </w:r>
            <w:r w:rsidRPr="00214838">
              <w:rPr>
                <w:rFonts w:eastAsia="Calibri" w:cs="Calibri"/>
                <w:sz w:val="20"/>
                <w:bdr w:val="nil"/>
              </w:rPr>
              <w:br/>
              <w:t>• číslo, proměnná</w:t>
            </w:r>
            <w:r w:rsidRPr="00214838">
              <w:rPr>
                <w:rFonts w:eastAsia="Calibri" w:cs="Calibri"/>
                <w:sz w:val="20"/>
                <w:bdr w:val="nil"/>
              </w:rPr>
              <w:br/>
              <w:t>• číselné obory N, Z, Q, Q´R, R</w:t>
            </w:r>
            <w:r w:rsidRPr="00214838">
              <w:rPr>
                <w:rFonts w:eastAsia="Calibri" w:cs="Calibri"/>
                <w:sz w:val="20"/>
                <w:bdr w:val="nil"/>
              </w:rPr>
              <w:br/>
              <w:t xml:space="preserve">• přirozená čísla, dělitelnost (a dělí b, největší společný dělitel, nejmenší společný </w:t>
            </w:r>
            <w:r w:rsidRPr="00214838">
              <w:rPr>
                <w:rFonts w:eastAsia="Calibri" w:cs="Calibri"/>
                <w:sz w:val="20"/>
                <w:bdr w:val="nil"/>
              </w:rPr>
              <w:lastRenderedPageBreak/>
              <w:t>násobek, čísla soudělná a nesoudělná, prvočísla a čísla složená, základní věta aritmetiky)</w:t>
            </w:r>
            <w:r w:rsidRPr="00214838">
              <w:rPr>
                <w:rFonts w:eastAsia="Calibri" w:cs="Calibri"/>
                <w:sz w:val="20"/>
                <w:bdr w:val="nil"/>
              </w:rPr>
              <w:br/>
              <w:t>• celá čísla</w:t>
            </w:r>
            <w:r w:rsidRPr="00214838">
              <w:rPr>
                <w:rFonts w:eastAsia="Calibri" w:cs="Calibri"/>
                <w:sz w:val="20"/>
                <w:bdr w:val="nil"/>
              </w:rPr>
              <w:br/>
              <w:t>• racionální čísla reálná čísla, intervaly, absolutní hodnota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60FF9A"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 Provádí aritmetické operace s přirozenými, celými, racionálními a reálnými čísly. </w:t>
            </w:r>
            <w:r w:rsidRPr="00214838">
              <w:rPr>
                <w:rFonts w:eastAsia="Calibri" w:cs="Calibri"/>
                <w:sz w:val="20"/>
                <w:bdr w:val="nil"/>
              </w:rPr>
              <w:br/>
              <w:t> • Rozliší prvočíslo a číslo složené. </w:t>
            </w:r>
            <w:r w:rsidRPr="00214838">
              <w:rPr>
                <w:rFonts w:eastAsia="Calibri" w:cs="Calibri"/>
                <w:sz w:val="20"/>
                <w:bdr w:val="nil"/>
              </w:rPr>
              <w:br/>
              <w:t> • Rozkládá přirozená čísla na prvočinitele. </w:t>
            </w:r>
            <w:r w:rsidRPr="00214838">
              <w:rPr>
                <w:rFonts w:eastAsia="Calibri" w:cs="Calibri"/>
                <w:sz w:val="20"/>
                <w:bdr w:val="nil"/>
              </w:rPr>
              <w:br/>
            </w:r>
            <w:r w:rsidRPr="00214838">
              <w:rPr>
                <w:rFonts w:eastAsia="Calibri" w:cs="Calibri"/>
                <w:sz w:val="20"/>
                <w:bdr w:val="nil"/>
              </w:rPr>
              <w:lastRenderedPageBreak/>
              <w:t> • Užívá vlastnosti dělitelnosti přirozených čísel k řešení úloh. </w:t>
            </w:r>
            <w:r w:rsidRPr="00214838">
              <w:rPr>
                <w:rFonts w:eastAsia="Calibri" w:cs="Calibri"/>
                <w:sz w:val="20"/>
                <w:bdr w:val="nil"/>
              </w:rPr>
              <w:br/>
              <w:t> • Nalézá společný násobek a dělitel, určuje největší společný dělitel a nejmenší společný násobek přirozených čísel. </w:t>
            </w:r>
            <w:r w:rsidRPr="00214838">
              <w:rPr>
                <w:rFonts w:eastAsia="Calibri" w:cs="Calibri"/>
                <w:sz w:val="20"/>
                <w:bdr w:val="nil"/>
              </w:rPr>
              <w:br/>
              <w:t> • Užívá pojem opačné číslo a číslo převrácené. </w:t>
            </w:r>
            <w:r w:rsidRPr="00214838">
              <w:rPr>
                <w:rFonts w:eastAsia="Calibri" w:cs="Calibri"/>
                <w:sz w:val="20"/>
                <w:bdr w:val="nil"/>
              </w:rPr>
              <w:br/>
              <w:t> • Pracuje s různými tvary zápisu racionálních čísel a jejich převody. </w:t>
            </w:r>
            <w:r w:rsidRPr="00214838">
              <w:rPr>
                <w:rFonts w:eastAsia="Calibri" w:cs="Calibri"/>
                <w:sz w:val="20"/>
                <w:bdr w:val="nil"/>
              </w:rPr>
              <w:br/>
              <w:t> • Provádí operace se zlomky a desetinnými čísly. </w:t>
            </w:r>
            <w:r w:rsidRPr="00214838">
              <w:rPr>
                <w:rFonts w:eastAsia="Calibri" w:cs="Calibri"/>
                <w:sz w:val="20"/>
                <w:bdr w:val="nil"/>
              </w:rPr>
              <w:br/>
              <w:t> • Zařazuje čísla do příslušného číselného oboru. </w:t>
            </w:r>
            <w:r w:rsidRPr="00214838">
              <w:rPr>
                <w:rFonts w:eastAsia="Calibri" w:cs="Calibri"/>
                <w:sz w:val="20"/>
                <w:bdr w:val="nil"/>
              </w:rPr>
              <w:br/>
              <w:t> • Znázorňuje čísla na číselné ose. </w:t>
            </w:r>
            <w:r w:rsidRPr="00214838">
              <w:rPr>
                <w:rFonts w:eastAsia="Calibri" w:cs="Calibri"/>
                <w:sz w:val="20"/>
                <w:bdr w:val="nil"/>
              </w:rPr>
              <w:br/>
              <w:t> • Určuje absolutní hodnotu reálných čísel a aplikuje geometrický význam absolutní hodnoty. </w:t>
            </w:r>
            <w:r w:rsidRPr="00214838">
              <w:rPr>
                <w:rFonts w:eastAsia="Calibri" w:cs="Calibri"/>
                <w:sz w:val="20"/>
                <w:bdr w:val="nil"/>
              </w:rPr>
              <w:br/>
              <w:t> • Zapisuje a znázorňuje intervaly a operuje s nimi. </w:t>
            </w:r>
            <w:r w:rsidRPr="00214838">
              <w:rPr>
                <w:rFonts w:eastAsia="Calibri" w:cs="Calibri"/>
                <w:sz w:val="20"/>
                <w:bdr w:val="nil"/>
              </w:rPr>
              <w:br/>
              <w:t> • Odhaduje výsledky numerických výpočtů a efektivně je provádí, účelně využívá kalkulátor. </w:t>
            </w:r>
          </w:p>
        </w:tc>
      </w:tr>
      <w:tr w:rsidR="00214838" w:rsidRPr="00214838" w14:paraId="0045E548"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E8C55"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Algebraické výrazy, mocniny a odmocniny</w:t>
            </w:r>
            <w:r w:rsidRPr="00214838">
              <w:rPr>
                <w:rFonts w:eastAsia="Calibri" w:cs="Calibri"/>
                <w:sz w:val="20"/>
                <w:bdr w:val="nil"/>
              </w:rPr>
              <w:br/>
              <w:t>• mnohočleny, lomené výrazy, výrazy s mocninami a odmocninami mocniny s přirozeným, celým a racionálním exponentem; druhá a n-</w:t>
            </w:r>
            <w:proofErr w:type="spellStart"/>
            <w:r w:rsidRPr="00214838">
              <w:rPr>
                <w:rFonts w:eastAsia="Calibri" w:cs="Calibri"/>
                <w:sz w:val="20"/>
                <w:bdr w:val="nil"/>
              </w:rPr>
              <w:t>tá</w:t>
            </w:r>
            <w:proofErr w:type="spellEnd"/>
            <w:r w:rsidRPr="00214838">
              <w:rPr>
                <w:rFonts w:eastAsia="Calibri" w:cs="Calibri"/>
                <w:sz w:val="20"/>
                <w:bdr w:val="nil"/>
              </w:rPr>
              <w:t xml:space="preserve"> odmocnina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A6589"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Provádí operace s mocninami a odmocninami, částečně odmocňuje, usměrňuje zlomky, upravuje číselné výrazy. </w:t>
            </w:r>
            <w:r w:rsidRPr="00214838">
              <w:rPr>
                <w:rFonts w:eastAsia="Calibri" w:cs="Calibri"/>
                <w:sz w:val="20"/>
                <w:bdr w:val="nil"/>
              </w:rPr>
              <w:br/>
              <w:t> • Sčítá, odčítá, násobí a dělí mnohočleny. </w:t>
            </w:r>
            <w:r w:rsidRPr="00214838">
              <w:rPr>
                <w:rFonts w:eastAsia="Calibri" w:cs="Calibri"/>
                <w:sz w:val="20"/>
                <w:bdr w:val="nil"/>
              </w:rPr>
              <w:br/>
              <w:t> • Rozkládá mnohočleny na součin vytýkáním a užitím vzorců. </w:t>
            </w:r>
            <w:r w:rsidRPr="00214838">
              <w:rPr>
                <w:rFonts w:eastAsia="Calibri" w:cs="Calibri"/>
                <w:sz w:val="20"/>
                <w:bdr w:val="nil"/>
              </w:rPr>
              <w:br/>
              <w:t> • Upravuje efektivně výrazy s proměnnými, určuje definiční obor výrazu a hodnotu výrazu. </w:t>
            </w:r>
            <w:r w:rsidRPr="00214838">
              <w:rPr>
                <w:rFonts w:eastAsia="Calibri" w:cs="Calibri"/>
                <w:sz w:val="20"/>
                <w:bdr w:val="nil"/>
              </w:rPr>
              <w:br/>
              <w:t> • Provádí operace s lomenými výrazy, upravuje složený zlomek. </w:t>
            </w:r>
          </w:p>
        </w:tc>
      </w:tr>
      <w:tr w:rsidR="00214838" w:rsidRPr="00214838" w14:paraId="714FFC57"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9AA97" w14:textId="77777777" w:rsidR="00E54AB1" w:rsidRPr="00214838" w:rsidRDefault="008A69AA" w:rsidP="004D2817">
            <w:pPr>
              <w:spacing w:line="240" w:lineRule="auto"/>
              <w:ind w:left="60"/>
              <w:jc w:val="left"/>
              <w:rPr>
                <w:bdr w:val="nil"/>
              </w:rPr>
            </w:pPr>
            <w:r w:rsidRPr="00214838">
              <w:rPr>
                <w:rFonts w:eastAsia="Calibri" w:cs="Calibri"/>
                <w:sz w:val="20"/>
                <w:bdr w:val="nil"/>
              </w:rPr>
              <w:t>Rovnice a nerovnice</w:t>
            </w:r>
            <w:r w:rsidRPr="00214838">
              <w:rPr>
                <w:rFonts w:eastAsia="Calibri" w:cs="Calibri"/>
                <w:sz w:val="20"/>
                <w:bdr w:val="nil"/>
              </w:rPr>
              <w:br/>
              <w:t>• lineární rovnice a nerovnice</w:t>
            </w:r>
            <w:r w:rsidRPr="00214838">
              <w:rPr>
                <w:rFonts w:eastAsia="Calibri" w:cs="Calibri"/>
                <w:sz w:val="20"/>
                <w:bdr w:val="nil"/>
              </w:rPr>
              <w:br/>
              <w:t>• kvadratická rovnice (diskriminant, vztahy mezi kořeny a koeficienty, rozklad kvadratického trojčlenu, doplnění na čtverec), kvadratická nerovnice</w:t>
            </w:r>
            <w:r w:rsidRPr="00214838">
              <w:rPr>
                <w:rFonts w:eastAsia="Calibri" w:cs="Calibri"/>
                <w:sz w:val="20"/>
                <w:bdr w:val="nil"/>
              </w:rPr>
              <w:br/>
              <w:t>• rovnice a nerovnice v součinovém a podílovém tvaru</w:t>
            </w:r>
            <w:r w:rsidRPr="00214838">
              <w:rPr>
                <w:rFonts w:eastAsia="Calibri" w:cs="Calibri"/>
                <w:sz w:val="20"/>
                <w:bdr w:val="nil"/>
              </w:rPr>
              <w:br/>
              <w:t>• rovnice a nerovnice s absolutní hodnotou</w:t>
            </w:r>
            <w:r w:rsidRPr="00214838">
              <w:rPr>
                <w:rFonts w:eastAsia="Calibri" w:cs="Calibri"/>
                <w:sz w:val="20"/>
                <w:bdr w:val="nil"/>
              </w:rPr>
              <w:br/>
              <w:t>• rovnice s neznámou ve jmenovateli a pod odmocninou soustavy lineárních rovnic a nerovnic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21583"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Rozlišuje ekvivalentní a neekvivalentní úpravy při řešení rovnic. </w:t>
            </w:r>
            <w:r w:rsidRPr="00214838">
              <w:rPr>
                <w:rFonts w:eastAsia="Calibri" w:cs="Calibri"/>
                <w:sz w:val="20"/>
                <w:bdr w:val="nil"/>
              </w:rPr>
              <w:br/>
              <w:t> • Zdůvodňuje, kdy je zkouška nutnou součástí řešení. </w:t>
            </w:r>
            <w:r w:rsidRPr="00214838">
              <w:rPr>
                <w:rFonts w:eastAsia="Calibri" w:cs="Calibri"/>
                <w:sz w:val="20"/>
                <w:bdr w:val="nil"/>
              </w:rPr>
              <w:br/>
              <w:t> • Vhodně zapisuje množiny kořenů, diskutuje řešitelnost a počet řešení. </w:t>
            </w:r>
            <w:r w:rsidRPr="00214838">
              <w:rPr>
                <w:rFonts w:eastAsia="Calibri" w:cs="Calibri"/>
                <w:sz w:val="20"/>
                <w:bdr w:val="nil"/>
              </w:rPr>
              <w:br/>
              <w:t> • Vyjadřuje neznámou ze vzorce. </w:t>
            </w:r>
            <w:r w:rsidRPr="00214838">
              <w:rPr>
                <w:rFonts w:eastAsia="Calibri" w:cs="Calibri"/>
                <w:sz w:val="20"/>
                <w:bdr w:val="nil"/>
              </w:rPr>
              <w:br/>
              <w:t> • Graficky znázorňuje řešení rovnic, nerovnic, soustav. </w:t>
            </w:r>
            <w:r w:rsidRPr="00214838">
              <w:rPr>
                <w:rFonts w:eastAsia="Calibri" w:cs="Calibri"/>
                <w:sz w:val="20"/>
                <w:bdr w:val="nil"/>
              </w:rPr>
              <w:br/>
              <w:t> • Řeší různými metodami soustavu dvou rovnic o dvou neznámých, řeší rovnice a nerovnice v součinovém tvaru, strukturuje řešení na základě logické úvahy. </w:t>
            </w:r>
            <w:r w:rsidRPr="00214838">
              <w:rPr>
                <w:rFonts w:eastAsia="Calibri" w:cs="Calibri"/>
                <w:sz w:val="20"/>
                <w:bdr w:val="nil"/>
              </w:rPr>
              <w:br/>
              <w:t> • Aplikuje rozklad polynomů na součin vytýkáním a užitím vzorců, užívá správně symboliku. </w:t>
            </w:r>
            <w:r w:rsidRPr="00214838">
              <w:rPr>
                <w:rFonts w:eastAsia="Calibri" w:cs="Calibri"/>
                <w:sz w:val="20"/>
                <w:bdr w:val="nil"/>
              </w:rPr>
              <w:br/>
              <w:t> • Řeší neúplnou kvadratickou rovnici a úplnou řeší doplněním na druhou mocninu dvojčlenu, pomocí vzorce, rozkladem na součin kořenových činitelů. </w:t>
            </w:r>
            <w:r w:rsidRPr="00214838">
              <w:rPr>
                <w:rFonts w:eastAsia="Calibri" w:cs="Calibri"/>
                <w:sz w:val="20"/>
                <w:bdr w:val="nil"/>
              </w:rPr>
              <w:br/>
              <w:t> • Určuje počet řešení kvadratické rovnice v závislosti na diskriminantu. </w:t>
            </w:r>
            <w:r w:rsidRPr="00214838">
              <w:rPr>
                <w:rFonts w:eastAsia="Calibri" w:cs="Calibri"/>
                <w:sz w:val="20"/>
                <w:bdr w:val="nil"/>
              </w:rPr>
              <w:br/>
            </w:r>
            <w:r w:rsidRPr="00214838">
              <w:rPr>
                <w:rFonts w:eastAsia="Calibri" w:cs="Calibri"/>
                <w:sz w:val="20"/>
                <w:bdr w:val="nil"/>
              </w:rPr>
              <w:lastRenderedPageBreak/>
              <w:t> • Využívá vztahy mezi kořeny a koeficienty kvadratické rovnice k rozkladu kvadratického trojčlenu na součin kořenových činitelů. </w:t>
            </w:r>
            <w:r w:rsidRPr="00214838">
              <w:rPr>
                <w:rFonts w:eastAsia="Calibri" w:cs="Calibri"/>
                <w:sz w:val="20"/>
                <w:bdr w:val="nil"/>
              </w:rPr>
              <w:br/>
              <w:t> • Řeší soustavu lineární a kvadratické rovnice, rovnice a nerovnice s absolutní hodnotou. </w:t>
            </w:r>
            <w:r w:rsidRPr="00214838">
              <w:rPr>
                <w:rFonts w:eastAsia="Calibri" w:cs="Calibri"/>
                <w:sz w:val="20"/>
                <w:bdr w:val="nil"/>
              </w:rPr>
              <w:br/>
              <w:t> • Při řešení rovnic s neznámou pod odmocninou a ve jmenovateli stanovuje definiční obor rovnice a rozhoduje o nutnosti zkoušky. </w:t>
            </w:r>
            <w:r w:rsidRPr="00214838">
              <w:rPr>
                <w:rFonts w:eastAsia="Calibri" w:cs="Calibri"/>
                <w:sz w:val="20"/>
                <w:bdr w:val="nil"/>
              </w:rPr>
              <w:br/>
              <w:t> • Analyzuje a řeší problémy, v nichž aplikuje řešení lineárních a kvadratických rovnic a jejich soustav, a správně interpretuje nalezené výsledky. aplikuje řešení lineárních a kvadratických rovnic a jejich soustav, a správně interpretuje nalezené výsledky. </w:t>
            </w:r>
          </w:p>
        </w:tc>
      </w:tr>
      <w:tr w:rsidR="00214838" w:rsidRPr="00214838" w14:paraId="557F7195"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907905"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lastRenderedPageBreak/>
              <w:t>Průřezová témata, přesahy, souvislosti</w:t>
            </w:r>
          </w:p>
        </w:tc>
      </w:tr>
      <w:tr w:rsidR="00214838" w:rsidRPr="00214838" w14:paraId="37ED1934"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3546E2"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1D16F2B0"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CB636" w14:textId="77777777" w:rsidR="00E54AB1" w:rsidRPr="00214838" w:rsidRDefault="008A69AA" w:rsidP="004D2817">
            <w:pPr>
              <w:spacing w:line="240" w:lineRule="auto"/>
              <w:ind w:left="60"/>
              <w:jc w:val="left"/>
              <w:rPr>
                <w:bdr w:val="nil"/>
              </w:rPr>
            </w:pPr>
            <w:r w:rsidRPr="00214838">
              <w:rPr>
                <w:rFonts w:eastAsia="Calibri" w:cs="Calibri"/>
                <w:sz w:val="20"/>
                <w:bdr w:val="nil"/>
              </w:rPr>
              <w:t>Žák rozvíjí komunikační, formulační a argumentační schopnosti. Učí se správně vyjadřovat. Při komunikaci používá správnou terminologii.</w:t>
            </w:r>
          </w:p>
        </w:tc>
      </w:tr>
      <w:tr w:rsidR="00214838" w:rsidRPr="00214838" w14:paraId="1B053AB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8FED7"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Seberegulace, organizační dovednosti a efektivní řešení problémů</w:t>
            </w:r>
          </w:p>
        </w:tc>
      </w:tr>
      <w:tr w:rsidR="00214838" w:rsidRPr="00214838" w14:paraId="573CF286"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AA306" w14:textId="77777777" w:rsidR="00E54AB1" w:rsidRPr="00214838" w:rsidRDefault="008A69AA" w:rsidP="004D2817">
            <w:pPr>
              <w:spacing w:line="240" w:lineRule="auto"/>
              <w:ind w:left="60"/>
              <w:jc w:val="left"/>
              <w:rPr>
                <w:bdr w:val="nil"/>
              </w:rPr>
            </w:pPr>
            <w:r w:rsidRPr="00214838">
              <w:rPr>
                <w:rFonts w:eastAsia="Calibri" w:cs="Calibri"/>
                <w:sz w:val="20"/>
                <w:bdr w:val="nil"/>
              </w:rPr>
              <w:t>Žák hledá různé způsoby řešení problémových úloh, umí zdůvodnit správnost daného řešení.</w:t>
            </w:r>
          </w:p>
        </w:tc>
      </w:tr>
      <w:tr w:rsidR="00214838" w:rsidRPr="00214838" w14:paraId="644B5F5C"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0D43F"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Spolupráce a soutěž</w:t>
            </w:r>
          </w:p>
        </w:tc>
      </w:tr>
      <w:tr w:rsidR="00214838" w:rsidRPr="00214838" w14:paraId="2DEA82A4"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62A88" w14:textId="77777777" w:rsidR="00E54AB1" w:rsidRPr="00214838" w:rsidRDefault="008A69AA" w:rsidP="004D2817">
            <w:pPr>
              <w:spacing w:line="240" w:lineRule="auto"/>
              <w:ind w:left="60"/>
              <w:jc w:val="left"/>
              <w:rPr>
                <w:bdr w:val="nil"/>
              </w:rPr>
            </w:pPr>
            <w:r w:rsidRPr="00214838">
              <w:rPr>
                <w:rFonts w:eastAsia="Calibri" w:cs="Calibri"/>
                <w:sz w:val="20"/>
                <w:bdr w:val="nil"/>
              </w:rPr>
              <w:t>V rámci aktivit při vyučování se žák učí spolupracovat s ostatními spolužáky ve skupině. Žák se zapojuje do soutěží.</w:t>
            </w:r>
          </w:p>
        </w:tc>
      </w:tr>
      <w:tr w:rsidR="00214838" w:rsidRPr="00214838" w14:paraId="32372E78"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2A240"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01C57AB4"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FE746F" w14:textId="77777777" w:rsidR="00E54AB1" w:rsidRPr="00214838" w:rsidRDefault="008A69AA" w:rsidP="004D2817">
            <w:pPr>
              <w:spacing w:line="240" w:lineRule="auto"/>
              <w:ind w:left="60"/>
              <w:jc w:val="left"/>
              <w:rPr>
                <w:bdr w:val="nil"/>
              </w:rPr>
            </w:pPr>
            <w:r w:rsidRPr="00214838">
              <w:rPr>
                <w:rFonts w:eastAsia="Calibri" w:cs="Calibri"/>
                <w:sz w:val="20"/>
                <w:bdr w:val="nil"/>
              </w:rPr>
              <w:t>Žák rozvíjí pozornost, paměť. Učí se soustředit. Plní zadané úkoly, připravuje se na výuku.</w:t>
            </w:r>
          </w:p>
        </w:tc>
      </w:tr>
      <w:tr w:rsidR="00214838" w:rsidRPr="00214838" w14:paraId="110D7E86"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0FD99"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Uživatelé</w:t>
            </w:r>
          </w:p>
        </w:tc>
      </w:tr>
      <w:tr w:rsidR="00214838" w:rsidRPr="00214838" w14:paraId="31AACAC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B9E0A" w14:textId="77777777" w:rsidR="00E54AB1" w:rsidRPr="00214838" w:rsidRDefault="008A69AA" w:rsidP="004D2817">
            <w:pPr>
              <w:spacing w:line="240" w:lineRule="auto"/>
              <w:ind w:left="60"/>
              <w:jc w:val="left"/>
              <w:rPr>
                <w:bdr w:val="nil"/>
              </w:rPr>
            </w:pPr>
            <w:r w:rsidRPr="00214838">
              <w:rPr>
                <w:rFonts w:eastAsia="Calibri" w:cs="Calibri"/>
                <w:sz w:val="20"/>
                <w:bdr w:val="nil"/>
              </w:rPr>
              <w:t>Žák vyhledává a zpracovává informace. Kriticky pracuje s různými zdroji informací.</w:t>
            </w:r>
          </w:p>
        </w:tc>
      </w:tr>
    </w:tbl>
    <w:p w14:paraId="0032631B"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50C37211"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10AD5F"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D7CF96"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2. ročník</w:t>
            </w:r>
            <w:r w:rsidR="00DC35EB" w:rsidRPr="00214838">
              <w:rPr>
                <w:rFonts w:eastAsia="Calibri" w:cs="Calibri"/>
                <w:b/>
                <w:bCs/>
                <w:sz w:val="20"/>
                <w:bdr w:val="nil"/>
              </w:rPr>
              <w:t>/sexta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436696" w14:textId="77777777" w:rsidR="00E54AB1" w:rsidRPr="00214838" w:rsidRDefault="00E54AB1" w:rsidP="004D2817">
            <w:pPr>
              <w:keepNext/>
            </w:pPr>
          </w:p>
        </w:tc>
      </w:tr>
      <w:tr w:rsidR="00214838" w:rsidRPr="00214838" w14:paraId="59ABEFB3"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FBCD64"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35FA6" w14:textId="77777777" w:rsidR="00E54AB1" w:rsidRPr="00214838" w:rsidRDefault="008A69AA" w:rsidP="00A63E00">
            <w:pPr>
              <w:numPr>
                <w:ilvl w:val="0"/>
                <w:numId w:val="44"/>
              </w:numPr>
              <w:spacing w:line="240" w:lineRule="auto"/>
              <w:jc w:val="left"/>
              <w:rPr>
                <w:bdr w:val="nil"/>
              </w:rPr>
            </w:pPr>
            <w:r w:rsidRPr="00214838">
              <w:rPr>
                <w:rFonts w:eastAsia="Calibri" w:cs="Calibri"/>
                <w:sz w:val="20"/>
                <w:bdr w:val="nil"/>
              </w:rPr>
              <w:t>Kompetence k řešení problémů</w:t>
            </w:r>
          </w:p>
          <w:p w14:paraId="4B7959EA" w14:textId="77777777" w:rsidR="00E54AB1" w:rsidRPr="00214838" w:rsidRDefault="008A69AA" w:rsidP="00A63E00">
            <w:pPr>
              <w:numPr>
                <w:ilvl w:val="0"/>
                <w:numId w:val="44"/>
              </w:numPr>
              <w:spacing w:line="240" w:lineRule="auto"/>
              <w:jc w:val="left"/>
              <w:rPr>
                <w:bdr w:val="nil"/>
              </w:rPr>
            </w:pPr>
            <w:r w:rsidRPr="00214838">
              <w:rPr>
                <w:rFonts w:eastAsia="Calibri" w:cs="Calibri"/>
                <w:sz w:val="20"/>
                <w:bdr w:val="nil"/>
              </w:rPr>
              <w:t>Kompetence komunikativní</w:t>
            </w:r>
          </w:p>
          <w:p w14:paraId="097B5488" w14:textId="77777777" w:rsidR="00E54AB1" w:rsidRPr="00214838" w:rsidRDefault="008A69AA" w:rsidP="00A63E00">
            <w:pPr>
              <w:numPr>
                <w:ilvl w:val="0"/>
                <w:numId w:val="44"/>
              </w:numPr>
              <w:spacing w:line="240" w:lineRule="auto"/>
              <w:jc w:val="left"/>
              <w:rPr>
                <w:bdr w:val="nil"/>
              </w:rPr>
            </w:pPr>
            <w:r w:rsidRPr="00214838">
              <w:rPr>
                <w:rFonts w:eastAsia="Calibri" w:cs="Calibri"/>
                <w:sz w:val="20"/>
                <w:bdr w:val="nil"/>
              </w:rPr>
              <w:t>Kompetence sociální a personální</w:t>
            </w:r>
          </w:p>
          <w:p w14:paraId="5B6695CF" w14:textId="77777777" w:rsidR="00E54AB1" w:rsidRPr="00214838" w:rsidRDefault="008A69AA" w:rsidP="00A63E00">
            <w:pPr>
              <w:numPr>
                <w:ilvl w:val="0"/>
                <w:numId w:val="44"/>
              </w:numPr>
              <w:spacing w:line="240" w:lineRule="auto"/>
              <w:jc w:val="left"/>
              <w:rPr>
                <w:bdr w:val="nil"/>
              </w:rPr>
            </w:pPr>
            <w:r w:rsidRPr="00214838">
              <w:rPr>
                <w:rFonts w:eastAsia="Calibri" w:cs="Calibri"/>
                <w:sz w:val="20"/>
                <w:bdr w:val="nil"/>
              </w:rPr>
              <w:t>Kompetence občanská</w:t>
            </w:r>
          </w:p>
          <w:p w14:paraId="098E0D14" w14:textId="77777777" w:rsidR="00E54AB1" w:rsidRPr="00214838" w:rsidRDefault="008A69AA" w:rsidP="00A63E00">
            <w:pPr>
              <w:numPr>
                <w:ilvl w:val="0"/>
                <w:numId w:val="44"/>
              </w:numPr>
              <w:spacing w:line="240" w:lineRule="auto"/>
              <w:jc w:val="left"/>
              <w:rPr>
                <w:bdr w:val="nil"/>
              </w:rPr>
            </w:pPr>
            <w:r w:rsidRPr="00214838">
              <w:rPr>
                <w:rFonts w:eastAsia="Calibri" w:cs="Calibri"/>
                <w:sz w:val="20"/>
                <w:bdr w:val="nil"/>
              </w:rPr>
              <w:t>Kompetence k učení</w:t>
            </w:r>
          </w:p>
          <w:p w14:paraId="555A25B4" w14:textId="120ACE2A" w:rsidR="00E54AB1" w:rsidRPr="00E43282" w:rsidRDefault="008A69AA" w:rsidP="00A63E00">
            <w:pPr>
              <w:numPr>
                <w:ilvl w:val="0"/>
                <w:numId w:val="44"/>
              </w:numPr>
              <w:spacing w:line="240" w:lineRule="auto"/>
              <w:jc w:val="left"/>
              <w:rPr>
                <w:bdr w:val="nil"/>
              </w:rPr>
            </w:pPr>
            <w:r w:rsidRPr="00214838">
              <w:rPr>
                <w:rFonts w:eastAsia="Calibri" w:cs="Calibri"/>
                <w:sz w:val="20"/>
                <w:bdr w:val="nil"/>
              </w:rPr>
              <w:t>Kompetence k</w:t>
            </w:r>
            <w:r w:rsidR="00E43282">
              <w:rPr>
                <w:rFonts w:eastAsia="Calibri" w:cs="Calibri"/>
                <w:sz w:val="20"/>
                <w:bdr w:val="nil"/>
              </w:rPr>
              <w:t> </w:t>
            </w:r>
            <w:r w:rsidRPr="00214838">
              <w:rPr>
                <w:rFonts w:eastAsia="Calibri" w:cs="Calibri"/>
                <w:sz w:val="20"/>
                <w:bdr w:val="nil"/>
              </w:rPr>
              <w:t>podnikavosti</w:t>
            </w:r>
          </w:p>
          <w:p w14:paraId="29987ACE" w14:textId="4393D495" w:rsidR="00E43282" w:rsidRPr="00214838" w:rsidRDefault="00E43282" w:rsidP="00A63E00">
            <w:pPr>
              <w:numPr>
                <w:ilvl w:val="0"/>
                <w:numId w:val="44"/>
              </w:numPr>
              <w:spacing w:line="240" w:lineRule="auto"/>
              <w:jc w:val="left"/>
              <w:rPr>
                <w:bdr w:val="nil"/>
              </w:rPr>
            </w:pPr>
            <w:r w:rsidRPr="00054E38">
              <w:rPr>
                <w:sz w:val="20"/>
                <w:szCs w:val="20"/>
                <w:bdr w:val="nil"/>
              </w:rPr>
              <w:lastRenderedPageBreak/>
              <w:t>Kompetence digitální</w:t>
            </w:r>
          </w:p>
        </w:tc>
      </w:tr>
      <w:tr w:rsidR="00214838" w:rsidRPr="00214838" w14:paraId="4426CFFC"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178F14"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D8BF12"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08FF6B8A"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5C41A" w14:textId="77777777" w:rsidR="00E54AB1" w:rsidRPr="00214838" w:rsidRDefault="008A69AA" w:rsidP="004D2817">
            <w:pPr>
              <w:spacing w:line="240" w:lineRule="auto"/>
              <w:ind w:left="60"/>
              <w:jc w:val="left"/>
              <w:rPr>
                <w:bdr w:val="nil"/>
              </w:rPr>
            </w:pPr>
            <w:r w:rsidRPr="00214838">
              <w:rPr>
                <w:rFonts w:eastAsia="Calibri" w:cs="Calibri"/>
                <w:sz w:val="20"/>
                <w:bdr w:val="nil"/>
              </w:rPr>
              <w:t>Planimetrie – geometrie v rovině</w:t>
            </w:r>
            <w:r w:rsidRPr="00214838">
              <w:rPr>
                <w:rFonts w:eastAsia="Calibri" w:cs="Calibri"/>
                <w:sz w:val="20"/>
                <w:bdr w:val="nil"/>
              </w:rPr>
              <w:br/>
              <w:t>• klasifikace rovinných útvarů (bod, přímka, polopřímka, úsečka, polorovina; konvexní a nekonvexní útvar a úhel; trojúhelník, čtyřúhelník, kružnice, kruh)</w:t>
            </w:r>
            <w:r w:rsidRPr="00214838">
              <w:rPr>
                <w:rFonts w:eastAsia="Calibri" w:cs="Calibri"/>
                <w:sz w:val="20"/>
                <w:bdr w:val="nil"/>
              </w:rPr>
              <w:br/>
              <w:t>• polohové vlastnosti rovinných útvarů (rovnoběžné a různoběžné přímky, průsečík, kolmost)</w:t>
            </w:r>
            <w:r w:rsidRPr="00214838">
              <w:rPr>
                <w:rFonts w:eastAsia="Calibri" w:cs="Calibri"/>
                <w:sz w:val="20"/>
                <w:bdr w:val="nil"/>
              </w:rPr>
              <w:br/>
              <w:t>• metrické vlastnosti rovinných útvarů (délka úsečky, velikost úhlu; vzdálenost bodů, bodu od přímky, dvou přímek; odchylka přímek)</w:t>
            </w:r>
            <w:r w:rsidRPr="00214838">
              <w:rPr>
                <w:rFonts w:eastAsia="Calibri" w:cs="Calibri"/>
                <w:sz w:val="20"/>
                <w:bdr w:val="nil"/>
              </w:rPr>
              <w:br/>
              <w:t>• dvojice úhlů (vedlejší, vrcholové, souhlasné, střídavé, přilehlé)</w:t>
            </w:r>
            <w:r w:rsidRPr="00214838">
              <w:rPr>
                <w:rFonts w:eastAsia="Calibri" w:cs="Calibri"/>
                <w:sz w:val="20"/>
                <w:bdr w:val="nil"/>
              </w:rPr>
              <w:br/>
              <w:t>• trojúhelníky (vnitřní a vnější úhly; rovnostranný, rovnoramenný a pravoúhlý trojúhelník; střední příčka, těžnice a výška trojúhelníku; shodnost a podobnost trojúhelníků, Euklidovy věty a Pythagorova věta)</w:t>
            </w:r>
            <w:r w:rsidRPr="00214838">
              <w:rPr>
                <w:rFonts w:eastAsia="Calibri" w:cs="Calibri"/>
                <w:sz w:val="20"/>
                <w:bdr w:val="nil"/>
              </w:rPr>
              <w:br/>
              <w:t>• čtyřúhelníky (rovnoběžník, kosodélník, kosočtverec; pravoúhelník, obdélník, čtverec; lichoběžník)</w:t>
            </w:r>
            <w:r w:rsidRPr="00214838">
              <w:rPr>
                <w:rFonts w:eastAsia="Calibri" w:cs="Calibri"/>
                <w:sz w:val="20"/>
                <w:bdr w:val="nil"/>
              </w:rPr>
              <w:br/>
              <w:t>• kružnice, kruh (tečna, sečna a tětiva kružnice; oblouk kružnice; středový a obvodový úhel; Thaletova věta)</w:t>
            </w:r>
            <w:r w:rsidRPr="00214838">
              <w:rPr>
                <w:rFonts w:eastAsia="Calibri" w:cs="Calibri"/>
                <w:sz w:val="20"/>
                <w:bdr w:val="nil"/>
              </w:rPr>
              <w:br/>
              <w:t>• obvody a obsahy rovinných útvarů</w:t>
            </w:r>
            <w:r w:rsidRPr="00214838">
              <w:rPr>
                <w:rFonts w:eastAsia="Calibri" w:cs="Calibri"/>
                <w:sz w:val="20"/>
                <w:bdr w:val="nil"/>
              </w:rPr>
              <w:br/>
              <w:t>• množiny bodů dané vlastnosti; Thaletova kružnice; kružnice opsaná a vepsaná trojúhelníku</w:t>
            </w:r>
            <w:r w:rsidRPr="00214838">
              <w:rPr>
                <w:rFonts w:eastAsia="Calibri" w:cs="Calibri"/>
                <w:sz w:val="20"/>
                <w:bdr w:val="nil"/>
              </w:rPr>
              <w:br/>
              <w:t>• konstrukční úlohy řešené pomocí množin bodů daných vlastností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0CCD9"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Používá správně geometrické pojmy bod, přímka, polopřímka, rovina, polorovina, úsečka, úhly - vedlejší, vrcholové, střídavé, souhlasné, a objekty znázorňuje. </w:t>
            </w:r>
            <w:r w:rsidRPr="00214838">
              <w:rPr>
                <w:rFonts w:eastAsia="Calibri" w:cs="Calibri"/>
                <w:sz w:val="20"/>
                <w:bdr w:val="nil"/>
              </w:rPr>
              <w:br/>
              <w:t> • Zdůvodňuje a využívá vlastnosti geometrických útvarů v rovině. </w:t>
            </w:r>
            <w:r w:rsidRPr="00214838">
              <w:rPr>
                <w:rFonts w:eastAsia="Calibri" w:cs="Calibri"/>
                <w:sz w:val="20"/>
                <w:bdr w:val="nil"/>
              </w:rPr>
              <w:br/>
              <w:t> • Užívá s porozuměním polohové a metrické vztahy mezi geometrickými útvary v rovině. </w:t>
            </w:r>
            <w:r w:rsidRPr="00214838">
              <w:rPr>
                <w:rFonts w:eastAsia="Calibri" w:cs="Calibri"/>
                <w:sz w:val="20"/>
                <w:bdr w:val="nil"/>
              </w:rPr>
              <w:br/>
              <w:t> • Rozlišuje konvexní a nekonvexní útvary, popisuje a správně užívá jejich vlastnosti. </w:t>
            </w:r>
            <w:r w:rsidRPr="00214838">
              <w:rPr>
                <w:rFonts w:eastAsia="Calibri" w:cs="Calibri"/>
                <w:sz w:val="20"/>
                <w:bdr w:val="nil"/>
              </w:rPr>
              <w:br/>
              <w:t> • Na základě vlastností třídí útvary. </w:t>
            </w:r>
            <w:r w:rsidRPr="00214838">
              <w:rPr>
                <w:rFonts w:eastAsia="Calibri" w:cs="Calibri"/>
                <w:sz w:val="20"/>
                <w:bdr w:val="nil"/>
              </w:rPr>
              <w:br/>
              <w:t> • Řeší polohové a nepolohové konstrukční úlohy užitím všech bodů dané vlastnosti. </w:t>
            </w:r>
            <w:r w:rsidRPr="00214838">
              <w:rPr>
                <w:rFonts w:eastAsia="Calibri" w:cs="Calibri"/>
                <w:sz w:val="20"/>
                <w:bdr w:val="nil"/>
              </w:rPr>
              <w:br/>
              <w:t> • Určuje objekty v trojúhelníku, znázorňuje je a správně užívá jejich základní vlastnosti, pojmů užívá s porozuměním. </w:t>
            </w:r>
            <w:r w:rsidRPr="00214838">
              <w:rPr>
                <w:rFonts w:eastAsia="Calibri" w:cs="Calibri"/>
                <w:sz w:val="20"/>
                <w:bdr w:val="nil"/>
              </w:rPr>
              <w:br/>
              <w:t> • Při řešení úloh argumentuje s využitím poznatků vět o shodnosti a podobnosti trojúhelníků. </w:t>
            </w:r>
            <w:r w:rsidRPr="00214838">
              <w:rPr>
                <w:rFonts w:eastAsia="Calibri" w:cs="Calibri"/>
                <w:sz w:val="20"/>
                <w:bdr w:val="nil"/>
              </w:rPr>
              <w:br/>
              <w:t> • Aplikuje poznatky o trojúhelnících v úlohách početní geometrie. </w:t>
            </w:r>
            <w:r w:rsidRPr="00214838">
              <w:rPr>
                <w:rFonts w:eastAsia="Calibri" w:cs="Calibri"/>
                <w:sz w:val="20"/>
                <w:bdr w:val="nil"/>
              </w:rPr>
              <w:br/>
              <w:t> • Rozlišuje základní druhy čtyřúhelníků. </w:t>
            </w:r>
            <w:r w:rsidRPr="00214838">
              <w:rPr>
                <w:rFonts w:eastAsia="Calibri" w:cs="Calibri"/>
                <w:sz w:val="20"/>
                <w:bdr w:val="nil"/>
              </w:rPr>
              <w:br/>
              <w:t> • Pojmenuje, znázorňuje a správně užívá základní pojmy ve čtyřúhelníku a v dalších mnohoúhelnících, popisuje a užívá jejich vlastnosti. </w:t>
            </w:r>
            <w:r w:rsidRPr="00214838">
              <w:rPr>
                <w:rFonts w:eastAsia="Calibri" w:cs="Calibri"/>
                <w:sz w:val="20"/>
                <w:bdr w:val="nil"/>
              </w:rPr>
              <w:br/>
              <w:t> • Užívá s porozuměním poznatky o mnohoúhelnících (vlastnosti úhlopříček a kružnice opsané a vepsané) v úlohách početní geometrie. </w:t>
            </w:r>
            <w:r w:rsidRPr="00214838">
              <w:rPr>
                <w:rFonts w:eastAsia="Calibri" w:cs="Calibri"/>
                <w:sz w:val="20"/>
                <w:bdr w:val="nil"/>
              </w:rPr>
              <w:br/>
              <w:t> • Pojmenuje, znázorňuje a správně užívá základní objekty v kružnici a kruhu, popisuje a užívá jejich vlastnosti, užívá polohové vztahy mezi body, přímkami a kružnicemi </w:t>
            </w:r>
          </w:p>
        </w:tc>
      </w:tr>
      <w:tr w:rsidR="00214838" w:rsidRPr="00214838" w14:paraId="2C8DB801"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D4448" w14:textId="77777777" w:rsidR="00E54AB1" w:rsidRPr="00214838" w:rsidRDefault="008A69AA" w:rsidP="004D2817">
            <w:pPr>
              <w:spacing w:line="240" w:lineRule="auto"/>
              <w:ind w:left="60"/>
              <w:jc w:val="left"/>
              <w:rPr>
                <w:bdr w:val="nil"/>
              </w:rPr>
            </w:pPr>
            <w:r w:rsidRPr="00214838">
              <w:rPr>
                <w:rFonts w:eastAsia="Calibri" w:cs="Calibri"/>
                <w:sz w:val="20"/>
                <w:bdr w:val="nil"/>
              </w:rPr>
              <w:t>Shodná a podobná zobrazení</w:t>
            </w:r>
            <w:r w:rsidRPr="00214838">
              <w:rPr>
                <w:rFonts w:eastAsia="Calibri" w:cs="Calibri"/>
                <w:sz w:val="20"/>
                <w:bdr w:val="nil"/>
              </w:rPr>
              <w:br/>
              <w:t>• zobrazení (pojem zobrazení)</w:t>
            </w:r>
            <w:r w:rsidRPr="00214838">
              <w:rPr>
                <w:rFonts w:eastAsia="Calibri" w:cs="Calibri"/>
                <w:sz w:val="20"/>
                <w:bdr w:val="nil"/>
              </w:rPr>
              <w:br/>
              <w:t>• shodná zobrazení: osová a středová souměrnost, posunutí, otočení</w:t>
            </w:r>
            <w:r w:rsidRPr="00214838">
              <w:rPr>
                <w:rFonts w:eastAsia="Calibri" w:cs="Calibri"/>
                <w:sz w:val="20"/>
                <w:bdr w:val="nil"/>
              </w:rPr>
              <w:br/>
              <w:t>• podobná zobrazení: stejnolehlost, podobnost</w:t>
            </w:r>
            <w:r w:rsidRPr="00214838">
              <w:rPr>
                <w:rFonts w:eastAsia="Calibri" w:cs="Calibri"/>
                <w:sz w:val="20"/>
                <w:bdr w:val="nil"/>
              </w:rPr>
              <w:br/>
              <w:t>• konstrukční úlohy řešené pomocí shodných a podobných zobrazení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14C01"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Popisuje a určuje shodná zobrazení a využívá jejich vlastnosti. </w:t>
            </w:r>
            <w:r w:rsidRPr="00214838">
              <w:rPr>
                <w:rFonts w:eastAsia="Calibri" w:cs="Calibri"/>
                <w:sz w:val="20"/>
                <w:bdr w:val="nil"/>
              </w:rPr>
              <w:br/>
              <w:t> • Popisuje a určuje stejnolehlost nebo podobnost útvarů a užívá jejich vlastnosti. </w:t>
            </w:r>
            <w:r w:rsidRPr="00214838">
              <w:rPr>
                <w:rFonts w:eastAsia="Calibri" w:cs="Calibri"/>
                <w:sz w:val="20"/>
                <w:bdr w:val="nil"/>
              </w:rPr>
              <w:br/>
              <w:t> • Řeší konstrukční úlohy pomocí shodných zobrazení. </w:t>
            </w:r>
          </w:p>
        </w:tc>
      </w:tr>
      <w:tr w:rsidR="00214838" w:rsidRPr="00214838" w14:paraId="4D6E23D7"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8B895"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Funkce</w:t>
            </w:r>
            <w:r w:rsidRPr="00214838">
              <w:rPr>
                <w:rFonts w:eastAsia="Calibri" w:cs="Calibri"/>
                <w:sz w:val="20"/>
                <w:bdr w:val="nil"/>
              </w:rPr>
              <w:br/>
              <w:t>• obecné poznatky o funkcích – pojem funkce, definiční obor a obor hodnot, graf funkce, vlastnosti funkcí (monotónnost, ohraničenost, extrémy, periodičnost)</w:t>
            </w:r>
            <w:r w:rsidRPr="00214838">
              <w:rPr>
                <w:rFonts w:eastAsia="Calibri" w:cs="Calibri"/>
                <w:sz w:val="20"/>
                <w:bdr w:val="nil"/>
              </w:rPr>
              <w:br/>
              <w:t>• lineární funkce, konstantní funkce</w:t>
            </w:r>
            <w:r w:rsidRPr="00214838">
              <w:rPr>
                <w:rFonts w:eastAsia="Calibri" w:cs="Calibri"/>
                <w:sz w:val="20"/>
                <w:bdr w:val="nil"/>
              </w:rPr>
              <w:br/>
              <w:t>• kvadratická funkce</w:t>
            </w:r>
            <w:r w:rsidRPr="00214838">
              <w:rPr>
                <w:rFonts w:eastAsia="Calibri" w:cs="Calibri"/>
                <w:sz w:val="20"/>
                <w:bdr w:val="nil"/>
              </w:rPr>
              <w:br/>
              <w:t>• funkce absolutní hodnota</w:t>
            </w:r>
            <w:r w:rsidRPr="00214838">
              <w:rPr>
                <w:rFonts w:eastAsia="Calibri" w:cs="Calibri"/>
                <w:sz w:val="20"/>
                <w:bdr w:val="nil"/>
              </w:rPr>
              <w:br/>
              <w:t>• lineární lomená funkce, nepřímá úměrnost</w:t>
            </w:r>
            <w:r w:rsidRPr="00214838">
              <w:rPr>
                <w:rFonts w:eastAsia="Calibri" w:cs="Calibri"/>
                <w:sz w:val="20"/>
                <w:bdr w:val="nil"/>
              </w:rPr>
              <w:br/>
              <w:t>• mocninné funkce (s přirozeným, celým a racionálním exponentem); inverzní funkce; funkce druhá a n-</w:t>
            </w:r>
            <w:proofErr w:type="spellStart"/>
            <w:r w:rsidRPr="00214838">
              <w:rPr>
                <w:rFonts w:eastAsia="Calibri" w:cs="Calibri"/>
                <w:sz w:val="20"/>
                <w:bdr w:val="nil"/>
              </w:rPr>
              <w:t>tá</w:t>
            </w:r>
            <w:proofErr w:type="spellEnd"/>
            <w:r w:rsidRPr="00214838">
              <w:rPr>
                <w:rFonts w:eastAsia="Calibri" w:cs="Calibri"/>
                <w:sz w:val="20"/>
                <w:bdr w:val="nil"/>
              </w:rPr>
              <w:t xml:space="preserve"> odmocnina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E0B23"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Rozumí různým zadáním funkce a používá pojmy: definiční obor, obor hodnot, hodnota funkce v bodě. </w:t>
            </w:r>
            <w:r w:rsidRPr="00214838">
              <w:rPr>
                <w:rFonts w:eastAsia="Calibri" w:cs="Calibri"/>
                <w:sz w:val="20"/>
                <w:bdr w:val="nil"/>
              </w:rPr>
              <w:br/>
              <w:t> • Načrtne grafy požadovaných funkcí (zadaných jednoduchým funkčním předpisem). </w:t>
            </w:r>
            <w:r w:rsidRPr="00214838">
              <w:rPr>
                <w:rFonts w:eastAsia="Calibri" w:cs="Calibri"/>
                <w:sz w:val="20"/>
                <w:bdr w:val="nil"/>
              </w:rPr>
              <w:br/>
              <w:t> • Stanovuje definiční obory a obory hodnot funkcí, určuje průsečíky grafu funkce s osami soustavy souřadnic. </w:t>
            </w:r>
            <w:r w:rsidRPr="00214838">
              <w:rPr>
                <w:rFonts w:eastAsia="Calibri" w:cs="Calibri"/>
                <w:sz w:val="20"/>
                <w:bdr w:val="nil"/>
              </w:rPr>
              <w:br/>
              <w:t> • Určuje vlastnosti funkcí, formuluje a zdůvodňuje vlastnosti studovaných funkcí. </w:t>
            </w:r>
            <w:r w:rsidRPr="00214838">
              <w:rPr>
                <w:rFonts w:eastAsia="Calibri" w:cs="Calibri"/>
                <w:sz w:val="20"/>
                <w:bdr w:val="nil"/>
              </w:rPr>
              <w:br/>
              <w:t> • Vytváří inverzní funkci k dané funkci. </w:t>
            </w:r>
            <w:r w:rsidRPr="00214838">
              <w:rPr>
                <w:rFonts w:eastAsia="Calibri" w:cs="Calibri"/>
                <w:sz w:val="20"/>
                <w:bdr w:val="nil"/>
              </w:rPr>
              <w:br/>
              <w:t> • Využívá vlastnosti funkcí při řešení rovnic a nerovnic. </w:t>
            </w:r>
            <w:r w:rsidRPr="00214838">
              <w:rPr>
                <w:rFonts w:eastAsia="Calibri" w:cs="Calibri"/>
                <w:sz w:val="20"/>
                <w:bdr w:val="nil"/>
              </w:rPr>
              <w:br/>
              <w:t xml:space="preserve"> • Pozná lineární funkci, načrtne její graf, objasní geometrický význam parametrů a, b v předpisu funkce y = </w:t>
            </w:r>
            <w:proofErr w:type="spellStart"/>
            <w:r w:rsidRPr="00214838">
              <w:rPr>
                <w:rFonts w:eastAsia="Calibri" w:cs="Calibri"/>
                <w:sz w:val="20"/>
                <w:bdr w:val="nil"/>
              </w:rPr>
              <w:t>ax</w:t>
            </w:r>
            <w:proofErr w:type="spellEnd"/>
            <w:r w:rsidRPr="00214838">
              <w:rPr>
                <w:rFonts w:eastAsia="Calibri" w:cs="Calibri"/>
                <w:sz w:val="20"/>
                <w:bdr w:val="nil"/>
              </w:rPr>
              <w:t xml:space="preserve"> + b. </w:t>
            </w:r>
            <w:r w:rsidRPr="00214838">
              <w:rPr>
                <w:rFonts w:eastAsia="Calibri" w:cs="Calibri"/>
                <w:sz w:val="20"/>
                <w:bdr w:val="nil"/>
              </w:rPr>
              <w:br/>
              <w:t> • Sestrojuje graf lineární funkce s absolutními hodnotami. </w:t>
            </w:r>
            <w:r w:rsidRPr="00214838">
              <w:rPr>
                <w:rFonts w:eastAsia="Calibri" w:cs="Calibri"/>
                <w:sz w:val="20"/>
                <w:bdr w:val="nil"/>
              </w:rPr>
              <w:br/>
              <w:t> • Užívá pojem a vlastnosti přímé úměrnosti. </w:t>
            </w:r>
            <w:r w:rsidRPr="00214838">
              <w:rPr>
                <w:rFonts w:eastAsia="Calibri" w:cs="Calibri"/>
                <w:sz w:val="20"/>
                <w:bdr w:val="nil"/>
              </w:rPr>
              <w:br/>
              <w:t> • Určuje předpis lineární funkce z daných bodů nebo grafu funkce. </w:t>
            </w:r>
            <w:r w:rsidRPr="00214838">
              <w:rPr>
                <w:rFonts w:eastAsia="Calibri" w:cs="Calibri"/>
                <w:sz w:val="20"/>
                <w:bdr w:val="nil"/>
              </w:rPr>
              <w:br/>
              <w:t> • Zná pojem a vlastnosti nepřímé úměrnosti, načrtne její graf. </w:t>
            </w:r>
            <w:r w:rsidRPr="00214838">
              <w:rPr>
                <w:rFonts w:eastAsia="Calibri" w:cs="Calibri"/>
                <w:sz w:val="20"/>
                <w:bdr w:val="nil"/>
              </w:rPr>
              <w:br/>
              <w:t> • Řeší reálné problémy pomocí lineární funkce a nepřímé úměrnosti. </w:t>
            </w:r>
            <w:r w:rsidRPr="00214838">
              <w:rPr>
                <w:rFonts w:eastAsia="Calibri" w:cs="Calibri"/>
                <w:sz w:val="20"/>
                <w:bdr w:val="nil"/>
              </w:rPr>
              <w:br/>
              <w:t> • Pozná kvadratickou funkci, načrtne její graf, určí monotonii. </w:t>
            </w:r>
            <w:r w:rsidRPr="00214838">
              <w:rPr>
                <w:rFonts w:eastAsia="Calibri" w:cs="Calibri"/>
                <w:sz w:val="20"/>
                <w:bdr w:val="nil"/>
              </w:rPr>
              <w:br/>
              <w:t> • Vysvětlí význam parametrů v předpisu kvadratické funkce, vypočítá souřadnice bodu, v němž nabývá funkce extrému. </w:t>
            </w:r>
            <w:r w:rsidRPr="00214838">
              <w:rPr>
                <w:rFonts w:eastAsia="Calibri" w:cs="Calibri"/>
                <w:sz w:val="20"/>
                <w:bdr w:val="nil"/>
              </w:rPr>
              <w:br/>
              <w:t> • Řeší reálné problémy pomocí kvadratické funkce. </w:t>
            </w:r>
            <w:r w:rsidRPr="00214838">
              <w:rPr>
                <w:rFonts w:eastAsia="Calibri" w:cs="Calibri"/>
                <w:sz w:val="20"/>
                <w:bdr w:val="nil"/>
              </w:rPr>
              <w:br/>
              <w:t> • Načrtne graf kvadratické funkce s absolutní hodnotou. </w:t>
            </w:r>
            <w:r w:rsidRPr="00214838">
              <w:rPr>
                <w:rFonts w:eastAsia="Calibri" w:cs="Calibri"/>
                <w:sz w:val="20"/>
                <w:bdr w:val="nil"/>
              </w:rPr>
              <w:br/>
              <w:t> • Pozná lineární lomenou funkci, určuje její definiční obor, obor hodnot a její vlastnosti. </w:t>
            </w:r>
            <w:r w:rsidRPr="00214838">
              <w:rPr>
                <w:rFonts w:eastAsia="Calibri" w:cs="Calibri"/>
                <w:sz w:val="20"/>
                <w:bdr w:val="nil"/>
              </w:rPr>
              <w:br/>
              <w:t> • Načrtne graf lineární lomené funkce. </w:t>
            </w:r>
            <w:r w:rsidRPr="00214838">
              <w:rPr>
                <w:rFonts w:eastAsia="Calibri" w:cs="Calibri"/>
                <w:sz w:val="20"/>
                <w:bdr w:val="nil"/>
              </w:rPr>
              <w:br/>
              <w:t> • Načrtne graf mocninné funkce s celým exponentem a graf funkce druhá a třetí odmocnina, určuje definiční obory, obory hodnot a jejich vlastnosti. </w:t>
            </w:r>
          </w:p>
        </w:tc>
      </w:tr>
      <w:tr w:rsidR="00214838" w:rsidRPr="00214838" w14:paraId="0AA802A1"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1DF0D" w14:textId="77777777" w:rsidR="00E54AB1" w:rsidRPr="00214838" w:rsidRDefault="008A69AA" w:rsidP="004D2817">
            <w:pPr>
              <w:spacing w:line="240" w:lineRule="auto"/>
              <w:ind w:left="60"/>
              <w:jc w:val="left"/>
              <w:rPr>
                <w:bdr w:val="nil"/>
              </w:rPr>
            </w:pPr>
            <w:r w:rsidRPr="00214838">
              <w:rPr>
                <w:rFonts w:eastAsia="Calibri" w:cs="Calibri"/>
                <w:sz w:val="20"/>
                <w:bdr w:val="nil"/>
              </w:rPr>
              <w:t>Logaritmické a exponenciální funkce, rovnice a nerovnice</w:t>
            </w:r>
            <w:r w:rsidRPr="00214838">
              <w:rPr>
                <w:rFonts w:eastAsia="Calibri" w:cs="Calibri"/>
                <w:sz w:val="20"/>
                <w:bdr w:val="nil"/>
              </w:rPr>
              <w:br/>
              <w:t>• exponenciální a logaritmické funkce; logaritmy, vlastnosti logaritmů</w:t>
            </w:r>
            <w:r w:rsidRPr="00214838">
              <w:rPr>
                <w:rFonts w:eastAsia="Calibri" w:cs="Calibri"/>
                <w:sz w:val="20"/>
                <w:bdr w:val="nil"/>
              </w:rPr>
              <w:br/>
              <w:t>• exponenciální a logaritmické rovnice a nerovnice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6B76F"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Pozná exponenciální a logaritmickou funkci jako funkce navzájem inverzní, stanoví základní vlastnosti, načrtne jejich grafy. </w:t>
            </w:r>
            <w:r w:rsidRPr="00214838">
              <w:rPr>
                <w:rFonts w:eastAsia="Calibri" w:cs="Calibri"/>
                <w:sz w:val="20"/>
                <w:bdr w:val="nil"/>
              </w:rPr>
              <w:br/>
              <w:t> • Vysvětlí význam základu v předpisech funkcí. </w:t>
            </w:r>
            <w:r w:rsidRPr="00214838">
              <w:rPr>
                <w:rFonts w:eastAsia="Calibri" w:cs="Calibri"/>
                <w:sz w:val="20"/>
                <w:bdr w:val="nil"/>
              </w:rPr>
              <w:br/>
              <w:t> • Užívá logaritmus a jeho vlastnosti v předpisech funkcí. </w:t>
            </w:r>
          </w:p>
        </w:tc>
      </w:tr>
      <w:tr w:rsidR="00214838" w:rsidRPr="00214838" w14:paraId="6CC7CE71"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9A424" w14:textId="77777777" w:rsidR="00E54AB1" w:rsidRPr="00214838" w:rsidRDefault="008A69AA" w:rsidP="004D2817">
            <w:pPr>
              <w:spacing w:line="240" w:lineRule="auto"/>
              <w:ind w:left="60"/>
              <w:jc w:val="left"/>
              <w:rPr>
                <w:bdr w:val="nil"/>
              </w:rPr>
            </w:pPr>
            <w:r w:rsidRPr="00214838">
              <w:rPr>
                <w:rFonts w:eastAsia="Calibri" w:cs="Calibri"/>
                <w:sz w:val="20"/>
                <w:bdr w:val="nil"/>
              </w:rPr>
              <w:t>Posloupnosti</w:t>
            </w:r>
            <w:r w:rsidRPr="00214838">
              <w:rPr>
                <w:rFonts w:eastAsia="Calibri" w:cs="Calibri"/>
                <w:sz w:val="20"/>
                <w:bdr w:val="nil"/>
              </w:rPr>
              <w:br/>
              <w:t>• definice a určení posloupností (vzorcem pro n-</w:t>
            </w:r>
            <w:proofErr w:type="spellStart"/>
            <w:r w:rsidRPr="00214838">
              <w:rPr>
                <w:rFonts w:eastAsia="Calibri" w:cs="Calibri"/>
                <w:sz w:val="20"/>
                <w:bdr w:val="nil"/>
              </w:rPr>
              <w:t>tý</w:t>
            </w:r>
            <w:proofErr w:type="spellEnd"/>
            <w:r w:rsidRPr="00214838">
              <w:rPr>
                <w:rFonts w:eastAsia="Calibri" w:cs="Calibri"/>
                <w:sz w:val="20"/>
                <w:bdr w:val="nil"/>
              </w:rPr>
              <w:t xml:space="preserve"> člen a rekurentně)</w:t>
            </w:r>
            <w:r w:rsidRPr="00214838">
              <w:rPr>
                <w:rFonts w:eastAsia="Calibri" w:cs="Calibri"/>
                <w:sz w:val="20"/>
                <w:bdr w:val="nil"/>
              </w:rPr>
              <w:br/>
            </w:r>
            <w:r w:rsidRPr="00214838">
              <w:rPr>
                <w:rFonts w:eastAsia="Calibri" w:cs="Calibri"/>
                <w:sz w:val="20"/>
                <w:bdr w:val="nil"/>
              </w:rPr>
              <w:lastRenderedPageBreak/>
              <w:t>• vlastnosti posloupností</w:t>
            </w:r>
            <w:r w:rsidRPr="00214838">
              <w:rPr>
                <w:rFonts w:eastAsia="Calibri" w:cs="Calibri"/>
                <w:sz w:val="20"/>
                <w:bdr w:val="nil"/>
              </w:rPr>
              <w:br/>
              <w:t>• aritmetická a geometrická posloupnost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AE81F"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xml:space="preserve"> • Aplikuje znalosti o funkcích při úvahách o posloupnostech a při řešení úloh o </w:t>
            </w:r>
            <w:r w:rsidRPr="00214838">
              <w:rPr>
                <w:rFonts w:eastAsia="Calibri" w:cs="Calibri"/>
                <w:sz w:val="20"/>
                <w:bdr w:val="nil"/>
              </w:rPr>
              <w:lastRenderedPageBreak/>
              <w:t>posloupnostech. </w:t>
            </w:r>
            <w:r w:rsidRPr="00214838">
              <w:rPr>
                <w:rFonts w:eastAsia="Calibri" w:cs="Calibri"/>
                <w:sz w:val="20"/>
                <w:bdr w:val="nil"/>
              </w:rPr>
              <w:br/>
              <w:t> • Určuje posloupnost vzorcem pro n-</w:t>
            </w:r>
            <w:proofErr w:type="spellStart"/>
            <w:r w:rsidRPr="00214838">
              <w:rPr>
                <w:rFonts w:eastAsia="Calibri" w:cs="Calibri"/>
                <w:sz w:val="20"/>
                <w:bdr w:val="nil"/>
              </w:rPr>
              <w:t>tý</w:t>
            </w:r>
            <w:proofErr w:type="spellEnd"/>
            <w:r w:rsidRPr="00214838">
              <w:rPr>
                <w:rFonts w:eastAsia="Calibri" w:cs="Calibri"/>
                <w:sz w:val="20"/>
                <w:bdr w:val="nil"/>
              </w:rPr>
              <w:t xml:space="preserve"> člen, graficky (v kartézské soustavě souřadnic i na číselné ose), výčtem prvků. </w:t>
            </w:r>
            <w:r w:rsidRPr="00214838">
              <w:rPr>
                <w:rFonts w:eastAsia="Calibri" w:cs="Calibri"/>
                <w:sz w:val="20"/>
                <w:bdr w:val="nil"/>
              </w:rPr>
              <w:br/>
              <w:t> • Formuluje a zdůvodňuje vlastnosti studovaných posloupností. </w:t>
            </w:r>
            <w:r w:rsidRPr="00214838">
              <w:rPr>
                <w:rFonts w:eastAsia="Calibri" w:cs="Calibri"/>
                <w:sz w:val="20"/>
                <w:bdr w:val="nil"/>
              </w:rPr>
              <w:br/>
              <w:t> • Vyloží definici aritmetické a geometrické posloupnosti, význam diference a kvocientu. </w:t>
            </w:r>
            <w:r w:rsidRPr="00214838">
              <w:rPr>
                <w:rFonts w:eastAsia="Calibri" w:cs="Calibri"/>
                <w:sz w:val="20"/>
                <w:bdr w:val="nil"/>
              </w:rPr>
              <w:br/>
              <w:t> • Aktivně používá základní vztahy pro aritmetickou a geometrickou posloupnost. </w:t>
            </w:r>
            <w:r w:rsidRPr="00214838">
              <w:rPr>
                <w:rFonts w:eastAsia="Calibri" w:cs="Calibri"/>
                <w:sz w:val="20"/>
                <w:bdr w:val="nil"/>
              </w:rPr>
              <w:br/>
              <w:t> • Interpretuje z funkčního hlediska složené úrokování, aplikuje exponenciální funkci a geometrickou posloupnost ve finanční matematice. </w:t>
            </w:r>
          </w:p>
        </w:tc>
      </w:tr>
      <w:tr w:rsidR="00214838" w:rsidRPr="00214838" w14:paraId="02089B94"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47B571"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lastRenderedPageBreak/>
              <w:t>Průřezová témata, přesahy, souvislosti</w:t>
            </w:r>
          </w:p>
        </w:tc>
      </w:tr>
      <w:tr w:rsidR="00214838" w:rsidRPr="00214838" w14:paraId="3A5BC317"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522FB"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Uživatelé</w:t>
            </w:r>
          </w:p>
        </w:tc>
      </w:tr>
      <w:tr w:rsidR="00214838" w:rsidRPr="00214838" w14:paraId="6700A137"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813E8" w14:textId="77777777" w:rsidR="00E54AB1" w:rsidRPr="00214838" w:rsidRDefault="008A69AA" w:rsidP="004D2817">
            <w:pPr>
              <w:spacing w:line="240" w:lineRule="auto"/>
              <w:ind w:left="60"/>
              <w:jc w:val="left"/>
              <w:rPr>
                <w:bdr w:val="nil"/>
              </w:rPr>
            </w:pPr>
            <w:r w:rsidRPr="00214838">
              <w:rPr>
                <w:rFonts w:eastAsia="Calibri" w:cs="Calibri"/>
                <w:sz w:val="20"/>
                <w:bdr w:val="nil"/>
              </w:rPr>
              <w:t>Žák vyhledává a zpracovává informace. Kriticky pracuje s různými zdroji informací.</w:t>
            </w:r>
          </w:p>
        </w:tc>
      </w:tr>
      <w:tr w:rsidR="00214838" w:rsidRPr="00214838" w14:paraId="0DD0D1F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5B797"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44E491C9"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35D07" w14:textId="77777777" w:rsidR="00E54AB1" w:rsidRPr="00214838" w:rsidRDefault="008A69AA" w:rsidP="004D2817">
            <w:pPr>
              <w:spacing w:line="240" w:lineRule="auto"/>
              <w:ind w:left="60"/>
              <w:jc w:val="left"/>
              <w:rPr>
                <w:bdr w:val="nil"/>
              </w:rPr>
            </w:pPr>
            <w:r w:rsidRPr="00214838">
              <w:rPr>
                <w:rFonts w:eastAsia="Calibri" w:cs="Calibri"/>
                <w:sz w:val="20"/>
                <w:bdr w:val="nil"/>
              </w:rPr>
              <w:t>Žák rozvíjí pozornost, paměť. Učí se soustředit. Plní zadané úkoly, připravuje se na výuku.</w:t>
            </w:r>
          </w:p>
        </w:tc>
      </w:tr>
      <w:tr w:rsidR="00214838" w:rsidRPr="00214838" w14:paraId="60563801"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9A75C"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Seberegulace, organizační dovednosti a efektivní řešení problémů</w:t>
            </w:r>
          </w:p>
        </w:tc>
      </w:tr>
      <w:tr w:rsidR="00214838" w:rsidRPr="00214838" w14:paraId="74AB9CF3"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F786B" w14:textId="77777777" w:rsidR="00E54AB1" w:rsidRPr="00214838" w:rsidRDefault="008A69AA" w:rsidP="004D2817">
            <w:pPr>
              <w:spacing w:line="240" w:lineRule="auto"/>
              <w:ind w:left="60"/>
              <w:jc w:val="left"/>
              <w:rPr>
                <w:bdr w:val="nil"/>
              </w:rPr>
            </w:pPr>
            <w:r w:rsidRPr="00214838">
              <w:rPr>
                <w:rFonts w:eastAsia="Calibri" w:cs="Calibri"/>
                <w:sz w:val="20"/>
                <w:bdr w:val="nil"/>
              </w:rPr>
              <w:t>Žák hledá různé způsoby řešení problémových úloh; umí zdůvodnit správnost daného řešení.</w:t>
            </w:r>
          </w:p>
        </w:tc>
      </w:tr>
      <w:tr w:rsidR="00214838" w:rsidRPr="00214838" w14:paraId="018D4BE2"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10EAF"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63DC78AD"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4DDC4" w14:textId="77777777" w:rsidR="00E54AB1" w:rsidRPr="00214838" w:rsidRDefault="008A69AA" w:rsidP="004D2817">
            <w:pPr>
              <w:spacing w:line="240" w:lineRule="auto"/>
              <w:ind w:left="60"/>
              <w:jc w:val="left"/>
              <w:rPr>
                <w:bdr w:val="nil"/>
              </w:rPr>
            </w:pPr>
            <w:r w:rsidRPr="00214838">
              <w:rPr>
                <w:rFonts w:eastAsia="Calibri" w:cs="Calibri"/>
                <w:sz w:val="20"/>
                <w:bdr w:val="nil"/>
              </w:rPr>
              <w:t>Žák rozvíjí komunikační, formulační a argumentační schopnosti. Učí se správně vyjadřovat. Při komunikaci používá správnou terminologii.</w:t>
            </w:r>
          </w:p>
        </w:tc>
      </w:tr>
      <w:tr w:rsidR="00214838" w:rsidRPr="00214838" w14:paraId="70854E5C"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0E6D56"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Spolupráce a soutěž</w:t>
            </w:r>
          </w:p>
        </w:tc>
      </w:tr>
      <w:tr w:rsidR="00214838" w:rsidRPr="00214838" w14:paraId="636909B2"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C229F" w14:textId="77777777" w:rsidR="00E54AB1" w:rsidRPr="00214838" w:rsidRDefault="008A69AA" w:rsidP="004D2817">
            <w:pPr>
              <w:spacing w:line="240" w:lineRule="auto"/>
              <w:ind w:left="60"/>
              <w:jc w:val="left"/>
              <w:rPr>
                <w:bdr w:val="nil"/>
              </w:rPr>
            </w:pPr>
            <w:r w:rsidRPr="00214838">
              <w:rPr>
                <w:rFonts w:eastAsia="Calibri" w:cs="Calibri"/>
                <w:sz w:val="20"/>
                <w:bdr w:val="nil"/>
              </w:rPr>
              <w:t>V rámci aktivit při vyučování se žák učí spolupracovat s ostatními spolužáky ve skupině. Žák se zapojuje do soutěží.</w:t>
            </w:r>
          </w:p>
        </w:tc>
      </w:tr>
    </w:tbl>
    <w:p w14:paraId="4FA5ECFF"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370867F5"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81CBBA"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717749"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3. ročník</w:t>
            </w:r>
            <w:r w:rsidR="00DC35EB" w:rsidRPr="00214838">
              <w:rPr>
                <w:rFonts w:eastAsia="Calibri" w:cs="Calibri"/>
                <w:b/>
                <w:bCs/>
                <w:sz w:val="20"/>
                <w:bdr w:val="nil"/>
              </w:rPr>
              <w:t>/septima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FA07C1" w14:textId="77777777" w:rsidR="00E54AB1" w:rsidRPr="00214838" w:rsidRDefault="00E54AB1" w:rsidP="004D2817">
            <w:pPr>
              <w:keepNext/>
            </w:pPr>
          </w:p>
        </w:tc>
      </w:tr>
      <w:tr w:rsidR="00214838" w:rsidRPr="00214838" w14:paraId="0CEE7BBC"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88EAC2"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2FCA1" w14:textId="77777777" w:rsidR="00E54AB1" w:rsidRPr="00214838" w:rsidRDefault="008A69AA" w:rsidP="00A63E00">
            <w:pPr>
              <w:numPr>
                <w:ilvl w:val="0"/>
                <w:numId w:val="45"/>
              </w:numPr>
              <w:spacing w:line="240" w:lineRule="auto"/>
              <w:jc w:val="left"/>
              <w:rPr>
                <w:bdr w:val="nil"/>
              </w:rPr>
            </w:pPr>
            <w:r w:rsidRPr="00214838">
              <w:rPr>
                <w:rFonts w:eastAsia="Calibri" w:cs="Calibri"/>
                <w:sz w:val="20"/>
                <w:bdr w:val="nil"/>
              </w:rPr>
              <w:t>Kompetence k řešení problémů</w:t>
            </w:r>
          </w:p>
          <w:p w14:paraId="62C27265" w14:textId="77777777" w:rsidR="00E54AB1" w:rsidRPr="00214838" w:rsidRDefault="008A69AA" w:rsidP="00A63E00">
            <w:pPr>
              <w:numPr>
                <w:ilvl w:val="0"/>
                <w:numId w:val="45"/>
              </w:numPr>
              <w:spacing w:line="240" w:lineRule="auto"/>
              <w:jc w:val="left"/>
              <w:rPr>
                <w:bdr w:val="nil"/>
              </w:rPr>
            </w:pPr>
            <w:r w:rsidRPr="00214838">
              <w:rPr>
                <w:rFonts w:eastAsia="Calibri" w:cs="Calibri"/>
                <w:sz w:val="20"/>
                <w:bdr w:val="nil"/>
              </w:rPr>
              <w:t>Kompetence komunikativní</w:t>
            </w:r>
          </w:p>
          <w:p w14:paraId="58AB7896" w14:textId="77777777" w:rsidR="00E54AB1" w:rsidRPr="00214838" w:rsidRDefault="008A69AA" w:rsidP="00A63E00">
            <w:pPr>
              <w:numPr>
                <w:ilvl w:val="0"/>
                <w:numId w:val="45"/>
              </w:numPr>
              <w:spacing w:line="240" w:lineRule="auto"/>
              <w:jc w:val="left"/>
              <w:rPr>
                <w:bdr w:val="nil"/>
              </w:rPr>
            </w:pPr>
            <w:r w:rsidRPr="00214838">
              <w:rPr>
                <w:rFonts w:eastAsia="Calibri" w:cs="Calibri"/>
                <w:sz w:val="20"/>
                <w:bdr w:val="nil"/>
              </w:rPr>
              <w:t>Kompetence sociální a personální</w:t>
            </w:r>
          </w:p>
          <w:p w14:paraId="453E01E9" w14:textId="77777777" w:rsidR="00E54AB1" w:rsidRPr="00214838" w:rsidRDefault="008A69AA" w:rsidP="00A63E00">
            <w:pPr>
              <w:numPr>
                <w:ilvl w:val="0"/>
                <w:numId w:val="45"/>
              </w:numPr>
              <w:spacing w:line="240" w:lineRule="auto"/>
              <w:jc w:val="left"/>
              <w:rPr>
                <w:bdr w:val="nil"/>
              </w:rPr>
            </w:pPr>
            <w:r w:rsidRPr="00214838">
              <w:rPr>
                <w:rFonts w:eastAsia="Calibri" w:cs="Calibri"/>
                <w:sz w:val="20"/>
                <w:bdr w:val="nil"/>
              </w:rPr>
              <w:t>Kompetence občanská</w:t>
            </w:r>
          </w:p>
          <w:p w14:paraId="76DC254D" w14:textId="77777777" w:rsidR="00E54AB1" w:rsidRPr="00214838" w:rsidRDefault="008A69AA" w:rsidP="00A63E00">
            <w:pPr>
              <w:numPr>
                <w:ilvl w:val="0"/>
                <w:numId w:val="45"/>
              </w:numPr>
              <w:spacing w:line="240" w:lineRule="auto"/>
              <w:jc w:val="left"/>
              <w:rPr>
                <w:bdr w:val="nil"/>
              </w:rPr>
            </w:pPr>
            <w:r w:rsidRPr="00214838">
              <w:rPr>
                <w:rFonts w:eastAsia="Calibri" w:cs="Calibri"/>
                <w:sz w:val="20"/>
                <w:bdr w:val="nil"/>
              </w:rPr>
              <w:t>Kompetence k učení</w:t>
            </w:r>
          </w:p>
          <w:p w14:paraId="10AC8CB5" w14:textId="4EDAF172" w:rsidR="00E54AB1" w:rsidRPr="00E43282" w:rsidRDefault="008A69AA" w:rsidP="00A63E00">
            <w:pPr>
              <w:numPr>
                <w:ilvl w:val="0"/>
                <w:numId w:val="45"/>
              </w:numPr>
              <w:spacing w:line="240" w:lineRule="auto"/>
              <w:jc w:val="left"/>
              <w:rPr>
                <w:bdr w:val="nil"/>
              </w:rPr>
            </w:pPr>
            <w:r w:rsidRPr="00214838">
              <w:rPr>
                <w:rFonts w:eastAsia="Calibri" w:cs="Calibri"/>
                <w:sz w:val="20"/>
                <w:bdr w:val="nil"/>
              </w:rPr>
              <w:t>Kompetence k</w:t>
            </w:r>
            <w:r w:rsidR="00E43282">
              <w:rPr>
                <w:rFonts w:eastAsia="Calibri" w:cs="Calibri"/>
                <w:sz w:val="20"/>
                <w:bdr w:val="nil"/>
              </w:rPr>
              <w:t> </w:t>
            </w:r>
            <w:r w:rsidRPr="00214838">
              <w:rPr>
                <w:rFonts w:eastAsia="Calibri" w:cs="Calibri"/>
                <w:sz w:val="20"/>
                <w:bdr w:val="nil"/>
              </w:rPr>
              <w:t>podnikavosti</w:t>
            </w:r>
          </w:p>
          <w:p w14:paraId="768FFD1F" w14:textId="406D713D" w:rsidR="00E43282" w:rsidRPr="00214838" w:rsidRDefault="00E43282" w:rsidP="00A63E00">
            <w:pPr>
              <w:numPr>
                <w:ilvl w:val="0"/>
                <w:numId w:val="45"/>
              </w:numPr>
              <w:spacing w:line="240" w:lineRule="auto"/>
              <w:jc w:val="left"/>
              <w:rPr>
                <w:bdr w:val="nil"/>
              </w:rPr>
            </w:pPr>
            <w:r w:rsidRPr="00054E38">
              <w:rPr>
                <w:sz w:val="20"/>
                <w:szCs w:val="20"/>
                <w:bdr w:val="nil"/>
              </w:rPr>
              <w:t>Kompetence digitální</w:t>
            </w:r>
          </w:p>
        </w:tc>
      </w:tr>
      <w:tr w:rsidR="00214838" w:rsidRPr="00214838" w14:paraId="2BF81320"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0D9D4F"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58BA84"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30D53E29"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27CCD" w14:textId="77777777" w:rsidR="00E54AB1" w:rsidRPr="00214838" w:rsidRDefault="008A69AA" w:rsidP="004D2817">
            <w:pPr>
              <w:spacing w:line="240" w:lineRule="auto"/>
              <w:ind w:left="60"/>
              <w:jc w:val="left"/>
              <w:rPr>
                <w:bdr w:val="nil"/>
              </w:rPr>
            </w:pPr>
            <w:r w:rsidRPr="00214838">
              <w:rPr>
                <w:rFonts w:eastAsia="Calibri" w:cs="Calibri"/>
                <w:sz w:val="20"/>
                <w:bdr w:val="nil"/>
              </w:rPr>
              <w:t>Goniometrie</w:t>
            </w:r>
            <w:r w:rsidRPr="00214838">
              <w:rPr>
                <w:rFonts w:eastAsia="Calibri" w:cs="Calibri"/>
                <w:sz w:val="20"/>
                <w:bdr w:val="nil"/>
              </w:rPr>
              <w:br/>
              <w:t>• oblouková míra a orientovaný úhel</w:t>
            </w:r>
            <w:r w:rsidRPr="00214838">
              <w:rPr>
                <w:rFonts w:eastAsia="Calibri" w:cs="Calibri"/>
                <w:sz w:val="20"/>
                <w:bdr w:val="nil"/>
              </w:rPr>
              <w:br/>
              <w:t xml:space="preserve">• goniometrické funkce; vztahy mezi </w:t>
            </w:r>
            <w:proofErr w:type="spellStart"/>
            <w:r w:rsidRPr="00214838">
              <w:rPr>
                <w:rFonts w:eastAsia="Calibri" w:cs="Calibri"/>
                <w:sz w:val="20"/>
                <w:bdr w:val="nil"/>
              </w:rPr>
              <w:t>gon</w:t>
            </w:r>
            <w:proofErr w:type="spellEnd"/>
            <w:r w:rsidRPr="00214838">
              <w:rPr>
                <w:rFonts w:eastAsia="Calibri" w:cs="Calibri"/>
                <w:sz w:val="20"/>
                <w:bdr w:val="nil"/>
              </w:rPr>
              <w:t>. funkcemi</w:t>
            </w:r>
            <w:r w:rsidRPr="00214838">
              <w:rPr>
                <w:rFonts w:eastAsia="Calibri" w:cs="Calibri"/>
                <w:sz w:val="20"/>
                <w:bdr w:val="nil"/>
              </w:rPr>
              <w:br/>
              <w:t>• goniometrické rovnice a nerovnice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ABDEE"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Převádí stupňovou míru na obloukovou a naopak. </w:t>
            </w:r>
            <w:r w:rsidRPr="00214838">
              <w:rPr>
                <w:rFonts w:eastAsia="Calibri" w:cs="Calibri"/>
                <w:sz w:val="20"/>
                <w:bdr w:val="nil"/>
              </w:rPr>
              <w:br/>
              <w:t> • Definuje goniometrické funkce v pravoúhlém trojúhelníku a v intervalu. </w:t>
            </w:r>
            <w:r w:rsidRPr="00214838">
              <w:rPr>
                <w:rFonts w:eastAsia="Calibri" w:cs="Calibri"/>
                <w:sz w:val="20"/>
                <w:bdr w:val="nil"/>
              </w:rPr>
              <w:br/>
              <w:t> • Načrtne grafy goniometrických funkcí, určí jejich vlastnosti. </w:t>
            </w:r>
            <w:r w:rsidRPr="00214838">
              <w:rPr>
                <w:rFonts w:eastAsia="Calibri" w:cs="Calibri"/>
                <w:sz w:val="20"/>
                <w:bdr w:val="nil"/>
              </w:rPr>
              <w:br/>
              <w:t> • Používá jednotkovou kružnici. </w:t>
            </w:r>
            <w:r w:rsidRPr="00214838">
              <w:rPr>
                <w:rFonts w:eastAsia="Calibri" w:cs="Calibri"/>
                <w:sz w:val="20"/>
                <w:bdr w:val="nil"/>
              </w:rPr>
              <w:br/>
              <w:t> • Užívá vztahy mezi goniometrickými funkcemi a řeší jednoduché i složitější goniometrické rovnice a výrazy. </w:t>
            </w:r>
          </w:p>
        </w:tc>
      </w:tr>
      <w:tr w:rsidR="00214838" w:rsidRPr="00214838" w14:paraId="2E44C3E1"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E778B" w14:textId="77777777" w:rsidR="00E54AB1" w:rsidRPr="00214838" w:rsidRDefault="008A69AA" w:rsidP="004D2817">
            <w:pPr>
              <w:spacing w:line="240" w:lineRule="auto"/>
              <w:ind w:left="60"/>
              <w:jc w:val="left"/>
              <w:rPr>
                <w:bdr w:val="nil"/>
              </w:rPr>
            </w:pPr>
            <w:r w:rsidRPr="00214838">
              <w:rPr>
                <w:rFonts w:eastAsia="Calibri" w:cs="Calibri"/>
                <w:sz w:val="20"/>
                <w:bdr w:val="nil"/>
              </w:rPr>
              <w:t>Trigonometrie</w:t>
            </w:r>
            <w:r w:rsidRPr="00214838">
              <w:rPr>
                <w:rFonts w:eastAsia="Calibri" w:cs="Calibri"/>
                <w:sz w:val="20"/>
                <w:bdr w:val="nil"/>
              </w:rPr>
              <w:br/>
              <w:t>• trigonometrie pravoúhlého a obecného trojúhelníku; sinová a kosinová 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D08BB"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Vhodně používá sinovou a kosinovou větu při řešení aplikačních úloh. </w:t>
            </w:r>
            <w:r w:rsidRPr="00214838">
              <w:rPr>
                <w:rFonts w:eastAsia="Calibri" w:cs="Calibri"/>
                <w:sz w:val="20"/>
                <w:bdr w:val="nil"/>
              </w:rPr>
              <w:br/>
              <w:t> • Modeluje závislosti reálných dějů pomocí známých funkcí. </w:t>
            </w:r>
            <w:r w:rsidRPr="00214838">
              <w:rPr>
                <w:rFonts w:eastAsia="Calibri" w:cs="Calibri"/>
                <w:sz w:val="20"/>
                <w:bdr w:val="nil"/>
              </w:rPr>
              <w:br/>
              <w:t> • Řeší aplikační úlohy s využitím poznatků o funkcích. </w:t>
            </w:r>
          </w:p>
        </w:tc>
      </w:tr>
      <w:tr w:rsidR="00214838" w:rsidRPr="00214838" w14:paraId="3E4987ED"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B4F54" w14:textId="77777777" w:rsidR="00E54AB1" w:rsidRPr="00214838" w:rsidRDefault="008A69AA" w:rsidP="004D2817">
            <w:pPr>
              <w:spacing w:line="240" w:lineRule="auto"/>
              <w:ind w:left="60"/>
              <w:jc w:val="left"/>
              <w:rPr>
                <w:bdr w:val="nil"/>
              </w:rPr>
            </w:pPr>
            <w:r w:rsidRPr="00214838">
              <w:rPr>
                <w:rFonts w:eastAsia="Calibri" w:cs="Calibri"/>
                <w:sz w:val="20"/>
                <w:bdr w:val="nil"/>
              </w:rPr>
              <w:t>Stereometrie – geometrie v prostoru</w:t>
            </w:r>
            <w:r w:rsidRPr="00214838">
              <w:rPr>
                <w:rFonts w:eastAsia="Calibri" w:cs="Calibri"/>
                <w:sz w:val="20"/>
                <w:bdr w:val="nil"/>
              </w:rPr>
              <w:br/>
              <w:t>• vzájemná poloha dvou přímek, přímky a roviny, dvou a tří rovin (řešení stereometricky)</w:t>
            </w:r>
            <w:r w:rsidRPr="00214838">
              <w:rPr>
                <w:rFonts w:eastAsia="Calibri" w:cs="Calibri"/>
                <w:sz w:val="20"/>
                <w:bdr w:val="nil"/>
              </w:rPr>
              <w:br/>
              <w:t>• kritéria rovnoběžnosti a kolmosti dvou rovin, přímky a roviny</w:t>
            </w:r>
            <w:r w:rsidRPr="00214838">
              <w:rPr>
                <w:rFonts w:eastAsia="Calibri" w:cs="Calibri"/>
                <w:sz w:val="20"/>
                <w:bdr w:val="nil"/>
              </w:rPr>
              <w:br/>
              <w:t>• volné rovnoběžné promítání, určení řezu těles rovinou a průnik přímky s rovinou</w:t>
            </w:r>
            <w:r w:rsidRPr="00214838">
              <w:rPr>
                <w:rFonts w:eastAsia="Calibri" w:cs="Calibri"/>
                <w:sz w:val="20"/>
                <w:bdr w:val="nil"/>
              </w:rPr>
              <w:br/>
              <w:t>• metrické vztahy prostorových útvarů řešené stereometricky (vzdálenost bodů, bodu od přímky v E2 i E3, bodu od roviny, dvou rovnoběžných a mimoběžných přímek, přímky od roviny s ní rovnoběžné, dvou rovnoběžných rovin; odchylka dvou různoběžných a mimoběžných přímek, přímky od roviny, dvou rovin)</w:t>
            </w:r>
            <w:r w:rsidRPr="00214838">
              <w:rPr>
                <w:rFonts w:eastAsia="Calibri" w:cs="Calibri"/>
                <w:sz w:val="20"/>
                <w:bdr w:val="nil"/>
              </w:rPr>
              <w:br/>
              <w:t>• tělesa: hranol, jehlan, čtyřstěn, válec, kužel, koule, mnohostěny; povrchy a objemy těles a jejich částí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F1304"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Využívá základní stereometrické věty. </w:t>
            </w:r>
            <w:r w:rsidRPr="00214838">
              <w:rPr>
                <w:rFonts w:eastAsia="Calibri" w:cs="Calibri"/>
                <w:sz w:val="20"/>
                <w:bdr w:val="nil"/>
              </w:rPr>
              <w:br/>
              <w:t> • Popisuje všechny možnosti pro vzájemnou polohu dvou přímek, přímky a roviny, dvou a tří rovin. </w:t>
            </w:r>
            <w:r w:rsidRPr="00214838">
              <w:rPr>
                <w:rFonts w:eastAsia="Calibri" w:cs="Calibri"/>
                <w:sz w:val="20"/>
                <w:bdr w:val="nil"/>
              </w:rPr>
              <w:br/>
              <w:t> • Rozhoduje o kolmosti nebo rovnoběžnosti přímek a rovin užitím kritérií. </w:t>
            </w:r>
            <w:r w:rsidRPr="00214838">
              <w:rPr>
                <w:rFonts w:eastAsia="Calibri" w:cs="Calibri"/>
                <w:sz w:val="20"/>
                <w:bdr w:val="nil"/>
              </w:rPr>
              <w:br/>
              <w:t> • Užívá základní stereometrické věty a poznatky o vzájemné poloze přímek a rovin ke konstrukci rovinného řezu hranolem a jehlanem. </w:t>
            </w:r>
            <w:r w:rsidRPr="00214838">
              <w:rPr>
                <w:rFonts w:eastAsia="Calibri" w:cs="Calibri"/>
                <w:sz w:val="20"/>
                <w:bdr w:val="nil"/>
              </w:rPr>
              <w:br/>
              <w:t> • Popíše pojmy odchylka dvou přímek, přímky a roviny, dvou rovin a tyto odchylky určuje. </w:t>
            </w:r>
            <w:r w:rsidRPr="00214838">
              <w:rPr>
                <w:rFonts w:eastAsia="Calibri" w:cs="Calibri"/>
                <w:sz w:val="20"/>
                <w:bdr w:val="nil"/>
              </w:rPr>
              <w:br/>
              <w:t> • Počítá vzdálenost bodu od přímky a roviny, dvou rovnoběžných přímek, přímky a roviny s přímkou rovnoběžné, dvou rovnoběžných rovin. </w:t>
            </w:r>
            <w:r w:rsidRPr="00214838">
              <w:rPr>
                <w:rFonts w:eastAsia="Calibri" w:cs="Calibri"/>
                <w:sz w:val="20"/>
                <w:bdr w:val="nil"/>
              </w:rPr>
              <w:br/>
              <w:t> • Řeší stereometrické problémy motivované praxí. Charakterizuje jednotlivá tělesa, počítá jejich objem a povrch. </w:t>
            </w:r>
            <w:r w:rsidRPr="00214838">
              <w:rPr>
                <w:rFonts w:eastAsia="Calibri" w:cs="Calibri"/>
                <w:sz w:val="20"/>
                <w:bdr w:val="nil"/>
              </w:rPr>
              <w:br/>
              <w:t> • Používá vzorce pro objem a povrch krychle, kvádru, hranolu, jehlanu, komolého jehlanu, rotačního válce, rotačního kužele, komolého rotačního kužele a koule. </w:t>
            </w:r>
            <w:r w:rsidRPr="00214838">
              <w:rPr>
                <w:rFonts w:eastAsia="Calibri" w:cs="Calibri"/>
                <w:sz w:val="20"/>
                <w:bdr w:val="nil"/>
              </w:rPr>
              <w:br/>
              <w:t> • Využívá poznatků o tělesech v praktických úlohách. </w:t>
            </w:r>
          </w:p>
        </w:tc>
      </w:tr>
      <w:tr w:rsidR="00214838" w:rsidRPr="00214838" w14:paraId="0F8CB82D"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F05229"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390B8AA6"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2628D"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Uživatelé</w:t>
            </w:r>
          </w:p>
        </w:tc>
      </w:tr>
      <w:tr w:rsidR="00214838" w:rsidRPr="00214838" w14:paraId="53ADE7A2"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2CA77" w14:textId="77777777" w:rsidR="00E54AB1" w:rsidRPr="00214838" w:rsidRDefault="008A69AA" w:rsidP="004D2817">
            <w:pPr>
              <w:spacing w:line="240" w:lineRule="auto"/>
              <w:ind w:left="60"/>
              <w:jc w:val="left"/>
              <w:rPr>
                <w:bdr w:val="nil"/>
              </w:rPr>
            </w:pPr>
            <w:r w:rsidRPr="00214838">
              <w:rPr>
                <w:rFonts w:eastAsia="Calibri" w:cs="Calibri"/>
                <w:sz w:val="20"/>
                <w:bdr w:val="nil"/>
              </w:rPr>
              <w:t>Žák vyhledává a zpracovává informace. Kriticky pracuje s různými zdroji informací.</w:t>
            </w:r>
          </w:p>
        </w:tc>
      </w:tr>
      <w:tr w:rsidR="00214838" w:rsidRPr="00214838" w14:paraId="6C6D8078"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C18BA"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041D416B"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660D2" w14:textId="77777777" w:rsidR="00E54AB1" w:rsidRPr="00214838" w:rsidRDefault="008A69AA" w:rsidP="004D2817">
            <w:pPr>
              <w:spacing w:line="240" w:lineRule="auto"/>
              <w:ind w:left="60"/>
              <w:jc w:val="left"/>
              <w:rPr>
                <w:bdr w:val="nil"/>
              </w:rPr>
            </w:pPr>
            <w:r w:rsidRPr="00214838">
              <w:rPr>
                <w:rFonts w:eastAsia="Calibri" w:cs="Calibri"/>
                <w:sz w:val="20"/>
                <w:bdr w:val="nil"/>
              </w:rPr>
              <w:t>Žák rozvíjí pozornost, paměť. Učí se soustředit. Plní zadané úkoly, připravuje se na výuku.</w:t>
            </w:r>
          </w:p>
        </w:tc>
      </w:tr>
      <w:tr w:rsidR="00214838" w:rsidRPr="00214838" w14:paraId="0A7EA77C"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35346"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Osobnostní a sociální výchova - Seberegulace, organizační dovednosti a efektivní řešení problémů</w:t>
            </w:r>
          </w:p>
        </w:tc>
      </w:tr>
      <w:tr w:rsidR="00214838" w:rsidRPr="00214838" w14:paraId="702401C8"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BE7AF" w14:textId="77777777" w:rsidR="00E54AB1" w:rsidRPr="00214838" w:rsidRDefault="008A69AA" w:rsidP="004D2817">
            <w:pPr>
              <w:spacing w:line="240" w:lineRule="auto"/>
              <w:ind w:left="60"/>
              <w:jc w:val="left"/>
              <w:rPr>
                <w:bdr w:val="nil"/>
              </w:rPr>
            </w:pPr>
            <w:r w:rsidRPr="00214838">
              <w:rPr>
                <w:rFonts w:eastAsia="Calibri" w:cs="Calibri"/>
                <w:sz w:val="20"/>
                <w:bdr w:val="nil"/>
              </w:rPr>
              <w:t>Žák hledá různé způsoby řešení problémových úloh, umí zdůvodnit správnost daného řešení.</w:t>
            </w:r>
          </w:p>
        </w:tc>
      </w:tr>
      <w:tr w:rsidR="00214838" w:rsidRPr="00214838" w14:paraId="3A622D41"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65545C"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33DFEEBC"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EFCAA" w14:textId="77777777" w:rsidR="00E54AB1" w:rsidRPr="00214838" w:rsidRDefault="008A69AA" w:rsidP="004D2817">
            <w:pPr>
              <w:spacing w:line="240" w:lineRule="auto"/>
              <w:ind w:left="60"/>
              <w:jc w:val="left"/>
              <w:rPr>
                <w:bdr w:val="nil"/>
              </w:rPr>
            </w:pPr>
            <w:r w:rsidRPr="00214838">
              <w:rPr>
                <w:rFonts w:eastAsia="Calibri" w:cs="Calibri"/>
                <w:sz w:val="20"/>
                <w:bdr w:val="nil"/>
              </w:rPr>
              <w:t>Žák rozvíjí komunikační, formulační a argumentační schopnosti. Učí se správně vyjadřovat. Při komunikaci používá správnou terminologii.</w:t>
            </w:r>
          </w:p>
        </w:tc>
      </w:tr>
      <w:tr w:rsidR="00214838" w:rsidRPr="00214838" w14:paraId="2C659EEB"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66822"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Spolupráce a soutěž</w:t>
            </w:r>
          </w:p>
        </w:tc>
      </w:tr>
      <w:tr w:rsidR="00214838" w:rsidRPr="00214838" w14:paraId="5F9A5A2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E6A8C" w14:textId="77777777" w:rsidR="00E54AB1" w:rsidRPr="00214838" w:rsidRDefault="008A69AA" w:rsidP="004D2817">
            <w:pPr>
              <w:spacing w:line="240" w:lineRule="auto"/>
              <w:ind w:left="60"/>
              <w:jc w:val="left"/>
              <w:rPr>
                <w:bdr w:val="nil"/>
              </w:rPr>
            </w:pPr>
            <w:r w:rsidRPr="00214838">
              <w:rPr>
                <w:rFonts w:eastAsia="Calibri" w:cs="Calibri"/>
                <w:sz w:val="20"/>
                <w:bdr w:val="nil"/>
              </w:rPr>
              <w:t>V rámci aktivit při vyučování se žák učí spolupracovat s ostatními spolužáky ve skupině. Žák se zapojuje do soutěží.</w:t>
            </w:r>
          </w:p>
        </w:tc>
      </w:tr>
    </w:tbl>
    <w:p w14:paraId="3F811CC0"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19F3B26B"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38CD63"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2C2E6D"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4. ročník</w:t>
            </w:r>
            <w:r w:rsidR="00DC35EB" w:rsidRPr="00214838">
              <w:rPr>
                <w:rFonts w:eastAsia="Calibri" w:cs="Calibri"/>
                <w:b/>
                <w:bCs/>
                <w:sz w:val="20"/>
                <w:bdr w:val="nil"/>
              </w:rPr>
              <w:t>/oktáva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FDCECE" w14:textId="77777777" w:rsidR="00E54AB1" w:rsidRPr="00214838" w:rsidRDefault="00E54AB1" w:rsidP="004D2817">
            <w:pPr>
              <w:keepNext/>
            </w:pPr>
          </w:p>
        </w:tc>
      </w:tr>
      <w:tr w:rsidR="00214838" w:rsidRPr="00214838" w14:paraId="32D6A4CA"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1076D5"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B998D" w14:textId="77777777" w:rsidR="00E54AB1" w:rsidRPr="00214838" w:rsidRDefault="008A69AA" w:rsidP="00A63E00">
            <w:pPr>
              <w:numPr>
                <w:ilvl w:val="0"/>
                <w:numId w:val="46"/>
              </w:numPr>
              <w:spacing w:line="240" w:lineRule="auto"/>
              <w:jc w:val="left"/>
              <w:rPr>
                <w:bdr w:val="nil"/>
              </w:rPr>
            </w:pPr>
            <w:r w:rsidRPr="00214838">
              <w:rPr>
                <w:rFonts w:eastAsia="Calibri" w:cs="Calibri"/>
                <w:sz w:val="20"/>
                <w:bdr w:val="nil"/>
              </w:rPr>
              <w:t>Kompetence k řešení problémů</w:t>
            </w:r>
          </w:p>
          <w:p w14:paraId="792E9DB2" w14:textId="77777777" w:rsidR="00E54AB1" w:rsidRPr="00214838" w:rsidRDefault="008A69AA" w:rsidP="00A63E00">
            <w:pPr>
              <w:numPr>
                <w:ilvl w:val="0"/>
                <w:numId w:val="46"/>
              </w:numPr>
              <w:spacing w:line="240" w:lineRule="auto"/>
              <w:jc w:val="left"/>
              <w:rPr>
                <w:bdr w:val="nil"/>
              </w:rPr>
            </w:pPr>
            <w:r w:rsidRPr="00214838">
              <w:rPr>
                <w:rFonts w:eastAsia="Calibri" w:cs="Calibri"/>
                <w:sz w:val="20"/>
                <w:bdr w:val="nil"/>
              </w:rPr>
              <w:t>Kompetence komunikativní</w:t>
            </w:r>
          </w:p>
          <w:p w14:paraId="0C64AFF3" w14:textId="77777777" w:rsidR="00E54AB1" w:rsidRPr="00214838" w:rsidRDefault="008A69AA" w:rsidP="00A63E00">
            <w:pPr>
              <w:numPr>
                <w:ilvl w:val="0"/>
                <w:numId w:val="46"/>
              </w:numPr>
              <w:spacing w:line="240" w:lineRule="auto"/>
              <w:jc w:val="left"/>
              <w:rPr>
                <w:bdr w:val="nil"/>
              </w:rPr>
            </w:pPr>
            <w:r w:rsidRPr="00214838">
              <w:rPr>
                <w:rFonts w:eastAsia="Calibri" w:cs="Calibri"/>
                <w:sz w:val="20"/>
                <w:bdr w:val="nil"/>
              </w:rPr>
              <w:t>Kompetence sociální a personální</w:t>
            </w:r>
          </w:p>
          <w:p w14:paraId="0DBEC18A" w14:textId="77777777" w:rsidR="00E54AB1" w:rsidRPr="00214838" w:rsidRDefault="008A69AA" w:rsidP="00A63E00">
            <w:pPr>
              <w:numPr>
                <w:ilvl w:val="0"/>
                <w:numId w:val="46"/>
              </w:numPr>
              <w:spacing w:line="240" w:lineRule="auto"/>
              <w:jc w:val="left"/>
              <w:rPr>
                <w:bdr w:val="nil"/>
              </w:rPr>
            </w:pPr>
            <w:r w:rsidRPr="00214838">
              <w:rPr>
                <w:rFonts w:eastAsia="Calibri" w:cs="Calibri"/>
                <w:sz w:val="20"/>
                <w:bdr w:val="nil"/>
              </w:rPr>
              <w:t>Kompetence občanská</w:t>
            </w:r>
          </w:p>
          <w:p w14:paraId="6A1390D0" w14:textId="77777777" w:rsidR="00E54AB1" w:rsidRPr="00214838" w:rsidRDefault="008A69AA" w:rsidP="00A63E00">
            <w:pPr>
              <w:numPr>
                <w:ilvl w:val="0"/>
                <w:numId w:val="46"/>
              </w:numPr>
              <w:spacing w:line="240" w:lineRule="auto"/>
              <w:jc w:val="left"/>
              <w:rPr>
                <w:bdr w:val="nil"/>
              </w:rPr>
            </w:pPr>
            <w:r w:rsidRPr="00214838">
              <w:rPr>
                <w:rFonts w:eastAsia="Calibri" w:cs="Calibri"/>
                <w:sz w:val="20"/>
                <w:bdr w:val="nil"/>
              </w:rPr>
              <w:t>Kompetence k učení</w:t>
            </w:r>
          </w:p>
          <w:p w14:paraId="67974AFB" w14:textId="38F93B86" w:rsidR="00E54AB1" w:rsidRPr="00E43282" w:rsidRDefault="008A69AA" w:rsidP="00A63E00">
            <w:pPr>
              <w:numPr>
                <w:ilvl w:val="0"/>
                <w:numId w:val="46"/>
              </w:numPr>
              <w:spacing w:line="240" w:lineRule="auto"/>
              <w:jc w:val="left"/>
              <w:rPr>
                <w:bdr w:val="nil"/>
              </w:rPr>
            </w:pPr>
            <w:r w:rsidRPr="00214838">
              <w:rPr>
                <w:rFonts w:eastAsia="Calibri" w:cs="Calibri"/>
                <w:sz w:val="20"/>
                <w:bdr w:val="nil"/>
              </w:rPr>
              <w:t>Kompetence k</w:t>
            </w:r>
            <w:r w:rsidR="00E43282">
              <w:rPr>
                <w:rFonts w:eastAsia="Calibri" w:cs="Calibri"/>
                <w:sz w:val="20"/>
                <w:bdr w:val="nil"/>
              </w:rPr>
              <w:t> </w:t>
            </w:r>
            <w:r w:rsidRPr="00214838">
              <w:rPr>
                <w:rFonts w:eastAsia="Calibri" w:cs="Calibri"/>
                <w:sz w:val="20"/>
                <w:bdr w:val="nil"/>
              </w:rPr>
              <w:t>podnikavosti</w:t>
            </w:r>
          </w:p>
          <w:p w14:paraId="0BA778EC" w14:textId="4C6D4DEF" w:rsidR="00E43282" w:rsidRPr="00214838" w:rsidRDefault="00E43282" w:rsidP="00A63E00">
            <w:pPr>
              <w:numPr>
                <w:ilvl w:val="0"/>
                <w:numId w:val="46"/>
              </w:numPr>
              <w:spacing w:line="240" w:lineRule="auto"/>
              <w:jc w:val="left"/>
              <w:rPr>
                <w:bdr w:val="nil"/>
              </w:rPr>
            </w:pPr>
            <w:r w:rsidRPr="00054E38">
              <w:rPr>
                <w:sz w:val="20"/>
                <w:szCs w:val="20"/>
                <w:bdr w:val="nil"/>
              </w:rPr>
              <w:t>Kompetence digitální</w:t>
            </w:r>
          </w:p>
        </w:tc>
      </w:tr>
      <w:tr w:rsidR="00214838" w:rsidRPr="00214838" w14:paraId="457C3DD7"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7CB5EB"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5BDEBA"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2623C5D0"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D4AC1" w14:textId="77777777" w:rsidR="00E54AB1" w:rsidRPr="00214838" w:rsidRDefault="008A69AA" w:rsidP="004D2817">
            <w:pPr>
              <w:spacing w:line="240" w:lineRule="auto"/>
              <w:ind w:left="60"/>
              <w:jc w:val="left"/>
              <w:rPr>
                <w:bdr w:val="nil"/>
              </w:rPr>
            </w:pPr>
            <w:r w:rsidRPr="00214838">
              <w:rPr>
                <w:rFonts w:eastAsia="Calibri" w:cs="Calibri"/>
                <w:sz w:val="20"/>
                <w:bdr w:val="nil"/>
              </w:rPr>
              <w:t>Kombinatorika, pravděpodobnost, práce s daty a statistika</w:t>
            </w:r>
            <w:r w:rsidRPr="00214838">
              <w:rPr>
                <w:rFonts w:eastAsia="Calibri" w:cs="Calibri"/>
                <w:sz w:val="20"/>
                <w:bdr w:val="nil"/>
              </w:rPr>
              <w:br/>
              <w:t>• kombinatorika – základní kombinatorická pravidla (pravidlo součtu a součinu), elementární kombinatorické úlohy, variace, permutace a kombinace (bez opakování), variace a permutace s opakováním, faktoriál, kombinační číslo, binomická věta, Pascalův trojúhelník</w:t>
            </w:r>
            <w:r w:rsidRPr="00214838">
              <w:rPr>
                <w:rFonts w:eastAsia="Calibri" w:cs="Calibri"/>
                <w:sz w:val="20"/>
                <w:bdr w:val="nil"/>
              </w:rPr>
              <w:br/>
              <w:t>• pravděpodobnost – náhodný jev a jeho pravděpodobnost, pravděpodobnost sjednocení a průniku jevů, nezávislost jevů</w:t>
            </w:r>
            <w:r w:rsidRPr="00214838">
              <w:rPr>
                <w:rFonts w:eastAsia="Calibri" w:cs="Calibri"/>
                <w:sz w:val="20"/>
                <w:bdr w:val="nil"/>
              </w:rPr>
              <w:br/>
              <w:t>• práce s daty – analýza a zpracování dat v různých reprezentacích, statistický soubor a jeho charakteristiky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9AC4C" w14:textId="3EE9273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Rozpozná kombinatorické skupiny (variace, permutace a kombinace bez opakování). </w:t>
            </w:r>
            <w:r w:rsidRPr="00214838">
              <w:rPr>
                <w:rFonts w:eastAsia="Calibri" w:cs="Calibri"/>
                <w:sz w:val="20"/>
                <w:bdr w:val="nil"/>
              </w:rPr>
              <w:br/>
              <w:t> • Řeší jednoduché kombinatorické úlohy užitím kombinatorických pravidel součtu a součinu. </w:t>
            </w:r>
            <w:r w:rsidRPr="00214838">
              <w:rPr>
                <w:rFonts w:eastAsia="Calibri" w:cs="Calibri"/>
                <w:sz w:val="20"/>
                <w:bdr w:val="nil"/>
              </w:rPr>
              <w:br/>
              <w:t> • Určuje jejich počty a užívá je v reálných situacích. </w:t>
            </w:r>
            <w:r w:rsidRPr="00214838">
              <w:rPr>
                <w:rFonts w:eastAsia="Calibri" w:cs="Calibri"/>
                <w:sz w:val="20"/>
                <w:bdr w:val="nil"/>
              </w:rPr>
              <w:br/>
              <w:t> • Ovládá pojmy faktoriál, kombinační číslo, Pascalův trojúhelník včetně příslušné symboliky. </w:t>
            </w:r>
            <w:r w:rsidRPr="00214838">
              <w:rPr>
                <w:rFonts w:eastAsia="Calibri" w:cs="Calibri"/>
                <w:sz w:val="20"/>
                <w:bdr w:val="nil"/>
              </w:rPr>
              <w:br/>
              <w:t> • Počítá a upravuje výrazy s faktoriály a kombinačními čísly, využívá vlastností kombinačních čísel. </w:t>
            </w:r>
            <w:r w:rsidRPr="00214838">
              <w:rPr>
                <w:rFonts w:eastAsia="Calibri" w:cs="Calibri"/>
                <w:sz w:val="20"/>
                <w:bdr w:val="nil"/>
              </w:rPr>
              <w:br/>
              <w:t> • Aktivně ovládá binomickou větu. </w:t>
            </w:r>
            <w:r w:rsidRPr="00214838">
              <w:rPr>
                <w:rFonts w:eastAsia="Calibri" w:cs="Calibri"/>
                <w:sz w:val="20"/>
                <w:bdr w:val="nil"/>
              </w:rPr>
              <w:br/>
              <w:t> • Řeší reálné problémy s kombinatorickým podtextem (charakterizuje možné případy, vytváří model pomocí kombinatorických skupin a určuje jejich počet). </w:t>
            </w:r>
            <w:r w:rsidRPr="00214838">
              <w:rPr>
                <w:rFonts w:eastAsia="Calibri" w:cs="Calibri"/>
                <w:sz w:val="20"/>
                <w:bdr w:val="nil"/>
              </w:rPr>
              <w:br/>
              <w:t xml:space="preserve"> • Používá pojmy náhodný jev, jistý jev, nemožný jev, opačný jev, nezávislost jevů, </w:t>
            </w:r>
            <w:r w:rsidRPr="00214838">
              <w:rPr>
                <w:rFonts w:eastAsia="Calibri" w:cs="Calibri"/>
                <w:sz w:val="20"/>
                <w:bdr w:val="nil"/>
              </w:rPr>
              <w:lastRenderedPageBreak/>
              <w:t>sjednocení a průnik jevů. </w:t>
            </w:r>
            <w:r w:rsidRPr="00214838">
              <w:rPr>
                <w:rFonts w:eastAsia="Calibri" w:cs="Calibri"/>
                <w:sz w:val="20"/>
                <w:bdr w:val="nil"/>
              </w:rPr>
              <w:br/>
              <w:t> • Určuje pravděpodobnost náhodného jevu, vypočítá pravděpodobnost sjednocení nebo průniku dvou jevů </w:t>
            </w:r>
            <w:r w:rsidRPr="00214838">
              <w:rPr>
                <w:rFonts w:eastAsia="Calibri" w:cs="Calibri"/>
                <w:sz w:val="20"/>
                <w:bdr w:val="nil"/>
              </w:rPr>
              <w:br/>
              <w:t> • Využívá kombinatorické postupy při výpočtu pravděpodobnosti. </w:t>
            </w:r>
            <w:r w:rsidRPr="00214838">
              <w:rPr>
                <w:rFonts w:eastAsia="Calibri" w:cs="Calibri"/>
                <w:sz w:val="20"/>
                <w:bdr w:val="nil"/>
              </w:rPr>
              <w:br/>
              <w:t xml:space="preserve"> • Vysvětlí a používá pojmy statistický soubor a jeho charakteristiky (vážený aritmetický průměr, medián, modus, geometrický průměr, harmonický průměr, percentil, </w:t>
            </w:r>
            <w:proofErr w:type="spellStart"/>
            <w:r w:rsidRPr="00214838">
              <w:rPr>
                <w:rFonts w:eastAsia="Calibri" w:cs="Calibri"/>
                <w:sz w:val="20"/>
                <w:bdr w:val="nil"/>
              </w:rPr>
              <w:t>kvartil</w:t>
            </w:r>
            <w:proofErr w:type="spellEnd"/>
            <w:r w:rsidRPr="00214838">
              <w:rPr>
                <w:rFonts w:eastAsia="Calibri" w:cs="Calibri"/>
                <w:sz w:val="20"/>
                <w:bdr w:val="nil"/>
              </w:rPr>
              <w:t xml:space="preserve">, směrodatná odchylka, </w:t>
            </w:r>
            <w:proofErr w:type="spellStart"/>
            <w:r w:rsidRPr="00214838">
              <w:rPr>
                <w:rFonts w:eastAsia="Calibri" w:cs="Calibri"/>
                <w:sz w:val="20"/>
                <w:bdr w:val="nil"/>
              </w:rPr>
              <w:t>mezikvartilová</w:t>
            </w:r>
            <w:proofErr w:type="spellEnd"/>
            <w:r w:rsidRPr="00214838">
              <w:rPr>
                <w:rFonts w:eastAsia="Calibri" w:cs="Calibri"/>
                <w:sz w:val="20"/>
                <w:bdr w:val="nil"/>
              </w:rPr>
              <w:t xml:space="preserve"> odchylka). </w:t>
            </w:r>
            <w:r w:rsidRPr="00214838">
              <w:rPr>
                <w:rFonts w:eastAsia="Calibri" w:cs="Calibri"/>
                <w:sz w:val="20"/>
                <w:bdr w:val="nil"/>
              </w:rPr>
              <w:br/>
              <w:t> • Diskutuje a kriticky zhodnotí statistické informace a daná statistická sdělení. </w:t>
            </w:r>
            <w:r w:rsidRPr="00214838">
              <w:rPr>
                <w:rFonts w:eastAsia="Calibri" w:cs="Calibri"/>
                <w:sz w:val="20"/>
                <w:bdr w:val="nil"/>
              </w:rPr>
              <w:br/>
              <w:t xml:space="preserve"> • Volí a užívá vhodné statistické metody k analýze a zpracování dat, využívá </w:t>
            </w:r>
            <w:r w:rsidR="00066A5F" w:rsidRPr="00054E38">
              <w:rPr>
                <w:rFonts w:eastAsia="Calibri" w:cs="Calibri"/>
                <w:sz w:val="20"/>
                <w:bdr w:val="nil"/>
              </w:rPr>
              <w:t>digitální výpočetní nástroje</w:t>
            </w:r>
            <w:r w:rsidRPr="00054E38">
              <w:rPr>
                <w:rFonts w:eastAsia="Calibri" w:cs="Calibri"/>
                <w:sz w:val="20"/>
                <w:bdr w:val="nil"/>
              </w:rPr>
              <w:t>. </w:t>
            </w:r>
            <w:r w:rsidRPr="00214838">
              <w:rPr>
                <w:rFonts w:eastAsia="Calibri" w:cs="Calibri"/>
                <w:sz w:val="20"/>
                <w:bdr w:val="nil"/>
              </w:rPr>
              <w:br/>
              <w:t> • Prezentuje graficky soubory dat. </w:t>
            </w:r>
            <w:r w:rsidRPr="00214838">
              <w:rPr>
                <w:rFonts w:eastAsia="Calibri" w:cs="Calibri"/>
                <w:sz w:val="20"/>
                <w:bdr w:val="nil"/>
              </w:rPr>
              <w:br/>
              <w:t> • Rozlišuje rozdíly v zobrazení obdobných souborů vzhledem k jejich odlišným charakteristikám. </w:t>
            </w:r>
          </w:p>
        </w:tc>
      </w:tr>
      <w:tr w:rsidR="00214838" w:rsidRPr="00214838" w14:paraId="5BBA644D"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88D1C"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Vektorová algebra</w:t>
            </w:r>
            <w:r w:rsidRPr="00214838">
              <w:rPr>
                <w:rFonts w:eastAsia="Calibri" w:cs="Calibri"/>
                <w:sz w:val="20"/>
                <w:bdr w:val="nil"/>
              </w:rPr>
              <w:br/>
              <w:t>• orientovaná úsečka, vektor a operace s nimi (sčítání a odčítání vektorů, násobení vektoru skalárem)</w:t>
            </w:r>
            <w:r w:rsidRPr="00214838">
              <w:rPr>
                <w:rFonts w:eastAsia="Calibri" w:cs="Calibri"/>
                <w:sz w:val="20"/>
                <w:bdr w:val="nil"/>
              </w:rPr>
              <w:br/>
              <w:t>• kartézská soustava souřadnic</w:t>
            </w:r>
            <w:r w:rsidRPr="00214838">
              <w:rPr>
                <w:rFonts w:eastAsia="Calibri" w:cs="Calibri"/>
                <w:sz w:val="20"/>
                <w:bdr w:val="nil"/>
              </w:rPr>
              <w:br/>
              <w:t>• souřadnice bodu a vektoru</w:t>
            </w:r>
            <w:r w:rsidRPr="00214838">
              <w:rPr>
                <w:rFonts w:eastAsia="Calibri" w:cs="Calibri"/>
                <w:sz w:val="20"/>
                <w:bdr w:val="nil"/>
              </w:rPr>
              <w:br/>
              <w:t>• lineární kombinace vektorů</w:t>
            </w:r>
            <w:r w:rsidRPr="00214838">
              <w:rPr>
                <w:rFonts w:eastAsia="Calibri" w:cs="Calibri"/>
                <w:sz w:val="20"/>
                <w:bdr w:val="nil"/>
              </w:rPr>
              <w:br/>
              <w:t>• velikost vektoru, skalární, součin vektorů, odchylka dvou vektorů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A4F20"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Vysvětlí zavedení soustavy souřadnic na přímce, v rovině a v prostoru </w:t>
            </w:r>
            <w:r w:rsidRPr="00214838">
              <w:rPr>
                <w:rFonts w:eastAsia="Calibri" w:cs="Calibri"/>
                <w:sz w:val="20"/>
                <w:bdr w:val="nil"/>
              </w:rPr>
              <w:br/>
              <w:t> • Určuje vzdálenost dvou bodů a souřadnice středu úsečky v rovině a v prostoru. </w:t>
            </w:r>
            <w:r w:rsidRPr="00214838">
              <w:rPr>
                <w:rFonts w:eastAsia="Calibri" w:cs="Calibri"/>
                <w:sz w:val="20"/>
                <w:bdr w:val="nil"/>
              </w:rPr>
              <w:br/>
              <w:t> • Aktivně ovládá pojmy: vektor a jeho umístění, souřadnice vektoru a velikost vektoru, provádí operace s vektory. </w:t>
            </w:r>
            <w:r w:rsidRPr="00214838">
              <w:rPr>
                <w:rFonts w:eastAsia="Calibri" w:cs="Calibri"/>
                <w:sz w:val="20"/>
                <w:bdr w:val="nil"/>
              </w:rPr>
              <w:br/>
              <w:t> • Určuje velikost úhlu dvou vektorů. </w:t>
            </w:r>
          </w:p>
        </w:tc>
      </w:tr>
      <w:tr w:rsidR="00214838" w:rsidRPr="00214838" w14:paraId="3D1C6DF6"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6CA79" w14:textId="77777777" w:rsidR="00E54AB1" w:rsidRPr="00214838" w:rsidRDefault="008A69AA" w:rsidP="004D2817">
            <w:pPr>
              <w:spacing w:line="240" w:lineRule="auto"/>
              <w:ind w:left="60"/>
              <w:jc w:val="left"/>
              <w:rPr>
                <w:bdr w:val="nil"/>
              </w:rPr>
            </w:pPr>
            <w:r w:rsidRPr="00214838">
              <w:rPr>
                <w:rFonts w:eastAsia="Calibri" w:cs="Calibri"/>
                <w:sz w:val="20"/>
                <w:bdr w:val="nil"/>
              </w:rPr>
              <w:t>Analytická geometrie lineárních útvarů v rovině</w:t>
            </w:r>
            <w:r w:rsidRPr="00214838">
              <w:rPr>
                <w:rFonts w:eastAsia="Calibri" w:cs="Calibri"/>
                <w:sz w:val="20"/>
                <w:bdr w:val="nil"/>
              </w:rPr>
              <w:br/>
              <w:t>• parametrické vyjádření přímky v E2, obecná rovnice přímky, směrnicový tvar</w:t>
            </w:r>
            <w:r w:rsidRPr="00214838">
              <w:rPr>
                <w:rFonts w:eastAsia="Calibri" w:cs="Calibri"/>
                <w:sz w:val="20"/>
                <w:bdr w:val="nil"/>
              </w:rPr>
              <w:br/>
              <w:t>• polohové vztahy dvou přímek řešené analyticky</w:t>
            </w:r>
            <w:r w:rsidRPr="00214838">
              <w:rPr>
                <w:rFonts w:eastAsia="Calibri" w:cs="Calibri"/>
                <w:sz w:val="20"/>
                <w:bdr w:val="nil"/>
              </w:rPr>
              <w:br/>
              <w:t>• metrické vztahy prostorových útvarů řešené analyticky (vzdálenost bodu od přímky v E2, bodu od roviny, dvou rovnoběžných a mimoběžných přímek, přímky od roviny s ní rovnoběžné; odchylka dvou přímek, přímky od roviny, dvou rovin)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23808"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Aktivně ovládá různé způsoby analytického vyjádření přímky v rovině: parametrické vyjádření přímky, obecnou rovnici přímky a směrnicový tvar rovnice přímky v rovině, zná geometrický význam koeficientů. </w:t>
            </w:r>
            <w:r w:rsidRPr="00214838">
              <w:rPr>
                <w:rFonts w:eastAsia="Calibri" w:cs="Calibri"/>
                <w:sz w:val="20"/>
                <w:bdr w:val="nil"/>
              </w:rPr>
              <w:br/>
              <w:t> • Analyticky vyjadřuje úsečku a polopřímku. </w:t>
            </w:r>
            <w:r w:rsidRPr="00214838">
              <w:rPr>
                <w:rFonts w:eastAsia="Calibri" w:cs="Calibri"/>
                <w:sz w:val="20"/>
                <w:bdr w:val="nil"/>
              </w:rPr>
              <w:br/>
              <w:t> • Aplikuje pojmy: směrový a normálový vektor přímky, směrový úhel přímky. </w:t>
            </w:r>
            <w:r w:rsidRPr="00214838">
              <w:rPr>
                <w:rFonts w:eastAsia="Calibri" w:cs="Calibri"/>
                <w:sz w:val="20"/>
                <w:bdr w:val="nil"/>
              </w:rPr>
              <w:br/>
              <w:t> • Určuje vzájemnou polohu přímek, odchylku přímek, vzdálenost bodu od přímky. </w:t>
            </w:r>
          </w:p>
        </w:tc>
      </w:tr>
      <w:tr w:rsidR="00214838" w:rsidRPr="00214838" w14:paraId="4987F445"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35528" w14:textId="77777777" w:rsidR="00E54AB1" w:rsidRPr="00214838" w:rsidRDefault="008A69AA" w:rsidP="004D2817">
            <w:pPr>
              <w:spacing w:line="240" w:lineRule="auto"/>
              <w:ind w:left="60"/>
              <w:jc w:val="left"/>
              <w:rPr>
                <w:bdr w:val="nil"/>
              </w:rPr>
            </w:pPr>
            <w:r w:rsidRPr="00214838">
              <w:rPr>
                <w:rFonts w:eastAsia="Calibri" w:cs="Calibri"/>
                <w:sz w:val="20"/>
                <w:bdr w:val="nil"/>
              </w:rPr>
              <w:t>Kuželosečky</w:t>
            </w:r>
            <w:r w:rsidRPr="00214838">
              <w:rPr>
                <w:rFonts w:eastAsia="Calibri" w:cs="Calibri"/>
                <w:sz w:val="20"/>
                <w:bdr w:val="nil"/>
              </w:rPr>
              <w:br/>
              <w:t>• kružnice, elipsa, parabola a hyperbola, ohniskové definice kuželoseček, rovnice kuželoseček</w:t>
            </w:r>
            <w:r w:rsidRPr="00214838">
              <w:rPr>
                <w:rFonts w:eastAsia="Calibri" w:cs="Calibri"/>
                <w:sz w:val="20"/>
                <w:bdr w:val="nil"/>
              </w:rPr>
              <w:br/>
              <w:t>• vzájemná poloha přímky a kuželosečky</w:t>
            </w:r>
            <w:r w:rsidRPr="00214838">
              <w:rPr>
                <w:rFonts w:eastAsia="Calibri" w:cs="Calibri"/>
                <w:sz w:val="20"/>
                <w:bdr w:val="nil"/>
              </w:rPr>
              <w:br/>
              <w:t>• tečna kuželosečky a její 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68A64"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Charakterizuje jednotlivé druhy kuželoseček, používá jejich vlastnosti a analytické vyjádření. </w:t>
            </w:r>
            <w:r w:rsidRPr="00214838">
              <w:rPr>
                <w:rFonts w:eastAsia="Calibri" w:cs="Calibri"/>
                <w:sz w:val="20"/>
                <w:bdr w:val="nil"/>
              </w:rPr>
              <w:br/>
              <w:t> • Z analytického vyjádření (ze středové nebo vrcholové rovnice určuje základní údaje o kuželosečce. </w:t>
            </w:r>
            <w:r w:rsidRPr="00214838">
              <w:rPr>
                <w:rFonts w:eastAsia="Calibri" w:cs="Calibri"/>
                <w:sz w:val="20"/>
                <w:bdr w:val="nil"/>
              </w:rPr>
              <w:br/>
              <w:t> • Z daných prvků určuje rovnici kuželosečky. </w:t>
            </w:r>
            <w:r w:rsidRPr="00214838">
              <w:rPr>
                <w:rFonts w:eastAsia="Calibri" w:cs="Calibri"/>
                <w:sz w:val="20"/>
                <w:bdr w:val="nil"/>
              </w:rPr>
              <w:br/>
            </w:r>
            <w:r w:rsidRPr="00214838">
              <w:rPr>
                <w:rFonts w:eastAsia="Calibri" w:cs="Calibri"/>
                <w:sz w:val="20"/>
                <w:bdr w:val="nil"/>
              </w:rPr>
              <w:lastRenderedPageBreak/>
              <w:t> • Řeší analyticky úlohy na vzájemnou polohu přímky a kuželosečky, určuje tečnu kuželosečky v jejím bodě. </w:t>
            </w:r>
          </w:p>
        </w:tc>
      </w:tr>
      <w:tr w:rsidR="00214838" w:rsidRPr="00214838" w14:paraId="0C95A353"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B2E204"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lastRenderedPageBreak/>
              <w:t>Průřezová témata, přesahy, souvislosti</w:t>
            </w:r>
          </w:p>
        </w:tc>
      </w:tr>
      <w:tr w:rsidR="00214838" w:rsidRPr="00214838" w14:paraId="2766577D"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761F8"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Uživatelé</w:t>
            </w:r>
          </w:p>
        </w:tc>
      </w:tr>
      <w:tr w:rsidR="00214838" w:rsidRPr="00214838" w14:paraId="09297C9F"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71B92" w14:textId="77777777" w:rsidR="00E54AB1" w:rsidRPr="00214838" w:rsidRDefault="008A69AA" w:rsidP="004D2817">
            <w:pPr>
              <w:spacing w:line="240" w:lineRule="auto"/>
              <w:ind w:left="60"/>
              <w:jc w:val="left"/>
              <w:rPr>
                <w:bdr w:val="nil"/>
              </w:rPr>
            </w:pPr>
            <w:r w:rsidRPr="00214838">
              <w:rPr>
                <w:rFonts w:eastAsia="Calibri" w:cs="Calibri"/>
                <w:sz w:val="20"/>
                <w:bdr w:val="nil"/>
              </w:rPr>
              <w:t>Žák vyhledává a zpracovává informace. Kriticky pracuje s různými zdroji informací.</w:t>
            </w:r>
          </w:p>
        </w:tc>
      </w:tr>
      <w:tr w:rsidR="00214838" w:rsidRPr="00214838" w14:paraId="376CB4E3"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E854E"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01227E1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4411A" w14:textId="77777777" w:rsidR="00E54AB1" w:rsidRPr="00214838" w:rsidRDefault="008A69AA" w:rsidP="004D2817">
            <w:pPr>
              <w:spacing w:line="240" w:lineRule="auto"/>
              <w:ind w:left="60"/>
              <w:jc w:val="left"/>
              <w:rPr>
                <w:bdr w:val="nil"/>
              </w:rPr>
            </w:pPr>
            <w:r w:rsidRPr="00214838">
              <w:rPr>
                <w:rFonts w:eastAsia="Calibri" w:cs="Calibri"/>
                <w:sz w:val="20"/>
                <w:bdr w:val="nil"/>
              </w:rPr>
              <w:t>Žák rozvíjí pozornost, paměť. Učí se soustředit. Plní zadané úkoly, připravuje se na výuku.</w:t>
            </w:r>
          </w:p>
        </w:tc>
      </w:tr>
      <w:tr w:rsidR="00214838" w:rsidRPr="00214838" w14:paraId="257473E2"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B93DE"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Seberegulace, organizační dovednosti a efektivní řešení problémů</w:t>
            </w:r>
          </w:p>
        </w:tc>
      </w:tr>
      <w:tr w:rsidR="00214838" w:rsidRPr="00214838" w14:paraId="1537ACDD"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E67F9" w14:textId="77777777" w:rsidR="00E54AB1" w:rsidRPr="00214838" w:rsidRDefault="008A69AA" w:rsidP="004D2817">
            <w:pPr>
              <w:spacing w:line="240" w:lineRule="auto"/>
              <w:ind w:left="60"/>
              <w:jc w:val="left"/>
              <w:rPr>
                <w:bdr w:val="nil"/>
              </w:rPr>
            </w:pPr>
            <w:r w:rsidRPr="00214838">
              <w:rPr>
                <w:rFonts w:eastAsia="Calibri" w:cs="Calibri"/>
                <w:sz w:val="20"/>
                <w:bdr w:val="nil"/>
              </w:rPr>
              <w:t>Žák hledá různé způsoby řešení problémových úloh, umí zdůvodnit správnost daného řešení.</w:t>
            </w:r>
          </w:p>
        </w:tc>
      </w:tr>
      <w:tr w:rsidR="00214838" w:rsidRPr="00214838" w14:paraId="60E86818"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F5DA6"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25858366"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E42CD" w14:textId="77777777" w:rsidR="00E54AB1" w:rsidRPr="00214838" w:rsidRDefault="008A69AA" w:rsidP="004D2817">
            <w:pPr>
              <w:spacing w:line="240" w:lineRule="auto"/>
              <w:ind w:left="60"/>
              <w:jc w:val="left"/>
              <w:rPr>
                <w:bdr w:val="nil"/>
              </w:rPr>
            </w:pPr>
            <w:r w:rsidRPr="00214838">
              <w:rPr>
                <w:rFonts w:eastAsia="Calibri" w:cs="Calibri"/>
                <w:sz w:val="20"/>
                <w:bdr w:val="nil"/>
              </w:rPr>
              <w:t>Žák rozvíjí komunikační, formulační a argumentační schopnosti. Učí se správně vyjadřovat. Při komunikaci používá správnou terminologii.</w:t>
            </w:r>
          </w:p>
        </w:tc>
      </w:tr>
      <w:tr w:rsidR="00214838" w:rsidRPr="00214838" w14:paraId="613B8EB2"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E9A21"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Spolupráce a soutěž</w:t>
            </w:r>
          </w:p>
        </w:tc>
      </w:tr>
      <w:tr w:rsidR="00214838" w:rsidRPr="00214838" w14:paraId="1B0BEF1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E3109" w14:textId="77777777" w:rsidR="00E54AB1" w:rsidRPr="00214838" w:rsidRDefault="008A69AA" w:rsidP="004D2817">
            <w:pPr>
              <w:spacing w:line="240" w:lineRule="auto"/>
              <w:ind w:left="60"/>
              <w:jc w:val="left"/>
              <w:rPr>
                <w:bdr w:val="nil"/>
              </w:rPr>
            </w:pPr>
            <w:r w:rsidRPr="00214838">
              <w:rPr>
                <w:rFonts w:eastAsia="Calibri" w:cs="Calibri"/>
                <w:sz w:val="20"/>
                <w:bdr w:val="nil"/>
              </w:rPr>
              <w:t>V rámci aktivit při vyučování se žák učí spolupracovat s ostatními spolužáky ve skupině. Žák se zapojuje do soutěží.</w:t>
            </w:r>
          </w:p>
        </w:tc>
      </w:tr>
    </w:tbl>
    <w:p w14:paraId="33E08134" w14:textId="77777777" w:rsidR="00E54AB1" w:rsidRPr="00214838" w:rsidRDefault="008A69AA">
      <w:pPr>
        <w:rPr>
          <w:bdr w:val="nil"/>
        </w:rPr>
      </w:pPr>
      <w:r w:rsidRPr="00214838">
        <w:rPr>
          <w:bdr w:val="nil"/>
        </w:rPr>
        <w:t>    </w:t>
      </w:r>
    </w:p>
    <w:p w14:paraId="46C969AD" w14:textId="77777777" w:rsidR="009B5BA0" w:rsidRPr="00214838" w:rsidRDefault="009B5BA0">
      <w:pPr>
        <w:pStyle w:val="Nadpis2"/>
        <w:spacing w:before="299" w:after="299"/>
        <w:rPr>
          <w:bdr w:val="nil"/>
        </w:rPr>
      </w:pPr>
      <w:bookmarkStart w:id="63" w:name="_Toc214973937"/>
      <w:r w:rsidRPr="00214838">
        <w:rPr>
          <w:bdr w:val="nil"/>
        </w:rPr>
        <w:t>Charakteristika vzdělávací oblasti Člověk a příroda</w:t>
      </w:r>
      <w:bookmarkEnd w:id="63"/>
    </w:p>
    <w:p w14:paraId="37E7FE1F" w14:textId="77777777" w:rsidR="009B5BA0" w:rsidRPr="00214838" w:rsidRDefault="009B5BA0" w:rsidP="00932A47">
      <w:pPr>
        <w:pStyle w:val="Normal0"/>
      </w:pPr>
      <w:r w:rsidRPr="00214838">
        <w:t xml:space="preserve">Vzdělávací oblast </w:t>
      </w:r>
      <w:r w:rsidRPr="00214838">
        <w:rPr>
          <w:b/>
          <w:bCs/>
        </w:rPr>
        <w:t>Člověk a příroda</w:t>
      </w:r>
      <w:r w:rsidRPr="00214838">
        <w:t xml:space="preserve"> zahrnuje okruh problémů spojených se zkoumáním přírody. Poskytuje žákům prostředky a metody pro hlubší porozumění přírodním faktům a jejich zákonitostem. Dává jim tím i potřebný základ pro lepší pochopení a využívání současných technologií a pomáhá jim lépe se orientovat v běžném životě. V této vzdělávací oblasti dostávají žáci příležitost poznávat přírodu jako systém, jehož součásti jsou vzájemně propojeny, působí na sebe a ovlivňují se. Na takovém poznání je založeno i pochopení důležitosti udržování přírodní rovnováhy pro existenci živých soustav </w:t>
      </w:r>
      <w:r w:rsidRPr="00214838">
        <w:rPr>
          <w:b/>
        </w:rPr>
        <w:t xml:space="preserve">i </w:t>
      </w:r>
      <w:r w:rsidRPr="00214838">
        <w:t>člověka</w:t>
      </w:r>
      <w:r w:rsidRPr="00214838">
        <w:rPr>
          <w:b/>
        </w:rPr>
        <w:t>, včetně možných ohrožení plynoucích z přírodních procesů, z lidské činnosti a zásahů člověka do přírody</w:t>
      </w:r>
      <w:r w:rsidRPr="00214838">
        <w:t xml:space="preserve">. Vzdělávací oblast také významně podporuje vytváření otevřeného myšlení, kritického myšlení a logického uvažování. Na vyšším stupni gymnázia dává žákům větší </w:t>
      </w:r>
      <w:proofErr w:type="gramStart"/>
      <w:r w:rsidRPr="00214838">
        <w:t>možnost  k</w:t>
      </w:r>
      <w:proofErr w:type="gramEnd"/>
      <w:r w:rsidRPr="00214838">
        <w:t> hledání souvislostí mezi poznanými aspekty přírodních objektů a procesů.</w:t>
      </w:r>
    </w:p>
    <w:p w14:paraId="5A0CB0CB" w14:textId="77777777" w:rsidR="009B5BA0" w:rsidRPr="00214838" w:rsidRDefault="009B5BA0" w:rsidP="00932A47">
      <w:pPr>
        <w:pStyle w:val="Normal0"/>
      </w:pPr>
      <w:r w:rsidRPr="00214838">
        <w:t>Přírodní objekty jsou vesměs systémy nebo systémy vytvářejí, proto zkoumání přírody vyžaduje komplexní, tj. multidisciplinární a interdisciplinární přístup a tím i úzkou spolupráci jednotlivých přírodovědných oborů a odstraňování jakýchkoli bariér mezi nimi.</w:t>
      </w:r>
    </w:p>
    <w:p w14:paraId="33E74B2A" w14:textId="77777777" w:rsidR="009B5BA0" w:rsidRPr="00214838" w:rsidRDefault="009B5BA0" w:rsidP="00932A47">
      <w:pPr>
        <w:pStyle w:val="Normal0"/>
      </w:pPr>
      <w:r w:rsidRPr="00214838">
        <w:lastRenderedPageBreak/>
        <w:t xml:space="preserve">Přírodovědné obory jsou si velmi blízké i v metodách a prostředcích, které používají ve své výzkumné činnosti. Používají totiž vždy souběžně empirické </w:t>
      </w:r>
      <w:proofErr w:type="gramStart"/>
      <w:r w:rsidRPr="00214838">
        <w:t>prostředky  (</w:t>
      </w:r>
      <w:proofErr w:type="gramEnd"/>
      <w:r w:rsidRPr="00214838">
        <w:t xml:space="preserve"> tj. soustavné a objektivní pozorování, měření a experimenty) a prostředky teoretické ( pojmy, hypotézy, modely a teorie). Každá z těchto složek je přitom v procesu výzkumu nezastupitelná, vzájemně se ovlivňují a podporují.</w:t>
      </w:r>
    </w:p>
    <w:p w14:paraId="4B3B67EB" w14:textId="77777777" w:rsidR="009B5BA0" w:rsidRPr="00214838" w:rsidRDefault="009B5BA0" w:rsidP="00932A47">
      <w:pPr>
        <w:pStyle w:val="Normal0"/>
      </w:pPr>
      <w:r w:rsidRPr="00214838">
        <w:t>Žáci mají mít proto co nejvíce příležitostí postupně si osvojovat vybrané empirické (hlavně laboratorní) i teoretické metody přírodovědného výzkumu, aktivně je spolu s přírodovědnými poznatky ve výuce využívat, uvědomovat si důležitost obou pro přírodovědné poznání, předně pak pro jeho objektivitu a pravdivost i pro řešení problémů, se kterými se člověk při zkoumání přírody setkává.</w:t>
      </w:r>
    </w:p>
    <w:p w14:paraId="410E7E29" w14:textId="77777777" w:rsidR="009B5BA0" w:rsidRPr="00214838" w:rsidRDefault="009B5BA0" w:rsidP="00932A47">
      <w:pPr>
        <w:pStyle w:val="Normal0"/>
      </w:pPr>
      <w:r w:rsidRPr="00214838">
        <w:t xml:space="preserve">Přírodovědný výzkum má i své hodnotové a morální aspekty. Za nejvyšší hodnoty se v něm považují objektivita a pravdivost poznávání. Ty lze dosahovat jen v prostředí svobodné komunikace mezi lidmi a veřejné a nezávislé kontroly způsobu získávání dat či ověřování hypotéz. Proto se klade důraz na vytváření prostředí pro svobodnou diskusi o problémech i pro ověřování objektivity a pravdivosti předložených informací. </w:t>
      </w:r>
      <w:proofErr w:type="gramStart"/>
      <w:r w:rsidRPr="00214838">
        <w:t>Žákům  je</w:t>
      </w:r>
      <w:proofErr w:type="gramEnd"/>
      <w:r w:rsidRPr="00214838">
        <w:t xml:space="preserve"> zapotřebí na konkrétních příkladech ukazovat negativní důsledky zkreslování dat či využívání výsledků přírodovědného výzkumu pro účely potenciálně ohrožující člověka a další složky přírody.</w:t>
      </w:r>
    </w:p>
    <w:p w14:paraId="640AB1ED" w14:textId="77777777" w:rsidR="009B5BA0" w:rsidRPr="00214838" w:rsidRDefault="009B5BA0" w:rsidP="00932A47">
      <w:pPr>
        <w:pStyle w:val="Normal0"/>
      </w:pPr>
      <w:r w:rsidRPr="00214838">
        <w:t xml:space="preserve">Vzdělávací oblast </w:t>
      </w:r>
      <w:r w:rsidRPr="00214838">
        <w:rPr>
          <w:b/>
          <w:bCs/>
        </w:rPr>
        <w:t>Člověk a příroda</w:t>
      </w:r>
      <w:r w:rsidRPr="00214838">
        <w:t xml:space="preserve"> obsahuje na nižším stupni gymnázia (prima – kvarta) obory: </w:t>
      </w:r>
      <w:r w:rsidRPr="00214838">
        <w:rPr>
          <w:b/>
          <w:bCs/>
        </w:rPr>
        <w:t xml:space="preserve">Fyzika, Chemie, Biologie a </w:t>
      </w:r>
      <w:proofErr w:type="gramStart"/>
      <w:r w:rsidRPr="00214838">
        <w:rPr>
          <w:b/>
          <w:bCs/>
        </w:rPr>
        <w:t>Zeměpis</w:t>
      </w:r>
      <w:r w:rsidRPr="00214838">
        <w:t xml:space="preserve"> ,</w:t>
      </w:r>
      <w:proofErr w:type="gramEnd"/>
      <w:r w:rsidRPr="00214838">
        <w:t xml:space="preserve"> na vyšším stupni gymnázia ( I.- </w:t>
      </w:r>
      <w:proofErr w:type="spellStart"/>
      <w:r w:rsidRPr="00214838">
        <w:t>IV.ročník</w:t>
      </w:r>
      <w:proofErr w:type="spellEnd"/>
      <w:r w:rsidRPr="00214838">
        <w:t xml:space="preserve"> + kvinta – oktáva) : </w:t>
      </w:r>
      <w:r w:rsidRPr="00214838">
        <w:rPr>
          <w:b/>
          <w:bCs/>
        </w:rPr>
        <w:t xml:space="preserve">Fyzika, Chemie, Biologie, Geografie a Geologie. </w:t>
      </w:r>
      <w:r w:rsidRPr="00214838">
        <w:t xml:space="preserve">Tyto obory rozvíjí zájem u žáků a jejich pozitivní vztah k přírodním vědám jako neoddělitelné a nezastupitelné součásti lidské kultury, a to i prostřednictvím exkurzí v různých vědeckých, technologických a kulturních institucích. Obory u žáků formují přírodovědný obraz světa a vytváří jim pevné základy jejich vědeckého názoru na svět, který je obklopuje. Pomáhá jim tak zaujímat vlastní kritické postoje k různým informacím z oblasti pseudovědy či </w:t>
      </w:r>
      <w:proofErr w:type="spellStart"/>
      <w:r w:rsidRPr="00214838">
        <w:t>antivědy</w:t>
      </w:r>
      <w:proofErr w:type="spellEnd"/>
      <w:r w:rsidRPr="00214838">
        <w:t>.</w:t>
      </w:r>
    </w:p>
    <w:p w14:paraId="0958B26F" w14:textId="77777777" w:rsidR="009B5BA0" w:rsidRPr="00214838" w:rsidRDefault="009B5BA0" w:rsidP="009B5BA0">
      <w:pPr>
        <w:ind w:firstLine="708"/>
        <w:rPr>
          <w:szCs w:val="22"/>
        </w:rPr>
      </w:pPr>
      <w:r w:rsidRPr="00214838">
        <w:rPr>
          <w:szCs w:val="22"/>
        </w:rPr>
        <w:t xml:space="preserve">Vzdělávací obsah vzdělávacího oboru </w:t>
      </w:r>
      <w:r w:rsidRPr="00214838">
        <w:rPr>
          <w:b/>
          <w:bCs/>
          <w:szCs w:val="22"/>
        </w:rPr>
        <w:t>Zeměpis (Geografie),</w:t>
      </w:r>
      <w:r w:rsidRPr="00214838">
        <w:rPr>
          <w:szCs w:val="22"/>
        </w:rPr>
        <w:t xml:space="preserve"> který má přírodovědný i společenskovědní charakter,</w:t>
      </w:r>
      <w:r w:rsidR="00932A47" w:rsidRPr="00214838">
        <w:rPr>
          <w:szCs w:val="22"/>
        </w:rPr>
        <w:t xml:space="preserve"> </w:t>
      </w:r>
      <w:r w:rsidRPr="00214838">
        <w:rPr>
          <w:szCs w:val="22"/>
        </w:rPr>
        <w:t>je</w:t>
      </w:r>
      <w:r w:rsidR="00932A47" w:rsidRPr="00214838">
        <w:rPr>
          <w:szCs w:val="22"/>
        </w:rPr>
        <w:t xml:space="preserve"> - </w:t>
      </w:r>
      <w:r w:rsidRPr="00214838">
        <w:rPr>
          <w:szCs w:val="22"/>
        </w:rPr>
        <w:t>v zájmu celistvosti oboru</w:t>
      </w:r>
      <w:r w:rsidR="00932A47" w:rsidRPr="00214838">
        <w:rPr>
          <w:szCs w:val="22"/>
        </w:rPr>
        <w:t xml:space="preserve"> -</w:t>
      </w:r>
      <w:r w:rsidRPr="00214838">
        <w:rPr>
          <w:szCs w:val="22"/>
        </w:rPr>
        <w:t xml:space="preserve"> umístěn v této vzdělávací oblasti.</w:t>
      </w:r>
    </w:p>
    <w:p w14:paraId="2AC1FDEE" w14:textId="77777777" w:rsidR="009B5BA0" w:rsidRPr="00214838" w:rsidRDefault="009B5BA0" w:rsidP="009B5BA0">
      <w:pPr>
        <w:ind w:firstLine="708"/>
        <w:rPr>
          <w:szCs w:val="22"/>
        </w:rPr>
      </w:pPr>
      <w:r w:rsidRPr="00214838">
        <w:rPr>
          <w:szCs w:val="22"/>
        </w:rPr>
        <w:t xml:space="preserve">Vzdělávací oblast </w:t>
      </w:r>
      <w:r w:rsidRPr="00214838">
        <w:rPr>
          <w:b/>
          <w:bCs/>
          <w:szCs w:val="22"/>
        </w:rPr>
        <w:t>Člověk a příroda</w:t>
      </w:r>
      <w:r w:rsidRPr="00214838">
        <w:rPr>
          <w:szCs w:val="22"/>
        </w:rPr>
        <w:t xml:space="preserve"> na nižším stupni gymnázia navazuje na vzdělávací oblast </w:t>
      </w:r>
      <w:r w:rsidRPr="00214838">
        <w:rPr>
          <w:b/>
          <w:bCs/>
          <w:szCs w:val="22"/>
        </w:rPr>
        <w:t>Člověk a jeho svět</w:t>
      </w:r>
      <w:r w:rsidRPr="00214838">
        <w:rPr>
          <w:szCs w:val="22"/>
        </w:rPr>
        <w:t xml:space="preserve"> na I. stupni základního vzdělávání a vzdělávací oblast </w:t>
      </w:r>
      <w:r w:rsidRPr="00214838">
        <w:rPr>
          <w:b/>
          <w:bCs/>
          <w:szCs w:val="22"/>
        </w:rPr>
        <w:t>Člověk a příroda</w:t>
      </w:r>
      <w:r w:rsidRPr="00214838">
        <w:rPr>
          <w:szCs w:val="22"/>
        </w:rPr>
        <w:t xml:space="preserve"> na vyšším stupni gymnázia navazuje na vzdělávací oblast </w:t>
      </w:r>
      <w:r w:rsidRPr="00214838">
        <w:rPr>
          <w:b/>
          <w:bCs/>
          <w:szCs w:val="22"/>
        </w:rPr>
        <w:t>Člověk a příroda</w:t>
      </w:r>
      <w:r w:rsidRPr="00214838">
        <w:rPr>
          <w:szCs w:val="22"/>
        </w:rPr>
        <w:t xml:space="preserve"> na II. stupni základního vzdělávání.</w:t>
      </w:r>
    </w:p>
    <w:p w14:paraId="6F375060" w14:textId="77777777" w:rsidR="009B5BA0" w:rsidRPr="00214838" w:rsidRDefault="009B5BA0" w:rsidP="009B5BA0">
      <w:pPr>
        <w:pStyle w:val="MezititulekRVPZV12bTunZarovnatdoblokuPrvndek1cmPed6Char"/>
        <w:rPr>
          <w:szCs w:val="22"/>
        </w:rPr>
      </w:pPr>
      <w:r w:rsidRPr="00214838">
        <w:rPr>
          <w:szCs w:val="22"/>
        </w:rPr>
        <w:t>Cílové zaměření vzdělávací oblasti</w:t>
      </w:r>
    </w:p>
    <w:p w14:paraId="38136691" w14:textId="77777777" w:rsidR="009B5BA0" w:rsidRPr="00214838" w:rsidRDefault="009B5BA0" w:rsidP="009B5BA0">
      <w:pPr>
        <w:pStyle w:val="TextodatsvecRVPZV11bZarovnatdoblokuPrvndek1cmPed6b"/>
        <w:rPr>
          <w:szCs w:val="22"/>
        </w:rPr>
      </w:pPr>
      <w:r w:rsidRPr="00214838">
        <w:rPr>
          <w:szCs w:val="22"/>
        </w:rPr>
        <w:t>Vzdělávání v dané vzdělávací oblasti směřuje k utváření a rozvíjení klíčových kompetencí tím, že vede žáka k:</w:t>
      </w:r>
    </w:p>
    <w:p w14:paraId="5B528D89" w14:textId="77777777" w:rsidR="009B5BA0" w:rsidRPr="00214838" w:rsidRDefault="009B5BA0" w:rsidP="009B5BA0">
      <w:pPr>
        <w:pStyle w:val="VetvtextuRVPZVCharPed3b"/>
        <w:tabs>
          <w:tab w:val="clear" w:pos="530"/>
        </w:tabs>
        <w:autoSpaceDE/>
        <w:autoSpaceDN/>
        <w:ind w:left="567" w:hanging="397"/>
        <w:rPr>
          <w:b/>
          <w:bCs/>
        </w:rPr>
      </w:pPr>
      <w:r w:rsidRPr="00214838">
        <w:t>zkoumání přírodních faktů a jejich souvislostí s využitím různých empirických metod poznávání (pozorování, měření, experiment) i různých metod racionálního uvažování</w:t>
      </w:r>
    </w:p>
    <w:p w14:paraId="090C97D7" w14:textId="77777777" w:rsidR="009B5BA0" w:rsidRPr="00214838" w:rsidRDefault="009B5BA0" w:rsidP="009B5BA0">
      <w:pPr>
        <w:pStyle w:val="VetvtextuRVPZVCharPed3b"/>
        <w:tabs>
          <w:tab w:val="clear" w:pos="530"/>
        </w:tabs>
        <w:autoSpaceDE/>
        <w:autoSpaceDN/>
        <w:ind w:left="567" w:hanging="397"/>
        <w:rPr>
          <w:b/>
          <w:bCs/>
        </w:rPr>
      </w:pPr>
      <w:r w:rsidRPr="00214838">
        <w:t>potřebě klást si otázky o průběhu a příčinách různých přírodních procesů</w:t>
      </w:r>
      <w:r w:rsidRPr="00214838">
        <w:rPr>
          <w:b/>
        </w:rPr>
        <w:t>, které mají vliv i na ochranu zdraví, životů, životního prostředí a majetku,</w:t>
      </w:r>
      <w:r w:rsidRPr="00214838">
        <w:t xml:space="preserve"> správně tyto otázky formulovat a hledat na ně adekvátní odpovědi</w:t>
      </w:r>
    </w:p>
    <w:p w14:paraId="4329C921" w14:textId="77777777" w:rsidR="009B5BA0" w:rsidRPr="00214838" w:rsidRDefault="009B5BA0" w:rsidP="009B5BA0">
      <w:pPr>
        <w:pStyle w:val="VetvtextuRVPZVCharPed3b"/>
        <w:tabs>
          <w:tab w:val="clear" w:pos="530"/>
        </w:tabs>
        <w:autoSpaceDE/>
        <w:autoSpaceDN/>
        <w:ind w:left="567" w:hanging="397"/>
        <w:rPr>
          <w:b/>
          <w:bCs/>
        </w:rPr>
      </w:pPr>
      <w:r w:rsidRPr="00214838">
        <w:lastRenderedPageBreak/>
        <w:t>způsobu myšlení, které vyžaduje ověřování vyslovovaných domněnek o přírodních faktech více nezávislými způsoby</w:t>
      </w:r>
    </w:p>
    <w:p w14:paraId="3515CF68" w14:textId="77777777" w:rsidR="009B5BA0" w:rsidRPr="00214838" w:rsidRDefault="009B5BA0" w:rsidP="009B5BA0">
      <w:pPr>
        <w:pStyle w:val="VetvtextuRVPZVCharPed3b"/>
        <w:tabs>
          <w:tab w:val="clear" w:pos="530"/>
        </w:tabs>
        <w:autoSpaceDE/>
        <w:autoSpaceDN/>
        <w:ind w:left="567" w:hanging="397"/>
        <w:rPr>
          <w:b/>
          <w:bCs/>
        </w:rPr>
      </w:pPr>
      <w:r w:rsidRPr="00214838">
        <w:t>posuzování důležitosti, spolehlivosti a správnosti získaných přírodovědných dat pro potvrzení nebo vyvrácení vyslovovaných hypotéz či závěrů</w:t>
      </w:r>
    </w:p>
    <w:p w14:paraId="20C28926" w14:textId="77777777" w:rsidR="009B5BA0" w:rsidRPr="00214838" w:rsidRDefault="009B5BA0" w:rsidP="009B5BA0">
      <w:pPr>
        <w:pStyle w:val="VetvtextuRVPZVCharPed3b"/>
        <w:tabs>
          <w:tab w:val="clear" w:pos="530"/>
        </w:tabs>
        <w:autoSpaceDE/>
        <w:autoSpaceDN/>
        <w:ind w:left="567" w:hanging="397"/>
        <w:rPr>
          <w:b/>
          <w:bCs/>
        </w:rPr>
      </w:pPr>
      <w:r w:rsidRPr="00214838">
        <w:t>zapojování do aktivit směřujících k šetrnému chování k přírodním systémům, ke svému zdraví i zdraví ostatních lidí</w:t>
      </w:r>
    </w:p>
    <w:p w14:paraId="62142B67" w14:textId="77777777" w:rsidR="009B5BA0" w:rsidRPr="00214838" w:rsidRDefault="009B5BA0" w:rsidP="009B5BA0">
      <w:pPr>
        <w:pStyle w:val="VetvtextuRVPZVCharPed3b"/>
        <w:tabs>
          <w:tab w:val="clear" w:pos="530"/>
        </w:tabs>
        <w:autoSpaceDE/>
        <w:autoSpaceDN/>
        <w:ind w:left="567" w:hanging="397"/>
        <w:rPr>
          <w:b/>
          <w:bCs/>
        </w:rPr>
      </w:pPr>
      <w:r w:rsidRPr="00214838">
        <w:t>porozumění souvislostem mezi činnostmi lidí a stavem přírodního a životního prostředí</w:t>
      </w:r>
    </w:p>
    <w:p w14:paraId="3AD1FBE4" w14:textId="77777777" w:rsidR="009B5BA0" w:rsidRPr="00214838" w:rsidRDefault="009B5BA0" w:rsidP="009B5BA0">
      <w:pPr>
        <w:pStyle w:val="VetvtextuRVPZVCharPed3b"/>
        <w:tabs>
          <w:tab w:val="clear" w:pos="530"/>
        </w:tabs>
        <w:autoSpaceDE/>
        <w:autoSpaceDN/>
        <w:ind w:left="567" w:hanging="397"/>
        <w:rPr>
          <w:b/>
          <w:bCs/>
        </w:rPr>
      </w:pPr>
      <w:r w:rsidRPr="00214838">
        <w:t>uvažování a jednání, která preferují co nejefektivnější využívání zdrojů energie v praxi, včetně co nejširšího využívání jejích obnovitelných zdrojů, zejména pak slunečního záření, větru, vody a biomasy</w:t>
      </w:r>
    </w:p>
    <w:p w14:paraId="24B91BC4" w14:textId="77777777" w:rsidR="009B5BA0" w:rsidRPr="00214838" w:rsidRDefault="009B5BA0" w:rsidP="009B5BA0">
      <w:pPr>
        <w:pStyle w:val="VetvtextuRVPZVCharPed3b"/>
        <w:tabs>
          <w:tab w:val="clear" w:pos="530"/>
        </w:tabs>
        <w:autoSpaceDE/>
        <w:autoSpaceDN/>
        <w:ind w:left="567" w:hanging="397"/>
        <w:rPr>
          <w:b/>
          <w:bCs/>
        </w:rPr>
      </w:pPr>
      <w:r w:rsidRPr="00214838">
        <w:t>utváření dovedností vhodně se chovat při kontaktu s objekty či situacemi potenciálně či aktuálně ohrožujícími životy, zdraví, majetek nebo životní prostředí lidí</w:t>
      </w:r>
    </w:p>
    <w:p w14:paraId="6C6B020C" w14:textId="77777777" w:rsidR="009B5BA0" w:rsidRPr="00214838" w:rsidRDefault="009B5BA0" w:rsidP="009B5BA0">
      <w:pPr>
        <w:rPr>
          <w:szCs w:val="22"/>
        </w:rPr>
      </w:pPr>
    </w:p>
    <w:p w14:paraId="603A6A03" w14:textId="77777777" w:rsidR="009B5BA0" w:rsidRPr="00214838" w:rsidRDefault="009B5BA0" w:rsidP="009B5BA0">
      <w:pPr>
        <w:rPr>
          <w:b/>
          <w:szCs w:val="22"/>
        </w:rPr>
      </w:pPr>
      <w:r w:rsidRPr="00214838">
        <w:rPr>
          <w:b/>
          <w:szCs w:val="22"/>
        </w:rPr>
        <w:t>Přírodovědná gramotnost</w:t>
      </w:r>
    </w:p>
    <w:p w14:paraId="3C01E568" w14:textId="77777777" w:rsidR="009B5BA0" w:rsidRPr="00214838" w:rsidRDefault="009B5BA0" w:rsidP="009B5BA0">
      <w:pPr>
        <w:rPr>
          <w:b/>
          <w:szCs w:val="22"/>
        </w:rPr>
      </w:pPr>
      <w:r w:rsidRPr="00214838">
        <w:rPr>
          <w:b/>
          <w:szCs w:val="22"/>
        </w:rPr>
        <w:t xml:space="preserve">Materiální a prostorové podmínky </w:t>
      </w:r>
    </w:p>
    <w:p w14:paraId="2FCAAB56" w14:textId="77777777" w:rsidR="009B5BA0" w:rsidRPr="00214838" w:rsidRDefault="009B5BA0" w:rsidP="009B5BA0">
      <w:pPr>
        <w:rPr>
          <w:szCs w:val="22"/>
        </w:rPr>
      </w:pPr>
      <w:r w:rsidRPr="00214838">
        <w:rPr>
          <w:szCs w:val="22"/>
        </w:rPr>
        <w:t xml:space="preserve">Výuka probíhá zpravidla v kmenových třídách nebo nově vybudované laboratoři.  Ve třídách je k dispozici projekční technika (počítač, interaktivní tabule, projektor), počítač, připojení k internetu. </w:t>
      </w:r>
    </w:p>
    <w:p w14:paraId="0D1BD2F2" w14:textId="77777777" w:rsidR="009B5BA0" w:rsidRPr="00214838" w:rsidRDefault="009B5BA0" w:rsidP="009B5BA0">
      <w:pPr>
        <w:rPr>
          <w:szCs w:val="22"/>
        </w:rPr>
      </w:pPr>
      <w:r w:rsidRPr="00214838">
        <w:rPr>
          <w:szCs w:val="22"/>
        </w:rPr>
        <w:t>Díky nové laboratoři mohou studenti v průběhu vyučování biologie pracovat s mikroskopem a vytvářet nativní preparáty. Vzhledem k možnosti propojení mikroskopu s interaktivní tabulí je možno studentům prezentovat preparáty vznikající během výuky. V chemii bývá použita základní laboratorní technika pro demonstrační pokusy. Ve fyzice studenti používají pomůcky pro jednoduchá měření (měřidla délky, objemu, hmotnosti).</w:t>
      </w:r>
    </w:p>
    <w:p w14:paraId="7F783313" w14:textId="77777777" w:rsidR="009B5BA0" w:rsidRPr="00214838" w:rsidRDefault="009B5BA0" w:rsidP="009B5BA0">
      <w:pPr>
        <w:rPr>
          <w:b/>
          <w:szCs w:val="22"/>
        </w:rPr>
      </w:pPr>
    </w:p>
    <w:p w14:paraId="414C63B4" w14:textId="77777777" w:rsidR="009B5BA0" w:rsidRPr="00214838" w:rsidRDefault="009B5BA0" w:rsidP="009B5BA0">
      <w:pPr>
        <w:rPr>
          <w:szCs w:val="22"/>
        </w:rPr>
      </w:pPr>
      <w:r w:rsidRPr="00214838">
        <w:rPr>
          <w:szCs w:val="22"/>
        </w:rPr>
        <w:t xml:space="preserve">V oblasti člověk a příroda se pracuje s různými zdroji informací (učebnice, </w:t>
      </w:r>
      <w:proofErr w:type="gramStart"/>
      <w:r w:rsidRPr="00214838">
        <w:rPr>
          <w:szCs w:val="22"/>
        </w:rPr>
        <w:t xml:space="preserve">encyklopedie,   </w:t>
      </w:r>
      <w:proofErr w:type="gramEnd"/>
      <w:r w:rsidRPr="00214838">
        <w:rPr>
          <w:szCs w:val="22"/>
        </w:rPr>
        <w:t xml:space="preserve">   M – F tabulky, mapy, nákresy, schémata, modely a  internet). Učebnice jsou vybírány s ohledem na věk a cíle. Vzhledem k tématu jsou použity didaktické materiály pro samostatnou činnost žáků (např. učební texty, pracovní listy, pracovní sešity, přírodniny).</w:t>
      </w:r>
    </w:p>
    <w:p w14:paraId="2A99B759" w14:textId="77777777" w:rsidR="009B5BA0" w:rsidRPr="00214838" w:rsidRDefault="009B5BA0" w:rsidP="009B5BA0">
      <w:pPr>
        <w:rPr>
          <w:szCs w:val="22"/>
        </w:rPr>
      </w:pPr>
      <w:r w:rsidRPr="00214838">
        <w:rPr>
          <w:szCs w:val="22"/>
        </w:rPr>
        <w:t xml:space="preserve">Internet je informačním zdrojem a prostředkem k rozvoji kompetencí. TSG a ZŠ umožňuje využití školního přístupu k internetu během výuky i po ní, jak na žákovských PC, tak i na </w:t>
      </w:r>
      <w:proofErr w:type="spellStart"/>
      <w:r w:rsidRPr="00214838">
        <w:rPr>
          <w:szCs w:val="22"/>
        </w:rPr>
        <w:t>tabletech</w:t>
      </w:r>
      <w:proofErr w:type="spellEnd"/>
      <w:r w:rsidRPr="00214838">
        <w:rPr>
          <w:szCs w:val="22"/>
        </w:rPr>
        <w:t xml:space="preserve">, příp. na vlastních zařízeních. </w:t>
      </w:r>
    </w:p>
    <w:p w14:paraId="661BABB2" w14:textId="77777777" w:rsidR="009B5BA0" w:rsidRPr="00214838" w:rsidRDefault="009B5BA0" w:rsidP="009B5BA0">
      <w:pPr>
        <w:rPr>
          <w:szCs w:val="22"/>
        </w:rPr>
      </w:pPr>
      <w:r w:rsidRPr="00214838">
        <w:rPr>
          <w:szCs w:val="22"/>
        </w:rPr>
        <w:t xml:space="preserve">Žákům nabízíme možnost </w:t>
      </w:r>
      <w:proofErr w:type="gramStart"/>
      <w:r w:rsidRPr="00214838">
        <w:rPr>
          <w:szCs w:val="22"/>
        </w:rPr>
        <w:t>doučování</w:t>
      </w:r>
      <w:proofErr w:type="gramEnd"/>
      <w:r w:rsidRPr="00214838">
        <w:rPr>
          <w:szCs w:val="22"/>
        </w:rPr>
        <w:t xml:space="preserve"> a to pro jednotlivce, skupinu, případně i celou třídu. Nadaní žáci se účastní biologických, ekologických </w:t>
      </w:r>
      <w:proofErr w:type="gramStart"/>
      <w:r w:rsidRPr="00214838">
        <w:rPr>
          <w:szCs w:val="22"/>
        </w:rPr>
        <w:t>a  zeměpisných</w:t>
      </w:r>
      <w:proofErr w:type="gramEnd"/>
      <w:r w:rsidRPr="00214838">
        <w:rPr>
          <w:szCs w:val="22"/>
        </w:rPr>
        <w:t xml:space="preserve">  soutěží.</w:t>
      </w:r>
    </w:p>
    <w:p w14:paraId="4E96A7C0" w14:textId="77777777" w:rsidR="009B5BA0" w:rsidRPr="00214838" w:rsidRDefault="009B5BA0" w:rsidP="009B5BA0">
      <w:pPr>
        <w:rPr>
          <w:szCs w:val="22"/>
        </w:rPr>
      </w:pPr>
    </w:p>
    <w:p w14:paraId="04AE53A9" w14:textId="77777777" w:rsidR="009B5BA0" w:rsidRPr="00214838" w:rsidRDefault="009B5BA0" w:rsidP="009B5BA0">
      <w:pPr>
        <w:rPr>
          <w:b/>
          <w:szCs w:val="22"/>
        </w:rPr>
      </w:pPr>
      <w:r w:rsidRPr="00214838">
        <w:rPr>
          <w:b/>
          <w:szCs w:val="22"/>
        </w:rPr>
        <w:t>Personální podmínky – učitelé chemie, biologie, fyziky, zeměpisu</w:t>
      </w:r>
    </w:p>
    <w:p w14:paraId="2ECC24E1" w14:textId="77777777" w:rsidR="009B5BA0" w:rsidRPr="00214838" w:rsidRDefault="009B5BA0" w:rsidP="009B5BA0">
      <w:pPr>
        <w:rPr>
          <w:szCs w:val="22"/>
        </w:rPr>
      </w:pPr>
      <w:r w:rsidRPr="00214838">
        <w:rPr>
          <w:szCs w:val="22"/>
        </w:rPr>
        <w:t xml:space="preserve">Všichni vyučující vzdělávací oblasti člověk a </w:t>
      </w:r>
      <w:proofErr w:type="gramStart"/>
      <w:r w:rsidRPr="00214838">
        <w:rPr>
          <w:szCs w:val="22"/>
        </w:rPr>
        <w:t>příroda  na</w:t>
      </w:r>
      <w:proofErr w:type="gramEnd"/>
      <w:r w:rsidRPr="00214838">
        <w:rPr>
          <w:szCs w:val="22"/>
        </w:rPr>
        <w:t xml:space="preserve"> TSG a ZŠ splňují požadované kvalifikační předpoklady pro výuku.</w:t>
      </w:r>
    </w:p>
    <w:p w14:paraId="68AFA533" w14:textId="77777777" w:rsidR="009B5BA0" w:rsidRPr="00214838" w:rsidRDefault="009B5BA0" w:rsidP="009B5BA0">
      <w:pPr>
        <w:rPr>
          <w:szCs w:val="22"/>
        </w:rPr>
      </w:pPr>
      <w:r w:rsidRPr="00214838">
        <w:rPr>
          <w:szCs w:val="22"/>
        </w:rPr>
        <w:lastRenderedPageBreak/>
        <w:t xml:space="preserve">Učitelé vzájemně spolupracují, průběžně se vzdělávají, absolvují metodické semináře, spolupracují na zahraničních projektech a výměnných pobytech. </w:t>
      </w:r>
    </w:p>
    <w:p w14:paraId="35619116" w14:textId="77777777" w:rsidR="009B5BA0" w:rsidRPr="00214838" w:rsidRDefault="009B5BA0" w:rsidP="009B5BA0">
      <w:pPr>
        <w:rPr>
          <w:szCs w:val="22"/>
        </w:rPr>
      </w:pPr>
    </w:p>
    <w:p w14:paraId="7B07C09F" w14:textId="77777777" w:rsidR="009B5BA0" w:rsidRPr="00214838" w:rsidRDefault="009B5BA0" w:rsidP="009B5BA0">
      <w:pPr>
        <w:rPr>
          <w:b/>
          <w:szCs w:val="22"/>
        </w:rPr>
      </w:pPr>
      <w:r w:rsidRPr="00214838">
        <w:rPr>
          <w:b/>
          <w:szCs w:val="22"/>
        </w:rPr>
        <w:t>Návaznost výuky, sledování výsledků a vyhodnocování výstupů</w:t>
      </w:r>
    </w:p>
    <w:p w14:paraId="73758679" w14:textId="77777777" w:rsidR="009B5BA0" w:rsidRPr="00214838" w:rsidRDefault="009B5BA0" w:rsidP="009B5BA0">
      <w:pPr>
        <w:rPr>
          <w:szCs w:val="22"/>
          <w:u w:val="single"/>
        </w:rPr>
      </w:pPr>
      <w:r w:rsidRPr="00214838">
        <w:rPr>
          <w:szCs w:val="22"/>
        </w:rPr>
        <w:t>Ke zjišťování úrovně znalostí a doved</w:t>
      </w:r>
      <w:r w:rsidR="00B24AD9" w:rsidRPr="00214838">
        <w:rPr>
          <w:szCs w:val="22"/>
        </w:rPr>
        <w:t xml:space="preserve">ností žáků využíváme testování </w:t>
      </w:r>
      <w:r w:rsidRPr="00214838">
        <w:rPr>
          <w:szCs w:val="22"/>
        </w:rPr>
        <w:t>(ČŠI, SCIO, CERMAT) nebo jiných standardizovaných nástrojů. Na základě zjištěných výsledků se přijímají vhodná opatření.</w:t>
      </w:r>
    </w:p>
    <w:p w14:paraId="7EB4D3C1" w14:textId="77777777" w:rsidR="009B5BA0" w:rsidRPr="00214838" w:rsidRDefault="009B5BA0" w:rsidP="009B5BA0">
      <w:pPr>
        <w:rPr>
          <w:szCs w:val="22"/>
        </w:rPr>
      </w:pPr>
    </w:p>
    <w:p w14:paraId="7A2C806E" w14:textId="77777777" w:rsidR="009B5BA0" w:rsidRPr="00214838" w:rsidRDefault="009B5BA0" w:rsidP="009B5BA0">
      <w:pPr>
        <w:rPr>
          <w:szCs w:val="22"/>
        </w:rPr>
      </w:pPr>
      <w:r w:rsidRPr="00214838">
        <w:rPr>
          <w:b/>
          <w:szCs w:val="22"/>
        </w:rPr>
        <w:t xml:space="preserve">Cíl hodiny učitel volí podle </w:t>
      </w:r>
      <w:r w:rsidRPr="00214838">
        <w:rPr>
          <w:szCs w:val="22"/>
        </w:rPr>
        <w:t xml:space="preserve">tematického plánu, ŠVP a jednání sekce (=předmětové komise), podle potřeb dané žákovské skupiny a jednotlivých žáků. </w:t>
      </w:r>
    </w:p>
    <w:p w14:paraId="1847FCC4" w14:textId="77777777" w:rsidR="009B5BA0" w:rsidRPr="00214838" w:rsidRDefault="009B5BA0" w:rsidP="009B5BA0">
      <w:pPr>
        <w:rPr>
          <w:b/>
          <w:szCs w:val="22"/>
        </w:rPr>
      </w:pPr>
      <w:r w:rsidRPr="00214838">
        <w:rPr>
          <w:b/>
          <w:szCs w:val="22"/>
        </w:rPr>
        <w:t xml:space="preserve">Učitel účelně strukturuje hodinu, motivuje žáky, používá různé metody výuky a vhodně vede žáky k používání pomůcek.  </w:t>
      </w:r>
    </w:p>
    <w:p w14:paraId="1CB8A7F9" w14:textId="77777777" w:rsidR="00170C9C" w:rsidRPr="00214838" w:rsidRDefault="00170C9C" w:rsidP="009B5BA0">
      <w:pPr>
        <w:rPr>
          <w:b/>
          <w:szCs w:val="22"/>
        </w:rPr>
      </w:pPr>
    </w:p>
    <w:p w14:paraId="7310BAD8" w14:textId="3A16D7AD" w:rsidR="00E54AB1" w:rsidRPr="00054E38" w:rsidRDefault="00860B15">
      <w:pPr>
        <w:pStyle w:val="Nadpis2"/>
        <w:spacing w:before="299" w:after="299"/>
        <w:rPr>
          <w:bdr w:val="nil"/>
        </w:rPr>
      </w:pPr>
      <w:bookmarkStart w:id="64" w:name="_Toc214973938"/>
      <w:r w:rsidRPr="00054E38">
        <w:rPr>
          <w:bdr w:val="nil"/>
        </w:rPr>
        <w:t>Geografie</w:t>
      </w:r>
      <w:bookmarkEnd w:id="64"/>
      <w:r w:rsidR="008A69AA" w:rsidRPr="00054E38">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829"/>
        <w:gridCol w:w="1829"/>
        <w:gridCol w:w="1830"/>
        <w:gridCol w:w="1830"/>
        <w:gridCol w:w="901"/>
      </w:tblGrid>
      <w:tr w:rsidR="00214838" w:rsidRPr="00214838" w14:paraId="0D910E62" w14:textId="77777777" w:rsidTr="004D2817">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DCE3EE" w14:textId="31DE9A3E"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Počet vyučovacích hodin za týden</w:t>
            </w:r>
            <w:r w:rsidR="00DC35EB" w:rsidRPr="00214838">
              <w:rPr>
                <w:rFonts w:eastAsia="Calibri" w:cs="Calibri"/>
                <w:b/>
                <w:bCs/>
                <w:bdr w:val="nil"/>
              </w:rPr>
              <w:t>: G4 – všeobecné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211E38"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443A53E3" w14:textId="77777777" w:rsidTr="004D281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E17662"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874A98"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457D83"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ECF1B2"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3E00EABE" w14:textId="77777777" w:rsidR="00E54AB1" w:rsidRPr="00214838" w:rsidRDefault="00E54AB1"/>
        </w:tc>
      </w:tr>
      <w:tr w:rsidR="00214838" w:rsidRPr="00214838" w14:paraId="2EF3EC09"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115A4"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7F6D2"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47947"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D9254" w14:textId="77777777" w:rsidR="00E54AB1" w:rsidRPr="00214838" w:rsidRDefault="008A69AA" w:rsidP="004D2817">
            <w:pPr>
              <w:keepNext/>
              <w:spacing w:line="240" w:lineRule="auto"/>
              <w:jc w:val="center"/>
              <w:rPr>
                <w:bdr w:val="nil"/>
              </w:rPr>
            </w:pPr>
            <w:r w:rsidRPr="00214838">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37747" w14:textId="77777777" w:rsidR="00E54AB1" w:rsidRPr="00214838" w:rsidRDefault="008A69AA" w:rsidP="004D2817">
            <w:pPr>
              <w:keepNext/>
              <w:spacing w:line="240" w:lineRule="auto"/>
              <w:jc w:val="center"/>
              <w:rPr>
                <w:bdr w:val="nil"/>
              </w:rPr>
            </w:pPr>
            <w:r w:rsidRPr="00214838">
              <w:rPr>
                <w:rFonts w:eastAsia="Calibri" w:cs="Calibri"/>
                <w:bdr w:val="nil"/>
              </w:rPr>
              <w:t>7</w:t>
            </w:r>
          </w:p>
        </w:tc>
      </w:tr>
      <w:tr w:rsidR="00214838" w:rsidRPr="00214838" w14:paraId="65CEDCEE"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2D7E1"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0BEF0"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79BBC1"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4A84A"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8FC2A" w14:textId="77777777" w:rsidR="00E54AB1" w:rsidRPr="00214838" w:rsidRDefault="00E54AB1"/>
        </w:tc>
      </w:tr>
    </w:tbl>
    <w:p w14:paraId="4BFE7219" w14:textId="77777777" w:rsidR="00EB37BC" w:rsidRPr="00214838" w:rsidRDefault="008A69AA" w:rsidP="00EB37BC">
      <w:pPr>
        <w:rPr>
          <w:bdr w:val="nil"/>
        </w:rPr>
      </w:pPr>
      <w:r w:rsidRPr="00214838">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806"/>
        <w:gridCol w:w="1805"/>
        <w:gridCol w:w="1821"/>
        <w:gridCol w:w="1805"/>
        <w:gridCol w:w="982"/>
      </w:tblGrid>
      <w:tr w:rsidR="00214838" w:rsidRPr="00214838" w14:paraId="14801A0C" w14:textId="77777777" w:rsidTr="004D2817">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6C088A" w14:textId="77777777" w:rsidR="00EB37BC" w:rsidRPr="00214838" w:rsidRDefault="00EB37BC" w:rsidP="004D2817">
            <w:pPr>
              <w:keepNext/>
              <w:shd w:val="clear" w:color="auto" w:fill="9CC2E5"/>
              <w:spacing w:line="240" w:lineRule="auto"/>
              <w:jc w:val="center"/>
              <w:rPr>
                <w:bdr w:val="nil"/>
              </w:rPr>
            </w:pPr>
            <w:r w:rsidRPr="00214838">
              <w:rPr>
                <w:rFonts w:eastAsia="Calibri" w:cs="Calibri"/>
                <w:b/>
                <w:bCs/>
                <w:bdr w:val="nil"/>
              </w:rPr>
              <w:t>Počet vyučovacích hodin za týden</w:t>
            </w:r>
            <w:r w:rsidR="00DC35EB" w:rsidRPr="00214838">
              <w:rPr>
                <w:rFonts w:eastAsia="Calibri" w:cs="Calibri"/>
                <w:b/>
                <w:bCs/>
                <w:bdr w:val="nil"/>
              </w:rPr>
              <w:t xml:space="preserve">: </w:t>
            </w:r>
            <w:r w:rsidRPr="00214838">
              <w:rPr>
                <w:rFonts w:eastAsia="Calibri" w:cs="Calibri"/>
                <w:b/>
                <w:bCs/>
                <w:bdr w:val="nil"/>
              </w:rPr>
              <w:t>G6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907FB4" w14:textId="77777777" w:rsidR="00EB37BC" w:rsidRPr="00214838" w:rsidRDefault="00EB37BC" w:rsidP="004D2817">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2E2E27C0" w14:textId="77777777" w:rsidTr="004D281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74095E" w14:textId="77777777" w:rsidR="00EB37BC" w:rsidRPr="00214838" w:rsidRDefault="00DC35EB" w:rsidP="004D2817">
            <w:pPr>
              <w:keepNext/>
              <w:shd w:val="clear" w:color="auto" w:fill="DEEAF6"/>
              <w:spacing w:line="240" w:lineRule="auto"/>
              <w:jc w:val="center"/>
              <w:rPr>
                <w:bdr w:val="nil"/>
              </w:rPr>
            </w:pPr>
            <w:r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9807CF" w14:textId="77777777" w:rsidR="00EB37BC" w:rsidRPr="00214838" w:rsidRDefault="00DC35EB" w:rsidP="004D2817">
            <w:pPr>
              <w:keepNext/>
              <w:shd w:val="clear" w:color="auto" w:fill="DEEAF6"/>
              <w:spacing w:line="240" w:lineRule="auto"/>
              <w:jc w:val="center"/>
              <w:rPr>
                <w:bdr w:val="nil"/>
              </w:rPr>
            </w:pPr>
            <w:r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704D92" w14:textId="77777777" w:rsidR="00EB37BC" w:rsidRPr="00214838" w:rsidRDefault="00DC35EB" w:rsidP="004D2817">
            <w:pPr>
              <w:keepNext/>
              <w:shd w:val="clear" w:color="auto" w:fill="DEEAF6"/>
              <w:spacing w:line="240" w:lineRule="auto"/>
              <w:jc w:val="center"/>
              <w:rPr>
                <w:bdr w:val="nil"/>
              </w:rPr>
            </w:pPr>
            <w:r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5C8473" w14:textId="77777777" w:rsidR="00EB37BC" w:rsidRPr="00214838" w:rsidRDefault="00DC35EB" w:rsidP="004D2817">
            <w:pPr>
              <w:keepNext/>
              <w:shd w:val="clear" w:color="auto" w:fill="DEEAF6"/>
              <w:spacing w:line="240" w:lineRule="auto"/>
              <w:jc w:val="center"/>
              <w:rPr>
                <w:bdr w:val="nil"/>
              </w:rPr>
            </w:pPr>
            <w:r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5D520246" w14:textId="77777777" w:rsidR="00EB37BC" w:rsidRPr="00214838" w:rsidRDefault="00EB37BC" w:rsidP="006B0642"/>
        </w:tc>
      </w:tr>
      <w:tr w:rsidR="00214838" w:rsidRPr="00214838" w14:paraId="4D84F652"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7AEF1" w14:textId="77777777" w:rsidR="00EB37BC" w:rsidRPr="00214838" w:rsidRDefault="00EB37BC"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F2440" w14:textId="77777777" w:rsidR="00EB37BC" w:rsidRPr="00214838" w:rsidRDefault="00EB37BC"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DE76C8" w14:textId="77777777" w:rsidR="00EB37BC" w:rsidRPr="00214838" w:rsidRDefault="00EB37BC"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7F8DBA" w14:textId="77777777" w:rsidR="00EB37BC" w:rsidRPr="00214838" w:rsidRDefault="006B0642" w:rsidP="004D2817">
            <w:pPr>
              <w:keepNext/>
              <w:spacing w:line="240" w:lineRule="auto"/>
              <w:jc w:val="center"/>
              <w:rPr>
                <w:bdr w:val="nil"/>
              </w:rPr>
            </w:pPr>
            <w:r w:rsidRPr="00214838">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D05D2" w14:textId="77777777" w:rsidR="00EB37BC" w:rsidRPr="00214838" w:rsidRDefault="006B0642" w:rsidP="004D2817">
            <w:pPr>
              <w:keepNext/>
              <w:spacing w:line="240" w:lineRule="auto"/>
              <w:jc w:val="center"/>
              <w:rPr>
                <w:bdr w:val="nil"/>
              </w:rPr>
            </w:pPr>
            <w:r w:rsidRPr="00214838">
              <w:rPr>
                <w:rFonts w:eastAsia="Calibri" w:cs="Calibri"/>
                <w:bdr w:val="nil"/>
              </w:rPr>
              <w:t>8</w:t>
            </w:r>
          </w:p>
        </w:tc>
      </w:tr>
      <w:tr w:rsidR="00214838" w:rsidRPr="00214838" w14:paraId="5C1FB35F"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A8800" w14:textId="77777777" w:rsidR="00EB37BC" w:rsidRPr="00214838" w:rsidRDefault="00EB37BC"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0242B" w14:textId="77777777" w:rsidR="00EB37BC" w:rsidRPr="00214838" w:rsidRDefault="00EB37BC"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859FE" w14:textId="77777777" w:rsidR="00EB37BC" w:rsidRPr="00214838" w:rsidRDefault="00EB37BC"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13873" w14:textId="77777777" w:rsidR="00EB37BC" w:rsidRPr="00214838" w:rsidRDefault="00EB37BC"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F38B8" w14:textId="77777777" w:rsidR="00EB37BC" w:rsidRPr="00214838" w:rsidRDefault="00EB37BC" w:rsidP="006B0642"/>
        </w:tc>
      </w:tr>
    </w:tbl>
    <w:p w14:paraId="47313D1F" w14:textId="77777777" w:rsidR="00EB37BC" w:rsidRPr="00214838" w:rsidRDefault="00EB37BC" w:rsidP="00EB37BC">
      <w:pPr>
        <w:rPr>
          <w:bdr w:val="nil"/>
        </w:rPr>
      </w:pPr>
      <w:r w:rsidRPr="00214838">
        <w:rPr>
          <w:bdr w:val="nil"/>
        </w:rPr>
        <w:t>   </w:t>
      </w:r>
    </w:p>
    <w:p w14:paraId="2D65B6AD" w14:textId="77777777" w:rsidR="00A527DC" w:rsidRPr="00214838" w:rsidRDefault="00A527DC" w:rsidP="00A527DC">
      <w:pPr>
        <w:rPr>
          <w:bdr w:val="nil"/>
        </w:rPr>
      </w:pP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806"/>
        <w:gridCol w:w="1805"/>
        <w:gridCol w:w="1821"/>
        <w:gridCol w:w="1805"/>
        <w:gridCol w:w="982"/>
      </w:tblGrid>
      <w:tr w:rsidR="00214838" w:rsidRPr="00214838" w14:paraId="2D5D362A" w14:textId="77777777" w:rsidTr="007A01EE">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1DD63A" w14:textId="1FBD6D8E" w:rsidR="00A527DC" w:rsidRPr="00214838" w:rsidRDefault="00A527DC" w:rsidP="007A01EE">
            <w:pPr>
              <w:keepNext/>
              <w:shd w:val="clear" w:color="auto" w:fill="9CC2E5"/>
              <w:spacing w:line="240" w:lineRule="auto"/>
              <w:jc w:val="center"/>
              <w:rPr>
                <w:bdr w:val="nil"/>
              </w:rPr>
            </w:pPr>
            <w:r w:rsidRPr="00214838">
              <w:rPr>
                <w:rFonts w:eastAsia="Calibri" w:cs="Calibri"/>
                <w:b/>
                <w:bCs/>
                <w:bdr w:val="nil"/>
              </w:rPr>
              <w:lastRenderedPageBreak/>
              <w:t>Počet vyučovacích hodin za týden: G8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B03E92" w14:textId="77777777" w:rsidR="00A527DC" w:rsidRPr="00214838" w:rsidRDefault="00A527DC" w:rsidP="007A01EE">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274344C0" w14:textId="77777777" w:rsidTr="007A01E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F3BBE7" w14:textId="77777777" w:rsidR="00A527DC" w:rsidRPr="00214838" w:rsidRDefault="00A527DC" w:rsidP="007A01EE">
            <w:pPr>
              <w:keepNext/>
              <w:shd w:val="clear" w:color="auto" w:fill="DEEAF6"/>
              <w:spacing w:line="240" w:lineRule="auto"/>
              <w:jc w:val="center"/>
              <w:rPr>
                <w:bdr w:val="nil"/>
              </w:rPr>
            </w:pPr>
            <w:r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7C742C" w14:textId="77777777" w:rsidR="00A527DC" w:rsidRPr="00214838" w:rsidRDefault="00A527DC" w:rsidP="007A01EE">
            <w:pPr>
              <w:keepNext/>
              <w:shd w:val="clear" w:color="auto" w:fill="DEEAF6"/>
              <w:spacing w:line="240" w:lineRule="auto"/>
              <w:jc w:val="center"/>
              <w:rPr>
                <w:bdr w:val="nil"/>
              </w:rPr>
            </w:pPr>
            <w:r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817B26" w14:textId="77777777" w:rsidR="00A527DC" w:rsidRPr="00214838" w:rsidRDefault="00A527DC" w:rsidP="007A01EE">
            <w:pPr>
              <w:keepNext/>
              <w:shd w:val="clear" w:color="auto" w:fill="DEEAF6"/>
              <w:spacing w:line="240" w:lineRule="auto"/>
              <w:jc w:val="center"/>
              <w:rPr>
                <w:bdr w:val="nil"/>
              </w:rPr>
            </w:pPr>
            <w:r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5E3F5E" w14:textId="77777777" w:rsidR="00A527DC" w:rsidRPr="00214838" w:rsidRDefault="00A527DC" w:rsidP="007A01EE">
            <w:pPr>
              <w:keepNext/>
              <w:shd w:val="clear" w:color="auto" w:fill="DEEAF6"/>
              <w:spacing w:line="240" w:lineRule="auto"/>
              <w:jc w:val="center"/>
              <w:rPr>
                <w:bdr w:val="nil"/>
              </w:rPr>
            </w:pPr>
            <w:r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7DB1C0ED" w14:textId="77777777" w:rsidR="00A527DC" w:rsidRPr="00214838" w:rsidRDefault="00A527DC" w:rsidP="007A01EE"/>
        </w:tc>
      </w:tr>
      <w:tr w:rsidR="00214838" w:rsidRPr="00214838" w14:paraId="2BC7079A" w14:textId="77777777" w:rsidTr="007A01E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14EF1" w14:textId="77777777" w:rsidR="00A527DC" w:rsidRPr="00214838" w:rsidRDefault="00A527DC" w:rsidP="007A01EE">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E618B" w14:textId="77777777" w:rsidR="00A527DC" w:rsidRPr="00214838" w:rsidRDefault="00A527DC" w:rsidP="007A01EE">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10437" w14:textId="77777777" w:rsidR="00A527DC" w:rsidRPr="00214838" w:rsidRDefault="00A527DC" w:rsidP="007A01EE">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B68FA" w14:textId="6D94D756" w:rsidR="00A527DC" w:rsidRPr="00214838" w:rsidRDefault="00897A3A" w:rsidP="007A01EE">
            <w:pPr>
              <w:keepNext/>
              <w:spacing w:line="240" w:lineRule="auto"/>
              <w:jc w:val="center"/>
              <w:rPr>
                <w:bdr w:val="nil"/>
              </w:rPr>
            </w:pPr>
            <w:r>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72519" w14:textId="21508745" w:rsidR="00A527DC" w:rsidRPr="00214838" w:rsidRDefault="00897A3A" w:rsidP="007A01EE">
            <w:pPr>
              <w:keepNext/>
              <w:spacing w:line="240" w:lineRule="auto"/>
              <w:jc w:val="center"/>
              <w:rPr>
                <w:bdr w:val="nil"/>
              </w:rPr>
            </w:pPr>
            <w:r>
              <w:rPr>
                <w:bdr w:val="nil"/>
              </w:rPr>
              <w:t>8</w:t>
            </w:r>
            <w:bookmarkStart w:id="65" w:name="_GoBack"/>
            <w:bookmarkEnd w:id="65"/>
          </w:p>
        </w:tc>
      </w:tr>
      <w:tr w:rsidR="00214838" w:rsidRPr="00214838" w14:paraId="7A6B7B93" w14:textId="77777777" w:rsidTr="007A01E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7B586B" w14:textId="77777777" w:rsidR="00A527DC" w:rsidRPr="00214838" w:rsidRDefault="00A527DC" w:rsidP="007A01EE">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BC08F" w14:textId="77777777" w:rsidR="00A527DC" w:rsidRPr="00214838" w:rsidRDefault="00A527DC" w:rsidP="007A01EE">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716ED" w14:textId="77777777" w:rsidR="00A527DC" w:rsidRPr="00214838" w:rsidRDefault="00A527DC" w:rsidP="007A01EE">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747ED" w14:textId="77777777" w:rsidR="00A527DC" w:rsidRPr="00214838" w:rsidRDefault="00A527DC" w:rsidP="007A01EE">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F5A63" w14:textId="77777777" w:rsidR="00A527DC" w:rsidRPr="00214838" w:rsidRDefault="00A527DC" w:rsidP="007A01EE"/>
        </w:tc>
      </w:tr>
    </w:tbl>
    <w:p w14:paraId="0870C119" w14:textId="77777777" w:rsidR="00A527DC" w:rsidRPr="00214838" w:rsidRDefault="00A527DC" w:rsidP="00A527DC">
      <w:pPr>
        <w:rPr>
          <w:bdr w:val="nil"/>
        </w:rPr>
      </w:pPr>
      <w:r w:rsidRPr="00214838">
        <w:rPr>
          <w:bdr w:val="nil"/>
        </w:rPr>
        <w:t>   </w:t>
      </w:r>
    </w:p>
    <w:p w14:paraId="4702A088" w14:textId="77777777" w:rsidR="00EB37BC" w:rsidRPr="00214838" w:rsidRDefault="00EB37BC" w:rsidP="00EB37BC">
      <w:pPr>
        <w:rPr>
          <w:bdr w:val="nil"/>
        </w:rPr>
      </w:pPr>
    </w:p>
    <w:p w14:paraId="4AD56C2E" w14:textId="77777777" w:rsidR="00EB37BC" w:rsidRPr="00214838" w:rsidRDefault="00EB37BC">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0DED09BC"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A3F454" w14:textId="77777777" w:rsidR="00E54AB1" w:rsidRPr="00214838" w:rsidRDefault="008A69AA" w:rsidP="004D2817">
            <w:pPr>
              <w:keepNext/>
              <w:shd w:val="clear" w:color="auto" w:fill="9CC2E5"/>
              <w:spacing w:line="240" w:lineRule="auto"/>
              <w:jc w:val="left"/>
              <w:rPr>
                <w:bdr w:val="nil"/>
              </w:rPr>
            </w:pPr>
            <w:r w:rsidRPr="00214838">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E12FA1" w14:textId="4B5C1C06" w:rsidR="00E54AB1" w:rsidRPr="00214838" w:rsidRDefault="00860B15" w:rsidP="004D2817">
            <w:pPr>
              <w:keepNext/>
              <w:shd w:val="clear" w:color="auto" w:fill="9CC2E5"/>
              <w:spacing w:line="240" w:lineRule="auto"/>
              <w:jc w:val="center"/>
              <w:rPr>
                <w:bdr w:val="nil"/>
              </w:rPr>
            </w:pPr>
            <w:r>
              <w:rPr>
                <w:color w:val="FF0000"/>
                <w:bdr w:val="nil"/>
              </w:rPr>
              <w:t xml:space="preserve">                                                                                                                                                       </w:t>
            </w:r>
          </w:p>
        </w:tc>
      </w:tr>
      <w:tr w:rsidR="00214838" w:rsidRPr="00214838" w14:paraId="1C251483"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9B2765"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32D14" w14:textId="77777777" w:rsidR="00E54AB1" w:rsidRPr="00214838" w:rsidRDefault="008A69AA" w:rsidP="004D2817">
            <w:pPr>
              <w:spacing w:line="240" w:lineRule="auto"/>
              <w:jc w:val="left"/>
              <w:rPr>
                <w:bdr w:val="nil"/>
              </w:rPr>
            </w:pPr>
            <w:r w:rsidRPr="00214838">
              <w:rPr>
                <w:rFonts w:eastAsia="Calibri" w:cs="Calibri"/>
                <w:bdr w:val="nil"/>
              </w:rPr>
              <w:t>Člověk a příroda</w:t>
            </w:r>
          </w:p>
        </w:tc>
      </w:tr>
      <w:tr w:rsidR="00214838" w:rsidRPr="00214838" w14:paraId="5C99D8AB"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909A90"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67043" w14:textId="77777777" w:rsidR="00E54AB1" w:rsidRPr="00214838" w:rsidRDefault="008A69AA" w:rsidP="004D2817">
            <w:pPr>
              <w:spacing w:line="240" w:lineRule="auto"/>
              <w:ind w:firstLine="708"/>
              <w:jc w:val="left"/>
              <w:rPr>
                <w:bdr w:val="nil"/>
              </w:rPr>
            </w:pPr>
            <w:r w:rsidRPr="00214838">
              <w:rPr>
                <w:rFonts w:eastAsia="Calibri" w:cs="Calibri"/>
                <w:bdr w:val="nil"/>
              </w:rPr>
              <w:t>Geografie je předmět studující krajinnou sféru jako soubor přírodního prostředí a lidské společnosti. Zabývá se vzájemnými interakcemi přírodních, společenských a technických jevů a procesů na Zemi v reálném čase. Je nenahraditelný v objasňování vazeb mezi přírodou a lidskou společností.</w:t>
            </w:r>
          </w:p>
          <w:p w14:paraId="6B8D8E08" w14:textId="77777777" w:rsidR="00E54AB1" w:rsidRPr="00214838" w:rsidRDefault="008A69AA" w:rsidP="004D2817">
            <w:pPr>
              <w:spacing w:line="240" w:lineRule="auto"/>
              <w:jc w:val="left"/>
              <w:rPr>
                <w:bdr w:val="nil"/>
              </w:rPr>
            </w:pPr>
            <w:r w:rsidRPr="00214838">
              <w:rPr>
                <w:rFonts w:eastAsia="Calibri" w:cs="Calibri"/>
                <w:b/>
                <w:bCs/>
                <w:bdr w:val="nil"/>
              </w:rPr>
              <w:t>Předmět zahrnuje okruhy z:</w:t>
            </w:r>
          </w:p>
          <w:p w14:paraId="308EC4FD" w14:textId="77777777" w:rsidR="00E54AB1" w:rsidRPr="00214838" w:rsidRDefault="008A69AA" w:rsidP="004D2817">
            <w:pPr>
              <w:spacing w:line="240" w:lineRule="auto"/>
              <w:ind w:firstLine="708"/>
              <w:jc w:val="left"/>
              <w:rPr>
                <w:bdr w:val="nil"/>
              </w:rPr>
            </w:pPr>
            <w:r w:rsidRPr="00214838">
              <w:rPr>
                <w:rFonts w:eastAsia="Calibri" w:cs="Calibri"/>
                <w:bdr w:val="nil"/>
              </w:rPr>
              <w:t>-přírodního prostředí</w:t>
            </w:r>
          </w:p>
          <w:p w14:paraId="7027EFF4" w14:textId="77777777" w:rsidR="00E54AB1" w:rsidRPr="00214838" w:rsidRDefault="008A69AA" w:rsidP="004D2817">
            <w:pPr>
              <w:spacing w:line="240" w:lineRule="auto"/>
              <w:ind w:firstLine="708"/>
              <w:jc w:val="left"/>
              <w:rPr>
                <w:bdr w:val="nil"/>
              </w:rPr>
            </w:pPr>
            <w:r w:rsidRPr="00214838">
              <w:rPr>
                <w:rFonts w:eastAsia="Calibri" w:cs="Calibri"/>
                <w:bdr w:val="nil"/>
              </w:rPr>
              <w:t>-geologie</w:t>
            </w:r>
          </w:p>
          <w:p w14:paraId="472D5FDF" w14:textId="77777777" w:rsidR="00E54AB1" w:rsidRPr="00214838" w:rsidRDefault="008A69AA" w:rsidP="004D2817">
            <w:pPr>
              <w:spacing w:line="240" w:lineRule="auto"/>
              <w:ind w:firstLine="708"/>
              <w:jc w:val="left"/>
              <w:rPr>
                <w:bdr w:val="nil"/>
              </w:rPr>
            </w:pPr>
            <w:r w:rsidRPr="00214838">
              <w:rPr>
                <w:rFonts w:eastAsia="Calibri" w:cs="Calibri"/>
                <w:bdr w:val="nil"/>
              </w:rPr>
              <w:t>-sociálního prostředí</w:t>
            </w:r>
          </w:p>
          <w:p w14:paraId="32C3CE25" w14:textId="77777777" w:rsidR="00E54AB1" w:rsidRPr="00214838" w:rsidRDefault="008A69AA" w:rsidP="004D2817">
            <w:pPr>
              <w:spacing w:line="240" w:lineRule="auto"/>
              <w:ind w:firstLine="708"/>
              <w:jc w:val="left"/>
              <w:rPr>
                <w:bdr w:val="nil"/>
              </w:rPr>
            </w:pPr>
            <w:r w:rsidRPr="00214838">
              <w:rPr>
                <w:rFonts w:eastAsia="Calibri" w:cs="Calibri"/>
                <w:bdr w:val="nil"/>
              </w:rPr>
              <w:t>-životního prostředí</w:t>
            </w:r>
          </w:p>
          <w:p w14:paraId="1CC83D02" w14:textId="77777777" w:rsidR="00E54AB1" w:rsidRPr="00214838" w:rsidRDefault="008A69AA" w:rsidP="004D2817">
            <w:pPr>
              <w:spacing w:line="240" w:lineRule="auto"/>
              <w:ind w:firstLine="708"/>
              <w:jc w:val="left"/>
              <w:rPr>
                <w:bdr w:val="nil"/>
              </w:rPr>
            </w:pPr>
            <w:r w:rsidRPr="00214838">
              <w:rPr>
                <w:rFonts w:eastAsia="Calibri" w:cs="Calibri"/>
                <w:bdr w:val="nil"/>
              </w:rPr>
              <w:t>-regionů</w:t>
            </w:r>
          </w:p>
          <w:p w14:paraId="48D927DA" w14:textId="77777777" w:rsidR="00E54AB1" w:rsidRPr="00214838" w:rsidRDefault="008A69AA" w:rsidP="004D2817">
            <w:pPr>
              <w:spacing w:line="240" w:lineRule="auto"/>
              <w:ind w:firstLine="708"/>
              <w:jc w:val="left"/>
              <w:rPr>
                <w:bdr w:val="nil"/>
              </w:rPr>
            </w:pPr>
            <w:r w:rsidRPr="00214838">
              <w:rPr>
                <w:rFonts w:eastAsia="Calibri" w:cs="Calibri"/>
                <w:bdr w:val="nil"/>
              </w:rPr>
              <w:t>-kartografie a geografické informace</w:t>
            </w:r>
          </w:p>
          <w:p w14:paraId="4DDAC3E4" w14:textId="77777777" w:rsidR="00E54AB1" w:rsidRPr="00214838" w:rsidRDefault="008A69AA" w:rsidP="004D2817">
            <w:pPr>
              <w:spacing w:line="240" w:lineRule="auto"/>
              <w:ind w:firstLine="708"/>
              <w:jc w:val="left"/>
              <w:rPr>
                <w:bdr w:val="nil"/>
              </w:rPr>
            </w:pPr>
            <w:r w:rsidRPr="00214838">
              <w:rPr>
                <w:rFonts w:eastAsia="Calibri" w:cs="Calibri"/>
                <w:bdr w:val="nil"/>
              </w:rPr>
              <w:t xml:space="preserve">Učivo zeměpisu na vyšším stupni gymnázia </w:t>
            </w:r>
            <w:proofErr w:type="gramStart"/>
            <w:r w:rsidRPr="00214838">
              <w:rPr>
                <w:rFonts w:eastAsia="Calibri" w:cs="Calibri"/>
                <w:bdr w:val="nil"/>
              </w:rPr>
              <w:t>( I.</w:t>
            </w:r>
            <w:proofErr w:type="gramEnd"/>
            <w:r w:rsidRPr="00214838">
              <w:rPr>
                <w:rFonts w:eastAsia="Calibri" w:cs="Calibri"/>
                <w:bdr w:val="nil"/>
              </w:rPr>
              <w:t xml:space="preserve"> – IV. ročník čtyřletého a 5.- 8. ročník víceletého gymnázia) představuje druhý cyklus učiva, které si osvojili žáci v základní škole, respektive v 1. – 4. ročníku osmiletého gymnázia. I když se tematika učiva prakticky opakuje, představuje kvalitativně zcela novou a vyšší úroveň, která se projevuje jak v celkové prezentaci učiva a v rozšířené pojmové oblasti, tak i v použitých metodách a formách procesu učení. Ty odpovídají věkové a intelektuální úrovni žáků jmenovaného stupně gymnázia. </w:t>
            </w:r>
          </w:p>
        </w:tc>
      </w:tr>
      <w:tr w:rsidR="00214838" w:rsidRPr="00214838" w14:paraId="6B10CB8B"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1A05F8"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3B983" w14:textId="77777777" w:rsidR="00E54AB1" w:rsidRPr="00214838" w:rsidRDefault="008A69AA" w:rsidP="004D2817">
            <w:pPr>
              <w:spacing w:line="240" w:lineRule="auto"/>
              <w:jc w:val="left"/>
              <w:rPr>
                <w:bdr w:val="nil"/>
              </w:rPr>
            </w:pPr>
            <w:r w:rsidRPr="00214838">
              <w:rPr>
                <w:rFonts w:eastAsia="Calibri" w:cs="Calibri"/>
                <w:bdr w:val="nil"/>
              </w:rPr>
              <w:t>Časová dotace se řídí učebním plánem. Stálou součástí výuky zeměpisu by měl být, tak jako u ostatních předmětů, soustavný nácvik správného používání pojmů, hledání příčinných souvislostí a řešení problémů souvisejících s poznáváním přírody a s praktickým životem. </w:t>
            </w:r>
          </w:p>
          <w:p w14:paraId="66D095D4" w14:textId="77777777" w:rsidR="00E54AB1" w:rsidRPr="00214838" w:rsidRDefault="008A69AA" w:rsidP="004D2817">
            <w:pPr>
              <w:spacing w:line="240" w:lineRule="auto"/>
              <w:jc w:val="left"/>
              <w:rPr>
                <w:bdr w:val="nil"/>
              </w:rPr>
            </w:pPr>
            <w:r w:rsidRPr="00214838">
              <w:rPr>
                <w:rFonts w:eastAsia="Calibri" w:cs="Calibri"/>
                <w:bdr w:val="nil"/>
              </w:rPr>
              <w:t xml:space="preserve">Organizační vymezení zeměpisu je koncipováno tak, aby umožňovalo diferenciaci v obsahu i v rozsahu výuky. Vymezení a posloupnost tematických celků nejsou pro vyučujícího závazné. Tvoří však věcně a </w:t>
            </w:r>
            <w:r w:rsidRPr="00214838">
              <w:rPr>
                <w:rFonts w:eastAsia="Calibri" w:cs="Calibri"/>
                <w:bdr w:val="nil"/>
              </w:rPr>
              <w:lastRenderedPageBreak/>
              <w:t>logicky utříděný obsah učiva. Vyučující může, uzná-li to za vhodné uspořádat obsah učiva podle své úvahy s přihlédnutím na logické vazby osvojování kompetencí v učivu geografie, ale i v mezipředmětových vazbách s dalšími předměty.</w:t>
            </w:r>
          </w:p>
        </w:tc>
      </w:tr>
      <w:tr w:rsidR="00214838" w:rsidRPr="00214838" w14:paraId="6B6BB253"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5D720D"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D65EA" w14:textId="77777777" w:rsidR="00E54AB1" w:rsidRPr="00214838" w:rsidRDefault="008A69AA" w:rsidP="00A63E00">
            <w:pPr>
              <w:numPr>
                <w:ilvl w:val="0"/>
                <w:numId w:val="47"/>
              </w:numPr>
              <w:spacing w:line="240" w:lineRule="auto"/>
              <w:jc w:val="left"/>
              <w:rPr>
                <w:bdr w:val="nil"/>
              </w:rPr>
            </w:pPr>
            <w:r w:rsidRPr="00214838">
              <w:rPr>
                <w:rFonts w:eastAsia="Calibri" w:cs="Calibri"/>
                <w:bdr w:val="nil"/>
              </w:rPr>
              <w:t>Geografie</w:t>
            </w:r>
          </w:p>
        </w:tc>
      </w:tr>
      <w:tr w:rsidR="00E43282" w:rsidRPr="00214838" w14:paraId="45484D75" w14:textId="77777777" w:rsidTr="00D2743A">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1DA4FEB5" w14:textId="77777777" w:rsidR="00E43282" w:rsidRPr="00214838" w:rsidRDefault="00E43282" w:rsidP="004D2817">
            <w:pPr>
              <w:shd w:val="clear" w:color="auto" w:fill="DEEAF6"/>
              <w:spacing w:line="240" w:lineRule="auto"/>
              <w:jc w:val="left"/>
              <w:rPr>
                <w:bdr w:val="nil"/>
              </w:rPr>
            </w:pPr>
            <w:r w:rsidRPr="00214838">
              <w:rPr>
                <w:rFonts w:eastAsia="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CC369A" w14:textId="77777777" w:rsidR="00E43282" w:rsidRPr="00214838" w:rsidRDefault="00E43282" w:rsidP="004D2817">
            <w:pPr>
              <w:spacing w:line="240" w:lineRule="auto"/>
              <w:jc w:val="left"/>
              <w:rPr>
                <w:bdr w:val="nil"/>
              </w:rPr>
            </w:pPr>
            <w:r w:rsidRPr="00214838">
              <w:rPr>
                <w:rFonts w:eastAsia="Calibri" w:cs="Calibri"/>
                <w:b/>
                <w:bCs/>
                <w:bdr w:val="nil"/>
              </w:rPr>
              <w:t>Kompetence k řešení problémů:</w:t>
            </w:r>
          </w:p>
          <w:p w14:paraId="7E578B68" w14:textId="77777777" w:rsidR="00E43282" w:rsidRPr="00214838" w:rsidRDefault="00E43282" w:rsidP="004D2817">
            <w:pPr>
              <w:spacing w:line="240" w:lineRule="auto"/>
              <w:jc w:val="left"/>
              <w:rPr>
                <w:bdr w:val="nil"/>
              </w:rPr>
            </w:pPr>
            <w:r w:rsidRPr="00214838">
              <w:rPr>
                <w:rFonts w:eastAsia="Calibri" w:cs="Calibri"/>
                <w:bdr w:val="nil"/>
              </w:rPr>
              <w:t xml:space="preserve">Ve vyučovacím oboru zeměpis utváříme a rozvíjíme dané klíčové kompetence, které žákům umožňují: </w:t>
            </w:r>
          </w:p>
          <w:p w14:paraId="7F8C1056" w14:textId="500A0388" w:rsidR="00E43282" w:rsidRPr="00AC362B" w:rsidRDefault="00E43282" w:rsidP="008D5470">
            <w:pPr>
              <w:pStyle w:val="Odstavecseseznamem"/>
              <w:numPr>
                <w:ilvl w:val="0"/>
                <w:numId w:val="134"/>
              </w:numPr>
              <w:spacing w:line="240" w:lineRule="auto"/>
              <w:jc w:val="left"/>
              <w:rPr>
                <w:bdr w:val="nil"/>
              </w:rPr>
            </w:pPr>
            <w:r w:rsidRPr="00AC362B">
              <w:rPr>
                <w:rFonts w:eastAsia="Calibri" w:cs="Calibri"/>
                <w:bdr w:val="nil"/>
              </w:rPr>
              <w:t xml:space="preserve">řešit problémové úlohy vztahující se k regionální geografii </w:t>
            </w:r>
          </w:p>
          <w:p w14:paraId="3B5BA150" w14:textId="2B36528C" w:rsidR="00E43282" w:rsidRPr="00AC362B" w:rsidRDefault="00E43282" w:rsidP="008D5470">
            <w:pPr>
              <w:pStyle w:val="Odstavecseseznamem"/>
              <w:numPr>
                <w:ilvl w:val="0"/>
                <w:numId w:val="134"/>
              </w:numPr>
              <w:spacing w:line="240" w:lineRule="auto"/>
              <w:jc w:val="left"/>
              <w:rPr>
                <w:bdr w:val="nil"/>
              </w:rPr>
            </w:pPr>
            <w:r w:rsidRPr="00AC362B">
              <w:rPr>
                <w:rFonts w:eastAsia="Calibri" w:cs="Calibri"/>
                <w:bdr w:val="nil"/>
              </w:rPr>
              <w:t>hledat řešení pro ochranu životního prostředí</w:t>
            </w:r>
          </w:p>
        </w:tc>
      </w:tr>
      <w:tr w:rsidR="00E43282" w:rsidRPr="00214838" w14:paraId="0EC5D3A5" w14:textId="77777777" w:rsidTr="00D2743A">
        <w:tc>
          <w:tcPr>
            <w:tcW w:w="1500" w:type="pct"/>
            <w:vMerge/>
            <w:tcBorders>
              <w:left w:val="inset" w:sz="6" w:space="0" w:color="808080"/>
              <w:right w:val="inset" w:sz="6" w:space="0" w:color="808080"/>
            </w:tcBorders>
          </w:tcPr>
          <w:p w14:paraId="01D061B7"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165A6" w14:textId="77777777" w:rsidR="00E43282" w:rsidRPr="00214838" w:rsidRDefault="00E43282" w:rsidP="004D2817">
            <w:pPr>
              <w:spacing w:line="240" w:lineRule="auto"/>
              <w:jc w:val="left"/>
              <w:rPr>
                <w:bdr w:val="nil"/>
              </w:rPr>
            </w:pPr>
            <w:r w:rsidRPr="00214838">
              <w:rPr>
                <w:rFonts w:eastAsia="Calibri" w:cs="Calibri"/>
                <w:b/>
                <w:bCs/>
                <w:bdr w:val="nil"/>
              </w:rPr>
              <w:t>Kompetence komunikativní:</w:t>
            </w:r>
          </w:p>
          <w:p w14:paraId="11E565AE" w14:textId="77777777" w:rsidR="00E43282" w:rsidRPr="00214838" w:rsidRDefault="00E43282" w:rsidP="004D2817">
            <w:pPr>
              <w:spacing w:line="240" w:lineRule="auto"/>
              <w:jc w:val="left"/>
              <w:rPr>
                <w:bdr w:val="nil"/>
              </w:rPr>
            </w:pPr>
            <w:r w:rsidRPr="00214838">
              <w:rPr>
                <w:rFonts w:eastAsia="Calibri" w:cs="Calibri"/>
                <w:bdr w:val="nil"/>
              </w:rPr>
              <w:t xml:space="preserve">Ve vyučovacím oboru zeměpis utváříme a rozvíjíme dané klíčové kompetence, které žákům umožňují: </w:t>
            </w:r>
          </w:p>
          <w:p w14:paraId="287A7C8F" w14:textId="122327E5" w:rsidR="00E43282" w:rsidRPr="00AC362B" w:rsidRDefault="00E43282" w:rsidP="008D5470">
            <w:pPr>
              <w:pStyle w:val="Odstavecseseznamem"/>
              <w:numPr>
                <w:ilvl w:val="0"/>
                <w:numId w:val="135"/>
              </w:numPr>
              <w:spacing w:line="240" w:lineRule="auto"/>
              <w:jc w:val="left"/>
              <w:rPr>
                <w:bdr w:val="nil"/>
              </w:rPr>
            </w:pPr>
            <w:r w:rsidRPr="00AC362B">
              <w:rPr>
                <w:rFonts w:eastAsia="Calibri" w:cs="Calibri"/>
                <w:bdr w:val="nil"/>
              </w:rPr>
              <w:t xml:space="preserve">formulovat myšlenky a souvisle a kultivovaně je vyjadřovat </w:t>
            </w:r>
          </w:p>
          <w:p w14:paraId="7E094433" w14:textId="20E869A2" w:rsidR="00E43282" w:rsidRPr="00AC362B" w:rsidRDefault="00E43282" w:rsidP="008D5470">
            <w:pPr>
              <w:pStyle w:val="Odstavecseseznamem"/>
              <w:numPr>
                <w:ilvl w:val="0"/>
                <w:numId w:val="135"/>
              </w:numPr>
              <w:spacing w:line="240" w:lineRule="auto"/>
              <w:jc w:val="left"/>
              <w:rPr>
                <w:bdr w:val="nil"/>
              </w:rPr>
            </w:pPr>
            <w:r w:rsidRPr="00AC362B">
              <w:rPr>
                <w:rFonts w:eastAsia="Calibri" w:cs="Calibri"/>
                <w:bdr w:val="nil"/>
              </w:rPr>
              <w:t xml:space="preserve">číst mapu </w:t>
            </w:r>
          </w:p>
          <w:p w14:paraId="448A58F4" w14:textId="0409D0F6" w:rsidR="00E43282" w:rsidRPr="00AC362B" w:rsidRDefault="00E43282" w:rsidP="008D5470">
            <w:pPr>
              <w:pStyle w:val="Odstavecseseznamem"/>
              <w:numPr>
                <w:ilvl w:val="0"/>
                <w:numId w:val="135"/>
              </w:numPr>
              <w:spacing w:line="240" w:lineRule="auto"/>
              <w:jc w:val="left"/>
              <w:rPr>
                <w:bdr w:val="nil"/>
              </w:rPr>
            </w:pPr>
            <w:r w:rsidRPr="00AC362B">
              <w:rPr>
                <w:rFonts w:eastAsia="Calibri" w:cs="Calibri"/>
                <w:bdr w:val="nil"/>
              </w:rPr>
              <w:t xml:space="preserve">rozumět diagramům a kartodiagramům </w:t>
            </w:r>
          </w:p>
          <w:p w14:paraId="0A836F5F" w14:textId="3A77451C" w:rsidR="00E43282" w:rsidRPr="00AC362B" w:rsidRDefault="00E43282" w:rsidP="008D5470">
            <w:pPr>
              <w:pStyle w:val="Odstavecseseznamem"/>
              <w:numPr>
                <w:ilvl w:val="0"/>
                <w:numId w:val="135"/>
              </w:numPr>
              <w:spacing w:line="240" w:lineRule="auto"/>
              <w:jc w:val="left"/>
              <w:rPr>
                <w:bdr w:val="nil"/>
              </w:rPr>
            </w:pPr>
            <w:r w:rsidRPr="00AC362B">
              <w:rPr>
                <w:rFonts w:eastAsia="Calibri" w:cs="Calibri"/>
                <w:bdr w:val="nil"/>
              </w:rPr>
              <w:t xml:space="preserve">tvořit otázky vztahující se k dané problematice </w:t>
            </w:r>
          </w:p>
          <w:p w14:paraId="6F54441C" w14:textId="77777777" w:rsidR="00E43282" w:rsidRPr="00AC362B" w:rsidRDefault="00E43282" w:rsidP="008D5470">
            <w:pPr>
              <w:pStyle w:val="Odstavecseseznamem"/>
              <w:numPr>
                <w:ilvl w:val="0"/>
                <w:numId w:val="135"/>
              </w:numPr>
              <w:spacing w:line="240" w:lineRule="auto"/>
              <w:jc w:val="left"/>
              <w:rPr>
                <w:bdr w:val="nil"/>
              </w:rPr>
            </w:pPr>
            <w:r w:rsidRPr="00AC362B">
              <w:rPr>
                <w:rFonts w:eastAsia="Calibri" w:cs="Calibri"/>
                <w:bdr w:val="nil"/>
              </w:rPr>
              <w:t>- interpretovat texty</w:t>
            </w:r>
          </w:p>
        </w:tc>
      </w:tr>
      <w:tr w:rsidR="00E43282" w:rsidRPr="00214838" w14:paraId="2E5723EA" w14:textId="77777777" w:rsidTr="00D2743A">
        <w:tc>
          <w:tcPr>
            <w:tcW w:w="1500" w:type="pct"/>
            <w:vMerge/>
            <w:tcBorders>
              <w:left w:val="inset" w:sz="6" w:space="0" w:color="808080"/>
              <w:right w:val="inset" w:sz="6" w:space="0" w:color="808080"/>
            </w:tcBorders>
          </w:tcPr>
          <w:p w14:paraId="565522F4"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AC575" w14:textId="77777777" w:rsidR="00E43282" w:rsidRPr="00214838" w:rsidRDefault="00E43282" w:rsidP="004D2817">
            <w:pPr>
              <w:spacing w:line="240" w:lineRule="auto"/>
              <w:jc w:val="left"/>
              <w:rPr>
                <w:bdr w:val="nil"/>
              </w:rPr>
            </w:pPr>
            <w:r w:rsidRPr="00214838">
              <w:rPr>
                <w:rFonts w:eastAsia="Calibri" w:cs="Calibri"/>
                <w:b/>
                <w:bCs/>
                <w:bdr w:val="nil"/>
              </w:rPr>
              <w:t>Kompetence sociální a personální:</w:t>
            </w:r>
          </w:p>
          <w:p w14:paraId="52E5D2AC" w14:textId="77777777" w:rsidR="00E43282" w:rsidRPr="00214838" w:rsidRDefault="00E43282" w:rsidP="004D2817">
            <w:pPr>
              <w:spacing w:line="240" w:lineRule="auto"/>
              <w:jc w:val="left"/>
              <w:rPr>
                <w:bdr w:val="nil"/>
              </w:rPr>
            </w:pPr>
            <w:r w:rsidRPr="00214838">
              <w:rPr>
                <w:rFonts w:eastAsia="Calibri" w:cs="Calibri"/>
                <w:bdr w:val="nil"/>
              </w:rPr>
              <w:t xml:space="preserve">Ve vyučovacím oboru zeměpis utváříme a rozvíjíme dané klíčové kompetence, které žákům umožňují: </w:t>
            </w:r>
          </w:p>
          <w:p w14:paraId="55D00107" w14:textId="305307B0" w:rsidR="00E43282" w:rsidRPr="00AC362B" w:rsidRDefault="00E43282" w:rsidP="008D5470">
            <w:pPr>
              <w:pStyle w:val="Odstavecseseznamem"/>
              <w:numPr>
                <w:ilvl w:val="0"/>
                <w:numId w:val="136"/>
              </w:numPr>
              <w:spacing w:line="240" w:lineRule="auto"/>
              <w:jc w:val="left"/>
              <w:rPr>
                <w:bdr w:val="nil"/>
              </w:rPr>
            </w:pPr>
            <w:r w:rsidRPr="00AC362B">
              <w:rPr>
                <w:rFonts w:eastAsia="Calibri" w:cs="Calibri"/>
                <w:bdr w:val="nil"/>
              </w:rPr>
              <w:t xml:space="preserve">pracovat v týmu při skupinové práci </w:t>
            </w:r>
          </w:p>
          <w:p w14:paraId="27C43CA4" w14:textId="77777777" w:rsidR="00E43282" w:rsidRPr="00AC362B" w:rsidRDefault="00E43282" w:rsidP="008D5470">
            <w:pPr>
              <w:pStyle w:val="Odstavecseseznamem"/>
              <w:numPr>
                <w:ilvl w:val="0"/>
                <w:numId w:val="136"/>
              </w:numPr>
              <w:spacing w:line="240" w:lineRule="auto"/>
              <w:jc w:val="left"/>
              <w:rPr>
                <w:bdr w:val="nil"/>
              </w:rPr>
            </w:pPr>
            <w:r w:rsidRPr="00AC362B">
              <w:rPr>
                <w:rFonts w:eastAsia="Calibri" w:cs="Calibri"/>
                <w:bdr w:val="nil"/>
              </w:rPr>
              <w:t>- učit se vzájemně naslouchat</w:t>
            </w:r>
          </w:p>
        </w:tc>
      </w:tr>
      <w:tr w:rsidR="00E43282" w:rsidRPr="00214838" w14:paraId="43BD0B41" w14:textId="77777777" w:rsidTr="00D2743A">
        <w:tc>
          <w:tcPr>
            <w:tcW w:w="1500" w:type="pct"/>
            <w:vMerge/>
            <w:tcBorders>
              <w:left w:val="inset" w:sz="6" w:space="0" w:color="808080"/>
              <w:right w:val="inset" w:sz="6" w:space="0" w:color="808080"/>
            </w:tcBorders>
          </w:tcPr>
          <w:p w14:paraId="600994A8"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8EA43" w14:textId="77777777" w:rsidR="00E43282" w:rsidRPr="00AC362B" w:rsidRDefault="00E43282" w:rsidP="00AC362B">
            <w:pPr>
              <w:spacing w:line="240" w:lineRule="auto"/>
              <w:jc w:val="left"/>
              <w:rPr>
                <w:bdr w:val="nil"/>
              </w:rPr>
            </w:pPr>
            <w:r w:rsidRPr="00AC362B">
              <w:rPr>
                <w:rFonts w:eastAsia="Calibri" w:cs="Calibri"/>
                <w:b/>
                <w:bCs/>
                <w:bdr w:val="nil"/>
              </w:rPr>
              <w:t>Kompetence občanská:</w:t>
            </w:r>
          </w:p>
          <w:p w14:paraId="07600880" w14:textId="77777777" w:rsidR="00E43282" w:rsidRPr="00AC362B" w:rsidRDefault="00E43282" w:rsidP="00AC362B">
            <w:pPr>
              <w:spacing w:line="240" w:lineRule="auto"/>
              <w:jc w:val="left"/>
              <w:rPr>
                <w:bdr w:val="nil"/>
              </w:rPr>
            </w:pPr>
            <w:r w:rsidRPr="00AC362B">
              <w:rPr>
                <w:rFonts w:eastAsia="Calibri" w:cs="Calibri"/>
                <w:bdr w:val="nil"/>
              </w:rPr>
              <w:t xml:space="preserve">Ve vyučovacím oboru zeměpis utváříme a rozvíjíme dané klíčové kompetence, které žákům umožňují: </w:t>
            </w:r>
          </w:p>
          <w:p w14:paraId="0A32C928" w14:textId="0D2E5A4B" w:rsidR="00E43282" w:rsidRPr="00AC362B" w:rsidRDefault="00E43282" w:rsidP="008D5470">
            <w:pPr>
              <w:pStyle w:val="Odstavecseseznamem"/>
              <w:numPr>
                <w:ilvl w:val="0"/>
                <w:numId w:val="137"/>
              </w:numPr>
              <w:spacing w:line="240" w:lineRule="auto"/>
              <w:jc w:val="left"/>
              <w:rPr>
                <w:bdr w:val="nil"/>
              </w:rPr>
            </w:pPr>
            <w:r w:rsidRPr="00AC362B">
              <w:rPr>
                <w:rFonts w:eastAsia="Calibri" w:cs="Calibri"/>
                <w:bdr w:val="nil"/>
              </w:rPr>
              <w:t xml:space="preserve">znát význam trvale udržitelného rozvoje </w:t>
            </w:r>
          </w:p>
          <w:p w14:paraId="595BAEEA" w14:textId="60F29873" w:rsidR="00E43282" w:rsidRPr="00AC362B" w:rsidRDefault="00E43282" w:rsidP="008D5470">
            <w:pPr>
              <w:pStyle w:val="Odstavecseseznamem"/>
              <w:numPr>
                <w:ilvl w:val="0"/>
                <w:numId w:val="137"/>
              </w:numPr>
              <w:spacing w:line="240" w:lineRule="auto"/>
              <w:jc w:val="left"/>
              <w:rPr>
                <w:bdr w:val="nil"/>
              </w:rPr>
            </w:pPr>
            <w:r w:rsidRPr="00AC362B">
              <w:rPr>
                <w:rFonts w:eastAsia="Calibri" w:cs="Calibri"/>
                <w:bdr w:val="nil"/>
              </w:rPr>
              <w:t xml:space="preserve">chránit kulturní, historické i přírodní památky </w:t>
            </w:r>
          </w:p>
          <w:p w14:paraId="2D52275E" w14:textId="3289FFF6" w:rsidR="00E43282" w:rsidRPr="00AC362B" w:rsidRDefault="00E43282" w:rsidP="008D5470">
            <w:pPr>
              <w:pStyle w:val="Odstavecseseznamem"/>
              <w:numPr>
                <w:ilvl w:val="0"/>
                <w:numId w:val="137"/>
              </w:numPr>
              <w:spacing w:line="240" w:lineRule="auto"/>
              <w:jc w:val="left"/>
              <w:rPr>
                <w:bdr w:val="nil"/>
              </w:rPr>
            </w:pPr>
            <w:r w:rsidRPr="00AC362B">
              <w:rPr>
                <w:rFonts w:eastAsia="Calibri" w:cs="Calibri"/>
                <w:bdr w:val="nil"/>
              </w:rPr>
              <w:t>učit se respektovat a ctít naše kulturní tradice i jiných národů</w:t>
            </w:r>
          </w:p>
        </w:tc>
      </w:tr>
      <w:tr w:rsidR="00E43282" w:rsidRPr="00214838" w14:paraId="2452DAE0" w14:textId="77777777" w:rsidTr="00D2743A">
        <w:tc>
          <w:tcPr>
            <w:tcW w:w="1500" w:type="pct"/>
            <w:vMerge/>
            <w:tcBorders>
              <w:left w:val="inset" w:sz="6" w:space="0" w:color="808080"/>
              <w:right w:val="inset" w:sz="6" w:space="0" w:color="808080"/>
            </w:tcBorders>
          </w:tcPr>
          <w:p w14:paraId="466588BE"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BA97B" w14:textId="77777777" w:rsidR="00E43282" w:rsidRPr="00AC362B" w:rsidRDefault="00E43282" w:rsidP="00AC362B">
            <w:pPr>
              <w:spacing w:line="240" w:lineRule="auto"/>
              <w:jc w:val="left"/>
              <w:rPr>
                <w:bdr w:val="nil"/>
              </w:rPr>
            </w:pPr>
            <w:r w:rsidRPr="00AC362B">
              <w:rPr>
                <w:rFonts w:eastAsia="Calibri" w:cs="Calibri"/>
                <w:b/>
                <w:bCs/>
                <w:bdr w:val="nil"/>
              </w:rPr>
              <w:t>Kompetence k podnikavosti:</w:t>
            </w:r>
          </w:p>
          <w:p w14:paraId="4BE19FF6" w14:textId="77777777" w:rsidR="00E43282" w:rsidRPr="00AC362B" w:rsidRDefault="00E43282" w:rsidP="00AC362B">
            <w:pPr>
              <w:spacing w:line="240" w:lineRule="auto"/>
              <w:jc w:val="left"/>
              <w:rPr>
                <w:bdr w:val="nil"/>
              </w:rPr>
            </w:pPr>
            <w:r w:rsidRPr="00AC362B">
              <w:rPr>
                <w:rFonts w:eastAsia="Calibri" w:cs="Calibri"/>
                <w:bdr w:val="nil"/>
              </w:rPr>
              <w:t>Ve vyučovacím oboru zeměpis utváříme a rozvíjíme dané klíčové kompetence, které žákům umožňují dodržovat pravidla bezpečnosti při praktickém vyučování v terénu. </w:t>
            </w:r>
          </w:p>
          <w:p w14:paraId="29C276C3" w14:textId="77777777" w:rsidR="00E43282" w:rsidRPr="00AC362B" w:rsidRDefault="00E43282" w:rsidP="008D5470">
            <w:pPr>
              <w:pStyle w:val="Odstavecseseznamem"/>
              <w:numPr>
                <w:ilvl w:val="0"/>
                <w:numId w:val="137"/>
              </w:numPr>
              <w:spacing w:line="240" w:lineRule="auto"/>
              <w:jc w:val="left"/>
              <w:rPr>
                <w:bdr w:val="nil"/>
              </w:rPr>
            </w:pPr>
            <w:r w:rsidRPr="00AC362B">
              <w:rPr>
                <w:rFonts w:eastAsia="Calibri" w:cs="Calibri"/>
                <w:bdr w:val="nil"/>
              </w:rPr>
              <w:t>Žák plní aktivity, které umožňují sledovat vlivy lidské činnosti – např. exkurze, výlety…</w:t>
            </w:r>
          </w:p>
        </w:tc>
      </w:tr>
      <w:tr w:rsidR="00E43282" w:rsidRPr="00214838" w14:paraId="65497C4A" w14:textId="77777777" w:rsidTr="00D2743A">
        <w:tc>
          <w:tcPr>
            <w:tcW w:w="1500" w:type="pct"/>
            <w:vMerge/>
            <w:tcBorders>
              <w:left w:val="inset" w:sz="6" w:space="0" w:color="808080"/>
              <w:right w:val="inset" w:sz="6" w:space="0" w:color="808080"/>
            </w:tcBorders>
          </w:tcPr>
          <w:p w14:paraId="19A39A85" w14:textId="77777777" w:rsidR="00E43282" w:rsidRPr="00214838" w:rsidRDefault="00E43282" w:rsidP="004D2817">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B9D4F" w14:textId="77777777" w:rsidR="00E43282" w:rsidRPr="00AC362B" w:rsidRDefault="00E43282" w:rsidP="00AC362B">
            <w:pPr>
              <w:spacing w:line="240" w:lineRule="auto"/>
              <w:jc w:val="left"/>
              <w:rPr>
                <w:bdr w:val="nil"/>
              </w:rPr>
            </w:pPr>
            <w:r w:rsidRPr="00AC362B">
              <w:rPr>
                <w:rFonts w:eastAsia="Calibri" w:cs="Calibri"/>
                <w:b/>
                <w:bCs/>
                <w:bdr w:val="nil"/>
              </w:rPr>
              <w:t>Kompetence k učení:</w:t>
            </w:r>
          </w:p>
          <w:p w14:paraId="1F7EB3FF" w14:textId="77777777" w:rsidR="00E43282" w:rsidRPr="00AC362B" w:rsidRDefault="00E43282" w:rsidP="00AC362B">
            <w:pPr>
              <w:spacing w:line="240" w:lineRule="auto"/>
              <w:jc w:val="left"/>
              <w:rPr>
                <w:bdr w:val="nil"/>
              </w:rPr>
            </w:pPr>
            <w:r w:rsidRPr="00AC362B">
              <w:rPr>
                <w:rFonts w:eastAsia="Calibri" w:cs="Calibri"/>
                <w:bdr w:val="nil"/>
              </w:rPr>
              <w:t xml:space="preserve">Ve vyučovacím oboru zeměpis utváříme a rozvíjíme dané klíčové kompetence, které žákům umožňují: </w:t>
            </w:r>
          </w:p>
          <w:p w14:paraId="5ACBFE60" w14:textId="7B3C4954" w:rsidR="00E43282" w:rsidRPr="00AC362B" w:rsidRDefault="00E43282" w:rsidP="008D5470">
            <w:pPr>
              <w:pStyle w:val="Odstavecseseznamem"/>
              <w:numPr>
                <w:ilvl w:val="0"/>
                <w:numId w:val="138"/>
              </w:numPr>
              <w:spacing w:line="240" w:lineRule="auto"/>
              <w:jc w:val="left"/>
              <w:rPr>
                <w:bdr w:val="nil"/>
              </w:rPr>
            </w:pPr>
            <w:r w:rsidRPr="00AC362B">
              <w:rPr>
                <w:rFonts w:eastAsia="Calibri" w:cs="Calibri"/>
                <w:bdr w:val="nil"/>
              </w:rPr>
              <w:lastRenderedPageBreak/>
              <w:t xml:space="preserve">vyhledávat a třídit informace z kartografických </w:t>
            </w:r>
            <w:proofErr w:type="gramStart"/>
            <w:r w:rsidRPr="00AC362B">
              <w:rPr>
                <w:rFonts w:eastAsia="Calibri" w:cs="Calibri"/>
                <w:bdr w:val="nil"/>
              </w:rPr>
              <w:t>zdrojů</w:t>
            </w:r>
            <w:proofErr w:type="gramEnd"/>
            <w:r w:rsidRPr="00AC362B">
              <w:rPr>
                <w:rFonts w:eastAsia="Calibri" w:cs="Calibri"/>
                <w:bdr w:val="nil"/>
              </w:rPr>
              <w:t xml:space="preserve"> a to v tištěné i elektronické podobě </w:t>
            </w:r>
          </w:p>
          <w:p w14:paraId="5EEA8051" w14:textId="77777777" w:rsidR="00E43282" w:rsidRPr="00AC362B" w:rsidRDefault="00E43282" w:rsidP="008D5470">
            <w:pPr>
              <w:pStyle w:val="Odstavecseseznamem"/>
              <w:numPr>
                <w:ilvl w:val="0"/>
                <w:numId w:val="138"/>
              </w:numPr>
              <w:spacing w:line="240" w:lineRule="auto"/>
              <w:jc w:val="left"/>
              <w:rPr>
                <w:bdr w:val="nil"/>
              </w:rPr>
            </w:pPr>
            <w:r w:rsidRPr="00AC362B">
              <w:rPr>
                <w:rFonts w:eastAsia="Calibri" w:cs="Calibri"/>
                <w:bdr w:val="nil"/>
              </w:rPr>
              <w:t>- užívat termíny, znaky a symboly vztahující se ke geografii</w:t>
            </w:r>
          </w:p>
        </w:tc>
      </w:tr>
      <w:tr w:rsidR="00E43282" w:rsidRPr="00214838" w14:paraId="7198D897" w14:textId="77777777" w:rsidTr="00D2743A">
        <w:tc>
          <w:tcPr>
            <w:tcW w:w="1500" w:type="pct"/>
            <w:vMerge/>
            <w:tcBorders>
              <w:left w:val="inset" w:sz="6" w:space="0" w:color="808080"/>
              <w:bottom w:val="inset" w:sz="6" w:space="0" w:color="808080"/>
              <w:right w:val="inset" w:sz="6" w:space="0" w:color="808080"/>
            </w:tcBorders>
          </w:tcPr>
          <w:p w14:paraId="67FDCD05" w14:textId="77777777" w:rsidR="00E43282" w:rsidRPr="00214838" w:rsidRDefault="00E43282" w:rsidP="004D2817">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64C69" w14:textId="77777777" w:rsidR="00E43282" w:rsidRPr="00054E38" w:rsidRDefault="00E43282" w:rsidP="004D2817">
            <w:pPr>
              <w:spacing w:line="240" w:lineRule="auto"/>
              <w:jc w:val="left"/>
              <w:rPr>
                <w:b/>
                <w:szCs w:val="22"/>
                <w:bdr w:val="nil"/>
              </w:rPr>
            </w:pPr>
            <w:r w:rsidRPr="00054E38">
              <w:rPr>
                <w:b/>
                <w:szCs w:val="22"/>
                <w:bdr w:val="nil"/>
              </w:rPr>
              <w:t>Kompetence digitální:</w:t>
            </w:r>
          </w:p>
          <w:p w14:paraId="235E2DDD" w14:textId="77777777" w:rsidR="00AC362B" w:rsidRPr="00054E38" w:rsidRDefault="00AC362B" w:rsidP="00AC362B">
            <w:pPr>
              <w:spacing w:line="240" w:lineRule="auto"/>
            </w:pPr>
            <w:r w:rsidRPr="00054E38">
              <w:t>Žák:</w:t>
            </w:r>
          </w:p>
          <w:p w14:paraId="6F124954" w14:textId="77777777" w:rsidR="00AC362B" w:rsidRPr="00054E38" w:rsidRDefault="00AC362B" w:rsidP="008D5470">
            <w:pPr>
              <w:pStyle w:val="Odstavecseseznamem"/>
              <w:numPr>
                <w:ilvl w:val="0"/>
                <w:numId w:val="133"/>
              </w:numPr>
              <w:spacing w:line="240" w:lineRule="auto"/>
            </w:pPr>
            <w:r w:rsidRPr="00054E38">
              <w:t>Samostatně vyhledává a zpracovává geografická data z odborných databází, kombinuje více zdrojů a typů dat.</w:t>
            </w:r>
          </w:p>
          <w:p w14:paraId="2B9417C0" w14:textId="77777777" w:rsidR="00AC362B" w:rsidRPr="00054E38" w:rsidRDefault="00AC362B" w:rsidP="008D5470">
            <w:pPr>
              <w:pStyle w:val="Odstavecseseznamem"/>
              <w:numPr>
                <w:ilvl w:val="0"/>
                <w:numId w:val="133"/>
              </w:numPr>
              <w:spacing w:line="240" w:lineRule="auto"/>
            </w:pPr>
            <w:r w:rsidRPr="00054E38">
              <w:t>Používá GIS a specializované aplikace (</w:t>
            </w:r>
            <w:proofErr w:type="spellStart"/>
            <w:r w:rsidRPr="00054E38">
              <w:t>ArcGIS</w:t>
            </w:r>
            <w:proofErr w:type="spellEnd"/>
            <w:r w:rsidRPr="00054E38">
              <w:t xml:space="preserve"> Online, QGIS, Google </w:t>
            </w:r>
            <w:proofErr w:type="spellStart"/>
            <w:r w:rsidRPr="00054E38">
              <w:t>Earth</w:t>
            </w:r>
            <w:proofErr w:type="spellEnd"/>
            <w:r w:rsidRPr="00054E38">
              <w:t xml:space="preserve"> Pro) pro analýzu prostorových jevů.</w:t>
            </w:r>
          </w:p>
          <w:p w14:paraId="6B5FDA84" w14:textId="77777777" w:rsidR="00AC362B" w:rsidRPr="00054E38" w:rsidRDefault="00AC362B" w:rsidP="008D5470">
            <w:pPr>
              <w:pStyle w:val="Odstavecseseznamem"/>
              <w:numPr>
                <w:ilvl w:val="0"/>
                <w:numId w:val="133"/>
              </w:numPr>
              <w:spacing w:line="240" w:lineRule="auto"/>
            </w:pPr>
            <w:r w:rsidRPr="00054E38">
              <w:t xml:space="preserve">Interpretuje big data a vizualizuje trendy (např. migrace, urbanizace, klimatické změny) v mapách, grafech a </w:t>
            </w:r>
            <w:proofErr w:type="spellStart"/>
            <w:r w:rsidRPr="00054E38">
              <w:t>infografikách</w:t>
            </w:r>
            <w:proofErr w:type="spellEnd"/>
            <w:r w:rsidRPr="00054E38">
              <w:t>.</w:t>
            </w:r>
          </w:p>
          <w:p w14:paraId="574EFBE1" w14:textId="77777777" w:rsidR="00AC362B" w:rsidRPr="00054E38" w:rsidRDefault="00AC362B" w:rsidP="008D5470">
            <w:pPr>
              <w:pStyle w:val="Odstavecseseznamem"/>
              <w:numPr>
                <w:ilvl w:val="0"/>
                <w:numId w:val="133"/>
              </w:numPr>
              <w:spacing w:line="240" w:lineRule="auto"/>
            </w:pPr>
            <w:r w:rsidRPr="00054E38">
              <w:t>Modeluje a simuluje geografické jevy (např. povodňová rizika, změny krajinného pokryvu, klimatické scénáře).</w:t>
            </w:r>
          </w:p>
          <w:p w14:paraId="0C21BF62" w14:textId="77777777" w:rsidR="00AC362B" w:rsidRPr="00054E38" w:rsidRDefault="00AC362B" w:rsidP="008D5470">
            <w:pPr>
              <w:pStyle w:val="Odstavecseseznamem"/>
              <w:numPr>
                <w:ilvl w:val="0"/>
                <w:numId w:val="133"/>
              </w:numPr>
              <w:spacing w:line="240" w:lineRule="auto"/>
            </w:pPr>
            <w:r w:rsidRPr="00054E38">
              <w:t>Vytváří a sdílí komplexní digitální výstupy (interaktivní mapové příběhy, multimediální projekty).</w:t>
            </w:r>
          </w:p>
          <w:p w14:paraId="05B7C183" w14:textId="77777777" w:rsidR="00AC362B" w:rsidRPr="00054E38" w:rsidRDefault="00AC362B" w:rsidP="008D5470">
            <w:pPr>
              <w:pStyle w:val="Odstavecseseznamem"/>
              <w:numPr>
                <w:ilvl w:val="0"/>
                <w:numId w:val="133"/>
              </w:numPr>
              <w:spacing w:line="240" w:lineRule="auto"/>
            </w:pPr>
            <w:r w:rsidRPr="00054E38">
              <w:t>Aplikuje kritické myšlení při práci s mapami a daty, odhaluje dezinformace a hodnotí metodologii zdrojů.</w:t>
            </w:r>
          </w:p>
          <w:p w14:paraId="0EAF2E88" w14:textId="3CA9101D" w:rsidR="00AC362B" w:rsidRPr="00054E38" w:rsidRDefault="00AC362B" w:rsidP="008D5470">
            <w:pPr>
              <w:pStyle w:val="Odstavecseseznamem"/>
              <w:numPr>
                <w:ilvl w:val="0"/>
                <w:numId w:val="133"/>
              </w:numPr>
              <w:spacing w:line="240" w:lineRule="auto"/>
              <w:rPr>
                <w:rFonts w:eastAsia="Calibri" w:cs="Calibri"/>
                <w:b/>
                <w:bCs/>
                <w:szCs w:val="22"/>
                <w:bdr w:val="nil"/>
              </w:rPr>
            </w:pPr>
            <w:r w:rsidRPr="00054E38">
              <w:t>Spolupracuje mezinárodně (např. v rámci projektů Erasmus+, online sdílení výsledků) a používá digitální technologie bezpečně a eticky.</w:t>
            </w:r>
            <w:r w:rsidRPr="00054E38">
              <w:rPr>
                <w:rFonts w:eastAsia="Calibri" w:cs="Calibri"/>
                <w:b/>
                <w:bCs/>
                <w:szCs w:val="22"/>
                <w:bdr w:val="nil"/>
              </w:rPr>
              <w:t xml:space="preserve"> </w:t>
            </w:r>
          </w:p>
        </w:tc>
      </w:tr>
      <w:tr w:rsidR="00214838" w:rsidRPr="00214838" w14:paraId="7EA5BB4A"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320D0E"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BBAAF" w14:textId="77777777" w:rsidR="00E54AB1" w:rsidRPr="00214838" w:rsidRDefault="008A69AA" w:rsidP="004D2817">
            <w:pPr>
              <w:spacing w:line="240" w:lineRule="auto"/>
              <w:jc w:val="left"/>
              <w:rPr>
                <w:bdr w:val="nil"/>
              </w:rPr>
            </w:pPr>
            <w:r w:rsidRPr="00214838">
              <w:rPr>
                <w:rFonts w:eastAsia="Calibri" w:cs="Calibri"/>
                <w:bdr w:val="nil"/>
              </w:rPr>
              <w:t>Hodnocení žáků se řídí klasifikačním řádem.</w:t>
            </w:r>
          </w:p>
        </w:tc>
      </w:tr>
    </w:tbl>
    <w:p w14:paraId="370EFF6B"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3578E13A"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697753" w14:textId="6FE346A5" w:rsidR="00E54AB1" w:rsidRPr="00214838" w:rsidRDefault="00860B15" w:rsidP="004D2817">
            <w:pPr>
              <w:keepNext/>
              <w:shd w:val="clear" w:color="auto" w:fill="9CC2E5"/>
              <w:spacing w:line="240" w:lineRule="auto"/>
              <w:jc w:val="center"/>
              <w:rPr>
                <w:bdr w:val="nil"/>
              </w:rPr>
            </w:pPr>
            <w:r w:rsidRPr="00054E38">
              <w:rPr>
                <w:bdr w:val="nil"/>
              </w:rPr>
              <w:t>Geografie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13819F"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1. ročník</w:t>
            </w:r>
            <w:r w:rsidR="00DC35EB" w:rsidRPr="00214838">
              <w:rPr>
                <w:rFonts w:eastAsia="Calibri" w:cs="Calibri"/>
                <w:b/>
                <w:bCs/>
                <w:sz w:val="20"/>
                <w:bdr w:val="nil"/>
              </w:rPr>
              <w:t>/kvinta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607BC3" w14:textId="77777777" w:rsidR="00E54AB1" w:rsidRPr="00214838" w:rsidRDefault="00E54AB1" w:rsidP="004D2817">
            <w:pPr>
              <w:keepNext/>
            </w:pPr>
          </w:p>
        </w:tc>
      </w:tr>
      <w:tr w:rsidR="00214838" w:rsidRPr="00214838" w14:paraId="021071F6"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652B6F"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03876" w14:textId="77777777" w:rsidR="00E54AB1" w:rsidRPr="00214838" w:rsidRDefault="008A69AA" w:rsidP="00A63E00">
            <w:pPr>
              <w:numPr>
                <w:ilvl w:val="0"/>
                <w:numId w:val="48"/>
              </w:numPr>
              <w:spacing w:line="240" w:lineRule="auto"/>
              <w:jc w:val="left"/>
              <w:rPr>
                <w:bdr w:val="nil"/>
              </w:rPr>
            </w:pPr>
            <w:r w:rsidRPr="00214838">
              <w:rPr>
                <w:rFonts w:eastAsia="Calibri" w:cs="Calibri"/>
                <w:sz w:val="20"/>
                <w:bdr w:val="nil"/>
              </w:rPr>
              <w:t>Kompetence k řešení problémů</w:t>
            </w:r>
          </w:p>
          <w:p w14:paraId="6FC2D983" w14:textId="77777777" w:rsidR="00E54AB1" w:rsidRPr="00214838" w:rsidRDefault="008A69AA" w:rsidP="00A63E00">
            <w:pPr>
              <w:numPr>
                <w:ilvl w:val="0"/>
                <w:numId w:val="48"/>
              </w:numPr>
              <w:spacing w:line="240" w:lineRule="auto"/>
              <w:jc w:val="left"/>
              <w:rPr>
                <w:bdr w:val="nil"/>
              </w:rPr>
            </w:pPr>
            <w:r w:rsidRPr="00214838">
              <w:rPr>
                <w:rFonts w:eastAsia="Calibri" w:cs="Calibri"/>
                <w:sz w:val="20"/>
                <w:bdr w:val="nil"/>
              </w:rPr>
              <w:t>Kompetence komunikativní</w:t>
            </w:r>
          </w:p>
          <w:p w14:paraId="211F5DD8" w14:textId="77777777" w:rsidR="00E54AB1" w:rsidRPr="00214838" w:rsidRDefault="008A69AA" w:rsidP="00A63E00">
            <w:pPr>
              <w:numPr>
                <w:ilvl w:val="0"/>
                <w:numId w:val="48"/>
              </w:numPr>
              <w:spacing w:line="240" w:lineRule="auto"/>
              <w:jc w:val="left"/>
              <w:rPr>
                <w:bdr w:val="nil"/>
              </w:rPr>
            </w:pPr>
            <w:r w:rsidRPr="00214838">
              <w:rPr>
                <w:rFonts w:eastAsia="Calibri" w:cs="Calibri"/>
                <w:sz w:val="20"/>
                <w:bdr w:val="nil"/>
              </w:rPr>
              <w:t>Kompetence sociální a personální</w:t>
            </w:r>
          </w:p>
          <w:p w14:paraId="4B5FE6A2" w14:textId="77777777" w:rsidR="00E54AB1" w:rsidRPr="00214838" w:rsidRDefault="008A69AA" w:rsidP="00A63E00">
            <w:pPr>
              <w:numPr>
                <w:ilvl w:val="0"/>
                <w:numId w:val="48"/>
              </w:numPr>
              <w:spacing w:line="240" w:lineRule="auto"/>
              <w:jc w:val="left"/>
              <w:rPr>
                <w:bdr w:val="nil"/>
              </w:rPr>
            </w:pPr>
            <w:r w:rsidRPr="00214838">
              <w:rPr>
                <w:rFonts w:eastAsia="Calibri" w:cs="Calibri"/>
                <w:sz w:val="20"/>
                <w:bdr w:val="nil"/>
              </w:rPr>
              <w:t>Kompetence občanská</w:t>
            </w:r>
          </w:p>
          <w:p w14:paraId="391FB369" w14:textId="77777777" w:rsidR="00E54AB1" w:rsidRPr="00214838" w:rsidRDefault="008A69AA" w:rsidP="00A63E00">
            <w:pPr>
              <w:numPr>
                <w:ilvl w:val="0"/>
                <w:numId w:val="48"/>
              </w:numPr>
              <w:spacing w:line="240" w:lineRule="auto"/>
              <w:jc w:val="left"/>
              <w:rPr>
                <w:bdr w:val="nil"/>
              </w:rPr>
            </w:pPr>
            <w:r w:rsidRPr="00214838">
              <w:rPr>
                <w:rFonts w:eastAsia="Calibri" w:cs="Calibri"/>
                <w:sz w:val="20"/>
                <w:bdr w:val="nil"/>
              </w:rPr>
              <w:t>Kompetence k podnikavosti</w:t>
            </w:r>
          </w:p>
          <w:p w14:paraId="07046A1C" w14:textId="4F58E1F2" w:rsidR="00E54AB1" w:rsidRPr="00E43282" w:rsidRDefault="008A69AA" w:rsidP="00A63E00">
            <w:pPr>
              <w:numPr>
                <w:ilvl w:val="0"/>
                <w:numId w:val="48"/>
              </w:numPr>
              <w:spacing w:line="240" w:lineRule="auto"/>
              <w:jc w:val="left"/>
              <w:rPr>
                <w:bdr w:val="nil"/>
              </w:rPr>
            </w:pPr>
            <w:r w:rsidRPr="00214838">
              <w:rPr>
                <w:rFonts w:eastAsia="Calibri" w:cs="Calibri"/>
                <w:sz w:val="20"/>
                <w:bdr w:val="nil"/>
              </w:rPr>
              <w:t>Kompetence k</w:t>
            </w:r>
            <w:r w:rsidR="00E43282">
              <w:rPr>
                <w:rFonts w:eastAsia="Calibri" w:cs="Calibri"/>
                <w:sz w:val="20"/>
                <w:bdr w:val="nil"/>
              </w:rPr>
              <w:t> </w:t>
            </w:r>
            <w:r w:rsidRPr="00214838">
              <w:rPr>
                <w:rFonts w:eastAsia="Calibri" w:cs="Calibri"/>
                <w:sz w:val="20"/>
                <w:bdr w:val="nil"/>
              </w:rPr>
              <w:t>učení</w:t>
            </w:r>
          </w:p>
          <w:p w14:paraId="1032A5D4" w14:textId="1FE0EF5C" w:rsidR="00E43282" w:rsidRPr="00214838" w:rsidRDefault="00E43282" w:rsidP="00A63E00">
            <w:pPr>
              <w:numPr>
                <w:ilvl w:val="0"/>
                <w:numId w:val="48"/>
              </w:numPr>
              <w:spacing w:line="240" w:lineRule="auto"/>
              <w:jc w:val="left"/>
              <w:rPr>
                <w:bdr w:val="nil"/>
              </w:rPr>
            </w:pPr>
            <w:r w:rsidRPr="00054E38">
              <w:rPr>
                <w:sz w:val="20"/>
                <w:szCs w:val="20"/>
                <w:bdr w:val="nil"/>
              </w:rPr>
              <w:t>Kompetence digitální</w:t>
            </w:r>
          </w:p>
        </w:tc>
      </w:tr>
      <w:tr w:rsidR="00214838" w:rsidRPr="00214838" w14:paraId="027338FB"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F0A9D5"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B02473"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3446CC42"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DA990"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Geografie jako věda</w:t>
            </w:r>
            <w:r w:rsidRPr="00214838">
              <w:rPr>
                <w:rFonts w:eastAsia="Calibri" w:cs="Calibri"/>
                <w:sz w:val="20"/>
                <w:bdr w:val="nil"/>
              </w:rPr>
              <w:br/>
              <w:t>-studium geografie, základní geografické vědní obory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EAB84"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-vymezí předmět studia geografie a orientuje se ve vědních oborech geografie </w:t>
            </w:r>
          </w:p>
        </w:tc>
      </w:tr>
      <w:tr w:rsidR="00214838" w:rsidRPr="00214838" w14:paraId="061A8698" w14:textId="77777777" w:rsidTr="004D281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6C9A2" w14:textId="77777777" w:rsidR="00E54AB1" w:rsidRPr="00214838" w:rsidRDefault="008A69AA" w:rsidP="004D2817">
            <w:pPr>
              <w:spacing w:line="240" w:lineRule="auto"/>
              <w:ind w:left="60"/>
              <w:jc w:val="left"/>
              <w:rPr>
                <w:bdr w:val="nil"/>
              </w:rPr>
            </w:pPr>
            <w:r w:rsidRPr="00214838">
              <w:rPr>
                <w:rFonts w:eastAsia="Calibri" w:cs="Calibri"/>
                <w:sz w:val="20"/>
                <w:bdr w:val="nil"/>
              </w:rPr>
              <w:t>Země jako vesmírné těleso</w:t>
            </w:r>
            <w:r w:rsidRPr="00214838">
              <w:rPr>
                <w:rFonts w:eastAsia="Calibri" w:cs="Calibri"/>
                <w:sz w:val="20"/>
                <w:bdr w:val="nil"/>
              </w:rPr>
              <w:br/>
              <w:t>-Vesmír-základy</w:t>
            </w:r>
            <w:r w:rsidRPr="00214838">
              <w:rPr>
                <w:rFonts w:eastAsia="Calibri" w:cs="Calibri"/>
                <w:sz w:val="20"/>
                <w:bdr w:val="nil"/>
              </w:rPr>
              <w:br/>
              <w:t>-tvar, velikost a složení Země</w:t>
            </w:r>
            <w:r w:rsidRPr="00214838">
              <w:rPr>
                <w:rFonts w:eastAsia="Calibri" w:cs="Calibri"/>
                <w:sz w:val="20"/>
                <w:bdr w:val="nil"/>
              </w:rPr>
              <w:br/>
              <w:t>-pohyby Země</w:t>
            </w:r>
            <w:r w:rsidRPr="00214838">
              <w:rPr>
                <w:rFonts w:eastAsia="Calibri" w:cs="Calibri"/>
                <w:sz w:val="20"/>
                <w:bdr w:val="nil"/>
              </w:rPr>
              <w:br/>
              <w:t>-důsledky pohybů Země pro život organizmů a lidí</w:t>
            </w:r>
            <w:r w:rsidRPr="00214838">
              <w:rPr>
                <w:rFonts w:eastAsia="Calibri" w:cs="Calibri"/>
                <w:sz w:val="20"/>
                <w:bdr w:val="nil"/>
              </w:rPr>
              <w:br/>
              <w:t>-slapové jevy, zatmění Slunce a Měsíce</w:t>
            </w:r>
            <w:r w:rsidRPr="00214838">
              <w:rPr>
                <w:rFonts w:eastAsia="Calibri" w:cs="Calibri"/>
                <w:sz w:val="20"/>
                <w:bdr w:val="nil"/>
              </w:rPr>
              <w:br/>
              <w:t>-zeměpisná šířka a zeměpisná délka</w:t>
            </w:r>
            <w:r w:rsidRPr="00214838">
              <w:rPr>
                <w:rFonts w:eastAsia="Calibri" w:cs="Calibri"/>
                <w:sz w:val="20"/>
                <w:bdr w:val="nil"/>
              </w:rPr>
              <w:br/>
              <w:t>-čas, časová pásma, kalendář</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21488"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-vymezí předmět studia geografie a orientuje se ve vědních oborech geografie </w:t>
            </w:r>
          </w:p>
        </w:tc>
      </w:tr>
      <w:tr w:rsidR="00214838" w:rsidRPr="00214838" w14:paraId="403EA3B4"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42AA18E3"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981A0"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-orientuje se v základních pojmech týkajících se Vesmíru a diskutuje na téma Vesmír </w:t>
            </w:r>
            <w:r w:rsidRPr="00214838">
              <w:rPr>
                <w:rFonts w:eastAsia="Calibri" w:cs="Calibri"/>
                <w:sz w:val="20"/>
                <w:bdr w:val="nil"/>
              </w:rPr>
              <w:br/>
              <w:t> -popíše tvar, velikost a složení Země </w:t>
            </w:r>
            <w:r w:rsidRPr="00214838">
              <w:rPr>
                <w:rFonts w:eastAsia="Calibri" w:cs="Calibri"/>
                <w:sz w:val="20"/>
                <w:bdr w:val="nil"/>
              </w:rPr>
              <w:br/>
              <w:t> -popíše a objasní pohyby Země a jejich důsledky pro lidi </w:t>
            </w:r>
            <w:r w:rsidRPr="00214838">
              <w:rPr>
                <w:rFonts w:eastAsia="Calibri" w:cs="Calibri"/>
                <w:sz w:val="20"/>
                <w:bdr w:val="nil"/>
              </w:rPr>
              <w:br/>
              <w:t> -rozliší zatmění Slunce a zatmění Měsíce </w:t>
            </w:r>
            <w:r w:rsidRPr="00214838">
              <w:rPr>
                <w:rFonts w:eastAsia="Calibri" w:cs="Calibri"/>
                <w:sz w:val="20"/>
                <w:bdr w:val="nil"/>
              </w:rPr>
              <w:br/>
              <w:t> -aplikuje znalosti o čase v praxi při orientaci na mapě a v časových pásmech </w:t>
            </w:r>
            <w:r w:rsidRPr="00214838">
              <w:rPr>
                <w:rFonts w:eastAsia="Calibri" w:cs="Calibri"/>
                <w:sz w:val="20"/>
                <w:bdr w:val="nil"/>
              </w:rPr>
              <w:br/>
              <w:t> -orientuje se v rovnoběžkách a polednících a aplikuje teorii při orientaci na mapě, určí zeměpisnou polohu místa </w:t>
            </w:r>
          </w:p>
        </w:tc>
      </w:tr>
      <w:tr w:rsidR="00214838" w:rsidRPr="00214838" w14:paraId="39793489"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AFC4B" w14:textId="77777777" w:rsidR="00E54AB1" w:rsidRPr="00214838" w:rsidRDefault="008A69AA" w:rsidP="004D2817">
            <w:pPr>
              <w:spacing w:line="240" w:lineRule="auto"/>
              <w:ind w:left="60"/>
              <w:jc w:val="left"/>
              <w:rPr>
                <w:bdr w:val="nil"/>
              </w:rPr>
            </w:pPr>
            <w:r w:rsidRPr="00214838">
              <w:rPr>
                <w:rFonts w:eastAsia="Calibri" w:cs="Calibri"/>
                <w:sz w:val="20"/>
                <w:bdr w:val="nil"/>
              </w:rPr>
              <w:t>Geografická kartografie a topografie</w:t>
            </w:r>
            <w:r w:rsidRPr="00214838">
              <w:rPr>
                <w:rFonts w:eastAsia="Calibri" w:cs="Calibri"/>
                <w:sz w:val="20"/>
                <w:bdr w:val="nil"/>
              </w:rPr>
              <w:br/>
              <w:t>-mapa a glóbus</w:t>
            </w:r>
            <w:r w:rsidRPr="00214838">
              <w:rPr>
                <w:rFonts w:eastAsia="Calibri" w:cs="Calibri"/>
                <w:sz w:val="20"/>
                <w:bdr w:val="nil"/>
              </w:rPr>
              <w:br/>
              <w:t>-kartografická zobrazení</w:t>
            </w:r>
            <w:r w:rsidRPr="00214838">
              <w:rPr>
                <w:rFonts w:eastAsia="Calibri" w:cs="Calibri"/>
                <w:sz w:val="20"/>
                <w:bdr w:val="nil"/>
              </w:rPr>
              <w:br/>
              <w:t>-měřítka plánů a map</w:t>
            </w:r>
            <w:r w:rsidRPr="00214838">
              <w:rPr>
                <w:rFonts w:eastAsia="Calibri" w:cs="Calibri"/>
                <w:sz w:val="20"/>
                <w:bdr w:val="nil"/>
              </w:rPr>
              <w:br/>
              <w:t>-vznik, obsah a druhy map</w:t>
            </w:r>
            <w:r w:rsidRPr="00214838">
              <w:rPr>
                <w:rFonts w:eastAsia="Calibri" w:cs="Calibri"/>
                <w:sz w:val="20"/>
                <w:bdr w:val="nil"/>
              </w:rPr>
              <w:br/>
              <w:t xml:space="preserve">-dálkový průzkum Země </w:t>
            </w:r>
            <w:proofErr w:type="gramStart"/>
            <w:r w:rsidRPr="00214838">
              <w:rPr>
                <w:rFonts w:eastAsia="Calibri" w:cs="Calibri"/>
                <w:sz w:val="20"/>
                <w:bdr w:val="nil"/>
              </w:rPr>
              <w:t>( DPZ</w:t>
            </w:r>
            <w:proofErr w:type="gramEnd"/>
            <w:r w:rsidRPr="00214838">
              <w:rPr>
                <w:rFonts w:eastAsia="Calibri" w:cs="Calibri"/>
                <w:sz w:val="20"/>
                <w:bdr w:val="nil"/>
              </w:rPr>
              <w:t xml:space="preserve"> ) a geografické informační systémy ( GIS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DA329"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-používá základní kartografické pojmy </w:t>
            </w:r>
            <w:r w:rsidRPr="00214838">
              <w:rPr>
                <w:rFonts w:eastAsia="Calibri" w:cs="Calibri"/>
                <w:sz w:val="20"/>
                <w:bdr w:val="nil"/>
              </w:rPr>
              <w:br/>
              <w:t> -popíše kartografické vyjadřovací metody </w:t>
            </w:r>
            <w:r w:rsidRPr="00214838">
              <w:rPr>
                <w:rFonts w:eastAsia="Calibri" w:cs="Calibri"/>
                <w:sz w:val="20"/>
                <w:bdr w:val="nil"/>
              </w:rPr>
              <w:br/>
              <w:t> -vyčte a interpretuje informace z různých druhů map a plánů </w:t>
            </w:r>
            <w:r w:rsidRPr="00214838">
              <w:rPr>
                <w:rFonts w:eastAsia="Calibri" w:cs="Calibri"/>
                <w:sz w:val="20"/>
                <w:bdr w:val="nil"/>
              </w:rPr>
              <w:br/>
              <w:t> -získává data z různých médií </w:t>
            </w:r>
            <w:r w:rsidRPr="00214838">
              <w:rPr>
                <w:rFonts w:eastAsia="Calibri" w:cs="Calibri"/>
                <w:sz w:val="20"/>
                <w:bdr w:val="nil"/>
              </w:rPr>
              <w:br/>
              <w:t> -aplikuje měřítko mapy na výpočet skutečných vzdáleností na mapách velkých měřítek </w:t>
            </w:r>
            <w:r w:rsidRPr="00214838">
              <w:rPr>
                <w:rFonts w:eastAsia="Calibri" w:cs="Calibri"/>
                <w:sz w:val="20"/>
                <w:bdr w:val="nil"/>
              </w:rPr>
              <w:br/>
              <w:t> -vytváří si mentální mapu </w:t>
            </w:r>
            <w:r w:rsidRPr="00214838">
              <w:rPr>
                <w:rFonts w:eastAsia="Calibri" w:cs="Calibri"/>
                <w:sz w:val="20"/>
                <w:bdr w:val="nil"/>
              </w:rPr>
              <w:br/>
              <w:t> -popíše význam DPZ a GIS v praxi </w:t>
            </w:r>
            <w:r w:rsidRPr="00214838">
              <w:rPr>
                <w:rFonts w:eastAsia="Calibri" w:cs="Calibri"/>
                <w:sz w:val="20"/>
                <w:bdr w:val="nil"/>
              </w:rPr>
              <w:br/>
              <w:t> -pracuje s turistickými mapami </w:t>
            </w:r>
          </w:p>
        </w:tc>
      </w:tr>
      <w:tr w:rsidR="00214838" w:rsidRPr="00214838" w14:paraId="0CB5251B"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14109" w14:textId="77777777" w:rsidR="00E54AB1" w:rsidRPr="00214838" w:rsidRDefault="008A69AA" w:rsidP="004D2817">
            <w:pPr>
              <w:spacing w:line="240" w:lineRule="auto"/>
              <w:ind w:left="60"/>
              <w:jc w:val="left"/>
              <w:rPr>
                <w:bdr w:val="nil"/>
              </w:rPr>
            </w:pPr>
            <w:proofErr w:type="spellStart"/>
            <w:r w:rsidRPr="00214838">
              <w:rPr>
                <w:rFonts w:eastAsia="Calibri" w:cs="Calibri"/>
                <w:sz w:val="20"/>
                <w:bdr w:val="nil"/>
              </w:rPr>
              <w:t>Fyzickogeografická</w:t>
            </w:r>
            <w:proofErr w:type="spellEnd"/>
            <w:r w:rsidRPr="00214838">
              <w:rPr>
                <w:rFonts w:eastAsia="Calibri" w:cs="Calibri"/>
                <w:sz w:val="20"/>
                <w:bdr w:val="nil"/>
              </w:rPr>
              <w:t xml:space="preserve"> sféra – LITOSFÉRA</w:t>
            </w:r>
            <w:r w:rsidRPr="00214838">
              <w:rPr>
                <w:rFonts w:eastAsia="Calibri" w:cs="Calibri"/>
                <w:sz w:val="20"/>
                <w:bdr w:val="nil"/>
              </w:rPr>
              <w:br/>
              <w:t xml:space="preserve">-stavba a složení Země (zemská kůra, zemský plášť, z. </w:t>
            </w:r>
            <w:proofErr w:type="gramStart"/>
            <w:r w:rsidRPr="00214838">
              <w:rPr>
                <w:rFonts w:eastAsia="Calibri" w:cs="Calibri"/>
                <w:sz w:val="20"/>
                <w:bdr w:val="nil"/>
              </w:rPr>
              <w:t>jádro )</w:t>
            </w:r>
            <w:proofErr w:type="gramEnd"/>
            <w:r w:rsidRPr="00214838">
              <w:rPr>
                <w:rFonts w:eastAsia="Calibri" w:cs="Calibri"/>
                <w:sz w:val="20"/>
                <w:bdr w:val="nil"/>
              </w:rPr>
              <w:br/>
              <w:t>-litosféra, litosférické desky</w:t>
            </w:r>
            <w:r w:rsidRPr="00214838">
              <w:rPr>
                <w:rFonts w:eastAsia="Calibri" w:cs="Calibri"/>
                <w:sz w:val="20"/>
                <w:bdr w:val="nil"/>
              </w:rPr>
              <w:br/>
              <w:t>-vznik pevnin a oceánů</w:t>
            </w:r>
            <w:r w:rsidRPr="00214838">
              <w:rPr>
                <w:rFonts w:eastAsia="Calibri" w:cs="Calibri"/>
                <w:sz w:val="20"/>
                <w:bdr w:val="nil"/>
              </w:rPr>
              <w:br/>
              <w:t>-reliéf – endogenní a exogenní síly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8EB3B"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-zakreslí do slepé mapy pojmy předem stanovené </w:t>
            </w:r>
            <w:r w:rsidRPr="00214838">
              <w:rPr>
                <w:rFonts w:eastAsia="Calibri" w:cs="Calibri"/>
                <w:sz w:val="20"/>
                <w:bdr w:val="nil"/>
              </w:rPr>
              <w:br/>
              <w:t> -popíše stavbu Země </w:t>
            </w:r>
            <w:r w:rsidRPr="00214838">
              <w:rPr>
                <w:rFonts w:eastAsia="Calibri" w:cs="Calibri"/>
                <w:sz w:val="20"/>
                <w:bdr w:val="nil"/>
              </w:rPr>
              <w:br/>
              <w:t xml:space="preserve"> -objasní s použitím znalostí o deskové tektonice vývoj pevnin a oceánů, vznik </w:t>
            </w:r>
            <w:proofErr w:type="spellStart"/>
            <w:r w:rsidRPr="00214838">
              <w:rPr>
                <w:rFonts w:eastAsia="Calibri" w:cs="Calibri"/>
                <w:sz w:val="20"/>
                <w:bdr w:val="nil"/>
              </w:rPr>
              <w:t>vrásných</w:t>
            </w:r>
            <w:proofErr w:type="spellEnd"/>
            <w:r w:rsidRPr="00214838">
              <w:rPr>
                <w:rFonts w:eastAsia="Calibri" w:cs="Calibri"/>
                <w:sz w:val="20"/>
                <w:bdr w:val="nil"/>
              </w:rPr>
              <w:t xml:space="preserve"> a kerných pohoří, sopečnou činnost, zemětřesení a exogenní síly, uvede příklady </w:t>
            </w:r>
            <w:r w:rsidRPr="00214838">
              <w:rPr>
                <w:rFonts w:eastAsia="Calibri" w:cs="Calibri"/>
                <w:sz w:val="20"/>
                <w:bdr w:val="nil"/>
              </w:rPr>
              <w:br/>
              <w:t> -porovná vertikální a horizontální členitost oceánů a pevnin </w:t>
            </w:r>
          </w:p>
        </w:tc>
      </w:tr>
      <w:tr w:rsidR="00214838" w:rsidRPr="00214838" w14:paraId="50FE5556"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D3B27" w14:textId="77777777" w:rsidR="00E54AB1" w:rsidRPr="00214838" w:rsidRDefault="008A69AA" w:rsidP="004D2817">
            <w:pPr>
              <w:spacing w:line="240" w:lineRule="auto"/>
              <w:ind w:left="60"/>
              <w:jc w:val="left"/>
              <w:rPr>
                <w:bdr w:val="nil"/>
              </w:rPr>
            </w:pPr>
            <w:proofErr w:type="spellStart"/>
            <w:r w:rsidRPr="00214838">
              <w:rPr>
                <w:rFonts w:eastAsia="Calibri" w:cs="Calibri"/>
                <w:sz w:val="20"/>
                <w:bdr w:val="nil"/>
              </w:rPr>
              <w:t>Fyzickogeografická</w:t>
            </w:r>
            <w:proofErr w:type="spellEnd"/>
            <w:r w:rsidRPr="00214838">
              <w:rPr>
                <w:rFonts w:eastAsia="Calibri" w:cs="Calibri"/>
                <w:sz w:val="20"/>
                <w:bdr w:val="nil"/>
              </w:rPr>
              <w:t xml:space="preserve"> sféra - ATMOSFÉRA</w:t>
            </w:r>
            <w:r w:rsidRPr="00214838">
              <w:rPr>
                <w:rFonts w:eastAsia="Calibri" w:cs="Calibri"/>
                <w:sz w:val="20"/>
                <w:bdr w:val="nil"/>
              </w:rPr>
              <w:br/>
              <w:t>-složení, vertikální členění atmosféry</w:t>
            </w:r>
            <w:r w:rsidRPr="00214838">
              <w:rPr>
                <w:rFonts w:eastAsia="Calibri" w:cs="Calibri"/>
                <w:sz w:val="20"/>
                <w:bdr w:val="nil"/>
              </w:rPr>
              <w:br/>
            </w:r>
            <w:r w:rsidRPr="00214838">
              <w:rPr>
                <w:rFonts w:eastAsia="Calibri" w:cs="Calibri"/>
                <w:sz w:val="20"/>
                <w:bdr w:val="nil"/>
              </w:rPr>
              <w:lastRenderedPageBreak/>
              <w:t xml:space="preserve">-počasí a podnebí </w:t>
            </w:r>
            <w:proofErr w:type="gramStart"/>
            <w:r w:rsidRPr="00214838">
              <w:rPr>
                <w:rFonts w:eastAsia="Calibri" w:cs="Calibri"/>
                <w:sz w:val="20"/>
                <w:bdr w:val="nil"/>
              </w:rPr>
              <w:t>( meteorologické</w:t>
            </w:r>
            <w:proofErr w:type="gramEnd"/>
            <w:r w:rsidRPr="00214838">
              <w:rPr>
                <w:rFonts w:eastAsia="Calibri" w:cs="Calibri"/>
                <w:sz w:val="20"/>
                <w:bdr w:val="nil"/>
              </w:rPr>
              <w:t xml:space="preserve"> prvky, </w:t>
            </w:r>
            <w:proofErr w:type="spellStart"/>
            <w:r w:rsidRPr="00214838">
              <w:rPr>
                <w:rFonts w:eastAsia="Calibri" w:cs="Calibri"/>
                <w:sz w:val="20"/>
                <w:bdr w:val="nil"/>
              </w:rPr>
              <w:t>klimatogeografičtí</w:t>
            </w:r>
            <w:proofErr w:type="spellEnd"/>
            <w:r w:rsidRPr="00214838">
              <w:rPr>
                <w:rFonts w:eastAsia="Calibri" w:cs="Calibri"/>
                <w:sz w:val="20"/>
                <w:bdr w:val="nil"/>
              </w:rPr>
              <w:t xml:space="preserve"> činitelé, všeobecná cirkulace atmosféry, místní větry, podnebné pásy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2FF71"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-popíše složení atmosféry a její členění </w:t>
            </w:r>
            <w:r w:rsidRPr="00214838">
              <w:rPr>
                <w:rFonts w:eastAsia="Calibri" w:cs="Calibri"/>
                <w:sz w:val="20"/>
                <w:bdr w:val="nil"/>
              </w:rPr>
              <w:br/>
              <w:t xml:space="preserve"> -znázorní planetární cirkulaci atmosféry, popíše vznik, charakter a působení </w:t>
            </w:r>
            <w:r w:rsidRPr="00214838">
              <w:rPr>
                <w:rFonts w:eastAsia="Calibri" w:cs="Calibri"/>
                <w:sz w:val="20"/>
                <w:bdr w:val="nil"/>
              </w:rPr>
              <w:lastRenderedPageBreak/>
              <w:t>hlavních pravidelných větrů na Zemi </w:t>
            </w:r>
            <w:r w:rsidRPr="00214838">
              <w:rPr>
                <w:rFonts w:eastAsia="Calibri" w:cs="Calibri"/>
                <w:sz w:val="20"/>
                <w:bdr w:val="nil"/>
              </w:rPr>
              <w:br/>
              <w:t xml:space="preserve"> -interpretuje </w:t>
            </w:r>
            <w:proofErr w:type="spellStart"/>
            <w:r w:rsidRPr="00214838">
              <w:rPr>
                <w:rFonts w:eastAsia="Calibri" w:cs="Calibri"/>
                <w:sz w:val="20"/>
                <w:bdr w:val="nil"/>
              </w:rPr>
              <w:t>klimadiagram</w:t>
            </w:r>
            <w:proofErr w:type="spellEnd"/>
            <w:r w:rsidRPr="00214838">
              <w:rPr>
                <w:rFonts w:eastAsia="Calibri" w:cs="Calibri"/>
                <w:sz w:val="20"/>
                <w:bdr w:val="nil"/>
              </w:rPr>
              <w:t xml:space="preserve"> a lokalizuje jej </w:t>
            </w:r>
            <w:r w:rsidRPr="00214838">
              <w:rPr>
                <w:rFonts w:eastAsia="Calibri" w:cs="Calibri"/>
                <w:sz w:val="20"/>
                <w:bdr w:val="nil"/>
              </w:rPr>
              <w:br/>
              <w:t> -porovná oblasti s rozdílným podnebím v různých částech světa </w:t>
            </w:r>
            <w:r w:rsidRPr="00214838">
              <w:rPr>
                <w:rFonts w:eastAsia="Calibri" w:cs="Calibri"/>
                <w:sz w:val="20"/>
                <w:bdr w:val="nil"/>
              </w:rPr>
              <w:br/>
              <w:t> -objasní vliv člověka na atmosféru </w:t>
            </w:r>
          </w:p>
        </w:tc>
      </w:tr>
      <w:tr w:rsidR="00214838" w:rsidRPr="00214838" w14:paraId="6BA12A05"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CA26D" w14:textId="77777777" w:rsidR="00E54AB1" w:rsidRPr="00214838" w:rsidRDefault="008A69AA" w:rsidP="004D2817">
            <w:pPr>
              <w:spacing w:line="240" w:lineRule="auto"/>
              <w:ind w:left="60"/>
              <w:jc w:val="left"/>
              <w:rPr>
                <w:bdr w:val="nil"/>
              </w:rPr>
            </w:pPr>
            <w:proofErr w:type="spellStart"/>
            <w:r w:rsidRPr="00214838">
              <w:rPr>
                <w:rFonts w:eastAsia="Calibri" w:cs="Calibri"/>
                <w:sz w:val="20"/>
                <w:bdr w:val="nil"/>
              </w:rPr>
              <w:lastRenderedPageBreak/>
              <w:t>Fyzickogeografická</w:t>
            </w:r>
            <w:proofErr w:type="spellEnd"/>
            <w:r w:rsidRPr="00214838">
              <w:rPr>
                <w:rFonts w:eastAsia="Calibri" w:cs="Calibri"/>
                <w:sz w:val="20"/>
                <w:bdr w:val="nil"/>
              </w:rPr>
              <w:t xml:space="preserve"> sféra - HYDROSFÉRA</w:t>
            </w:r>
            <w:r w:rsidRPr="00214838">
              <w:rPr>
                <w:rFonts w:eastAsia="Calibri" w:cs="Calibri"/>
                <w:sz w:val="20"/>
                <w:bdr w:val="nil"/>
              </w:rPr>
              <w:br/>
              <w:t>-oběh vody na Zemi</w:t>
            </w:r>
            <w:r w:rsidRPr="00214838">
              <w:rPr>
                <w:rFonts w:eastAsia="Calibri" w:cs="Calibri"/>
                <w:sz w:val="20"/>
                <w:bdr w:val="nil"/>
              </w:rPr>
              <w:br/>
              <w:t xml:space="preserve">-voda v oceánech a mořích (vlastnosti, pohyby, </w:t>
            </w:r>
            <w:proofErr w:type="gramStart"/>
            <w:r w:rsidRPr="00214838">
              <w:rPr>
                <w:rFonts w:eastAsia="Calibri" w:cs="Calibri"/>
                <w:sz w:val="20"/>
                <w:bdr w:val="nil"/>
              </w:rPr>
              <w:t>rozdělení )</w:t>
            </w:r>
            <w:proofErr w:type="gramEnd"/>
            <w:r w:rsidRPr="00214838">
              <w:rPr>
                <w:rFonts w:eastAsia="Calibri" w:cs="Calibri"/>
                <w:sz w:val="20"/>
                <w:bdr w:val="nil"/>
              </w:rPr>
              <w:br/>
              <w:t>-voda na pevnině ( vodní toky, jezera, rybníky, přehrady, podpovrchová voda…)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015CE"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-objasní velký a malý oběh vody </w:t>
            </w:r>
            <w:r w:rsidRPr="00214838">
              <w:rPr>
                <w:rFonts w:eastAsia="Calibri" w:cs="Calibri"/>
                <w:sz w:val="20"/>
                <w:bdr w:val="nil"/>
              </w:rPr>
              <w:br/>
              <w:t> -zhodnotí vlastnosti mořské vody v konkrétní oblasti </w:t>
            </w:r>
            <w:r w:rsidRPr="00214838">
              <w:rPr>
                <w:rFonts w:eastAsia="Calibri" w:cs="Calibri"/>
                <w:sz w:val="20"/>
                <w:bdr w:val="nil"/>
              </w:rPr>
              <w:br/>
              <w:t> -objasní příčiny a důsledky pohybu mořské vody </w:t>
            </w:r>
            <w:r w:rsidRPr="00214838">
              <w:rPr>
                <w:rFonts w:eastAsia="Calibri" w:cs="Calibri"/>
                <w:sz w:val="20"/>
                <w:bdr w:val="nil"/>
              </w:rPr>
              <w:br/>
              <w:t> -specifikuje režim odtoku konkrétní řeky a zařadí do typu </w:t>
            </w:r>
            <w:r w:rsidRPr="00214838">
              <w:rPr>
                <w:rFonts w:eastAsia="Calibri" w:cs="Calibri"/>
                <w:sz w:val="20"/>
                <w:bdr w:val="nil"/>
              </w:rPr>
              <w:br/>
              <w:t> -posoudí význam sladké vody a její ohrožení člověkem </w:t>
            </w:r>
          </w:p>
        </w:tc>
      </w:tr>
      <w:tr w:rsidR="00214838" w:rsidRPr="00214838" w14:paraId="5268A2C3"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5E5C6" w14:textId="77777777" w:rsidR="00E54AB1" w:rsidRPr="00214838" w:rsidRDefault="008A69AA" w:rsidP="004D2817">
            <w:pPr>
              <w:spacing w:line="240" w:lineRule="auto"/>
              <w:ind w:left="60"/>
              <w:jc w:val="left"/>
              <w:rPr>
                <w:bdr w:val="nil"/>
              </w:rPr>
            </w:pPr>
            <w:proofErr w:type="spellStart"/>
            <w:r w:rsidRPr="00214838">
              <w:rPr>
                <w:rFonts w:eastAsia="Calibri" w:cs="Calibri"/>
                <w:sz w:val="20"/>
                <w:bdr w:val="nil"/>
              </w:rPr>
              <w:t>Fyzickogeografická</w:t>
            </w:r>
            <w:proofErr w:type="spellEnd"/>
            <w:r w:rsidRPr="00214838">
              <w:rPr>
                <w:rFonts w:eastAsia="Calibri" w:cs="Calibri"/>
                <w:sz w:val="20"/>
                <w:bdr w:val="nil"/>
              </w:rPr>
              <w:t xml:space="preserve"> sféra - KRYOSFÉRA</w:t>
            </w:r>
            <w:r w:rsidRPr="00214838">
              <w:rPr>
                <w:rFonts w:eastAsia="Calibri" w:cs="Calibri"/>
                <w:sz w:val="20"/>
                <w:bdr w:val="nil"/>
              </w:rPr>
              <w:br/>
              <w:t>-led, ledovce, permafrost</w:t>
            </w:r>
            <w:r w:rsidRPr="00214838">
              <w:rPr>
                <w:rFonts w:eastAsia="Calibri" w:cs="Calibri"/>
                <w:sz w:val="20"/>
                <w:bdr w:val="nil"/>
              </w:rPr>
              <w:br/>
              <w:t>-polární oblasti světa – Antarktida a Arktida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C9C65"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-objasní vznik ledovců a jejich význam na Zemi </w:t>
            </w:r>
            <w:r w:rsidRPr="00214838">
              <w:rPr>
                <w:rFonts w:eastAsia="Calibri" w:cs="Calibri"/>
                <w:sz w:val="20"/>
                <w:bdr w:val="nil"/>
              </w:rPr>
              <w:br/>
              <w:t> -objasní význam Antarktidy a Arktidy </w:t>
            </w:r>
          </w:p>
        </w:tc>
      </w:tr>
      <w:tr w:rsidR="00214838" w:rsidRPr="00214838" w14:paraId="0006A6A6"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8E50A" w14:textId="77777777" w:rsidR="00E54AB1" w:rsidRPr="00214838" w:rsidRDefault="008A69AA" w:rsidP="004D2817">
            <w:pPr>
              <w:spacing w:line="240" w:lineRule="auto"/>
              <w:ind w:left="60"/>
              <w:jc w:val="left"/>
              <w:rPr>
                <w:bdr w:val="nil"/>
              </w:rPr>
            </w:pPr>
            <w:proofErr w:type="spellStart"/>
            <w:r w:rsidRPr="00214838">
              <w:rPr>
                <w:rFonts w:eastAsia="Calibri" w:cs="Calibri"/>
                <w:sz w:val="20"/>
                <w:bdr w:val="nil"/>
              </w:rPr>
              <w:t>Fyzickogeografická</w:t>
            </w:r>
            <w:proofErr w:type="spellEnd"/>
            <w:r w:rsidRPr="00214838">
              <w:rPr>
                <w:rFonts w:eastAsia="Calibri" w:cs="Calibri"/>
                <w:sz w:val="20"/>
                <w:bdr w:val="nil"/>
              </w:rPr>
              <w:t xml:space="preserve"> sféra - PEDOSFÉRA</w:t>
            </w:r>
            <w:r w:rsidRPr="00214838">
              <w:rPr>
                <w:rFonts w:eastAsia="Calibri" w:cs="Calibri"/>
                <w:sz w:val="20"/>
                <w:bdr w:val="nil"/>
              </w:rPr>
              <w:br/>
              <w:t>-složení a význam půd</w:t>
            </w:r>
            <w:r w:rsidRPr="00214838">
              <w:rPr>
                <w:rFonts w:eastAsia="Calibri" w:cs="Calibri"/>
                <w:sz w:val="20"/>
                <w:bdr w:val="nil"/>
              </w:rPr>
              <w:br/>
              <w:t xml:space="preserve">-půdní druh a půdní typ </w:t>
            </w:r>
            <w:proofErr w:type="gramStart"/>
            <w:r w:rsidRPr="00214838">
              <w:rPr>
                <w:rFonts w:eastAsia="Calibri" w:cs="Calibri"/>
                <w:sz w:val="20"/>
                <w:bdr w:val="nil"/>
              </w:rPr>
              <w:t>( zonálnost</w:t>
            </w:r>
            <w:proofErr w:type="gramEnd"/>
            <w:r w:rsidRPr="00214838">
              <w:rPr>
                <w:rFonts w:eastAsia="Calibri" w:cs="Calibri"/>
                <w:sz w:val="20"/>
                <w:bdr w:val="nil"/>
              </w:rPr>
              <w:t xml:space="preserve"> půdních typů )</w:t>
            </w:r>
            <w:r w:rsidRPr="00214838">
              <w:rPr>
                <w:rFonts w:eastAsia="Calibri" w:cs="Calibri"/>
                <w:sz w:val="20"/>
                <w:bdr w:val="nil"/>
              </w:rPr>
              <w:br/>
              <w:t>-půda a člověk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76E14"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-popíše složení půd a jejich vznik </w:t>
            </w:r>
            <w:r w:rsidRPr="00214838">
              <w:rPr>
                <w:rFonts w:eastAsia="Calibri" w:cs="Calibri"/>
                <w:sz w:val="20"/>
                <w:bdr w:val="nil"/>
              </w:rPr>
              <w:br/>
              <w:t> -vymezí na Zemi půdní typy a rozlišuje jednotlivé půdní druhy a uvědomuje si jejich význam </w:t>
            </w:r>
            <w:r w:rsidRPr="00214838">
              <w:rPr>
                <w:rFonts w:eastAsia="Calibri" w:cs="Calibri"/>
                <w:sz w:val="20"/>
                <w:bdr w:val="nil"/>
              </w:rPr>
              <w:br/>
              <w:t xml:space="preserve"> -posoudí vliv člověka na </w:t>
            </w:r>
            <w:proofErr w:type="spellStart"/>
            <w:r w:rsidRPr="00214838">
              <w:rPr>
                <w:rFonts w:eastAsia="Calibri" w:cs="Calibri"/>
                <w:sz w:val="20"/>
                <w:bdr w:val="nil"/>
              </w:rPr>
              <w:t>pedosféru</w:t>
            </w:r>
            <w:proofErr w:type="spellEnd"/>
            <w:r w:rsidRPr="00214838">
              <w:rPr>
                <w:rFonts w:eastAsia="Calibri" w:cs="Calibri"/>
                <w:sz w:val="20"/>
                <w:bdr w:val="nil"/>
              </w:rPr>
              <w:t> </w:t>
            </w:r>
          </w:p>
        </w:tc>
      </w:tr>
      <w:tr w:rsidR="00214838" w:rsidRPr="00214838" w14:paraId="2A643F4A"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3D652" w14:textId="77777777" w:rsidR="00E54AB1" w:rsidRPr="00214838" w:rsidRDefault="008A69AA" w:rsidP="004D2817">
            <w:pPr>
              <w:spacing w:line="240" w:lineRule="auto"/>
              <w:ind w:left="60"/>
              <w:jc w:val="left"/>
              <w:rPr>
                <w:bdr w:val="nil"/>
              </w:rPr>
            </w:pPr>
            <w:proofErr w:type="spellStart"/>
            <w:r w:rsidRPr="00214838">
              <w:rPr>
                <w:rFonts w:eastAsia="Calibri" w:cs="Calibri"/>
                <w:sz w:val="20"/>
                <w:bdr w:val="nil"/>
              </w:rPr>
              <w:t>Fyzickogeografická</w:t>
            </w:r>
            <w:proofErr w:type="spellEnd"/>
            <w:r w:rsidRPr="00214838">
              <w:rPr>
                <w:rFonts w:eastAsia="Calibri" w:cs="Calibri"/>
                <w:sz w:val="20"/>
                <w:bdr w:val="nil"/>
              </w:rPr>
              <w:t xml:space="preserve"> sféra - BIOSFÉRA</w:t>
            </w:r>
            <w:r w:rsidRPr="00214838">
              <w:rPr>
                <w:rFonts w:eastAsia="Calibri" w:cs="Calibri"/>
                <w:sz w:val="20"/>
                <w:bdr w:val="nil"/>
              </w:rPr>
              <w:br/>
              <w:t xml:space="preserve">-základní ekologické pojmy </w:t>
            </w:r>
            <w:proofErr w:type="gramStart"/>
            <w:r w:rsidRPr="00214838">
              <w:rPr>
                <w:rFonts w:eastAsia="Calibri" w:cs="Calibri"/>
                <w:sz w:val="20"/>
                <w:bdr w:val="nil"/>
              </w:rPr>
              <w:t>( biom</w:t>
            </w:r>
            <w:proofErr w:type="gramEnd"/>
            <w:r w:rsidRPr="00214838">
              <w:rPr>
                <w:rFonts w:eastAsia="Calibri" w:cs="Calibri"/>
                <w:sz w:val="20"/>
                <w:bdr w:val="nil"/>
              </w:rPr>
              <w:t>, biotop, ekosystém…)</w:t>
            </w:r>
            <w:r w:rsidRPr="00214838">
              <w:rPr>
                <w:rFonts w:eastAsia="Calibri" w:cs="Calibri"/>
                <w:sz w:val="20"/>
                <w:bdr w:val="nil"/>
              </w:rPr>
              <w:br/>
              <w:t>-bioklimatické pásy ( stepi, pouště, savany…)</w:t>
            </w:r>
            <w:r w:rsidRPr="00214838">
              <w:rPr>
                <w:rFonts w:eastAsia="Calibri" w:cs="Calibri"/>
                <w:sz w:val="20"/>
                <w:bdr w:val="nil"/>
              </w:rPr>
              <w:br/>
              <w:t>-vegetační stupňovitost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1BB1E"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-používá s porozuměním základní ekologické pojmy </w:t>
            </w:r>
            <w:r w:rsidRPr="00214838">
              <w:rPr>
                <w:rFonts w:eastAsia="Calibri" w:cs="Calibri"/>
                <w:sz w:val="20"/>
                <w:bdr w:val="nil"/>
              </w:rPr>
              <w:br/>
              <w:t> -popíše jednotlivé biomy na Zemi a lokalizuje je na mapě </w:t>
            </w:r>
            <w:r w:rsidRPr="00214838">
              <w:rPr>
                <w:rFonts w:eastAsia="Calibri" w:cs="Calibri"/>
                <w:sz w:val="20"/>
                <w:bdr w:val="nil"/>
              </w:rPr>
              <w:br/>
              <w:t> -na příkladu České republiky vymezí vegetační stupně </w:t>
            </w:r>
          </w:p>
        </w:tc>
      </w:tr>
      <w:tr w:rsidR="00214838" w:rsidRPr="00214838" w14:paraId="0F875CF6"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DCD5E5" w14:textId="77777777" w:rsidR="00E54AB1" w:rsidRPr="00214838" w:rsidRDefault="008A69AA" w:rsidP="004D2817">
            <w:pPr>
              <w:spacing w:line="240" w:lineRule="auto"/>
              <w:ind w:left="60"/>
              <w:jc w:val="left"/>
              <w:rPr>
                <w:bdr w:val="nil"/>
              </w:rPr>
            </w:pPr>
            <w:r w:rsidRPr="00214838">
              <w:rPr>
                <w:rFonts w:eastAsia="Calibri" w:cs="Calibri"/>
                <w:sz w:val="20"/>
                <w:bdr w:val="nil"/>
              </w:rPr>
              <w:t>Socioekonomická sféra – OBYVATELSTVO</w:t>
            </w:r>
            <w:r w:rsidRPr="00214838">
              <w:rPr>
                <w:rFonts w:eastAsia="Calibri" w:cs="Calibri"/>
                <w:sz w:val="20"/>
                <w:bdr w:val="nil"/>
              </w:rPr>
              <w:br/>
              <w:t>-počet obyvatel a jeho vývoj, rozmístění obyvatel na Zemi</w:t>
            </w:r>
            <w:r w:rsidRPr="00214838">
              <w:rPr>
                <w:rFonts w:eastAsia="Calibri" w:cs="Calibri"/>
                <w:sz w:val="20"/>
                <w:bdr w:val="nil"/>
              </w:rPr>
              <w:br/>
              <w:t xml:space="preserve">-skladba obyvatel </w:t>
            </w:r>
            <w:proofErr w:type="gramStart"/>
            <w:r w:rsidRPr="00214838">
              <w:rPr>
                <w:rFonts w:eastAsia="Calibri" w:cs="Calibri"/>
                <w:sz w:val="20"/>
                <w:bdr w:val="nil"/>
              </w:rPr>
              <w:t xml:space="preserve">( </w:t>
            </w:r>
            <w:proofErr w:type="spellStart"/>
            <w:r w:rsidRPr="00214838">
              <w:rPr>
                <w:rFonts w:eastAsia="Calibri" w:cs="Calibri"/>
                <w:sz w:val="20"/>
                <w:bdr w:val="nil"/>
              </w:rPr>
              <w:t>věk</w:t>
            </w:r>
            <w:proofErr w:type="gramEnd"/>
            <w:r w:rsidRPr="00214838">
              <w:rPr>
                <w:rFonts w:eastAsia="Calibri" w:cs="Calibri"/>
                <w:sz w:val="20"/>
                <w:bdr w:val="nil"/>
              </w:rPr>
              <w:t>,pohlaví</w:t>
            </w:r>
            <w:proofErr w:type="spellEnd"/>
            <w:r w:rsidRPr="00214838">
              <w:rPr>
                <w:rFonts w:eastAsia="Calibri" w:cs="Calibri"/>
                <w:sz w:val="20"/>
                <w:bdr w:val="nil"/>
              </w:rPr>
              <w:t>, rasy, národnosti, jazyky, náboženství, pohyb obyvatel, ekonomické znaky obyvatel…)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68E21"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-zdůvodní příčiny a důsledky nerovnoměrného rozmístění obyvatel na Zemi </w:t>
            </w:r>
            <w:r w:rsidRPr="00214838">
              <w:rPr>
                <w:rFonts w:eastAsia="Calibri" w:cs="Calibri"/>
                <w:sz w:val="20"/>
                <w:bdr w:val="nil"/>
              </w:rPr>
              <w:br/>
              <w:t> -zhodnotí a vysvětlí různé vlivy na demografický vývoj lidské společnosti </w:t>
            </w:r>
            <w:r w:rsidRPr="00214838">
              <w:rPr>
                <w:rFonts w:eastAsia="Calibri" w:cs="Calibri"/>
                <w:sz w:val="20"/>
                <w:bdr w:val="nil"/>
              </w:rPr>
              <w:br/>
              <w:t> -interpretuje věkovou pyramidu a zhodnotí stav konkrétní populace </w:t>
            </w:r>
            <w:r w:rsidRPr="00214838">
              <w:rPr>
                <w:rFonts w:eastAsia="Calibri" w:cs="Calibri"/>
                <w:sz w:val="20"/>
                <w:bdr w:val="nil"/>
              </w:rPr>
              <w:br/>
              <w:t> -zhodnotí výskyt ras, rozšíření jazyků a náboženství na Zemi </w:t>
            </w:r>
            <w:r w:rsidRPr="00214838">
              <w:rPr>
                <w:rFonts w:eastAsia="Calibri" w:cs="Calibri"/>
                <w:sz w:val="20"/>
                <w:bdr w:val="nil"/>
              </w:rPr>
              <w:br/>
              <w:t> -zhodnotí příčiny a důsledky a směry migrací obyvatel </w:t>
            </w:r>
          </w:p>
        </w:tc>
      </w:tr>
      <w:tr w:rsidR="00214838" w:rsidRPr="00214838" w14:paraId="239B6790"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5FC18" w14:textId="77777777" w:rsidR="00E54AB1" w:rsidRPr="00214838" w:rsidRDefault="008A69AA" w:rsidP="004D2817">
            <w:pPr>
              <w:spacing w:line="240" w:lineRule="auto"/>
              <w:ind w:left="60"/>
              <w:jc w:val="left"/>
              <w:rPr>
                <w:bdr w:val="nil"/>
              </w:rPr>
            </w:pPr>
            <w:r w:rsidRPr="00214838">
              <w:rPr>
                <w:rFonts w:eastAsia="Calibri" w:cs="Calibri"/>
                <w:sz w:val="20"/>
                <w:bdr w:val="nil"/>
              </w:rPr>
              <w:t>Socioekonomická sféra - SÍDLA A OSÍDLENÍ</w:t>
            </w:r>
            <w:r w:rsidRPr="00214838">
              <w:rPr>
                <w:rFonts w:eastAsia="Calibri" w:cs="Calibri"/>
                <w:sz w:val="20"/>
                <w:bdr w:val="nil"/>
              </w:rPr>
              <w:br/>
              <w:t>-vývoj sídel, urbanizace</w:t>
            </w:r>
            <w:r w:rsidRPr="00214838">
              <w:rPr>
                <w:rFonts w:eastAsia="Calibri" w:cs="Calibri"/>
                <w:sz w:val="20"/>
                <w:bdr w:val="nil"/>
              </w:rPr>
              <w:br/>
              <w:t>-venkovská a městská sídla, sídelní systémy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4FD70"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-rozliší sídelní systémy podle stupně urbanizace </w:t>
            </w:r>
            <w:r w:rsidRPr="00214838">
              <w:rPr>
                <w:rFonts w:eastAsia="Calibri" w:cs="Calibri"/>
                <w:sz w:val="20"/>
                <w:bdr w:val="nil"/>
              </w:rPr>
              <w:br/>
              <w:t> -rozliší venkovská sídla od městských sídel a zařadí sídla do základních typů </w:t>
            </w:r>
            <w:r w:rsidRPr="00214838">
              <w:rPr>
                <w:rFonts w:eastAsia="Calibri" w:cs="Calibri"/>
                <w:sz w:val="20"/>
                <w:bdr w:val="nil"/>
              </w:rPr>
              <w:br/>
              <w:t> -posoudí vliv globalizace na vývoj sídel </w:t>
            </w:r>
          </w:p>
        </w:tc>
      </w:tr>
      <w:tr w:rsidR="00214838" w:rsidRPr="00214838" w14:paraId="19AA395B"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E0C9CB"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3640B7CC"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70BE9"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Environmentální výchova - Problematika vztahů organismů a prostředí</w:t>
            </w:r>
          </w:p>
        </w:tc>
      </w:tr>
      <w:tr w:rsidR="00214838" w:rsidRPr="00214838" w14:paraId="519C0E4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7D1E4" w14:textId="77777777" w:rsidR="00E54AB1" w:rsidRPr="00214838" w:rsidRDefault="008A69AA" w:rsidP="004D2817">
            <w:pPr>
              <w:spacing w:line="240" w:lineRule="auto"/>
              <w:ind w:left="60"/>
              <w:jc w:val="left"/>
              <w:rPr>
                <w:bdr w:val="nil"/>
              </w:rPr>
            </w:pPr>
            <w:r w:rsidRPr="00214838">
              <w:rPr>
                <w:rFonts w:eastAsia="Calibri" w:cs="Calibri"/>
                <w:sz w:val="20"/>
                <w:bdr w:val="nil"/>
              </w:rPr>
              <w:t>Žák dokáže interpretovat základní globální problémy s tím, že zná podstatu problémů a jejich dopady. V tematické oblasti Biosféra dokáže žák rozpoznat jednotlivé ekosystémy na Zemi, charakterizuje biomy na Zemi i s jejich problémy.</w:t>
            </w:r>
          </w:p>
        </w:tc>
      </w:tr>
      <w:tr w:rsidR="00214838" w:rsidRPr="00214838" w14:paraId="3D5A6D3D"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DD0D77"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790E1776"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DA349"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V tematických oblastech Atmosféra, Hydrosféra, </w:t>
            </w:r>
            <w:proofErr w:type="spellStart"/>
            <w:r w:rsidRPr="00214838">
              <w:rPr>
                <w:rFonts w:eastAsia="Calibri" w:cs="Calibri"/>
                <w:sz w:val="20"/>
                <w:bdr w:val="nil"/>
              </w:rPr>
              <w:t>Pedosféra</w:t>
            </w:r>
            <w:proofErr w:type="spellEnd"/>
            <w:r w:rsidRPr="00214838">
              <w:rPr>
                <w:rFonts w:eastAsia="Calibri" w:cs="Calibri"/>
                <w:sz w:val="20"/>
                <w:bdr w:val="nil"/>
              </w:rPr>
              <w:t xml:space="preserve">, Biosféra si žák uvědomuje, že naše životní prostředí se </w:t>
            </w:r>
            <w:proofErr w:type="gramStart"/>
            <w:r w:rsidRPr="00214838">
              <w:rPr>
                <w:rFonts w:eastAsia="Calibri" w:cs="Calibri"/>
                <w:sz w:val="20"/>
                <w:bdr w:val="nil"/>
              </w:rPr>
              <w:t>mění</w:t>
            </w:r>
            <w:proofErr w:type="gramEnd"/>
            <w:r w:rsidRPr="00214838">
              <w:rPr>
                <w:rFonts w:eastAsia="Calibri" w:cs="Calibri"/>
                <w:sz w:val="20"/>
                <w:bdr w:val="nil"/>
              </w:rPr>
              <w:t xml:space="preserve"> a to výrazně i s přispěním lidské činnosti a v jednotlivých oblastech porozumí problémům, ke kterým dochází na Zemi.</w:t>
            </w:r>
          </w:p>
        </w:tc>
      </w:tr>
      <w:tr w:rsidR="00214838" w:rsidRPr="00214838" w14:paraId="1B9C8FEE"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6F1F2"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Multikulturní výchova - Vztah k </w:t>
            </w:r>
            <w:proofErr w:type="spellStart"/>
            <w:r w:rsidRPr="00214838">
              <w:rPr>
                <w:rFonts w:eastAsia="Calibri" w:cs="Calibri"/>
                <w:sz w:val="20"/>
                <w:bdr w:val="nil"/>
              </w:rPr>
              <w:t>multilingvní</w:t>
            </w:r>
            <w:proofErr w:type="spellEnd"/>
            <w:r w:rsidRPr="00214838">
              <w:rPr>
                <w:rFonts w:eastAsia="Calibri" w:cs="Calibri"/>
                <w:sz w:val="20"/>
                <w:bdr w:val="nil"/>
              </w:rPr>
              <w:t xml:space="preserve"> situaci a ke spolupráci mezi lidmi z různého kulturního prostředí</w:t>
            </w:r>
          </w:p>
        </w:tc>
      </w:tr>
      <w:tr w:rsidR="00214838" w:rsidRPr="00214838" w14:paraId="226E068E"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A6E15" w14:textId="77777777" w:rsidR="00E54AB1" w:rsidRPr="00214838" w:rsidRDefault="008A69AA" w:rsidP="004D2817">
            <w:pPr>
              <w:spacing w:line="240" w:lineRule="auto"/>
              <w:ind w:left="60"/>
              <w:jc w:val="left"/>
              <w:rPr>
                <w:bdr w:val="nil"/>
              </w:rPr>
            </w:pPr>
            <w:r w:rsidRPr="00214838">
              <w:rPr>
                <w:rFonts w:eastAsia="Calibri" w:cs="Calibri"/>
                <w:sz w:val="20"/>
                <w:bdr w:val="nil"/>
              </w:rPr>
              <w:t>Žák zná rozdíly mezi rasami a posuzuje jejich jednotný původ, pozná projevy rasizmu, xenofobie, nacionalizmu.</w:t>
            </w:r>
          </w:p>
        </w:tc>
      </w:tr>
    </w:tbl>
    <w:p w14:paraId="71FE30C7"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365655A9"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A22F2A" w14:textId="1A6D4763" w:rsidR="00E54AB1" w:rsidRPr="00214838" w:rsidRDefault="00860B15" w:rsidP="004D2817">
            <w:pPr>
              <w:keepNext/>
              <w:shd w:val="clear" w:color="auto" w:fill="9CC2E5"/>
              <w:spacing w:line="240" w:lineRule="auto"/>
              <w:jc w:val="center"/>
              <w:rPr>
                <w:bdr w:val="nil"/>
              </w:rPr>
            </w:pPr>
            <w:r w:rsidRPr="00054E38">
              <w:rPr>
                <w:bdr w:val="nil"/>
              </w:rPr>
              <w:t>Geografie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F83540"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2. ročník</w:t>
            </w:r>
            <w:r w:rsidR="00DC35EB" w:rsidRPr="00214838">
              <w:rPr>
                <w:rFonts w:eastAsia="Calibri" w:cs="Calibri"/>
                <w:b/>
                <w:bCs/>
                <w:sz w:val="20"/>
                <w:bdr w:val="nil"/>
              </w:rPr>
              <w:t>/sexta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1FADAC" w14:textId="77777777" w:rsidR="00E54AB1" w:rsidRPr="00214838" w:rsidRDefault="00E54AB1" w:rsidP="004D2817">
            <w:pPr>
              <w:keepNext/>
            </w:pPr>
          </w:p>
        </w:tc>
      </w:tr>
      <w:tr w:rsidR="00214838" w:rsidRPr="00214838" w14:paraId="7EEAD1DB"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20F463"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C3215" w14:textId="77777777" w:rsidR="00E54AB1" w:rsidRPr="00214838" w:rsidRDefault="008A69AA" w:rsidP="00A63E00">
            <w:pPr>
              <w:numPr>
                <w:ilvl w:val="0"/>
                <w:numId w:val="49"/>
              </w:numPr>
              <w:spacing w:line="240" w:lineRule="auto"/>
              <w:jc w:val="left"/>
              <w:rPr>
                <w:bdr w:val="nil"/>
              </w:rPr>
            </w:pPr>
            <w:r w:rsidRPr="00214838">
              <w:rPr>
                <w:rFonts w:eastAsia="Calibri" w:cs="Calibri"/>
                <w:sz w:val="20"/>
                <w:bdr w:val="nil"/>
              </w:rPr>
              <w:t>Kompetence k řešení problémů</w:t>
            </w:r>
          </w:p>
          <w:p w14:paraId="362A51B5" w14:textId="77777777" w:rsidR="00E54AB1" w:rsidRPr="00214838" w:rsidRDefault="008A69AA" w:rsidP="00A63E00">
            <w:pPr>
              <w:numPr>
                <w:ilvl w:val="0"/>
                <w:numId w:val="49"/>
              </w:numPr>
              <w:spacing w:line="240" w:lineRule="auto"/>
              <w:jc w:val="left"/>
              <w:rPr>
                <w:bdr w:val="nil"/>
              </w:rPr>
            </w:pPr>
            <w:r w:rsidRPr="00214838">
              <w:rPr>
                <w:rFonts w:eastAsia="Calibri" w:cs="Calibri"/>
                <w:sz w:val="20"/>
                <w:bdr w:val="nil"/>
              </w:rPr>
              <w:t>Kompetence komunikativní</w:t>
            </w:r>
          </w:p>
          <w:p w14:paraId="108D4CD2" w14:textId="77777777" w:rsidR="00E54AB1" w:rsidRPr="00214838" w:rsidRDefault="008A69AA" w:rsidP="00A63E00">
            <w:pPr>
              <w:numPr>
                <w:ilvl w:val="0"/>
                <w:numId w:val="49"/>
              </w:numPr>
              <w:spacing w:line="240" w:lineRule="auto"/>
              <w:jc w:val="left"/>
              <w:rPr>
                <w:bdr w:val="nil"/>
              </w:rPr>
            </w:pPr>
            <w:r w:rsidRPr="00214838">
              <w:rPr>
                <w:rFonts w:eastAsia="Calibri" w:cs="Calibri"/>
                <w:sz w:val="20"/>
                <w:bdr w:val="nil"/>
              </w:rPr>
              <w:t>Kompetence sociální a personální</w:t>
            </w:r>
          </w:p>
          <w:p w14:paraId="17C8D362" w14:textId="77777777" w:rsidR="00E54AB1" w:rsidRPr="00214838" w:rsidRDefault="008A69AA" w:rsidP="00A63E00">
            <w:pPr>
              <w:numPr>
                <w:ilvl w:val="0"/>
                <w:numId w:val="49"/>
              </w:numPr>
              <w:spacing w:line="240" w:lineRule="auto"/>
              <w:jc w:val="left"/>
              <w:rPr>
                <w:bdr w:val="nil"/>
              </w:rPr>
            </w:pPr>
            <w:r w:rsidRPr="00214838">
              <w:rPr>
                <w:rFonts w:eastAsia="Calibri" w:cs="Calibri"/>
                <w:sz w:val="20"/>
                <w:bdr w:val="nil"/>
              </w:rPr>
              <w:t>Kompetence občanská</w:t>
            </w:r>
          </w:p>
          <w:p w14:paraId="0E6207D5" w14:textId="77777777" w:rsidR="00E54AB1" w:rsidRPr="00214838" w:rsidRDefault="008A69AA" w:rsidP="00A63E00">
            <w:pPr>
              <w:numPr>
                <w:ilvl w:val="0"/>
                <w:numId w:val="49"/>
              </w:numPr>
              <w:spacing w:line="240" w:lineRule="auto"/>
              <w:jc w:val="left"/>
              <w:rPr>
                <w:bdr w:val="nil"/>
              </w:rPr>
            </w:pPr>
            <w:r w:rsidRPr="00214838">
              <w:rPr>
                <w:rFonts w:eastAsia="Calibri" w:cs="Calibri"/>
                <w:sz w:val="20"/>
                <w:bdr w:val="nil"/>
              </w:rPr>
              <w:t>Kompetence k podnikavosti</w:t>
            </w:r>
          </w:p>
          <w:p w14:paraId="4F838B57" w14:textId="0E51E7BE" w:rsidR="00E54AB1" w:rsidRPr="00E43282" w:rsidRDefault="008A69AA" w:rsidP="00A63E00">
            <w:pPr>
              <w:numPr>
                <w:ilvl w:val="0"/>
                <w:numId w:val="49"/>
              </w:numPr>
              <w:spacing w:line="240" w:lineRule="auto"/>
              <w:jc w:val="left"/>
              <w:rPr>
                <w:bdr w:val="nil"/>
              </w:rPr>
            </w:pPr>
            <w:r w:rsidRPr="00214838">
              <w:rPr>
                <w:rFonts w:eastAsia="Calibri" w:cs="Calibri"/>
                <w:sz w:val="20"/>
                <w:bdr w:val="nil"/>
              </w:rPr>
              <w:t>Kompetence k</w:t>
            </w:r>
            <w:r w:rsidR="00E43282">
              <w:rPr>
                <w:rFonts w:eastAsia="Calibri" w:cs="Calibri"/>
                <w:sz w:val="20"/>
                <w:bdr w:val="nil"/>
              </w:rPr>
              <w:t> </w:t>
            </w:r>
            <w:r w:rsidRPr="00214838">
              <w:rPr>
                <w:rFonts w:eastAsia="Calibri" w:cs="Calibri"/>
                <w:sz w:val="20"/>
                <w:bdr w:val="nil"/>
              </w:rPr>
              <w:t>učení</w:t>
            </w:r>
          </w:p>
          <w:p w14:paraId="61D336D1" w14:textId="773414F3" w:rsidR="00E43282" w:rsidRPr="00214838" w:rsidRDefault="00E43282" w:rsidP="00A63E00">
            <w:pPr>
              <w:numPr>
                <w:ilvl w:val="0"/>
                <w:numId w:val="49"/>
              </w:numPr>
              <w:spacing w:line="240" w:lineRule="auto"/>
              <w:jc w:val="left"/>
              <w:rPr>
                <w:bdr w:val="nil"/>
              </w:rPr>
            </w:pPr>
            <w:r w:rsidRPr="00054E38">
              <w:rPr>
                <w:sz w:val="20"/>
                <w:szCs w:val="20"/>
                <w:bdr w:val="nil"/>
              </w:rPr>
              <w:t>Kompetence digitální</w:t>
            </w:r>
          </w:p>
        </w:tc>
      </w:tr>
      <w:tr w:rsidR="00214838" w:rsidRPr="00214838" w14:paraId="1F27E212"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81A7E9"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13581B"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5186BBCE"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89358" w14:textId="77777777" w:rsidR="00E54AB1" w:rsidRPr="00214838" w:rsidRDefault="008A69AA" w:rsidP="004D2817">
            <w:pPr>
              <w:spacing w:line="240" w:lineRule="auto"/>
              <w:ind w:left="60"/>
              <w:jc w:val="left"/>
              <w:rPr>
                <w:bdr w:val="nil"/>
              </w:rPr>
            </w:pPr>
            <w:r w:rsidRPr="00214838">
              <w:rPr>
                <w:rFonts w:eastAsia="Calibri" w:cs="Calibri"/>
                <w:sz w:val="20"/>
                <w:bdr w:val="nil"/>
              </w:rPr>
              <w:t>HOSPODÁŘSTVÍ - Světové hospodářství</w:t>
            </w:r>
            <w:r w:rsidRPr="00214838">
              <w:rPr>
                <w:rFonts w:eastAsia="Calibri" w:cs="Calibri"/>
                <w:sz w:val="20"/>
                <w:bdr w:val="nil"/>
              </w:rPr>
              <w:br/>
              <w:t xml:space="preserve">-historický vývoj (neolitická, průmyslová </w:t>
            </w:r>
            <w:proofErr w:type="gramStart"/>
            <w:r w:rsidRPr="00214838">
              <w:rPr>
                <w:rFonts w:eastAsia="Calibri" w:cs="Calibri"/>
                <w:sz w:val="20"/>
                <w:bdr w:val="nil"/>
              </w:rPr>
              <w:t>revoluce,…</w:t>
            </w:r>
            <w:proofErr w:type="gramEnd"/>
            <w:r w:rsidRPr="00214838">
              <w:rPr>
                <w:rFonts w:eastAsia="Calibri" w:cs="Calibri"/>
                <w:sz w:val="20"/>
                <w:bdr w:val="nil"/>
              </w:rPr>
              <w:t>)státy světa podle stupně rozvoje, sektory hospodářství, současné trendy hospodářství</w:t>
            </w:r>
            <w:r w:rsidRPr="00214838">
              <w:rPr>
                <w:rFonts w:eastAsia="Calibri" w:cs="Calibri"/>
                <w:sz w:val="20"/>
                <w:bdr w:val="nil"/>
              </w:rPr>
              <w:br/>
              <w:t>-HDP, HNP..</w:t>
            </w:r>
            <w:r w:rsidRPr="00214838">
              <w:rPr>
                <w:rFonts w:eastAsia="Calibri" w:cs="Calibri"/>
                <w:sz w:val="20"/>
                <w:bdr w:val="nil"/>
              </w:rPr>
              <w:br/>
              <w:t>-jádrové a periferní oblasti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989C2"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-zakreslí do slepé mapy pojmy předem stanovené </w:t>
            </w:r>
            <w:r w:rsidRPr="00214838">
              <w:rPr>
                <w:rFonts w:eastAsia="Calibri" w:cs="Calibri"/>
                <w:sz w:val="20"/>
                <w:bdr w:val="nil"/>
              </w:rPr>
              <w:br/>
              <w:t> -lokalizuje hlavní jádrové oblasti světa (kontinentů) </w:t>
            </w:r>
            <w:r w:rsidRPr="00214838">
              <w:rPr>
                <w:rFonts w:eastAsia="Calibri" w:cs="Calibri"/>
                <w:sz w:val="20"/>
                <w:bdr w:val="nil"/>
              </w:rPr>
              <w:br/>
              <w:t> -uvede základní znaky jádrových a periferních oblastí </w:t>
            </w:r>
            <w:r w:rsidRPr="00214838">
              <w:rPr>
                <w:rFonts w:eastAsia="Calibri" w:cs="Calibri"/>
                <w:sz w:val="20"/>
                <w:bdr w:val="nil"/>
              </w:rPr>
              <w:br/>
              <w:t> -posoudí vliv globalizace na vývoj regionů </w:t>
            </w:r>
            <w:r w:rsidRPr="00214838">
              <w:rPr>
                <w:rFonts w:eastAsia="Calibri" w:cs="Calibri"/>
                <w:sz w:val="20"/>
                <w:bdr w:val="nil"/>
              </w:rPr>
              <w:br/>
              <w:t> -používá správně HDP a HNP, které posléze využije </w:t>
            </w:r>
            <w:r w:rsidRPr="00214838">
              <w:rPr>
                <w:rFonts w:eastAsia="Calibri" w:cs="Calibri"/>
                <w:sz w:val="20"/>
                <w:bdr w:val="nil"/>
              </w:rPr>
              <w:br/>
              <w:t> -zdůvodní vzájemné vztahy mezi jednotlivými sektory hospodářství </w:t>
            </w:r>
            <w:r w:rsidRPr="00214838">
              <w:rPr>
                <w:rFonts w:eastAsia="Calibri" w:cs="Calibri"/>
                <w:sz w:val="20"/>
                <w:bdr w:val="nil"/>
              </w:rPr>
              <w:br/>
              <w:t> -určí význam jednotlivých sektorů na tvorbě HDP </w:t>
            </w:r>
            <w:r w:rsidRPr="00214838">
              <w:rPr>
                <w:rFonts w:eastAsia="Calibri" w:cs="Calibri"/>
                <w:sz w:val="20"/>
                <w:bdr w:val="nil"/>
              </w:rPr>
              <w:br/>
              <w:t> -určí lokalizační faktory ekonomických aktivit hospodářství </w:t>
            </w:r>
          </w:p>
        </w:tc>
      </w:tr>
      <w:tr w:rsidR="00214838" w:rsidRPr="00214838" w14:paraId="67D4D691"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FAFFE"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HOSPODÁŘSTVÍ - </w:t>
            </w:r>
            <w:proofErr w:type="spellStart"/>
            <w:r w:rsidRPr="00214838">
              <w:rPr>
                <w:rFonts w:eastAsia="Calibri" w:cs="Calibri"/>
                <w:sz w:val="20"/>
                <w:bdr w:val="nil"/>
              </w:rPr>
              <w:t>Primér</w:t>
            </w:r>
            <w:proofErr w:type="spellEnd"/>
            <w:r w:rsidRPr="00214838">
              <w:rPr>
                <w:rFonts w:eastAsia="Calibri" w:cs="Calibri"/>
                <w:sz w:val="20"/>
                <w:bdr w:val="nil"/>
              </w:rPr>
              <w:br/>
              <w:t>-zemědělství – rostlinná a živočišná výroba ve světě, typy, zemědělská produkce</w:t>
            </w:r>
            <w:r w:rsidRPr="00214838">
              <w:rPr>
                <w:rFonts w:eastAsia="Calibri" w:cs="Calibri"/>
                <w:sz w:val="20"/>
                <w:bdr w:val="nil"/>
              </w:rPr>
              <w:br/>
            </w:r>
            <w:r w:rsidRPr="00214838">
              <w:rPr>
                <w:rFonts w:eastAsia="Calibri" w:cs="Calibri"/>
                <w:sz w:val="20"/>
                <w:bdr w:val="nil"/>
              </w:rPr>
              <w:lastRenderedPageBreak/>
              <w:t>-rybolov – sladkovodní a mořský</w:t>
            </w:r>
            <w:r w:rsidRPr="00214838">
              <w:rPr>
                <w:rFonts w:eastAsia="Calibri" w:cs="Calibri"/>
                <w:sz w:val="20"/>
                <w:bdr w:val="nil"/>
              </w:rPr>
              <w:br/>
              <w:t>-lesnictví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F7B29"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-charakterizuje faktory ovlivňující zemědělskou výrobu </w:t>
            </w:r>
            <w:r w:rsidRPr="00214838">
              <w:rPr>
                <w:rFonts w:eastAsia="Calibri" w:cs="Calibri"/>
                <w:sz w:val="20"/>
                <w:bdr w:val="nil"/>
              </w:rPr>
              <w:br/>
              <w:t xml:space="preserve"> -popíše světovou zemědělskou produkci jak v </w:t>
            </w:r>
            <w:proofErr w:type="gramStart"/>
            <w:r w:rsidRPr="00214838">
              <w:rPr>
                <w:rFonts w:eastAsia="Calibri" w:cs="Calibri"/>
                <w:sz w:val="20"/>
                <w:bdr w:val="nil"/>
              </w:rPr>
              <w:t>rostlinné</w:t>
            </w:r>
            <w:proofErr w:type="gramEnd"/>
            <w:r w:rsidRPr="00214838">
              <w:rPr>
                <w:rFonts w:eastAsia="Calibri" w:cs="Calibri"/>
                <w:sz w:val="20"/>
                <w:bdr w:val="nil"/>
              </w:rPr>
              <w:t xml:space="preserve"> tak i v živočišné výrobě a s </w:t>
            </w:r>
            <w:r w:rsidRPr="00214838">
              <w:rPr>
                <w:rFonts w:eastAsia="Calibri" w:cs="Calibri"/>
                <w:sz w:val="20"/>
                <w:bdr w:val="nil"/>
              </w:rPr>
              <w:lastRenderedPageBreak/>
              <w:t>pomocí atlasu lokalizuje pěstování plodin a chov zvířat v různých regionech, státech světa </w:t>
            </w:r>
            <w:r w:rsidRPr="00214838">
              <w:rPr>
                <w:rFonts w:eastAsia="Calibri" w:cs="Calibri"/>
                <w:sz w:val="20"/>
                <w:bdr w:val="nil"/>
              </w:rPr>
              <w:br/>
              <w:t> -diskutuje o světovém problému hladu a bídy v kontrastu s nadprodukcí v jiných regionech </w:t>
            </w:r>
            <w:r w:rsidRPr="00214838">
              <w:rPr>
                <w:rFonts w:eastAsia="Calibri" w:cs="Calibri"/>
                <w:sz w:val="20"/>
                <w:bdr w:val="nil"/>
              </w:rPr>
              <w:br/>
              <w:t> -diskutuje o problému kácení lesů na Zemi </w:t>
            </w:r>
          </w:p>
        </w:tc>
      </w:tr>
      <w:tr w:rsidR="00214838" w:rsidRPr="00214838" w14:paraId="0C7A3EEF"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8707C"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 xml:space="preserve">HOSPODÁŘSTVÍ - </w:t>
            </w:r>
            <w:proofErr w:type="spellStart"/>
            <w:r w:rsidRPr="00214838">
              <w:rPr>
                <w:rFonts w:eastAsia="Calibri" w:cs="Calibri"/>
                <w:sz w:val="20"/>
                <w:bdr w:val="nil"/>
              </w:rPr>
              <w:t>Sekundér</w:t>
            </w:r>
            <w:proofErr w:type="spellEnd"/>
            <w:r w:rsidRPr="00214838">
              <w:rPr>
                <w:rFonts w:eastAsia="Calibri" w:cs="Calibri"/>
                <w:sz w:val="20"/>
                <w:bdr w:val="nil"/>
              </w:rPr>
              <w:br/>
              <w:t>-těžba surovin ve světě</w:t>
            </w:r>
            <w:r w:rsidRPr="00214838">
              <w:rPr>
                <w:rFonts w:eastAsia="Calibri" w:cs="Calibri"/>
                <w:sz w:val="20"/>
                <w:bdr w:val="nil"/>
              </w:rPr>
              <w:br/>
              <w:t>-průmysl – historie, průmyslové oblasti, průmyslová odvětví (energetika, hutnictví, strojírenství, chemický, potravinářský…)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02FE4"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-lokalizuje těžbu rozmanitých druhů nerostných surovin ve světě a spatřuje problém v jejich neobnovitelnosti a hledá možná řešení </w:t>
            </w:r>
            <w:r w:rsidRPr="00214838">
              <w:rPr>
                <w:rFonts w:eastAsia="Calibri" w:cs="Calibri"/>
                <w:sz w:val="20"/>
                <w:bdr w:val="nil"/>
              </w:rPr>
              <w:br/>
              <w:t> -specifikuje jednotlivá průmyslová odvětví, lokalizuje jejich rozmístění a posuzuje jejich další vývoj </w:t>
            </w:r>
          </w:p>
        </w:tc>
      </w:tr>
      <w:tr w:rsidR="00214838" w:rsidRPr="00214838" w14:paraId="2B78DE15"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CD091A" w14:textId="77777777" w:rsidR="00E54AB1" w:rsidRPr="00214838" w:rsidRDefault="008A69AA" w:rsidP="004D2817">
            <w:pPr>
              <w:spacing w:line="240" w:lineRule="auto"/>
              <w:ind w:left="60"/>
              <w:jc w:val="left"/>
              <w:rPr>
                <w:bdr w:val="nil"/>
              </w:rPr>
            </w:pPr>
            <w:r w:rsidRPr="00214838">
              <w:rPr>
                <w:rFonts w:eastAsia="Calibri" w:cs="Calibri"/>
                <w:sz w:val="20"/>
                <w:bdr w:val="nil"/>
              </w:rPr>
              <w:t>HOSPODÁŘSTVÍ - Terciér</w:t>
            </w:r>
            <w:r w:rsidRPr="00214838">
              <w:rPr>
                <w:rFonts w:eastAsia="Calibri" w:cs="Calibri"/>
                <w:sz w:val="20"/>
                <w:bdr w:val="nil"/>
              </w:rPr>
              <w:br/>
              <w:t>-doprava – nákladní a osobní a jejich druhy</w:t>
            </w:r>
            <w:r w:rsidRPr="00214838">
              <w:rPr>
                <w:rFonts w:eastAsia="Calibri" w:cs="Calibri"/>
                <w:sz w:val="20"/>
                <w:bdr w:val="nil"/>
              </w:rPr>
              <w:br/>
              <w:t>-služby – druhy služeb, jejich rozmístění a význam</w:t>
            </w:r>
            <w:r w:rsidRPr="00214838">
              <w:rPr>
                <w:rFonts w:eastAsia="Calibri" w:cs="Calibri"/>
                <w:sz w:val="20"/>
                <w:bdr w:val="nil"/>
              </w:rPr>
              <w:br/>
              <w:t>-cestovní ruch</w:t>
            </w:r>
            <w:r w:rsidRPr="00214838">
              <w:rPr>
                <w:rFonts w:eastAsia="Calibri" w:cs="Calibri"/>
                <w:sz w:val="20"/>
                <w:bdr w:val="nil"/>
              </w:rPr>
              <w:br/>
              <w:t>-zahraniční obchod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2FFB6"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-charakterizuje jednotlivé druhy dopravy, srovnává jejich výkony, ohleduplnost k ŽP a v mapách interpretuje hlavní dopravní trasy, dopravní uzly </w:t>
            </w:r>
            <w:r w:rsidRPr="00214838">
              <w:rPr>
                <w:rFonts w:eastAsia="Calibri" w:cs="Calibri"/>
                <w:sz w:val="20"/>
                <w:bdr w:val="nil"/>
              </w:rPr>
              <w:br/>
              <w:t> -aplikuje poznatky o službách na příkladu svého regionu, ČR </w:t>
            </w:r>
            <w:r w:rsidRPr="00214838">
              <w:rPr>
                <w:rFonts w:eastAsia="Calibri" w:cs="Calibri"/>
                <w:sz w:val="20"/>
                <w:bdr w:val="nil"/>
              </w:rPr>
              <w:br/>
              <w:t> -vymezí druhy cestovního ruchu a zdůvodňuje předpoklady pro C.R. v dané oblasti </w:t>
            </w:r>
            <w:r w:rsidRPr="00214838">
              <w:rPr>
                <w:rFonts w:eastAsia="Calibri" w:cs="Calibri"/>
                <w:sz w:val="20"/>
                <w:bdr w:val="nil"/>
              </w:rPr>
              <w:br/>
              <w:t> -určí hlavní směry zahraničního obchodu ve světě a specifikuje hlavní obchodní komodity v dnešním světě </w:t>
            </w:r>
          </w:p>
        </w:tc>
      </w:tr>
      <w:tr w:rsidR="00214838" w:rsidRPr="00214838" w14:paraId="4BF745AD"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C93EF" w14:textId="77777777" w:rsidR="00E54AB1" w:rsidRPr="00214838" w:rsidRDefault="008A69AA" w:rsidP="004D2817">
            <w:pPr>
              <w:spacing w:line="240" w:lineRule="auto"/>
              <w:ind w:left="60"/>
              <w:jc w:val="left"/>
              <w:rPr>
                <w:bdr w:val="nil"/>
              </w:rPr>
            </w:pPr>
            <w:r w:rsidRPr="00214838">
              <w:rPr>
                <w:rFonts w:eastAsia="Calibri" w:cs="Calibri"/>
                <w:sz w:val="20"/>
                <w:bdr w:val="nil"/>
              </w:rPr>
              <w:t>HOSPODÁŘSTVÍ - Kvartér</w:t>
            </w:r>
            <w:r w:rsidRPr="00214838">
              <w:rPr>
                <w:rFonts w:eastAsia="Calibri" w:cs="Calibri"/>
                <w:sz w:val="20"/>
                <w:bdr w:val="nil"/>
              </w:rPr>
              <w:br/>
              <w:t>-věda a výzkum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41C87"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-spatřuje obrovský význam vědy a výzkumu v dnešním hospodářství </w:t>
            </w:r>
          </w:p>
        </w:tc>
      </w:tr>
      <w:tr w:rsidR="00214838" w:rsidRPr="00214838" w14:paraId="620C1CFD"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8E77F" w14:textId="77777777" w:rsidR="00E54AB1" w:rsidRPr="00214838" w:rsidRDefault="008A69AA" w:rsidP="004D2817">
            <w:pPr>
              <w:spacing w:line="240" w:lineRule="auto"/>
              <w:ind w:left="60"/>
              <w:jc w:val="left"/>
              <w:rPr>
                <w:bdr w:val="nil"/>
              </w:rPr>
            </w:pPr>
            <w:r w:rsidRPr="00214838">
              <w:rPr>
                <w:rFonts w:eastAsia="Calibri" w:cs="Calibri"/>
                <w:sz w:val="20"/>
                <w:bdr w:val="nil"/>
              </w:rPr>
              <w:t>Životní prostředí – KRAJINA</w:t>
            </w:r>
            <w:r w:rsidRPr="00214838">
              <w:rPr>
                <w:rFonts w:eastAsia="Calibri" w:cs="Calibri"/>
                <w:sz w:val="20"/>
                <w:bdr w:val="nil"/>
              </w:rPr>
              <w:br/>
              <w:t>-nauka o krajině</w:t>
            </w:r>
            <w:r w:rsidRPr="00214838">
              <w:rPr>
                <w:rFonts w:eastAsia="Calibri" w:cs="Calibri"/>
                <w:sz w:val="20"/>
                <w:bdr w:val="nil"/>
              </w:rPr>
              <w:br/>
              <w:t>-přírodní a kulturní krajina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15D152"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-používá základní pojmy z nauky o krajině </w:t>
            </w:r>
            <w:r w:rsidRPr="00214838">
              <w:rPr>
                <w:rFonts w:eastAsia="Calibri" w:cs="Calibri"/>
                <w:sz w:val="20"/>
                <w:bdr w:val="nil"/>
              </w:rPr>
              <w:br/>
              <w:t> -rozlišuje kulturní a přírodní krajinu </w:t>
            </w:r>
            <w:r w:rsidRPr="00214838">
              <w:rPr>
                <w:rFonts w:eastAsia="Calibri" w:cs="Calibri"/>
                <w:sz w:val="20"/>
                <w:bdr w:val="nil"/>
              </w:rPr>
              <w:br/>
              <w:t> -s pomocí mapy popíše a lokalizuje výskyt přírodních a kulturních prvků </w:t>
            </w:r>
          </w:p>
        </w:tc>
      </w:tr>
      <w:tr w:rsidR="00214838" w:rsidRPr="00214838" w14:paraId="0E4A0834"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C10CD3" w14:textId="77777777" w:rsidR="00E54AB1" w:rsidRPr="00214838" w:rsidRDefault="008A69AA" w:rsidP="004D2817">
            <w:pPr>
              <w:spacing w:line="240" w:lineRule="auto"/>
              <w:ind w:left="60"/>
              <w:jc w:val="left"/>
              <w:rPr>
                <w:bdr w:val="nil"/>
              </w:rPr>
            </w:pPr>
            <w:r w:rsidRPr="00214838">
              <w:rPr>
                <w:rFonts w:eastAsia="Calibri" w:cs="Calibri"/>
                <w:sz w:val="20"/>
                <w:bdr w:val="nil"/>
              </w:rPr>
              <w:t>Životní prostředí - ČLOVĚK a PŘÍRODA</w:t>
            </w:r>
            <w:r w:rsidRPr="00214838">
              <w:rPr>
                <w:rFonts w:eastAsia="Calibri" w:cs="Calibri"/>
                <w:sz w:val="20"/>
                <w:bdr w:val="nil"/>
              </w:rPr>
              <w:br/>
              <w:t>-typy kulturní krajiny</w:t>
            </w:r>
            <w:r w:rsidRPr="00214838">
              <w:rPr>
                <w:rFonts w:eastAsia="Calibri" w:cs="Calibri"/>
                <w:sz w:val="20"/>
                <w:bdr w:val="nil"/>
              </w:rPr>
              <w:br/>
              <w:t>-ochrana a tvorba životního prostředí –základní informace</w:t>
            </w:r>
            <w:r w:rsidRPr="00214838">
              <w:rPr>
                <w:rFonts w:eastAsia="Calibri" w:cs="Calibri"/>
                <w:sz w:val="20"/>
                <w:bdr w:val="nil"/>
              </w:rPr>
              <w:br/>
              <w:t>-devastace krajiny a její obnova</w:t>
            </w:r>
            <w:r w:rsidRPr="00214838">
              <w:rPr>
                <w:rFonts w:eastAsia="Calibri" w:cs="Calibri"/>
                <w:sz w:val="20"/>
                <w:bdr w:val="nil"/>
              </w:rPr>
              <w:br/>
              <w:t>-udržitelnost rozvoje lidské společnosti</w:t>
            </w:r>
            <w:r w:rsidRPr="00214838">
              <w:rPr>
                <w:rFonts w:eastAsia="Calibri" w:cs="Calibri"/>
                <w:sz w:val="20"/>
                <w:bdr w:val="nil"/>
              </w:rPr>
              <w:br/>
              <w:t>-globální problémy lidstva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5B83E"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-rozlišuje typy kulturní krajiny </w:t>
            </w:r>
            <w:r w:rsidRPr="00214838">
              <w:rPr>
                <w:rFonts w:eastAsia="Calibri" w:cs="Calibri"/>
                <w:sz w:val="20"/>
                <w:bdr w:val="nil"/>
              </w:rPr>
              <w:br/>
              <w:t> -popisuje nástroje ochrany životního prostředí </w:t>
            </w:r>
            <w:r w:rsidRPr="00214838">
              <w:rPr>
                <w:rFonts w:eastAsia="Calibri" w:cs="Calibri"/>
                <w:sz w:val="20"/>
                <w:bdr w:val="nil"/>
              </w:rPr>
              <w:br/>
              <w:t> -uvede a v mapách lokalizuje příklady velkoplošných chráněných území přírody v ČR, Evropě, ale i ve světě </w:t>
            </w:r>
            <w:r w:rsidRPr="00214838">
              <w:rPr>
                <w:rFonts w:eastAsia="Calibri" w:cs="Calibri"/>
                <w:sz w:val="20"/>
                <w:bdr w:val="nil"/>
              </w:rPr>
              <w:br/>
              <w:t> -identifikuje činnosti člověka vedoucí k devastaci přírody a hledá nové přístupy k ní </w:t>
            </w:r>
            <w:r w:rsidRPr="00214838">
              <w:rPr>
                <w:rFonts w:eastAsia="Calibri" w:cs="Calibri"/>
                <w:sz w:val="20"/>
                <w:bdr w:val="nil"/>
              </w:rPr>
              <w:br/>
              <w:t> -posuzuje příčiny a hodnotí důsledky globálních problémů lidstva jako je globální oteplování, ozónová díra, kácení lesů, hlad, nemoci… </w:t>
            </w:r>
            <w:r w:rsidRPr="00214838">
              <w:rPr>
                <w:rFonts w:eastAsia="Calibri" w:cs="Calibri"/>
                <w:sz w:val="20"/>
                <w:bdr w:val="nil"/>
              </w:rPr>
              <w:br/>
              <w:t> -uvádí možnosti koncepce udržitelnosti rozvoje lidské společnosti </w:t>
            </w:r>
          </w:p>
        </w:tc>
      </w:tr>
      <w:tr w:rsidR="00214838" w:rsidRPr="00214838" w14:paraId="50885174"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97906"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Základy politické geografie</w:t>
            </w:r>
            <w:r w:rsidRPr="00214838">
              <w:rPr>
                <w:rFonts w:eastAsia="Calibri" w:cs="Calibri"/>
                <w:sz w:val="20"/>
                <w:bdr w:val="nil"/>
              </w:rPr>
              <w:br/>
              <w:t>-základní pojmy z politické geografie</w:t>
            </w:r>
            <w:r w:rsidRPr="00214838">
              <w:rPr>
                <w:rFonts w:eastAsia="Calibri" w:cs="Calibri"/>
                <w:sz w:val="20"/>
                <w:bdr w:val="nil"/>
              </w:rPr>
              <w:br/>
              <w:t>-formy vlády a státní zřízení, stát</w:t>
            </w:r>
            <w:r w:rsidRPr="00214838">
              <w:rPr>
                <w:rFonts w:eastAsia="Calibri" w:cs="Calibri"/>
                <w:sz w:val="20"/>
                <w:bdr w:val="nil"/>
              </w:rPr>
              <w:br/>
              <w:t>-základní politické a ekonomické integrace</w:t>
            </w:r>
            <w:r w:rsidRPr="00214838">
              <w:rPr>
                <w:rFonts w:eastAsia="Calibri" w:cs="Calibri"/>
                <w:sz w:val="20"/>
                <w:bdr w:val="nil"/>
              </w:rPr>
              <w:br/>
              <w:t>-politické rozdělení světa, mapa dnešního světa</w:t>
            </w:r>
            <w:r w:rsidRPr="00214838">
              <w:rPr>
                <w:rFonts w:eastAsia="Calibri" w:cs="Calibri"/>
                <w:sz w:val="20"/>
                <w:bdr w:val="nil"/>
              </w:rPr>
              <w:br/>
              <w:t>-konflikty ve světě, terorizmus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4B59E"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-používá s porozuměním základní pojmy z politické geografie </w:t>
            </w:r>
            <w:r w:rsidRPr="00214838">
              <w:rPr>
                <w:rFonts w:eastAsia="Calibri" w:cs="Calibri"/>
                <w:sz w:val="20"/>
                <w:bdr w:val="nil"/>
              </w:rPr>
              <w:br/>
              <w:t> -rozlišuje různé formy státu a uvádí jejich příklady ze světa </w:t>
            </w:r>
            <w:r w:rsidRPr="00214838">
              <w:rPr>
                <w:rFonts w:eastAsia="Calibri" w:cs="Calibri"/>
                <w:sz w:val="20"/>
                <w:bdr w:val="nil"/>
              </w:rPr>
              <w:br/>
              <w:t> -rozlišuje složky státní moci </w:t>
            </w:r>
            <w:r w:rsidRPr="00214838">
              <w:rPr>
                <w:rFonts w:eastAsia="Calibri" w:cs="Calibri"/>
                <w:sz w:val="20"/>
                <w:bdr w:val="nil"/>
              </w:rPr>
              <w:br/>
              <w:t> -určuje funkce hlavních světových organizací </w:t>
            </w:r>
            <w:r w:rsidRPr="00214838">
              <w:rPr>
                <w:rFonts w:eastAsia="Calibri" w:cs="Calibri"/>
                <w:sz w:val="20"/>
                <w:bdr w:val="nil"/>
              </w:rPr>
              <w:br/>
              <w:t> -zdůvodňuje příčiny a důsledky napětí, nestability oblastí či válečných konfliktů ve světě </w:t>
            </w:r>
          </w:p>
        </w:tc>
      </w:tr>
      <w:tr w:rsidR="00214838" w:rsidRPr="00214838" w14:paraId="5D37D5BB"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9ADED" w14:textId="77777777" w:rsidR="00E54AB1" w:rsidRPr="00214838" w:rsidRDefault="008A69AA" w:rsidP="004D2817">
            <w:pPr>
              <w:spacing w:line="240" w:lineRule="auto"/>
              <w:ind w:left="60"/>
              <w:jc w:val="left"/>
              <w:rPr>
                <w:bdr w:val="nil"/>
              </w:rPr>
            </w:pPr>
            <w:r w:rsidRPr="00214838">
              <w:rPr>
                <w:rFonts w:eastAsia="Calibri" w:cs="Calibri"/>
                <w:sz w:val="20"/>
                <w:bdr w:val="nil"/>
              </w:rPr>
              <w:t>Regionální geografie světa – AFRIKA</w:t>
            </w:r>
            <w:r w:rsidRPr="00214838">
              <w:rPr>
                <w:rFonts w:eastAsia="Calibri" w:cs="Calibri"/>
                <w:sz w:val="20"/>
                <w:bdr w:val="nil"/>
              </w:rPr>
              <w:br/>
              <w:t>-základní charakteristika kontinentu</w:t>
            </w:r>
            <w:r w:rsidRPr="00214838">
              <w:rPr>
                <w:rFonts w:eastAsia="Calibri" w:cs="Calibri"/>
                <w:sz w:val="20"/>
                <w:bdr w:val="nil"/>
              </w:rPr>
              <w:br/>
              <w:t>-přírodní podmínky</w:t>
            </w:r>
            <w:r w:rsidRPr="00214838">
              <w:rPr>
                <w:rFonts w:eastAsia="Calibri" w:cs="Calibri"/>
                <w:sz w:val="20"/>
                <w:bdr w:val="nil"/>
              </w:rPr>
              <w:br/>
              <w:t>-socioekonomické podmínky</w:t>
            </w:r>
            <w:r w:rsidRPr="00214838">
              <w:rPr>
                <w:rFonts w:eastAsia="Calibri" w:cs="Calibri"/>
                <w:sz w:val="20"/>
                <w:bdr w:val="nil"/>
              </w:rPr>
              <w:br/>
              <w:t>-regiony Afriky s důrazem na Severní Afriku a JAR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22E52"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-zhodnotí přírodní poměry Afriky a její postavení ve světě </w:t>
            </w:r>
            <w:r w:rsidRPr="00214838">
              <w:rPr>
                <w:rFonts w:eastAsia="Calibri" w:cs="Calibri"/>
                <w:sz w:val="20"/>
                <w:bdr w:val="nil"/>
              </w:rPr>
              <w:br/>
              <w:t xml:space="preserve"> -posoudí socioekonomické podmínky v Africe (lokalizuje jádrové oblasti, vysvětlí příčiny stavu afrického hospodářství, vymezí specifika africké </w:t>
            </w:r>
            <w:proofErr w:type="gramStart"/>
            <w:r w:rsidRPr="00214838">
              <w:rPr>
                <w:rFonts w:eastAsia="Calibri" w:cs="Calibri"/>
                <w:sz w:val="20"/>
                <w:bdr w:val="nil"/>
              </w:rPr>
              <w:t>populace….</w:t>
            </w:r>
            <w:proofErr w:type="gramEnd"/>
            <w:r w:rsidRPr="00214838">
              <w:rPr>
                <w:rFonts w:eastAsia="Calibri" w:cs="Calibri"/>
                <w:sz w:val="20"/>
                <w:bdr w:val="nil"/>
              </w:rPr>
              <w:t>) </w:t>
            </w:r>
            <w:r w:rsidRPr="00214838">
              <w:rPr>
                <w:rFonts w:eastAsia="Calibri" w:cs="Calibri"/>
                <w:sz w:val="20"/>
                <w:bdr w:val="nil"/>
              </w:rPr>
              <w:br/>
              <w:t> -zhodnotí regiony Afriky po stránce hospodářské a hledá rozdíly jednotlivých regionů </w:t>
            </w:r>
            <w:r w:rsidRPr="00214838">
              <w:rPr>
                <w:rFonts w:eastAsia="Calibri" w:cs="Calibri"/>
                <w:sz w:val="20"/>
                <w:bdr w:val="nil"/>
              </w:rPr>
              <w:br/>
              <w:t> -vymezí a na mapě ukáže FG a SCE regiony Afriky </w:t>
            </w:r>
            <w:r w:rsidRPr="00214838">
              <w:rPr>
                <w:rFonts w:eastAsia="Calibri" w:cs="Calibri"/>
                <w:sz w:val="20"/>
                <w:bdr w:val="nil"/>
              </w:rPr>
              <w:br/>
              <w:t> -zakreslí do slepé mapy pojmy předem stanovené </w:t>
            </w:r>
            <w:r w:rsidRPr="00214838">
              <w:rPr>
                <w:rFonts w:eastAsia="Calibri" w:cs="Calibri"/>
                <w:sz w:val="20"/>
                <w:bdr w:val="nil"/>
              </w:rPr>
              <w:br/>
              <w:t> -konfrontuje JAR se zbytkem Afriky </w:t>
            </w:r>
          </w:p>
        </w:tc>
      </w:tr>
      <w:tr w:rsidR="00214838" w:rsidRPr="00214838" w14:paraId="0A7CF934"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F4DE3" w14:textId="77777777" w:rsidR="00E54AB1" w:rsidRPr="00214838" w:rsidRDefault="008A69AA" w:rsidP="004D2817">
            <w:pPr>
              <w:spacing w:line="240" w:lineRule="auto"/>
              <w:ind w:left="60"/>
              <w:jc w:val="left"/>
              <w:rPr>
                <w:bdr w:val="nil"/>
              </w:rPr>
            </w:pPr>
            <w:r w:rsidRPr="00214838">
              <w:rPr>
                <w:rFonts w:eastAsia="Calibri" w:cs="Calibri"/>
                <w:sz w:val="20"/>
                <w:bdr w:val="nil"/>
              </w:rPr>
              <w:t>Regionální geografie světa - AUSTRÁLIE A OCEÁNIE</w:t>
            </w:r>
            <w:r w:rsidRPr="00214838">
              <w:rPr>
                <w:rFonts w:eastAsia="Calibri" w:cs="Calibri"/>
                <w:sz w:val="20"/>
                <w:bdr w:val="nil"/>
              </w:rPr>
              <w:br/>
              <w:t>-základní charakteristika kontinentu</w:t>
            </w:r>
            <w:r w:rsidRPr="00214838">
              <w:rPr>
                <w:rFonts w:eastAsia="Calibri" w:cs="Calibri"/>
                <w:sz w:val="20"/>
                <w:bdr w:val="nil"/>
              </w:rPr>
              <w:br/>
              <w:t>-přírodní podmínky</w:t>
            </w:r>
            <w:r w:rsidRPr="00214838">
              <w:rPr>
                <w:rFonts w:eastAsia="Calibri" w:cs="Calibri"/>
                <w:sz w:val="20"/>
                <w:bdr w:val="nil"/>
              </w:rPr>
              <w:br/>
              <w:t>-socioekonomické podmínky</w:t>
            </w:r>
            <w:r w:rsidRPr="00214838">
              <w:rPr>
                <w:rFonts w:eastAsia="Calibri" w:cs="Calibri"/>
                <w:sz w:val="20"/>
                <w:bdr w:val="nil"/>
              </w:rPr>
              <w:br/>
              <w:t>-Australský svaz</w:t>
            </w:r>
            <w:r w:rsidRPr="00214838">
              <w:rPr>
                <w:rFonts w:eastAsia="Calibri" w:cs="Calibri"/>
                <w:sz w:val="20"/>
                <w:bdr w:val="nil"/>
              </w:rPr>
              <w:br/>
              <w:t>-Nový Zéland</w:t>
            </w:r>
            <w:r w:rsidRPr="00214838">
              <w:rPr>
                <w:rFonts w:eastAsia="Calibri" w:cs="Calibri"/>
                <w:sz w:val="20"/>
                <w:bdr w:val="nil"/>
              </w:rPr>
              <w:br/>
              <w:t>-Oceánie – Polynésie, Melanésie, Mikronésie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BC6F8"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-zhodnotí přírodní poměry Austrálie a Oceánie a její postavení ve světě </w:t>
            </w:r>
            <w:r w:rsidRPr="00214838">
              <w:rPr>
                <w:rFonts w:eastAsia="Calibri" w:cs="Calibri"/>
                <w:sz w:val="20"/>
                <w:bdr w:val="nil"/>
              </w:rPr>
              <w:br/>
              <w:t> -člení Oceánii </w:t>
            </w:r>
            <w:r w:rsidRPr="00214838">
              <w:rPr>
                <w:rFonts w:eastAsia="Calibri" w:cs="Calibri"/>
                <w:sz w:val="20"/>
                <w:bdr w:val="nil"/>
              </w:rPr>
              <w:br/>
              <w:t xml:space="preserve"> -posoudí socioekonomické podmínky v </w:t>
            </w:r>
            <w:proofErr w:type="gramStart"/>
            <w:r w:rsidRPr="00214838">
              <w:rPr>
                <w:rFonts w:eastAsia="Calibri" w:cs="Calibri"/>
                <w:sz w:val="20"/>
                <w:bdr w:val="nil"/>
              </w:rPr>
              <w:t>Austrálii(</w:t>
            </w:r>
            <w:proofErr w:type="gramEnd"/>
            <w:r w:rsidRPr="00214838">
              <w:rPr>
                <w:rFonts w:eastAsia="Calibri" w:cs="Calibri"/>
                <w:sz w:val="20"/>
                <w:bdr w:val="nil"/>
              </w:rPr>
              <w:t>lokalizuje jádrové oblasti, vymezí specifika australské populace, popíše hlavní objevitelské cesty, ….) </w:t>
            </w:r>
            <w:r w:rsidRPr="00214838">
              <w:rPr>
                <w:rFonts w:eastAsia="Calibri" w:cs="Calibri"/>
                <w:sz w:val="20"/>
                <w:bdr w:val="nil"/>
              </w:rPr>
              <w:br/>
              <w:t> -vymezí a na mapě ukáže FG a SCE regiony Austrálie </w:t>
            </w:r>
            <w:r w:rsidRPr="00214838">
              <w:rPr>
                <w:rFonts w:eastAsia="Calibri" w:cs="Calibri"/>
                <w:sz w:val="20"/>
                <w:bdr w:val="nil"/>
              </w:rPr>
              <w:br/>
              <w:t> -zakreslí do slepé mapy pojmy předem stanovené </w:t>
            </w:r>
            <w:r w:rsidRPr="00214838">
              <w:rPr>
                <w:rFonts w:eastAsia="Calibri" w:cs="Calibri"/>
                <w:sz w:val="20"/>
                <w:bdr w:val="nil"/>
              </w:rPr>
              <w:br/>
              <w:t> -zhodnotí vliv kolonizace na další vývoj Austrálie </w:t>
            </w:r>
            <w:r w:rsidRPr="00214838">
              <w:rPr>
                <w:rFonts w:eastAsia="Calibri" w:cs="Calibri"/>
                <w:sz w:val="20"/>
                <w:bdr w:val="nil"/>
              </w:rPr>
              <w:br/>
              <w:t xml:space="preserve"> -komplexně charakterizuje jednotlivé regiony, státy – srovnává jejich základní statistické údaje, poukazuje na konkrétní problémy (introdukce, sociální, </w:t>
            </w:r>
            <w:proofErr w:type="gramStart"/>
            <w:r w:rsidRPr="00214838">
              <w:rPr>
                <w:rFonts w:eastAsia="Calibri" w:cs="Calibri"/>
                <w:sz w:val="20"/>
                <w:bdr w:val="nil"/>
              </w:rPr>
              <w:t>nacionální..</w:t>
            </w:r>
            <w:proofErr w:type="gramEnd"/>
            <w:r w:rsidRPr="00214838">
              <w:rPr>
                <w:rFonts w:eastAsia="Calibri" w:cs="Calibri"/>
                <w:sz w:val="20"/>
                <w:bdr w:val="nil"/>
              </w:rPr>
              <w:t>) </w:t>
            </w:r>
          </w:p>
        </w:tc>
      </w:tr>
      <w:tr w:rsidR="00214838" w:rsidRPr="00214838" w14:paraId="458B13EC"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7102F3"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1604565B"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81117"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053947F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71A0F9"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V tématech Regionální geografie světadílů - Afrika, Amerika, Austrálie a Asie se žák seznamuje s </w:t>
            </w:r>
            <w:proofErr w:type="spellStart"/>
            <w:r w:rsidRPr="00214838">
              <w:rPr>
                <w:rFonts w:eastAsia="Calibri" w:cs="Calibri"/>
                <w:sz w:val="20"/>
                <w:bdr w:val="nil"/>
              </w:rPr>
              <w:t>přír</w:t>
            </w:r>
            <w:proofErr w:type="spellEnd"/>
            <w:r w:rsidRPr="00214838">
              <w:rPr>
                <w:rFonts w:eastAsia="Calibri" w:cs="Calibri"/>
                <w:sz w:val="20"/>
                <w:bdr w:val="nil"/>
              </w:rPr>
              <w:t>. podmínkami života obyvatel v těchto regionech.</w:t>
            </w:r>
          </w:p>
        </w:tc>
      </w:tr>
      <w:tr w:rsidR="00214838" w:rsidRPr="00214838" w14:paraId="4BD72BEF"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AFB4B"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Globální problémy, jejich příčiny a důsledky</w:t>
            </w:r>
          </w:p>
        </w:tc>
      </w:tr>
      <w:tr w:rsidR="00214838" w:rsidRPr="00214838" w14:paraId="330481C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BD58CD" w14:textId="77777777" w:rsidR="00E54AB1" w:rsidRPr="00214838" w:rsidRDefault="008A69AA" w:rsidP="004D2817">
            <w:pPr>
              <w:spacing w:line="240" w:lineRule="auto"/>
              <w:ind w:left="60"/>
              <w:jc w:val="left"/>
              <w:rPr>
                <w:bdr w:val="nil"/>
              </w:rPr>
            </w:pPr>
            <w:r w:rsidRPr="00214838">
              <w:rPr>
                <w:rFonts w:eastAsia="Calibri" w:cs="Calibri"/>
                <w:sz w:val="20"/>
                <w:bdr w:val="nil"/>
              </w:rPr>
              <w:t>V tématech Regionální geografie světadílů - Afrika, Amerika, Austrálie a Asie se žák seznamuje s příčinami a dopady globálních problémů v jednotlivých regionech.</w:t>
            </w:r>
          </w:p>
        </w:tc>
      </w:tr>
      <w:tr w:rsidR="00214838" w:rsidRPr="00214838" w14:paraId="64D70E26"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33F7A"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Humanitární pomoc a mezinárodní rozvojová spolupráce</w:t>
            </w:r>
          </w:p>
        </w:tc>
      </w:tr>
      <w:tr w:rsidR="00214838" w:rsidRPr="00214838" w14:paraId="190F81F3"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6B80D"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 xml:space="preserve">Zejména v tématu Afrika se žák seznamuje s problémy hladu, chudoby, výskytu nemocí atd. a </w:t>
            </w:r>
            <w:proofErr w:type="gramStart"/>
            <w:r w:rsidRPr="00214838">
              <w:rPr>
                <w:rFonts w:eastAsia="Calibri" w:cs="Calibri"/>
                <w:sz w:val="20"/>
                <w:bdr w:val="nil"/>
              </w:rPr>
              <w:t>možností</w:t>
            </w:r>
            <w:proofErr w:type="gramEnd"/>
            <w:r w:rsidRPr="00214838">
              <w:rPr>
                <w:rFonts w:eastAsia="Calibri" w:cs="Calibri"/>
                <w:sz w:val="20"/>
                <w:bdr w:val="nil"/>
              </w:rPr>
              <w:t xml:space="preserve"> jak je řešit.</w:t>
            </w:r>
          </w:p>
        </w:tc>
      </w:tr>
      <w:tr w:rsidR="00214838" w:rsidRPr="00214838" w14:paraId="23F7F874"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8F5BD"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Problematika vztahů organismů a prostředí</w:t>
            </w:r>
          </w:p>
        </w:tc>
      </w:tr>
      <w:tr w:rsidR="00214838" w:rsidRPr="00214838" w14:paraId="450B02C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334BC"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V tématech Regionální geografie světadílů - Afrika, Amerika, Austrálie a Asie se žák seznamuje s </w:t>
            </w:r>
            <w:proofErr w:type="spellStart"/>
            <w:r w:rsidRPr="00214838">
              <w:rPr>
                <w:rFonts w:eastAsia="Calibri" w:cs="Calibri"/>
                <w:sz w:val="20"/>
                <w:bdr w:val="nil"/>
              </w:rPr>
              <w:t>přír</w:t>
            </w:r>
            <w:proofErr w:type="spellEnd"/>
            <w:r w:rsidRPr="00214838">
              <w:rPr>
                <w:rFonts w:eastAsia="Calibri" w:cs="Calibri"/>
                <w:sz w:val="20"/>
                <w:bdr w:val="nil"/>
              </w:rPr>
              <w:t>. podmínkami života obyvatel v těchto regionech, zejména s problematikou nedostatku vody v rozvojových státech světa.</w:t>
            </w:r>
          </w:p>
        </w:tc>
      </w:tr>
    </w:tbl>
    <w:p w14:paraId="5276C7D6"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5E9E67A0"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DD4F62" w14:textId="0B3068C2" w:rsidR="00E54AB1" w:rsidRPr="00214838" w:rsidRDefault="00860B15" w:rsidP="004D2817">
            <w:pPr>
              <w:keepNext/>
              <w:shd w:val="clear" w:color="auto" w:fill="9CC2E5"/>
              <w:spacing w:line="240" w:lineRule="auto"/>
              <w:jc w:val="center"/>
              <w:rPr>
                <w:bdr w:val="nil"/>
              </w:rPr>
            </w:pPr>
            <w:r w:rsidRPr="00054E38">
              <w:rPr>
                <w:bdr w:val="nil"/>
              </w:rPr>
              <w:t>Geografie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3B38FF"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3. ročník</w:t>
            </w:r>
            <w:r w:rsidR="00DC35EB" w:rsidRPr="00214838">
              <w:rPr>
                <w:rFonts w:eastAsia="Calibri" w:cs="Calibri"/>
                <w:b/>
                <w:bCs/>
                <w:sz w:val="20"/>
                <w:bdr w:val="nil"/>
              </w:rPr>
              <w:t>/septima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0652AD" w14:textId="77777777" w:rsidR="00E54AB1" w:rsidRPr="00214838" w:rsidRDefault="00E54AB1" w:rsidP="004D2817">
            <w:pPr>
              <w:keepNext/>
            </w:pPr>
          </w:p>
        </w:tc>
      </w:tr>
      <w:tr w:rsidR="00214838" w:rsidRPr="00214838" w14:paraId="3703993E"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FA487A"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B6AFB" w14:textId="77777777" w:rsidR="00E54AB1" w:rsidRPr="00214838" w:rsidRDefault="008A69AA" w:rsidP="00A63E00">
            <w:pPr>
              <w:numPr>
                <w:ilvl w:val="0"/>
                <w:numId w:val="50"/>
              </w:numPr>
              <w:spacing w:line="240" w:lineRule="auto"/>
              <w:jc w:val="left"/>
              <w:rPr>
                <w:bdr w:val="nil"/>
              </w:rPr>
            </w:pPr>
            <w:r w:rsidRPr="00214838">
              <w:rPr>
                <w:rFonts w:eastAsia="Calibri" w:cs="Calibri"/>
                <w:sz w:val="20"/>
                <w:bdr w:val="nil"/>
              </w:rPr>
              <w:t>Kompetence k řešení problémů</w:t>
            </w:r>
          </w:p>
          <w:p w14:paraId="0203E000" w14:textId="77777777" w:rsidR="00E54AB1" w:rsidRPr="00214838" w:rsidRDefault="008A69AA" w:rsidP="00A63E00">
            <w:pPr>
              <w:numPr>
                <w:ilvl w:val="0"/>
                <w:numId w:val="50"/>
              </w:numPr>
              <w:spacing w:line="240" w:lineRule="auto"/>
              <w:jc w:val="left"/>
              <w:rPr>
                <w:bdr w:val="nil"/>
              </w:rPr>
            </w:pPr>
            <w:r w:rsidRPr="00214838">
              <w:rPr>
                <w:rFonts w:eastAsia="Calibri" w:cs="Calibri"/>
                <w:sz w:val="20"/>
                <w:bdr w:val="nil"/>
              </w:rPr>
              <w:t>Kompetence komunikativní</w:t>
            </w:r>
          </w:p>
          <w:p w14:paraId="69B5180B" w14:textId="77777777" w:rsidR="00E54AB1" w:rsidRPr="00214838" w:rsidRDefault="008A69AA" w:rsidP="00A63E00">
            <w:pPr>
              <w:numPr>
                <w:ilvl w:val="0"/>
                <w:numId w:val="50"/>
              </w:numPr>
              <w:spacing w:line="240" w:lineRule="auto"/>
              <w:jc w:val="left"/>
              <w:rPr>
                <w:bdr w:val="nil"/>
              </w:rPr>
            </w:pPr>
            <w:r w:rsidRPr="00214838">
              <w:rPr>
                <w:rFonts w:eastAsia="Calibri" w:cs="Calibri"/>
                <w:sz w:val="20"/>
                <w:bdr w:val="nil"/>
              </w:rPr>
              <w:t>Kompetence sociální a personální</w:t>
            </w:r>
          </w:p>
          <w:p w14:paraId="6368591B" w14:textId="77777777" w:rsidR="00E54AB1" w:rsidRPr="00214838" w:rsidRDefault="008A69AA" w:rsidP="00A63E00">
            <w:pPr>
              <w:numPr>
                <w:ilvl w:val="0"/>
                <w:numId w:val="50"/>
              </w:numPr>
              <w:spacing w:line="240" w:lineRule="auto"/>
              <w:jc w:val="left"/>
              <w:rPr>
                <w:bdr w:val="nil"/>
              </w:rPr>
            </w:pPr>
            <w:r w:rsidRPr="00214838">
              <w:rPr>
                <w:rFonts w:eastAsia="Calibri" w:cs="Calibri"/>
                <w:sz w:val="20"/>
                <w:bdr w:val="nil"/>
              </w:rPr>
              <w:t>Kompetence občanská</w:t>
            </w:r>
          </w:p>
          <w:p w14:paraId="352F3BFF" w14:textId="77777777" w:rsidR="00E54AB1" w:rsidRPr="00214838" w:rsidRDefault="008A69AA" w:rsidP="00A63E00">
            <w:pPr>
              <w:numPr>
                <w:ilvl w:val="0"/>
                <w:numId w:val="50"/>
              </w:numPr>
              <w:spacing w:line="240" w:lineRule="auto"/>
              <w:jc w:val="left"/>
              <w:rPr>
                <w:bdr w:val="nil"/>
              </w:rPr>
            </w:pPr>
            <w:r w:rsidRPr="00214838">
              <w:rPr>
                <w:rFonts w:eastAsia="Calibri" w:cs="Calibri"/>
                <w:sz w:val="20"/>
                <w:bdr w:val="nil"/>
              </w:rPr>
              <w:t>Kompetence k podnikavosti</w:t>
            </w:r>
          </w:p>
          <w:p w14:paraId="463A7017" w14:textId="35F363A7" w:rsidR="00E54AB1" w:rsidRPr="00E43282" w:rsidRDefault="008A69AA" w:rsidP="00A63E00">
            <w:pPr>
              <w:numPr>
                <w:ilvl w:val="0"/>
                <w:numId w:val="50"/>
              </w:numPr>
              <w:spacing w:line="240" w:lineRule="auto"/>
              <w:jc w:val="left"/>
              <w:rPr>
                <w:bdr w:val="nil"/>
              </w:rPr>
            </w:pPr>
            <w:r w:rsidRPr="00214838">
              <w:rPr>
                <w:rFonts w:eastAsia="Calibri" w:cs="Calibri"/>
                <w:sz w:val="20"/>
                <w:bdr w:val="nil"/>
              </w:rPr>
              <w:t>Kompetence k</w:t>
            </w:r>
            <w:r w:rsidR="00E43282">
              <w:rPr>
                <w:rFonts w:eastAsia="Calibri" w:cs="Calibri"/>
                <w:sz w:val="20"/>
                <w:bdr w:val="nil"/>
              </w:rPr>
              <w:t> </w:t>
            </w:r>
            <w:r w:rsidRPr="00214838">
              <w:rPr>
                <w:rFonts w:eastAsia="Calibri" w:cs="Calibri"/>
                <w:sz w:val="20"/>
                <w:bdr w:val="nil"/>
              </w:rPr>
              <w:t>učení</w:t>
            </w:r>
          </w:p>
          <w:p w14:paraId="701D81A5" w14:textId="5542D3AF" w:rsidR="00E43282" w:rsidRPr="00214838" w:rsidRDefault="00E43282" w:rsidP="00A63E00">
            <w:pPr>
              <w:numPr>
                <w:ilvl w:val="0"/>
                <w:numId w:val="50"/>
              </w:numPr>
              <w:spacing w:line="240" w:lineRule="auto"/>
              <w:jc w:val="left"/>
              <w:rPr>
                <w:bdr w:val="nil"/>
              </w:rPr>
            </w:pPr>
            <w:r w:rsidRPr="00054E38">
              <w:rPr>
                <w:sz w:val="20"/>
                <w:szCs w:val="20"/>
                <w:bdr w:val="nil"/>
              </w:rPr>
              <w:t>Kompetence digitální</w:t>
            </w:r>
          </w:p>
        </w:tc>
      </w:tr>
      <w:tr w:rsidR="00214838" w:rsidRPr="00214838" w14:paraId="517246E4"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1AB492"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8DFEBC"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09A56473" w14:textId="77777777" w:rsidTr="0073773C">
        <w:trPr>
          <w:trHeight w:val="2490"/>
        </w:trPr>
        <w:tc>
          <w:tcPr>
            <w:tcW w:w="1500" w:type="pct"/>
            <w:gridSpan w:val="2"/>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14:paraId="28167571" w14:textId="77777777" w:rsidR="00DF78F5" w:rsidRPr="00214838" w:rsidRDefault="000D109D" w:rsidP="004D2817">
            <w:pPr>
              <w:spacing w:line="240" w:lineRule="auto"/>
              <w:ind w:left="60"/>
              <w:jc w:val="left"/>
              <w:rPr>
                <w:rFonts w:eastAsia="Calibri" w:cs="Calibri"/>
                <w:sz w:val="20"/>
                <w:bdr w:val="nil"/>
              </w:rPr>
            </w:pPr>
            <w:r w:rsidRPr="00214838">
              <w:rPr>
                <w:rFonts w:eastAsia="Calibri" w:cs="Calibri"/>
                <w:sz w:val="20"/>
                <w:bdr w:val="nil"/>
              </w:rPr>
              <w:t>Regionální geografie světa - Amerika</w:t>
            </w:r>
            <w:r w:rsidRPr="00214838">
              <w:rPr>
                <w:rFonts w:eastAsia="Calibri" w:cs="Calibri"/>
                <w:sz w:val="20"/>
                <w:bdr w:val="nil"/>
              </w:rPr>
              <w:br/>
              <w:t>-základní charakteristika kontinentu</w:t>
            </w:r>
            <w:r w:rsidRPr="00214838">
              <w:rPr>
                <w:rFonts w:eastAsia="Calibri" w:cs="Calibri"/>
                <w:sz w:val="20"/>
                <w:bdr w:val="nil"/>
              </w:rPr>
              <w:br/>
              <w:t>-přírodní podmínky</w:t>
            </w:r>
            <w:r w:rsidRPr="00214838">
              <w:rPr>
                <w:rFonts w:eastAsia="Calibri" w:cs="Calibri"/>
                <w:sz w:val="20"/>
                <w:bdr w:val="nil"/>
              </w:rPr>
              <w:br/>
              <w:t>-socioekonomické podmínky</w:t>
            </w:r>
            <w:r w:rsidRPr="00214838">
              <w:rPr>
                <w:rFonts w:eastAsia="Calibri" w:cs="Calibri"/>
                <w:sz w:val="20"/>
                <w:bdr w:val="nil"/>
              </w:rPr>
              <w:br/>
              <w:t>-Severoamerické regiony -USA</w:t>
            </w:r>
            <w:r w:rsidRPr="00214838">
              <w:rPr>
                <w:rFonts w:eastAsia="Calibri" w:cs="Calibri"/>
                <w:sz w:val="20"/>
                <w:bdr w:val="nil"/>
              </w:rPr>
              <w:br/>
              <w:t>-Kanada</w:t>
            </w:r>
            <w:r w:rsidRPr="00214838">
              <w:rPr>
                <w:rFonts w:eastAsia="Calibri" w:cs="Calibri"/>
                <w:sz w:val="20"/>
                <w:bdr w:val="nil"/>
              </w:rPr>
              <w:br/>
              <w:t xml:space="preserve">-Mexiko, oblast od </w:t>
            </w:r>
            <w:proofErr w:type="spellStart"/>
            <w:r w:rsidRPr="00214838">
              <w:rPr>
                <w:rFonts w:eastAsia="Calibri" w:cs="Calibri"/>
                <w:sz w:val="20"/>
                <w:bdr w:val="nil"/>
              </w:rPr>
              <w:t>Yucatánu</w:t>
            </w:r>
            <w:proofErr w:type="spellEnd"/>
            <w:r w:rsidRPr="00214838">
              <w:rPr>
                <w:rFonts w:eastAsia="Calibri" w:cs="Calibri"/>
                <w:sz w:val="20"/>
                <w:bdr w:val="nil"/>
              </w:rPr>
              <w:t xml:space="preserve"> až po Panamský průplav + ostrovy v Karibském moři</w:t>
            </w:r>
            <w:r w:rsidRPr="00214838">
              <w:rPr>
                <w:rFonts w:eastAsia="Calibri" w:cs="Calibri"/>
                <w:sz w:val="20"/>
                <w:bdr w:val="nil"/>
              </w:rPr>
              <w:br/>
              <w:t>-</w:t>
            </w:r>
            <w:r w:rsidR="00DF78F5" w:rsidRPr="00214838">
              <w:rPr>
                <w:rFonts w:eastAsia="Calibri" w:cs="Calibri"/>
                <w:sz w:val="20"/>
                <w:bdr w:val="nil"/>
              </w:rPr>
              <w:t>Jihoamerické re</w:t>
            </w:r>
            <w:r w:rsidRPr="00214838">
              <w:rPr>
                <w:rFonts w:eastAsia="Calibri" w:cs="Calibri"/>
                <w:sz w:val="20"/>
                <w:bdr w:val="nil"/>
              </w:rPr>
              <w:t>giony</w:t>
            </w:r>
          </w:p>
          <w:p w14:paraId="00A43703" w14:textId="77777777" w:rsidR="00DF78F5" w:rsidRPr="00214838" w:rsidRDefault="00DF78F5" w:rsidP="004D2817">
            <w:pPr>
              <w:spacing w:line="240" w:lineRule="auto"/>
              <w:ind w:left="60"/>
              <w:jc w:val="left"/>
              <w:rPr>
                <w:rFonts w:eastAsia="Calibri" w:cs="Calibri"/>
                <w:sz w:val="20"/>
                <w:bdr w:val="nil"/>
              </w:rPr>
            </w:pPr>
            <w:r w:rsidRPr="00214838">
              <w:rPr>
                <w:rFonts w:eastAsia="Calibri" w:cs="Calibri"/>
                <w:sz w:val="20"/>
                <w:bdr w:val="nil"/>
              </w:rPr>
              <w:t>-Andské státy</w:t>
            </w:r>
          </w:p>
          <w:p w14:paraId="36DF2217" w14:textId="77777777" w:rsidR="00E54AB1" w:rsidRPr="00214838" w:rsidRDefault="00DF78F5" w:rsidP="004D2817">
            <w:pPr>
              <w:ind w:left="60"/>
              <w:jc w:val="left"/>
              <w:rPr>
                <w:rFonts w:eastAsia="Calibri" w:cs="Calibri"/>
                <w:sz w:val="20"/>
                <w:bdr w:val="nil"/>
              </w:rPr>
            </w:pPr>
            <w:r w:rsidRPr="00214838">
              <w:rPr>
                <w:rFonts w:eastAsia="Calibri" w:cs="Calibri"/>
                <w:sz w:val="20"/>
                <w:bdr w:val="nil"/>
              </w:rPr>
              <w:t>-Laplatské státy</w:t>
            </w:r>
          </w:p>
        </w:tc>
        <w:tc>
          <w:tcPr>
            <w:tcW w:w="25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14:paraId="292BA872" w14:textId="77777777" w:rsidR="00775E62" w:rsidRPr="00214838" w:rsidRDefault="00775E62" w:rsidP="004D2817">
            <w:pPr>
              <w:spacing w:line="240" w:lineRule="auto"/>
              <w:ind w:left="60"/>
              <w:jc w:val="left"/>
              <w:rPr>
                <w:rFonts w:eastAsia="Calibri" w:cs="Calibri"/>
                <w:sz w:val="20"/>
                <w:bdr w:val="nil"/>
              </w:rPr>
            </w:pPr>
            <w:r w:rsidRPr="00214838">
              <w:rPr>
                <w:rFonts w:eastAsia="Calibri" w:cs="Calibri"/>
                <w:sz w:val="20"/>
                <w:bdr w:val="nil"/>
              </w:rPr>
              <w:t>Žák</w:t>
            </w:r>
          </w:p>
          <w:p w14:paraId="0AE9E56C" w14:textId="77777777" w:rsidR="00775E62" w:rsidRPr="00214838" w:rsidRDefault="00775E62" w:rsidP="004D2817">
            <w:pPr>
              <w:spacing w:line="240" w:lineRule="auto"/>
              <w:ind w:left="60"/>
              <w:jc w:val="left"/>
              <w:rPr>
                <w:rFonts w:eastAsia="Calibri" w:cs="Calibri"/>
                <w:sz w:val="20"/>
                <w:bdr w:val="nil"/>
              </w:rPr>
            </w:pPr>
            <w:r w:rsidRPr="00214838">
              <w:rPr>
                <w:rFonts w:eastAsia="Calibri" w:cs="Calibri"/>
                <w:sz w:val="20"/>
                <w:bdr w:val="nil"/>
              </w:rPr>
              <w:t xml:space="preserve">-charakterizuje polohu, rozlohu, členitost, povrch, podnebí, charakter a rozmístění vodstva, rostlinstva a živočišstva, přírodních zdrojů, obyvatelstva v Americe </w:t>
            </w:r>
          </w:p>
          <w:p w14:paraId="4A132910" w14:textId="77777777" w:rsidR="00775E62" w:rsidRPr="00214838" w:rsidRDefault="00775E62" w:rsidP="004D2817">
            <w:pPr>
              <w:spacing w:line="240" w:lineRule="auto"/>
              <w:ind w:left="60"/>
              <w:jc w:val="left"/>
              <w:rPr>
                <w:rFonts w:eastAsia="Calibri" w:cs="Calibri"/>
                <w:sz w:val="20"/>
                <w:bdr w:val="nil"/>
              </w:rPr>
            </w:pPr>
            <w:r w:rsidRPr="00214838">
              <w:rPr>
                <w:rFonts w:eastAsia="Calibri" w:cs="Calibri"/>
                <w:sz w:val="20"/>
                <w:bdr w:val="nil"/>
              </w:rPr>
              <w:t>- vysvětlí vliv historického vývoje této oblasti na její dnešní situaci</w:t>
            </w:r>
          </w:p>
          <w:p w14:paraId="5C1B39EE" w14:textId="77777777" w:rsidR="00775E62" w:rsidRPr="00214838" w:rsidRDefault="00775E62" w:rsidP="004D2817">
            <w:pPr>
              <w:spacing w:line="240" w:lineRule="auto"/>
              <w:ind w:left="60"/>
              <w:jc w:val="left"/>
              <w:rPr>
                <w:rFonts w:eastAsia="Calibri" w:cs="Calibri"/>
                <w:sz w:val="20"/>
                <w:bdr w:val="nil"/>
              </w:rPr>
            </w:pPr>
            <w:r w:rsidRPr="00214838">
              <w:rPr>
                <w:rFonts w:eastAsia="Calibri" w:cs="Calibri"/>
                <w:sz w:val="20"/>
                <w:bdr w:val="nil"/>
              </w:rPr>
              <w:t>- popíše proces osidlování a migrací na toto území </w:t>
            </w:r>
          </w:p>
          <w:p w14:paraId="1B8A479D" w14:textId="77777777" w:rsidR="00775E62" w:rsidRPr="00214838" w:rsidRDefault="00775E62" w:rsidP="004D2817">
            <w:pPr>
              <w:spacing w:line="240" w:lineRule="auto"/>
              <w:ind w:left="60"/>
              <w:jc w:val="left"/>
              <w:rPr>
                <w:rFonts w:eastAsia="Calibri" w:cs="Calibri"/>
                <w:sz w:val="20"/>
                <w:bdr w:val="nil"/>
              </w:rPr>
            </w:pPr>
            <w:r w:rsidRPr="00214838">
              <w:rPr>
                <w:rFonts w:eastAsia="Calibri" w:cs="Calibri"/>
                <w:sz w:val="20"/>
                <w:bdr w:val="nil"/>
              </w:rPr>
              <w:t>- vyhledává samostatně v atlase a charakterizuje polohu, členitost, povrch, podnebí a jeho specifika, rozmístění vodstva v USA, průmysl, hospodářství, rozmístění a charakter populace v USA, Kanadě, Mexiku a dalších státech</w:t>
            </w:r>
          </w:p>
          <w:p w14:paraId="22EA17F2" w14:textId="77777777" w:rsidR="00E54AB1" w:rsidRPr="00214838" w:rsidRDefault="00775E62" w:rsidP="004D2817">
            <w:pPr>
              <w:ind w:left="60"/>
              <w:jc w:val="left"/>
              <w:rPr>
                <w:bdr w:val="nil"/>
              </w:rPr>
            </w:pPr>
            <w:r w:rsidRPr="00214838">
              <w:rPr>
                <w:rFonts w:eastAsia="Calibri" w:cs="Calibri"/>
                <w:sz w:val="20"/>
                <w:bdr w:val="nil"/>
              </w:rPr>
              <w:t>- najde na mapě největší města a aglomerace USA a vysvětlí vliv historického vývoje oblasti severní i jižní Ameriky na její dnešní situaci</w:t>
            </w:r>
          </w:p>
        </w:tc>
      </w:tr>
      <w:tr w:rsidR="00214838" w:rsidRPr="00214838" w14:paraId="205D8E45" w14:textId="77777777" w:rsidTr="0073773C">
        <w:trPr>
          <w:trHeight w:val="1905"/>
        </w:trPr>
        <w:tc>
          <w:tcPr>
            <w:tcW w:w="1500" w:type="pct"/>
            <w:gridSpan w:val="2"/>
            <w:tcBorders>
              <w:top w:val="single" w:sz="4" w:space="0" w:color="auto"/>
              <w:left w:val="inset" w:sz="6" w:space="0" w:color="808080"/>
              <w:bottom w:val="inset" w:sz="6" w:space="0" w:color="808080"/>
              <w:right w:val="inset" w:sz="6" w:space="0" w:color="808080"/>
            </w:tcBorders>
            <w:tcMar>
              <w:top w:w="15" w:type="dxa"/>
              <w:left w:w="15" w:type="dxa"/>
              <w:bottom w:w="15" w:type="dxa"/>
              <w:right w:w="15" w:type="dxa"/>
            </w:tcMar>
          </w:tcPr>
          <w:p w14:paraId="290B58D6" w14:textId="77777777" w:rsidR="0073773C" w:rsidRPr="00214838" w:rsidRDefault="0073773C" w:rsidP="004D2817">
            <w:pPr>
              <w:ind w:left="60"/>
              <w:jc w:val="left"/>
              <w:rPr>
                <w:rFonts w:eastAsia="Calibri" w:cs="Calibri"/>
                <w:sz w:val="20"/>
                <w:bdr w:val="nil"/>
              </w:rPr>
            </w:pPr>
            <w:r w:rsidRPr="00214838">
              <w:rPr>
                <w:rFonts w:eastAsia="Calibri" w:cs="Calibri"/>
                <w:sz w:val="20"/>
                <w:bdr w:val="nil"/>
              </w:rPr>
              <w:lastRenderedPageBreak/>
              <w:t>Regionální geografie světa - ASIE</w:t>
            </w:r>
            <w:r w:rsidRPr="00214838">
              <w:rPr>
                <w:rFonts w:eastAsia="Calibri" w:cs="Calibri"/>
                <w:sz w:val="20"/>
                <w:bdr w:val="nil"/>
              </w:rPr>
              <w:br/>
              <w:t>-základní charakteristika kontinentu</w:t>
            </w:r>
            <w:r w:rsidRPr="00214838">
              <w:rPr>
                <w:rFonts w:eastAsia="Calibri" w:cs="Calibri"/>
                <w:sz w:val="20"/>
                <w:bdr w:val="nil"/>
              </w:rPr>
              <w:br/>
              <w:t>-přírodní podmínky</w:t>
            </w:r>
            <w:r w:rsidRPr="00214838">
              <w:rPr>
                <w:rFonts w:eastAsia="Calibri" w:cs="Calibri"/>
                <w:sz w:val="20"/>
                <w:bdr w:val="nil"/>
              </w:rPr>
              <w:br/>
              <w:t>-socioekonomické podmínky</w:t>
            </w:r>
            <w:r w:rsidRPr="00214838">
              <w:rPr>
                <w:rFonts w:eastAsia="Calibri" w:cs="Calibri"/>
                <w:sz w:val="20"/>
                <w:bdr w:val="nil"/>
              </w:rPr>
              <w:br/>
              <w:t>-JZ Asie s důrazem na Blízký východ -Izrael</w:t>
            </w:r>
            <w:r w:rsidRPr="00214838">
              <w:rPr>
                <w:rFonts w:eastAsia="Calibri" w:cs="Calibri"/>
                <w:sz w:val="20"/>
                <w:bdr w:val="nil"/>
              </w:rPr>
              <w:br/>
              <w:t>-J Asie s důrazem na Indii</w:t>
            </w:r>
            <w:r w:rsidRPr="00214838">
              <w:rPr>
                <w:rFonts w:eastAsia="Calibri" w:cs="Calibri"/>
                <w:sz w:val="20"/>
                <w:bdr w:val="nil"/>
              </w:rPr>
              <w:br/>
              <w:t>-JV Asie- pevninská část, ostrovní část</w:t>
            </w:r>
            <w:r w:rsidRPr="00214838">
              <w:rPr>
                <w:rFonts w:eastAsia="Calibri" w:cs="Calibri"/>
                <w:sz w:val="20"/>
                <w:bdr w:val="nil"/>
              </w:rPr>
              <w:br/>
              <w:t>-Asijští tygři</w:t>
            </w:r>
            <w:r w:rsidRPr="00214838">
              <w:rPr>
                <w:rFonts w:eastAsia="Calibri" w:cs="Calibri"/>
                <w:sz w:val="20"/>
                <w:bdr w:val="nil"/>
              </w:rPr>
              <w:br/>
              <w:t>-V Asie s důrazem na Japonsko a Čínu</w:t>
            </w:r>
            <w:r w:rsidRPr="00214838">
              <w:rPr>
                <w:rFonts w:eastAsia="Calibri" w:cs="Calibri"/>
                <w:sz w:val="20"/>
                <w:bdr w:val="nil"/>
              </w:rPr>
              <w:br/>
              <w:t>-Střední Asie</w:t>
            </w:r>
            <w:r w:rsidRPr="00214838">
              <w:rPr>
                <w:rFonts w:eastAsia="Calibri" w:cs="Calibri"/>
                <w:sz w:val="20"/>
                <w:bdr w:val="nil"/>
              </w:rPr>
              <w:br/>
              <w:t>-Zakavkazsko</w:t>
            </w:r>
            <w:r w:rsidRPr="00214838">
              <w:rPr>
                <w:rFonts w:eastAsia="Calibri" w:cs="Calibri"/>
                <w:sz w:val="20"/>
                <w:bdr w:val="nil"/>
              </w:rPr>
              <w:br/>
              <w:t>-Rusko –evropská a asijská část</w:t>
            </w:r>
          </w:p>
        </w:tc>
        <w:tc>
          <w:tcPr>
            <w:tcW w:w="2500" w:type="pct"/>
            <w:tcBorders>
              <w:top w:val="single" w:sz="4" w:space="0" w:color="auto"/>
              <w:left w:val="inset" w:sz="6" w:space="0" w:color="808080"/>
              <w:bottom w:val="inset" w:sz="6" w:space="0" w:color="808080"/>
              <w:right w:val="inset" w:sz="6" w:space="0" w:color="808080"/>
            </w:tcBorders>
            <w:tcMar>
              <w:top w:w="15" w:type="dxa"/>
              <w:left w:w="15" w:type="dxa"/>
              <w:bottom w:w="15" w:type="dxa"/>
              <w:right w:w="15" w:type="dxa"/>
            </w:tcMar>
          </w:tcPr>
          <w:p w14:paraId="335BC10A" w14:textId="77777777" w:rsidR="0073773C" w:rsidRPr="00214838" w:rsidRDefault="0073773C" w:rsidP="004D2817">
            <w:pPr>
              <w:spacing w:line="240" w:lineRule="auto"/>
              <w:ind w:left="60"/>
              <w:jc w:val="left"/>
              <w:rPr>
                <w:rFonts w:eastAsia="Calibri" w:cs="Calibri"/>
                <w:sz w:val="20"/>
                <w:bdr w:val="nil"/>
              </w:rPr>
            </w:pPr>
          </w:p>
          <w:p w14:paraId="6209786B" w14:textId="77777777" w:rsidR="0073773C" w:rsidRPr="00214838" w:rsidRDefault="0073773C" w:rsidP="004D2817">
            <w:pPr>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-zhodnotí přírodní poměry Asie a její postavení ve světě </w:t>
            </w:r>
            <w:r w:rsidRPr="00214838">
              <w:rPr>
                <w:rFonts w:eastAsia="Calibri" w:cs="Calibri"/>
                <w:sz w:val="20"/>
                <w:bdr w:val="nil"/>
              </w:rPr>
              <w:br/>
              <w:t xml:space="preserve"> -posoudí socioekonomické podmínky v Asii </w:t>
            </w:r>
            <w:proofErr w:type="gramStart"/>
            <w:r w:rsidRPr="00214838">
              <w:rPr>
                <w:rFonts w:eastAsia="Calibri" w:cs="Calibri"/>
                <w:sz w:val="20"/>
                <w:bdr w:val="nil"/>
              </w:rPr>
              <w:t>( lokalizuje</w:t>
            </w:r>
            <w:proofErr w:type="gramEnd"/>
            <w:r w:rsidRPr="00214838">
              <w:rPr>
                <w:rFonts w:eastAsia="Calibri" w:cs="Calibri"/>
                <w:sz w:val="20"/>
                <w:bdr w:val="nil"/>
              </w:rPr>
              <w:t xml:space="preserve"> jádrové oblasti, vymezí specifika asijské populace, zhodnotí význam starých asijských kultur, vliv náboženství na svět….) </w:t>
            </w:r>
            <w:r w:rsidRPr="00214838">
              <w:rPr>
                <w:rFonts w:eastAsia="Calibri" w:cs="Calibri"/>
                <w:sz w:val="20"/>
                <w:bdr w:val="nil"/>
              </w:rPr>
              <w:br/>
              <w:t> -vymezí a na mapě ukáže FG a SCE regiony Asie </w:t>
            </w:r>
            <w:r w:rsidRPr="00214838">
              <w:rPr>
                <w:rFonts w:eastAsia="Calibri" w:cs="Calibri"/>
                <w:sz w:val="20"/>
                <w:bdr w:val="nil"/>
              </w:rPr>
              <w:br/>
              <w:t> -zakreslí do slepé mapy pojmy předem stanovené </w:t>
            </w:r>
            <w:r w:rsidRPr="00214838">
              <w:rPr>
                <w:rFonts w:eastAsia="Calibri" w:cs="Calibri"/>
                <w:sz w:val="20"/>
                <w:bdr w:val="nil"/>
              </w:rPr>
              <w:br/>
              <w:t xml:space="preserve"> -komplexně charakterizuje jednotlivé regiony, státy – srovnává jejich základní statistické údaje, poukazuje na konkrétní problémy </w:t>
            </w:r>
            <w:proofErr w:type="gramStart"/>
            <w:r w:rsidRPr="00214838">
              <w:rPr>
                <w:rFonts w:eastAsia="Calibri" w:cs="Calibri"/>
                <w:sz w:val="20"/>
                <w:bdr w:val="nil"/>
              </w:rPr>
              <w:t>( ekonomické</w:t>
            </w:r>
            <w:proofErr w:type="gramEnd"/>
            <w:r w:rsidRPr="00214838">
              <w:rPr>
                <w:rFonts w:eastAsia="Calibri" w:cs="Calibri"/>
                <w:sz w:val="20"/>
                <w:bdr w:val="nil"/>
              </w:rPr>
              <w:t>, sociální, politické..) </w:t>
            </w:r>
            <w:r w:rsidRPr="00214838">
              <w:rPr>
                <w:rFonts w:eastAsia="Calibri" w:cs="Calibri"/>
                <w:sz w:val="20"/>
                <w:bdr w:val="nil"/>
              </w:rPr>
              <w:br/>
              <w:t> -zdůvodní příčiny a následky vzniku Izraele a problémy na Blízkém východě </w:t>
            </w:r>
            <w:r w:rsidRPr="00214838">
              <w:rPr>
                <w:rFonts w:eastAsia="Calibri" w:cs="Calibri"/>
                <w:sz w:val="20"/>
                <w:bdr w:val="nil"/>
              </w:rPr>
              <w:br/>
              <w:t xml:space="preserve"> -zdůvodní příčiny a následky rozpadu </w:t>
            </w:r>
            <w:proofErr w:type="gramStart"/>
            <w:r w:rsidRPr="00214838">
              <w:rPr>
                <w:rFonts w:eastAsia="Calibri" w:cs="Calibri"/>
                <w:sz w:val="20"/>
                <w:bdr w:val="nil"/>
              </w:rPr>
              <w:t>SSSR ,</w:t>
            </w:r>
            <w:proofErr w:type="gramEnd"/>
            <w:r w:rsidRPr="00214838">
              <w:rPr>
                <w:rFonts w:eastAsia="Calibri" w:cs="Calibri"/>
                <w:sz w:val="20"/>
                <w:bdr w:val="nil"/>
              </w:rPr>
              <w:t xml:space="preserve"> vznik nových států, vznik SNS </w:t>
            </w:r>
            <w:r w:rsidRPr="00214838">
              <w:rPr>
                <w:rFonts w:eastAsia="Calibri" w:cs="Calibri"/>
                <w:sz w:val="20"/>
                <w:bdr w:val="nil"/>
              </w:rPr>
              <w:br/>
              <w:t> -objasní integrační snahy států bývalého SSSR </w:t>
            </w:r>
            <w:r w:rsidRPr="00214838">
              <w:rPr>
                <w:rFonts w:eastAsia="Calibri" w:cs="Calibri"/>
                <w:sz w:val="20"/>
                <w:bdr w:val="nil"/>
              </w:rPr>
              <w:br/>
              <w:t> -zhodnotí migrační proudy obyvatel z Asie do světa </w:t>
            </w:r>
          </w:p>
        </w:tc>
      </w:tr>
      <w:tr w:rsidR="00214838" w:rsidRPr="00214838" w14:paraId="08AE9615"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7A809" w14:textId="77777777" w:rsidR="00E54AB1" w:rsidRPr="00214838" w:rsidRDefault="008A69AA" w:rsidP="004D2817">
            <w:pPr>
              <w:spacing w:line="240" w:lineRule="auto"/>
              <w:ind w:left="60"/>
              <w:jc w:val="left"/>
              <w:rPr>
                <w:bdr w:val="nil"/>
              </w:rPr>
            </w:pPr>
            <w:r w:rsidRPr="00214838">
              <w:rPr>
                <w:rFonts w:eastAsia="Calibri" w:cs="Calibri"/>
                <w:sz w:val="20"/>
                <w:bdr w:val="nil"/>
              </w:rPr>
              <w:t>Regionální geografie - EVROPA</w:t>
            </w:r>
            <w:r w:rsidRPr="00214838">
              <w:rPr>
                <w:rFonts w:eastAsia="Calibri" w:cs="Calibri"/>
                <w:sz w:val="20"/>
                <w:bdr w:val="nil"/>
              </w:rPr>
              <w:br/>
              <w:t>-základní charakteristika kontinentu</w:t>
            </w:r>
            <w:r w:rsidRPr="00214838">
              <w:rPr>
                <w:rFonts w:eastAsia="Calibri" w:cs="Calibri"/>
                <w:sz w:val="20"/>
                <w:bdr w:val="nil"/>
              </w:rPr>
              <w:br/>
              <w:t>-přírodní podmínky</w:t>
            </w:r>
            <w:r w:rsidRPr="00214838">
              <w:rPr>
                <w:rFonts w:eastAsia="Calibri" w:cs="Calibri"/>
                <w:sz w:val="20"/>
                <w:bdr w:val="nil"/>
              </w:rPr>
              <w:br/>
              <w:t>-socioekonomické podmínky</w:t>
            </w:r>
            <w:r w:rsidRPr="00214838">
              <w:rPr>
                <w:rFonts w:eastAsia="Calibri" w:cs="Calibri"/>
                <w:sz w:val="20"/>
                <w:bdr w:val="nil"/>
              </w:rPr>
              <w:br/>
              <w:t xml:space="preserve">-EU </w:t>
            </w:r>
            <w:proofErr w:type="gramStart"/>
            <w:r w:rsidRPr="00214838">
              <w:rPr>
                <w:rFonts w:eastAsia="Calibri" w:cs="Calibri"/>
                <w:sz w:val="20"/>
                <w:bdr w:val="nil"/>
              </w:rPr>
              <w:t>( okrajově</w:t>
            </w:r>
            <w:proofErr w:type="gramEnd"/>
            <w:r w:rsidRPr="00214838">
              <w:rPr>
                <w:rFonts w:eastAsia="Calibri" w:cs="Calibri"/>
                <w:sz w:val="20"/>
                <w:bdr w:val="nil"/>
              </w:rPr>
              <w:t xml:space="preserve"> )</w:t>
            </w:r>
            <w:r w:rsidRPr="00214838">
              <w:rPr>
                <w:rFonts w:eastAsia="Calibri" w:cs="Calibri"/>
                <w:sz w:val="20"/>
                <w:bdr w:val="nil"/>
              </w:rPr>
              <w:br/>
              <w:t>-Jižní Evropa</w:t>
            </w:r>
            <w:r w:rsidRPr="00214838">
              <w:rPr>
                <w:rFonts w:eastAsia="Calibri" w:cs="Calibri"/>
                <w:sz w:val="20"/>
                <w:bdr w:val="nil"/>
              </w:rPr>
              <w:br/>
              <w:t>-Západní Evropa</w:t>
            </w:r>
            <w:r w:rsidRPr="00214838">
              <w:rPr>
                <w:rFonts w:eastAsia="Calibri" w:cs="Calibri"/>
                <w:sz w:val="20"/>
                <w:bdr w:val="nil"/>
              </w:rPr>
              <w:br/>
              <w:t>-Střední Evropa</w:t>
            </w:r>
            <w:r w:rsidRPr="00214838">
              <w:rPr>
                <w:rFonts w:eastAsia="Calibri" w:cs="Calibri"/>
                <w:sz w:val="20"/>
                <w:bdr w:val="nil"/>
              </w:rPr>
              <w:br/>
              <w:t>-Jihovýchodní Evropa</w:t>
            </w:r>
            <w:r w:rsidRPr="00214838">
              <w:rPr>
                <w:rFonts w:eastAsia="Calibri" w:cs="Calibri"/>
                <w:sz w:val="20"/>
                <w:bdr w:val="nil"/>
              </w:rPr>
              <w:br/>
              <w:t>-Východní Evropa</w:t>
            </w:r>
            <w:r w:rsidRPr="00214838">
              <w:rPr>
                <w:rFonts w:eastAsia="Calibri" w:cs="Calibri"/>
                <w:sz w:val="20"/>
                <w:bdr w:val="nil"/>
              </w:rPr>
              <w:br/>
              <w:t>-Severní Evropa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6393C"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-zhodnotí přírodní poměry Evropy </w:t>
            </w:r>
            <w:r w:rsidRPr="00214838">
              <w:rPr>
                <w:rFonts w:eastAsia="Calibri" w:cs="Calibri"/>
                <w:sz w:val="20"/>
                <w:bdr w:val="nil"/>
              </w:rPr>
              <w:br/>
              <w:t> -posoudí socioekonomické podmínky v Evropě ( lokalizuje jádrové oblasti, rozdělí jazykově a národnostně Evropu, aplikuje historické poznatky v charakteristice států </w:t>
            </w:r>
            <w:r w:rsidRPr="00214838">
              <w:rPr>
                <w:rFonts w:eastAsia="Calibri" w:cs="Calibri"/>
                <w:sz w:val="20"/>
                <w:bdr w:val="nil"/>
              </w:rPr>
              <w:br/>
              <w:t> -charakterizuje EU –</w:t>
            </w:r>
            <w:proofErr w:type="spellStart"/>
            <w:r w:rsidRPr="00214838">
              <w:rPr>
                <w:rFonts w:eastAsia="Calibri" w:cs="Calibri"/>
                <w:sz w:val="20"/>
                <w:bdr w:val="nil"/>
              </w:rPr>
              <w:t>vývoj,význam</w:t>
            </w:r>
            <w:proofErr w:type="spellEnd"/>
            <w:r w:rsidRPr="00214838">
              <w:rPr>
                <w:rFonts w:eastAsia="Calibri" w:cs="Calibri"/>
                <w:sz w:val="20"/>
                <w:bdr w:val="nil"/>
              </w:rPr>
              <w:t xml:space="preserve"> a funkce EU </w:t>
            </w:r>
            <w:r w:rsidRPr="00214838">
              <w:rPr>
                <w:rFonts w:eastAsia="Calibri" w:cs="Calibri"/>
                <w:sz w:val="20"/>
                <w:bdr w:val="nil"/>
              </w:rPr>
              <w:br/>
              <w:t> -vymezí a na mapě ukáže FG a SCE regiony Evropy </w:t>
            </w:r>
            <w:r w:rsidRPr="00214838">
              <w:rPr>
                <w:rFonts w:eastAsia="Calibri" w:cs="Calibri"/>
                <w:sz w:val="20"/>
                <w:bdr w:val="nil"/>
              </w:rPr>
              <w:br/>
              <w:t> -zakreslí do slepé mapy pojmy předem stanovené </w:t>
            </w:r>
            <w:r w:rsidRPr="00214838">
              <w:rPr>
                <w:rFonts w:eastAsia="Calibri" w:cs="Calibri"/>
                <w:sz w:val="20"/>
                <w:bdr w:val="nil"/>
              </w:rPr>
              <w:br/>
              <w:t> -komplexně charakterizuje jednotlivé regiony, státy – srovnává jejich základní statistické údaje, poukazuje na konkrétní problémy ( ekonomické, sociální, politické..) </w:t>
            </w:r>
            <w:r w:rsidRPr="00214838">
              <w:rPr>
                <w:rFonts w:eastAsia="Calibri" w:cs="Calibri"/>
                <w:sz w:val="20"/>
                <w:bdr w:val="nil"/>
              </w:rPr>
              <w:br/>
              <w:t> -zdůvodní příčiny a následky rozpadu Jugoslávie </w:t>
            </w:r>
            <w:r w:rsidRPr="00214838">
              <w:rPr>
                <w:rFonts w:eastAsia="Calibri" w:cs="Calibri"/>
                <w:sz w:val="20"/>
                <w:bdr w:val="nil"/>
              </w:rPr>
              <w:br/>
              <w:t> -objasní rozpad bývalého komunistického bloku – vznik nových států a objasní transformaci států se socialistickou minulostí na tržní mechanizmus </w:t>
            </w:r>
          </w:p>
        </w:tc>
      </w:tr>
      <w:tr w:rsidR="00214838" w:rsidRPr="00214838" w14:paraId="67FA6E13"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C04A98"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6274B544"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DCC56"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Výchova k myšlení v evropských a globálních souvislostech - Žijeme v Evropě</w:t>
            </w:r>
          </w:p>
        </w:tc>
      </w:tr>
      <w:tr w:rsidR="00214838" w:rsidRPr="00214838" w14:paraId="6008C7A0"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ACA1F" w14:textId="77777777" w:rsidR="00E54AB1" w:rsidRPr="00214838" w:rsidRDefault="008A69AA" w:rsidP="004D2817">
            <w:pPr>
              <w:spacing w:line="240" w:lineRule="auto"/>
              <w:ind w:left="60"/>
              <w:jc w:val="left"/>
              <w:rPr>
                <w:bdr w:val="nil"/>
              </w:rPr>
            </w:pPr>
            <w:r w:rsidRPr="00214838">
              <w:rPr>
                <w:rFonts w:eastAsia="Calibri" w:cs="Calibri"/>
                <w:sz w:val="20"/>
                <w:bdr w:val="nil"/>
              </w:rPr>
              <w:t>V tématu Evropa jako světadíl a historický vývoj oblasti se žák seznamuje s poměry poválečného uspořádání v Evropě.</w:t>
            </w:r>
          </w:p>
        </w:tc>
      </w:tr>
      <w:tr w:rsidR="00214838" w:rsidRPr="00214838" w14:paraId="49DED976"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F2016"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Vzdělávání v Evropě a ve světě</w:t>
            </w:r>
          </w:p>
        </w:tc>
      </w:tr>
      <w:tr w:rsidR="00214838" w:rsidRPr="00214838" w14:paraId="6CC78177"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96C2C" w14:textId="77777777" w:rsidR="00E54AB1" w:rsidRPr="00214838" w:rsidRDefault="008A69AA" w:rsidP="004D2817">
            <w:pPr>
              <w:spacing w:line="240" w:lineRule="auto"/>
              <w:ind w:left="60"/>
              <w:jc w:val="left"/>
              <w:rPr>
                <w:bdr w:val="nil"/>
              </w:rPr>
            </w:pPr>
            <w:r w:rsidRPr="00214838">
              <w:rPr>
                <w:rFonts w:eastAsia="Calibri" w:cs="Calibri"/>
                <w:sz w:val="20"/>
                <w:bdr w:val="nil"/>
              </w:rPr>
              <w:t>V tématu Evropská unie se žák seznamuje se změnami politické mapy Evropy zejména ve 20. století.</w:t>
            </w:r>
          </w:p>
        </w:tc>
      </w:tr>
      <w:tr w:rsidR="00214838" w:rsidRPr="00214838" w14:paraId="7688EF6B"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E95E3"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Globální problémy, jejich příčiny a důsledky</w:t>
            </w:r>
          </w:p>
        </w:tc>
      </w:tr>
      <w:tr w:rsidR="00214838" w:rsidRPr="00214838" w14:paraId="3AC3E672"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5C06C" w14:textId="77777777" w:rsidR="00E54AB1" w:rsidRPr="00214838" w:rsidRDefault="008A69AA" w:rsidP="004D2817">
            <w:pPr>
              <w:spacing w:line="240" w:lineRule="auto"/>
              <w:ind w:left="60"/>
              <w:jc w:val="left"/>
              <w:rPr>
                <w:bdr w:val="nil"/>
              </w:rPr>
            </w:pPr>
            <w:r w:rsidRPr="00214838">
              <w:rPr>
                <w:rFonts w:eastAsia="Calibri" w:cs="Calibri"/>
                <w:sz w:val="20"/>
                <w:bdr w:val="nil"/>
              </w:rPr>
              <w:t>V tématu Evropa jako světadíl a historický vývoj oblasti se žák seznamuje se změnami politické mapy Evropy od poloviny 19. století.</w:t>
            </w:r>
          </w:p>
        </w:tc>
      </w:tr>
    </w:tbl>
    <w:p w14:paraId="086C7CF5"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6D685A49"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0278CD" w14:textId="09C97C6C" w:rsidR="00E54AB1" w:rsidRPr="00214838" w:rsidRDefault="00860B15" w:rsidP="004D2817">
            <w:pPr>
              <w:keepNext/>
              <w:shd w:val="clear" w:color="auto" w:fill="9CC2E5"/>
              <w:spacing w:line="240" w:lineRule="auto"/>
              <w:jc w:val="center"/>
              <w:rPr>
                <w:bdr w:val="nil"/>
              </w:rPr>
            </w:pPr>
            <w:r w:rsidRPr="00054E38">
              <w:rPr>
                <w:bdr w:val="nil"/>
              </w:rPr>
              <w:t>Geografie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E13A5A"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4. ročník</w:t>
            </w:r>
            <w:r w:rsidR="00DC35EB" w:rsidRPr="00214838">
              <w:rPr>
                <w:rFonts w:eastAsia="Calibri" w:cs="Calibri"/>
                <w:b/>
                <w:bCs/>
                <w:sz w:val="20"/>
                <w:bdr w:val="nil"/>
              </w:rPr>
              <w:t>/oktáva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88350E" w14:textId="77777777" w:rsidR="00E54AB1" w:rsidRPr="00214838" w:rsidRDefault="00E54AB1" w:rsidP="004D2817">
            <w:pPr>
              <w:keepNext/>
            </w:pPr>
          </w:p>
        </w:tc>
      </w:tr>
      <w:tr w:rsidR="00214838" w:rsidRPr="00214838" w14:paraId="68BB49E9"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5C9AA1"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4F2ED" w14:textId="77777777" w:rsidR="00E54AB1" w:rsidRPr="00054E38" w:rsidRDefault="008A69AA" w:rsidP="00A63E00">
            <w:pPr>
              <w:numPr>
                <w:ilvl w:val="0"/>
                <w:numId w:val="51"/>
              </w:numPr>
              <w:spacing w:line="240" w:lineRule="auto"/>
              <w:jc w:val="left"/>
              <w:rPr>
                <w:bdr w:val="nil"/>
              </w:rPr>
            </w:pPr>
            <w:r w:rsidRPr="00054E38">
              <w:rPr>
                <w:rFonts w:eastAsia="Calibri" w:cs="Calibri"/>
                <w:sz w:val="20"/>
                <w:bdr w:val="nil"/>
              </w:rPr>
              <w:t>Kompetence k řešení problémů</w:t>
            </w:r>
          </w:p>
          <w:p w14:paraId="510818CE" w14:textId="77777777" w:rsidR="00E54AB1" w:rsidRPr="00054E38" w:rsidRDefault="008A69AA" w:rsidP="00A63E00">
            <w:pPr>
              <w:numPr>
                <w:ilvl w:val="0"/>
                <w:numId w:val="51"/>
              </w:numPr>
              <w:spacing w:line="240" w:lineRule="auto"/>
              <w:jc w:val="left"/>
              <w:rPr>
                <w:bdr w:val="nil"/>
              </w:rPr>
            </w:pPr>
            <w:r w:rsidRPr="00054E38">
              <w:rPr>
                <w:rFonts w:eastAsia="Calibri" w:cs="Calibri"/>
                <w:sz w:val="20"/>
                <w:bdr w:val="nil"/>
              </w:rPr>
              <w:t>Kompetence komunikativní</w:t>
            </w:r>
          </w:p>
          <w:p w14:paraId="3EAC8535" w14:textId="77777777" w:rsidR="00E54AB1" w:rsidRPr="00054E38" w:rsidRDefault="008A69AA" w:rsidP="00A63E00">
            <w:pPr>
              <w:numPr>
                <w:ilvl w:val="0"/>
                <w:numId w:val="51"/>
              </w:numPr>
              <w:spacing w:line="240" w:lineRule="auto"/>
              <w:jc w:val="left"/>
              <w:rPr>
                <w:bdr w:val="nil"/>
              </w:rPr>
            </w:pPr>
            <w:r w:rsidRPr="00054E38">
              <w:rPr>
                <w:rFonts w:eastAsia="Calibri" w:cs="Calibri"/>
                <w:sz w:val="20"/>
                <w:bdr w:val="nil"/>
              </w:rPr>
              <w:t>Kompetence sociální a personální</w:t>
            </w:r>
          </w:p>
          <w:p w14:paraId="7B7F0B15" w14:textId="77777777" w:rsidR="00E54AB1" w:rsidRPr="00054E38" w:rsidRDefault="008A69AA" w:rsidP="00A63E00">
            <w:pPr>
              <w:numPr>
                <w:ilvl w:val="0"/>
                <w:numId w:val="51"/>
              </w:numPr>
              <w:spacing w:line="240" w:lineRule="auto"/>
              <w:jc w:val="left"/>
              <w:rPr>
                <w:bdr w:val="nil"/>
              </w:rPr>
            </w:pPr>
            <w:r w:rsidRPr="00054E38">
              <w:rPr>
                <w:rFonts w:eastAsia="Calibri" w:cs="Calibri"/>
                <w:sz w:val="20"/>
                <w:bdr w:val="nil"/>
              </w:rPr>
              <w:t>Kompetence občanská</w:t>
            </w:r>
          </w:p>
          <w:p w14:paraId="53D913BF" w14:textId="77777777" w:rsidR="00E54AB1" w:rsidRPr="00054E38" w:rsidRDefault="008A69AA" w:rsidP="00A63E00">
            <w:pPr>
              <w:numPr>
                <w:ilvl w:val="0"/>
                <w:numId w:val="51"/>
              </w:numPr>
              <w:spacing w:line="240" w:lineRule="auto"/>
              <w:jc w:val="left"/>
              <w:rPr>
                <w:bdr w:val="nil"/>
              </w:rPr>
            </w:pPr>
            <w:r w:rsidRPr="00054E38">
              <w:rPr>
                <w:rFonts w:eastAsia="Calibri" w:cs="Calibri"/>
                <w:sz w:val="20"/>
                <w:bdr w:val="nil"/>
              </w:rPr>
              <w:t>Kompetence k podnikavosti</w:t>
            </w:r>
          </w:p>
          <w:p w14:paraId="7C61A384" w14:textId="2FD665D4" w:rsidR="00E54AB1" w:rsidRPr="00054E38" w:rsidRDefault="008A69AA" w:rsidP="00A63E00">
            <w:pPr>
              <w:numPr>
                <w:ilvl w:val="0"/>
                <w:numId w:val="51"/>
              </w:numPr>
              <w:spacing w:line="240" w:lineRule="auto"/>
              <w:jc w:val="left"/>
              <w:rPr>
                <w:bdr w:val="nil"/>
              </w:rPr>
            </w:pPr>
            <w:r w:rsidRPr="00054E38">
              <w:rPr>
                <w:rFonts w:eastAsia="Calibri" w:cs="Calibri"/>
                <w:sz w:val="20"/>
                <w:bdr w:val="nil"/>
              </w:rPr>
              <w:t>Kompetence k</w:t>
            </w:r>
            <w:r w:rsidR="00E43282" w:rsidRPr="00054E38">
              <w:rPr>
                <w:rFonts w:eastAsia="Calibri" w:cs="Calibri"/>
                <w:sz w:val="20"/>
                <w:bdr w:val="nil"/>
              </w:rPr>
              <w:t> </w:t>
            </w:r>
            <w:r w:rsidRPr="00054E38">
              <w:rPr>
                <w:rFonts w:eastAsia="Calibri" w:cs="Calibri"/>
                <w:sz w:val="20"/>
                <w:bdr w:val="nil"/>
              </w:rPr>
              <w:t>učení</w:t>
            </w:r>
          </w:p>
          <w:p w14:paraId="49D76E9D" w14:textId="4F0D4FC7" w:rsidR="00E43282" w:rsidRPr="00054E38" w:rsidRDefault="00E43282" w:rsidP="00A63E00">
            <w:pPr>
              <w:numPr>
                <w:ilvl w:val="0"/>
                <w:numId w:val="51"/>
              </w:numPr>
              <w:spacing w:line="240" w:lineRule="auto"/>
              <w:jc w:val="left"/>
              <w:rPr>
                <w:bdr w:val="nil"/>
              </w:rPr>
            </w:pPr>
            <w:r w:rsidRPr="00054E38">
              <w:rPr>
                <w:sz w:val="20"/>
                <w:szCs w:val="20"/>
                <w:bdr w:val="nil"/>
              </w:rPr>
              <w:t>Kompetence digitální</w:t>
            </w:r>
          </w:p>
        </w:tc>
      </w:tr>
      <w:tr w:rsidR="00214838" w:rsidRPr="00214838" w14:paraId="1DC2BAE6"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0F576B"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9993AB"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120EA967"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8D0BC" w14:textId="77777777" w:rsidR="00E54AB1" w:rsidRPr="00214838" w:rsidRDefault="008A69AA" w:rsidP="004D2817">
            <w:pPr>
              <w:spacing w:line="240" w:lineRule="auto"/>
              <w:ind w:left="60"/>
              <w:jc w:val="left"/>
              <w:rPr>
                <w:bdr w:val="nil"/>
              </w:rPr>
            </w:pPr>
            <w:r w:rsidRPr="00214838">
              <w:rPr>
                <w:rFonts w:eastAsia="Calibri" w:cs="Calibri"/>
                <w:sz w:val="20"/>
                <w:bdr w:val="nil"/>
              </w:rPr>
              <w:t>Regionální geografie České republiky – PŘÍRODNÍ PODMÍNKY</w:t>
            </w:r>
            <w:r w:rsidRPr="00214838">
              <w:rPr>
                <w:rFonts w:eastAsia="Calibri" w:cs="Calibri"/>
                <w:sz w:val="20"/>
                <w:bdr w:val="nil"/>
              </w:rPr>
              <w:br/>
              <w:t>-geologická stavba ČR</w:t>
            </w:r>
            <w:r w:rsidRPr="00214838">
              <w:rPr>
                <w:rFonts w:eastAsia="Calibri" w:cs="Calibri"/>
                <w:sz w:val="20"/>
                <w:bdr w:val="nil"/>
              </w:rPr>
              <w:br/>
              <w:t>-horopis ČR</w:t>
            </w:r>
            <w:r w:rsidRPr="00214838">
              <w:rPr>
                <w:rFonts w:eastAsia="Calibri" w:cs="Calibri"/>
                <w:sz w:val="20"/>
                <w:bdr w:val="nil"/>
              </w:rPr>
              <w:br/>
              <w:t>-klima ČR</w:t>
            </w:r>
            <w:r w:rsidRPr="00214838">
              <w:rPr>
                <w:rFonts w:eastAsia="Calibri" w:cs="Calibri"/>
                <w:sz w:val="20"/>
                <w:bdr w:val="nil"/>
              </w:rPr>
              <w:br/>
              <w:t>-vodstvo ČR</w:t>
            </w:r>
            <w:r w:rsidRPr="00214838">
              <w:rPr>
                <w:rFonts w:eastAsia="Calibri" w:cs="Calibri"/>
                <w:sz w:val="20"/>
                <w:bdr w:val="nil"/>
              </w:rPr>
              <w:br/>
              <w:t>-půdy ČR</w:t>
            </w:r>
            <w:r w:rsidRPr="00214838">
              <w:rPr>
                <w:rFonts w:eastAsia="Calibri" w:cs="Calibri"/>
                <w:sz w:val="20"/>
                <w:bdr w:val="nil"/>
              </w:rPr>
              <w:br/>
              <w:t>-biota ČR</w:t>
            </w:r>
            <w:r w:rsidRPr="00214838">
              <w:rPr>
                <w:rFonts w:eastAsia="Calibri" w:cs="Calibri"/>
                <w:sz w:val="20"/>
                <w:bdr w:val="nil"/>
              </w:rPr>
              <w:br/>
              <w:t>-ochrana přírody ČR, životní prostředí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CAB90"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-zakreslí do slepé mapy pojmy předem stanovené </w:t>
            </w:r>
            <w:r w:rsidRPr="00214838">
              <w:rPr>
                <w:rFonts w:eastAsia="Calibri" w:cs="Calibri"/>
                <w:sz w:val="20"/>
                <w:bdr w:val="nil"/>
              </w:rPr>
              <w:br/>
              <w:t> -popíše hlavní geomorfologické jednotky z hlediska geologického složení a morfologie terénu </w:t>
            </w:r>
            <w:r w:rsidRPr="00214838">
              <w:rPr>
                <w:rFonts w:eastAsia="Calibri" w:cs="Calibri"/>
                <w:sz w:val="20"/>
                <w:bdr w:val="nil"/>
              </w:rPr>
              <w:br/>
              <w:t> -popíše rozložení základních klimatických jevů teplot a srážek </w:t>
            </w:r>
            <w:r w:rsidRPr="00214838">
              <w:rPr>
                <w:rFonts w:eastAsia="Calibri" w:cs="Calibri"/>
                <w:sz w:val="20"/>
                <w:bdr w:val="nil"/>
              </w:rPr>
              <w:br/>
              <w:t> -určí faktory ovlivňující klima </w:t>
            </w:r>
            <w:r w:rsidRPr="00214838">
              <w:rPr>
                <w:rFonts w:eastAsia="Calibri" w:cs="Calibri"/>
                <w:sz w:val="20"/>
                <w:bdr w:val="nil"/>
              </w:rPr>
              <w:br/>
              <w:t> -charakterizuje hydrologické poměry území </w:t>
            </w:r>
            <w:r w:rsidRPr="00214838">
              <w:rPr>
                <w:rFonts w:eastAsia="Calibri" w:cs="Calibri"/>
                <w:sz w:val="20"/>
                <w:bdr w:val="nil"/>
              </w:rPr>
              <w:br/>
              <w:t> -popíše hlavní půdní typy a lokalizuje je na mapě </w:t>
            </w:r>
            <w:r w:rsidRPr="00214838">
              <w:rPr>
                <w:rFonts w:eastAsia="Calibri" w:cs="Calibri"/>
                <w:sz w:val="20"/>
                <w:bdr w:val="nil"/>
              </w:rPr>
              <w:br/>
              <w:t> -lokalizuje velkoplošná chráněná území přírody a určuje jejich charakter </w:t>
            </w:r>
            <w:r w:rsidRPr="00214838">
              <w:rPr>
                <w:rFonts w:eastAsia="Calibri" w:cs="Calibri"/>
                <w:sz w:val="20"/>
                <w:bdr w:val="nil"/>
              </w:rPr>
              <w:br/>
              <w:t> -zhodnotí vývoj a aktuální stav životního prostředí </w:t>
            </w:r>
          </w:p>
        </w:tc>
      </w:tr>
      <w:tr w:rsidR="00214838" w:rsidRPr="00214838" w14:paraId="154391CF"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59215" w14:textId="77777777" w:rsidR="00E54AB1" w:rsidRPr="00214838" w:rsidRDefault="008A69AA" w:rsidP="004D2817">
            <w:pPr>
              <w:spacing w:line="240" w:lineRule="auto"/>
              <w:ind w:left="60"/>
              <w:jc w:val="left"/>
              <w:rPr>
                <w:bdr w:val="nil"/>
              </w:rPr>
            </w:pPr>
            <w:r w:rsidRPr="00214838">
              <w:rPr>
                <w:rFonts w:eastAsia="Calibri" w:cs="Calibri"/>
                <w:sz w:val="20"/>
                <w:bdr w:val="nil"/>
              </w:rPr>
              <w:t>Regionální geografie České republiky - SOCIOEKONOMICKÉ PODMÍNKY</w:t>
            </w:r>
            <w:r w:rsidRPr="00214838">
              <w:rPr>
                <w:rFonts w:eastAsia="Calibri" w:cs="Calibri"/>
                <w:sz w:val="20"/>
                <w:bdr w:val="nil"/>
              </w:rPr>
              <w:br/>
              <w:t>-obyvatelstvo ČR</w:t>
            </w:r>
            <w:r w:rsidRPr="00214838">
              <w:rPr>
                <w:rFonts w:eastAsia="Calibri" w:cs="Calibri"/>
                <w:sz w:val="20"/>
                <w:bdr w:val="nil"/>
              </w:rPr>
              <w:br/>
              <w:t>-sídla ČR</w:t>
            </w:r>
            <w:r w:rsidRPr="00214838">
              <w:rPr>
                <w:rFonts w:eastAsia="Calibri" w:cs="Calibri"/>
                <w:sz w:val="20"/>
                <w:bdr w:val="nil"/>
              </w:rPr>
              <w:br/>
            </w:r>
            <w:r w:rsidRPr="00214838">
              <w:rPr>
                <w:rFonts w:eastAsia="Calibri" w:cs="Calibri"/>
                <w:sz w:val="20"/>
                <w:bdr w:val="nil"/>
              </w:rPr>
              <w:lastRenderedPageBreak/>
              <w:t>-hospodářství ČR</w:t>
            </w:r>
            <w:r w:rsidRPr="00214838">
              <w:rPr>
                <w:rFonts w:eastAsia="Calibri" w:cs="Calibri"/>
                <w:sz w:val="20"/>
                <w:bdr w:val="nil"/>
              </w:rPr>
              <w:br/>
              <w:t>-administrativně – správní členění ČR, regiony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21C47"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-popíše a zdůvodní rozmístění, pohyb, strukturu a demografický vývoj obyvatelstva </w:t>
            </w:r>
            <w:r w:rsidRPr="00214838">
              <w:rPr>
                <w:rFonts w:eastAsia="Calibri" w:cs="Calibri"/>
                <w:sz w:val="20"/>
                <w:bdr w:val="nil"/>
              </w:rPr>
              <w:br/>
              <w:t> -popíše městská a venkovská sídla </w:t>
            </w:r>
            <w:r w:rsidRPr="00214838">
              <w:rPr>
                <w:rFonts w:eastAsia="Calibri" w:cs="Calibri"/>
                <w:sz w:val="20"/>
                <w:bdr w:val="nil"/>
              </w:rPr>
              <w:br/>
            </w:r>
            <w:r w:rsidRPr="00214838">
              <w:rPr>
                <w:rFonts w:eastAsia="Calibri" w:cs="Calibri"/>
                <w:sz w:val="20"/>
                <w:bdr w:val="nil"/>
              </w:rPr>
              <w:lastRenderedPageBreak/>
              <w:t> -lokalizuje a popíše hlavní dopravní uzly a sítě </w:t>
            </w:r>
            <w:r w:rsidRPr="00214838">
              <w:rPr>
                <w:rFonts w:eastAsia="Calibri" w:cs="Calibri"/>
                <w:sz w:val="20"/>
                <w:bdr w:val="nil"/>
              </w:rPr>
              <w:br/>
              <w:t> -vymezí a uvede znaky zemědělských oblastí, průmyslových oblastí a charakterizuje hospodářskou situaci v ČR </w:t>
            </w:r>
            <w:r w:rsidRPr="00214838">
              <w:rPr>
                <w:rFonts w:eastAsia="Calibri" w:cs="Calibri"/>
                <w:sz w:val="20"/>
                <w:bdr w:val="nil"/>
              </w:rPr>
              <w:br/>
              <w:t> -porovná různé regiony Česka z hlediska hospodářského rozvoje </w:t>
            </w:r>
            <w:r w:rsidRPr="00214838">
              <w:rPr>
                <w:rFonts w:eastAsia="Calibri" w:cs="Calibri"/>
                <w:sz w:val="20"/>
                <w:bdr w:val="nil"/>
              </w:rPr>
              <w:br/>
              <w:t> -identifikuje problémové regiony na základě vybraných ukazatelů </w:t>
            </w:r>
          </w:p>
        </w:tc>
      </w:tr>
      <w:tr w:rsidR="00214838" w:rsidRPr="00214838" w14:paraId="6CC07B48"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D66A6"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Regionální geografie České republiky - POSTAVENÍ ČR V EVROPĚ</w:t>
            </w:r>
            <w:r w:rsidRPr="00214838">
              <w:rPr>
                <w:rFonts w:eastAsia="Calibri" w:cs="Calibri"/>
                <w:sz w:val="20"/>
                <w:bdr w:val="nil"/>
              </w:rPr>
              <w:br/>
              <w:t>-změny v hospodářských a politických vztazích Česka na mezinárodní úrovni</w:t>
            </w:r>
            <w:r w:rsidRPr="00214838">
              <w:rPr>
                <w:rFonts w:eastAsia="Calibri" w:cs="Calibri"/>
                <w:sz w:val="20"/>
                <w:bdr w:val="nil"/>
              </w:rPr>
              <w:br/>
              <w:t>-integrace ČR do organizací, EU, NATO…</w:t>
            </w:r>
            <w:r w:rsidRPr="00214838">
              <w:rPr>
                <w:rFonts w:eastAsia="Calibri" w:cs="Calibri"/>
                <w:sz w:val="20"/>
                <w:bdr w:val="nil"/>
              </w:rPr>
              <w:br/>
              <w:t>-zahraniční obchod ČR, partneři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7CDD7"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-uvede hlavní partnery Česka v hospodářských a politických integracích, v zahraničním obchodě </w:t>
            </w:r>
            <w:r w:rsidRPr="00214838">
              <w:rPr>
                <w:rFonts w:eastAsia="Calibri" w:cs="Calibri"/>
                <w:sz w:val="20"/>
                <w:bdr w:val="nil"/>
              </w:rPr>
              <w:br/>
              <w:t> -popíše důsledky našeho členství v EU </w:t>
            </w:r>
            <w:r w:rsidRPr="00214838">
              <w:rPr>
                <w:rFonts w:eastAsia="Calibri" w:cs="Calibri"/>
                <w:sz w:val="20"/>
                <w:bdr w:val="nil"/>
              </w:rPr>
              <w:br/>
              <w:t> -porovná postavení ČR s jinými státy </w:t>
            </w:r>
          </w:p>
        </w:tc>
      </w:tr>
      <w:tr w:rsidR="00214838" w:rsidRPr="00214838" w14:paraId="0EA867D3"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6729E" w14:textId="77777777" w:rsidR="00E54AB1" w:rsidRPr="00214838" w:rsidRDefault="008A69AA" w:rsidP="004D2817">
            <w:pPr>
              <w:spacing w:line="240" w:lineRule="auto"/>
              <w:ind w:left="60"/>
              <w:jc w:val="left"/>
              <w:rPr>
                <w:bdr w:val="nil"/>
              </w:rPr>
            </w:pPr>
            <w:r w:rsidRPr="00214838">
              <w:rPr>
                <w:rFonts w:eastAsia="Calibri" w:cs="Calibri"/>
                <w:sz w:val="20"/>
                <w:bdr w:val="nil"/>
              </w:rPr>
              <w:t>Regionální geografie České republiky - MODELOVÁ OBLAST ČR – Jihočeský kraj</w:t>
            </w:r>
            <w:r w:rsidRPr="00214838">
              <w:rPr>
                <w:rFonts w:eastAsia="Calibri" w:cs="Calibri"/>
                <w:sz w:val="20"/>
                <w:bdr w:val="nil"/>
              </w:rPr>
              <w:br/>
              <w:t>-komplexní charakteristika vybraného regionu</w:t>
            </w:r>
            <w:r w:rsidRPr="00214838">
              <w:rPr>
                <w:rFonts w:eastAsia="Calibri" w:cs="Calibri"/>
                <w:sz w:val="20"/>
                <w:bdr w:val="nil"/>
              </w:rPr>
              <w:br/>
              <w:t>-srovnání vybraného kraje s ostatními regiony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7DBCF"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-popíše a zdůvodní rozmístění, pohyb, strukturu a demografický vývoj obyvatelstva </w:t>
            </w:r>
            <w:r w:rsidRPr="00214838">
              <w:rPr>
                <w:rFonts w:eastAsia="Calibri" w:cs="Calibri"/>
                <w:sz w:val="20"/>
                <w:bdr w:val="nil"/>
              </w:rPr>
              <w:br/>
              <w:t> -popíše městská a venkovská sídla </w:t>
            </w:r>
            <w:r w:rsidRPr="00214838">
              <w:rPr>
                <w:rFonts w:eastAsia="Calibri" w:cs="Calibri"/>
                <w:sz w:val="20"/>
                <w:bdr w:val="nil"/>
              </w:rPr>
              <w:br/>
              <w:t> -lokalizuje a popíše hlavní dopravní uzly a sítě </w:t>
            </w:r>
            <w:r w:rsidRPr="00214838">
              <w:rPr>
                <w:rFonts w:eastAsia="Calibri" w:cs="Calibri"/>
                <w:sz w:val="20"/>
                <w:bdr w:val="nil"/>
              </w:rPr>
              <w:br/>
              <w:t> -vymezí a uvede znaky zemědělských oblastí, průmyslových oblastí a charakterizuje hospodářskou situaci v ČR </w:t>
            </w:r>
            <w:r w:rsidRPr="00214838">
              <w:rPr>
                <w:rFonts w:eastAsia="Calibri" w:cs="Calibri"/>
                <w:sz w:val="20"/>
                <w:bdr w:val="nil"/>
              </w:rPr>
              <w:br/>
              <w:t> -porovná různé regiony Česka z hlediska hospodářského rozvoje </w:t>
            </w:r>
            <w:r w:rsidRPr="00214838">
              <w:rPr>
                <w:rFonts w:eastAsia="Calibri" w:cs="Calibri"/>
                <w:sz w:val="20"/>
                <w:bdr w:val="nil"/>
              </w:rPr>
              <w:br/>
              <w:t> -identifikuje problémové regiony na základě vybraných ukazatelů </w:t>
            </w:r>
          </w:p>
        </w:tc>
      </w:tr>
      <w:tr w:rsidR="00214838" w:rsidRPr="00214838" w14:paraId="3BF1FFCD"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A3B209"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6C3C16F9"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F311D"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Životní prostředí regionu a České republiky</w:t>
            </w:r>
          </w:p>
        </w:tc>
      </w:tr>
      <w:tr w:rsidR="00214838" w:rsidRPr="00214838" w14:paraId="35BE3AE2"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A4ECF" w14:textId="77777777" w:rsidR="00E54AB1" w:rsidRPr="00214838" w:rsidRDefault="008A69AA" w:rsidP="004D2817">
            <w:pPr>
              <w:spacing w:line="240" w:lineRule="auto"/>
              <w:ind w:left="60"/>
              <w:jc w:val="left"/>
              <w:rPr>
                <w:bdr w:val="nil"/>
              </w:rPr>
            </w:pPr>
            <w:r w:rsidRPr="00214838">
              <w:rPr>
                <w:rFonts w:eastAsia="Calibri" w:cs="Calibri"/>
                <w:sz w:val="20"/>
                <w:bdr w:val="nil"/>
              </w:rPr>
              <w:t>V tématu Ochrana přírody a krajiny: národní parky se žák seznamuje s problémy životního prostředí v našem regionu okresu Tábor i celkově v České republice.</w:t>
            </w:r>
          </w:p>
        </w:tc>
      </w:tr>
    </w:tbl>
    <w:p w14:paraId="5DE5C837" w14:textId="77777777" w:rsidR="00E54AB1" w:rsidRPr="00214838" w:rsidRDefault="008A69AA">
      <w:pPr>
        <w:rPr>
          <w:bdr w:val="nil"/>
        </w:rPr>
      </w:pPr>
      <w:r w:rsidRPr="00214838">
        <w:rPr>
          <w:bdr w:val="nil"/>
        </w:rPr>
        <w:t>    </w:t>
      </w:r>
    </w:p>
    <w:p w14:paraId="533ED732" w14:textId="71BCB559" w:rsidR="00E54AB1" w:rsidRPr="00214838" w:rsidRDefault="008A69AA">
      <w:pPr>
        <w:pStyle w:val="Nadpis2"/>
        <w:spacing w:before="299" w:after="299"/>
        <w:rPr>
          <w:bdr w:val="nil"/>
        </w:rPr>
      </w:pPr>
      <w:bookmarkStart w:id="66" w:name="_Toc214973939"/>
      <w:r w:rsidRPr="00214838">
        <w:rPr>
          <w:bdr w:val="nil"/>
        </w:rPr>
        <w:t>Fyzika</w:t>
      </w:r>
      <w:bookmarkEnd w:id="66"/>
      <w:r w:rsidRPr="00214838">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829"/>
        <w:gridCol w:w="1829"/>
        <w:gridCol w:w="1830"/>
        <w:gridCol w:w="1830"/>
        <w:gridCol w:w="901"/>
      </w:tblGrid>
      <w:tr w:rsidR="00214838" w:rsidRPr="00214838" w14:paraId="77F25547" w14:textId="77777777" w:rsidTr="00EE599D">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A82B75" w14:textId="77777777" w:rsidR="00967AEB" w:rsidRPr="00214838" w:rsidRDefault="00967AEB" w:rsidP="00EE599D">
            <w:pPr>
              <w:keepNext/>
              <w:shd w:val="clear" w:color="auto" w:fill="9CC2E5"/>
              <w:spacing w:line="240" w:lineRule="auto"/>
              <w:jc w:val="center"/>
              <w:rPr>
                <w:bdr w:val="nil"/>
              </w:rPr>
            </w:pPr>
            <w:r w:rsidRPr="00214838">
              <w:rPr>
                <w:rFonts w:eastAsia="Calibri" w:cs="Calibri"/>
                <w:b/>
                <w:bCs/>
                <w:bdr w:val="nil"/>
              </w:rPr>
              <w:t>Počet vyučovacích hodin za týden: G4 – všeobecné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97D5CF" w14:textId="77777777" w:rsidR="00967AEB" w:rsidRPr="00214838" w:rsidRDefault="00967AEB" w:rsidP="00EE599D">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41F02A3F" w14:textId="77777777" w:rsidTr="00EE599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BE7CAE" w14:textId="77777777" w:rsidR="00967AEB" w:rsidRPr="00214838" w:rsidRDefault="00967AEB" w:rsidP="00EE599D">
            <w:pPr>
              <w:keepNext/>
              <w:shd w:val="clear" w:color="auto" w:fill="DEEAF6"/>
              <w:spacing w:line="240" w:lineRule="auto"/>
              <w:jc w:val="center"/>
              <w:rPr>
                <w:bdr w:val="nil"/>
              </w:rPr>
            </w:pPr>
            <w:r w:rsidRPr="00214838">
              <w:rPr>
                <w:rFonts w:eastAsia="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C1EAA9" w14:textId="77777777" w:rsidR="00967AEB" w:rsidRPr="00214838" w:rsidRDefault="00967AEB" w:rsidP="00EE599D">
            <w:pPr>
              <w:keepNext/>
              <w:shd w:val="clear" w:color="auto" w:fill="DEEAF6"/>
              <w:spacing w:line="240" w:lineRule="auto"/>
              <w:jc w:val="center"/>
              <w:rPr>
                <w:bdr w:val="nil"/>
              </w:rPr>
            </w:pPr>
            <w:r w:rsidRPr="00214838">
              <w:rPr>
                <w:rFonts w:eastAsia="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545239" w14:textId="77777777" w:rsidR="00967AEB" w:rsidRPr="00214838" w:rsidRDefault="00967AEB" w:rsidP="00EE599D">
            <w:pPr>
              <w:keepNext/>
              <w:shd w:val="clear" w:color="auto" w:fill="DEEAF6"/>
              <w:spacing w:line="240" w:lineRule="auto"/>
              <w:jc w:val="center"/>
              <w:rPr>
                <w:bdr w:val="nil"/>
              </w:rPr>
            </w:pPr>
            <w:r w:rsidRPr="00214838">
              <w:rPr>
                <w:rFonts w:eastAsia="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E3463A" w14:textId="77777777" w:rsidR="00967AEB" w:rsidRPr="00214838" w:rsidRDefault="00967AEB" w:rsidP="00EE599D">
            <w:pPr>
              <w:keepNext/>
              <w:shd w:val="clear" w:color="auto" w:fill="DEEAF6"/>
              <w:spacing w:line="240" w:lineRule="auto"/>
              <w:jc w:val="center"/>
              <w:rPr>
                <w:bdr w:val="nil"/>
              </w:rPr>
            </w:pPr>
            <w:r w:rsidRPr="00214838">
              <w:rPr>
                <w:rFonts w:eastAsia="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1109D9AB" w14:textId="77777777" w:rsidR="00967AEB" w:rsidRPr="00214838" w:rsidRDefault="00967AEB" w:rsidP="00EE599D"/>
        </w:tc>
      </w:tr>
      <w:tr w:rsidR="00214838" w:rsidRPr="00214838" w14:paraId="5488D296" w14:textId="77777777" w:rsidTr="00EE5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18469" w14:textId="77777777" w:rsidR="00967AEB" w:rsidRPr="00214838" w:rsidRDefault="00967AEB" w:rsidP="00EE599D">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17B99" w14:textId="77777777" w:rsidR="00967AEB" w:rsidRPr="00214838" w:rsidRDefault="00967AEB" w:rsidP="00EE599D">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F730D" w14:textId="77777777" w:rsidR="00967AEB" w:rsidRPr="00214838" w:rsidRDefault="00967AEB" w:rsidP="00EE599D">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D84B9" w14:textId="77777777" w:rsidR="00967AEB" w:rsidRPr="00214838" w:rsidRDefault="00967AEB" w:rsidP="00EE599D">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9A697" w14:textId="77777777" w:rsidR="00967AEB" w:rsidRPr="00214838" w:rsidRDefault="00967AEB" w:rsidP="00EE599D">
            <w:pPr>
              <w:keepNext/>
              <w:spacing w:line="240" w:lineRule="auto"/>
              <w:jc w:val="center"/>
              <w:rPr>
                <w:bdr w:val="nil"/>
              </w:rPr>
            </w:pPr>
            <w:r w:rsidRPr="00214838">
              <w:rPr>
                <w:rFonts w:eastAsia="Calibri" w:cs="Calibri"/>
                <w:bdr w:val="nil"/>
              </w:rPr>
              <w:t>8</w:t>
            </w:r>
          </w:p>
        </w:tc>
      </w:tr>
      <w:tr w:rsidR="00967AEB" w:rsidRPr="00214838" w14:paraId="6BD298EC" w14:textId="77777777" w:rsidTr="00EE5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39558" w14:textId="77777777" w:rsidR="00967AEB" w:rsidRPr="00214838" w:rsidRDefault="00967AEB" w:rsidP="00EE599D">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50412" w14:textId="77777777" w:rsidR="00967AEB" w:rsidRPr="00214838" w:rsidRDefault="00967AEB" w:rsidP="00EE599D">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9FBBC" w14:textId="77777777" w:rsidR="00967AEB" w:rsidRPr="00214838" w:rsidRDefault="00967AEB" w:rsidP="00EE599D">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B22EE" w14:textId="77777777" w:rsidR="00967AEB" w:rsidRPr="00214838" w:rsidRDefault="00967AEB" w:rsidP="00EE599D">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7D0D1" w14:textId="77777777" w:rsidR="00967AEB" w:rsidRPr="00214838" w:rsidRDefault="00967AEB" w:rsidP="00EE599D"/>
        </w:tc>
      </w:tr>
    </w:tbl>
    <w:p w14:paraId="09417C04" w14:textId="77777777" w:rsidR="00967AEB" w:rsidRPr="00214838" w:rsidRDefault="00967AEB" w:rsidP="00967AEB">
      <w:pPr>
        <w:rPr>
          <w:bdr w:val="nil"/>
        </w:rPr>
      </w:pP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787"/>
        <w:gridCol w:w="1693"/>
        <w:gridCol w:w="2000"/>
        <w:gridCol w:w="1855"/>
        <w:gridCol w:w="884"/>
      </w:tblGrid>
      <w:tr w:rsidR="00214838" w:rsidRPr="00214838" w14:paraId="7D02E244" w14:textId="77777777" w:rsidTr="004D2817">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D2849D" w14:textId="77777777" w:rsidR="00A62E2C" w:rsidRPr="00214838" w:rsidRDefault="008A69AA" w:rsidP="004D2817">
            <w:pPr>
              <w:keepNext/>
              <w:shd w:val="clear" w:color="auto" w:fill="9CC2E5"/>
              <w:spacing w:line="240" w:lineRule="auto"/>
              <w:jc w:val="center"/>
              <w:rPr>
                <w:rFonts w:eastAsia="Calibri" w:cs="Calibri"/>
                <w:b/>
                <w:bCs/>
                <w:bdr w:val="nil"/>
              </w:rPr>
            </w:pPr>
            <w:r w:rsidRPr="00214838">
              <w:rPr>
                <w:rFonts w:eastAsia="Calibri" w:cs="Calibri"/>
                <w:b/>
                <w:bCs/>
                <w:bdr w:val="nil"/>
              </w:rPr>
              <w:t>Počet vyučovacích hodin za týden</w:t>
            </w:r>
            <w:r w:rsidR="00DC35EB" w:rsidRPr="00214838">
              <w:rPr>
                <w:rFonts w:eastAsia="Calibri" w:cs="Calibri"/>
                <w:b/>
                <w:bCs/>
                <w:bdr w:val="nil"/>
              </w:rPr>
              <w:t xml:space="preserve">: </w:t>
            </w:r>
          </w:p>
          <w:p w14:paraId="233640A5" w14:textId="77777777" w:rsidR="00E54AB1" w:rsidRPr="00214838" w:rsidRDefault="00DC35EB" w:rsidP="004D2817">
            <w:pPr>
              <w:keepNext/>
              <w:shd w:val="clear" w:color="auto" w:fill="9CC2E5"/>
              <w:spacing w:line="240" w:lineRule="auto"/>
              <w:jc w:val="center"/>
              <w:rPr>
                <w:bdr w:val="nil"/>
              </w:rPr>
            </w:pPr>
            <w:r w:rsidRPr="00214838">
              <w:rPr>
                <w:rFonts w:eastAsia="Calibri" w:cs="Calibri"/>
                <w:b/>
                <w:bCs/>
                <w:bdr w:val="nil"/>
              </w:rPr>
              <w:t>G6 – vyšší gymnázium</w:t>
            </w:r>
            <w:r w:rsidR="00A62E2C" w:rsidRPr="00214838">
              <w:rPr>
                <w:rFonts w:eastAsia="Calibri" w:cs="Calibri"/>
                <w:b/>
                <w:bCs/>
                <w:bdr w:val="nil"/>
              </w:rPr>
              <w:t>, G8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5AC9F6"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2D11F22E" w14:textId="77777777" w:rsidTr="004D281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AF4D4D"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1. ročník</w:t>
            </w:r>
            <w:r w:rsidR="00DC35EB"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3573E4"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2. ročník</w:t>
            </w:r>
            <w:r w:rsidR="00DC35EB"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ABC179"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3. ročník</w:t>
            </w:r>
            <w:r w:rsidR="00DC35EB"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2A4261"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4. ročník</w:t>
            </w:r>
            <w:r w:rsidR="00DC35EB"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1F417428" w14:textId="77777777" w:rsidR="00E54AB1" w:rsidRPr="00214838" w:rsidRDefault="00E54AB1"/>
        </w:tc>
      </w:tr>
      <w:tr w:rsidR="00214838" w:rsidRPr="00214838" w14:paraId="1DF9A864"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4ABC6"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E9556"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3C5E0"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B2713" w14:textId="77777777" w:rsidR="00E54AB1" w:rsidRPr="00214838" w:rsidRDefault="008A69AA" w:rsidP="004D2817">
            <w:pPr>
              <w:keepNext/>
              <w:spacing w:line="240" w:lineRule="auto"/>
              <w:jc w:val="center"/>
              <w:rPr>
                <w:bdr w:val="nil"/>
              </w:rPr>
            </w:pPr>
            <w:r w:rsidRPr="00214838">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6D1C0" w14:textId="77777777" w:rsidR="00E54AB1" w:rsidRPr="00214838" w:rsidRDefault="008A69AA" w:rsidP="004D2817">
            <w:pPr>
              <w:keepNext/>
              <w:spacing w:line="240" w:lineRule="auto"/>
              <w:jc w:val="center"/>
              <w:rPr>
                <w:bdr w:val="nil"/>
              </w:rPr>
            </w:pPr>
            <w:r w:rsidRPr="00214838">
              <w:rPr>
                <w:rFonts w:eastAsia="Calibri" w:cs="Calibri"/>
                <w:bdr w:val="nil"/>
              </w:rPr>
              <w:t>7</w:t>
            </w:r>
          </w:p>
        </w:tc>
      </w:tr>
      <w:tr w:rsidR="00214838" w:rsidRPr="00214838" w14:paraId="29BE721C"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DBEB3"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99F9C"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D018E"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19548"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8A5D3" w14:textId="77777777" w:rsidR="00E54AB1" w:rsidRPr="00214838" w:rsidRDefault="00E54AB1"/>
        </w:tc>
      </w:tr>
    </w:tbl>
    <w:p w14:paraId="750C942F" w14:textId="303F56AF" w:rsidR="00EB37BC"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01D05D17"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9DD1BF" w14:textId="77777777" w:rsidR="00E54AB1" w:rsidRPr="00214838" w:rsidRDefault="008A69AA" w:rsidP="004D2817">
            <w:pPr>
              <w:keepNext/>
              <w:shd w:val="clear" w:color="auto" w:fill="9CC2E5"/>
              <w:spacing w:line="240" w:lineRule="auto"/>
              <w:jc w:val="left"/>
              <w:rPr>
                <w:bdr w:val="nil"/>
              </w:rPr>
            </w:pPr>
            <w:r w:rsidRPr="00214838">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848433" w14:textId="77777777" w:rsidR="00E54AB1" w:rsidRPr="00214838" w:rsidRDefault="008A69AA" w:rsidP="004D2817">
            <w:pPr>
              <w:keepNext/>
              <w:shd w:val="clear" w:color="auto" w:fill="9CC2E5"/>
              <w:spacing w:line="240" w:lineRule="auto"/>
              <w:jc w:val="center"/>
              <w:rPr>
                <w:bdr w:val="nil"/>
              </w:rPr>
            </w:pPr>
            <w:r w:rsidRPr="00214838">
              <w:rPr>
                <w:rFonts w:eastAsia="Calibri" w:cs="Calibri"/>
                <w:bdr w:val="nil"/>
              </w:rPr>
              <w:t>Fyzika</w:t>
            </w:r>
          </w:p>
        </w:tc>
      </w:tr>
      <w:tr w:rsidR="00214838" w:rsidRPr="00214838" w14:paraId="3B6A04DB"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8FF68D"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245BB" w14:textId="77777777" w:rsidR="00E54AB1" w:rsidRPr="00214838" w:rsidRDefault="008A69AA" w:rsidP="004D2817">
            <w:pPr>
              <w:spacing w:line="240" w:lineRule="auto"/>
              <w:jc w:val="left"/>
              <w:rPr>
                <w:bdr w:val="nil"/>
              </w:rPr>
            </w:pPr>
            <w:r w:rsidRPr="00214838">
              <w:rPr>
                <w:rFonts w:eastAsia="Calibri" w:cs="Calibri"/>
                <w:bdr w:val="nil"/>
              </w:rPr>
              <w:t>Člověk a příroda</w:t>
            </w:r>
          </w:p>
        </w:tc>
      </w:tr>
      <w:tr w:rsidR="00214838" w:rsidRPr="00214838" w14:paraId="3370EAE0"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490B04"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880E8" w14:textId="77777777" w:rsidR="00E54AB1" w:rsidRPr="00214838" w:rsidRDefault="008A69AA" w:rsidP="004D2817">
            <w:pPr>
              <w:spacing w:line="240" w:lineRule="auto"/>
              <w:jc w:val="left"/>
              <w:rPr>
                <w:bdr w:val="nil"/>
              </w:rPr>
            </w:pPr>
            <w:r w:rsidRPr="00214838">
              <w:rPr>
                <w:rFonts w:eastAsia="Calibri" w:cs="Calibri"/>
                <w:bdr w:val="nil"/>
              </w:rPr>
              <w:t>Vyučovací předmět vychází ze vzdělávacího oboru Fyzika RVP pro gymnázia. Je součástí vzdělávací oblasti Člověk a příroda.</w:t>
            </w:r>
          </w:p>
          <w:p w14:paraId="60B5FFD9" w14:textId="77777777" w:rsidR="00E54AB1" w:rsidRPr="00214838" w:rsidRDefault="008A69AA" w:rsidP="004D2817">
            <w:pPr>
              <w:spacing w:line="240" w:lineRule="auto"/>
              <w:jc w:val="left"/>
              <w:rPr>
                <w:bdr w:val="nil"/>
              </w:rPr>
            </w:pPr>
            <w:r w:rsidRPr="00214838">
              <w:rPr>
                <w:rFonts w:eastAsia="Calibri" w:cs="Calibri"/>
                <w:bdr w:val="nil"/>
              </w:rPr>
              <w:t>Žák si osvojuje a prohlubuje základní fyzikální pojmy a zákonitosti, rozvíjí přirozenou touhu po poznání světa, ve kterém žijeme. Tento předmět pomáhá žákovi uvědomovat si svou existenci jako součást přírody a vesmíru. </w:t>
            </w:r>
            <w:r w:rsidRPr="00214838">
              <w:rPr>
                <w:rFonts w:eastAsia="Calibri" w:cs="Calibri"/>
                <w:bdr w:val="nil"/>
              </w:rPr>
              <w:br/>
              <w:t>Žák se souběžně učí používat empirické i teoretické prostředky poznání. Osvojuje si schopnost soustavně a objektivně pozorovat, provést měření, ve vhodné míře abstrahovat, formulovat hypotézu a vytvořit model.</w:t>
            </w:r>
          </w:p>
          <w:p w14:paraId="4125112E" w14:textId="77777777" w:rsidR="00E54AB1" w:rsidRPr="00214838" w:rsidRDefault="008A69AA" w:rsidP="004D2817">
            <w:pPr>
              <w:spacing w:line="240" w:lineRule="auto"/>
              <w:jc w:val="left"/>
              <w:rPr>
                <w:bdr w:val="nil"/>
              </w:rPr>
            </w:pPr>
            <w:r w:rsidRPr="00214838">
              <w:rPr>
                <w:rFonts w:eastAsia="Calibri" w:cs="Calibri"/>
                <w:szCs w:val="20"/>
                <w:bdr w:val="nil"/>
              </w:rPr>
              <w:t>Žáci jsou vedeni k tomu, aby využívali osvojené fyzikální zákony k objasňování fyzikálních jevů a k předvídání důsledků jejich působení. Velká pozornost je věnována přesnému a jasnému formulování myšlenek na základě osvojené odborné terminologie, pozornému pozorování a přesnému popisu jevů, správné analýze příčin a následků jevů, logickému zdůvodňování vlastních závěrů a ověřování hypotéz. Na vybraných fyzikálních objektech a technických aplikacích jsou žáci seznamováni s teoretickými a experimentálními fyzikálními metodami a učí se uplatňovat je prakticky v konkrétních situacích. Přitom poznávají význam matematických nástrojů a postupů pro efektivitu řešení problémů a úloh. Žáci se učí i správně chápat společenskou roli fyziky a její úzkou souvislost s ostatními přírodovědnými obory.</w:t>
            </w:r>
          </w:p>
          <w:p w14:paraId="4610FA63" w14:textId="77777777" w:rsidR="00E54AB1" w:rsidRPr="00214838" w:rsidRDefault="008A69AA" w:rsidP="004D2817">
            <w:pPr>
              <w:spacing w:line="240" w:lineRule="auto"/>
              <w:jc w:val="left"/>
              <w:rPr>
                <w:bdr w:val="nil"/>
              </w:rPr>
            </w:pPr>
            <w:r w:rsidRPr="00214838">
              <w:rPr>
                <w:rFonts w:eastAsia="Calibri" w:cs="Calibri"/>
                <w:bdr w:val="nil"/>
              </w:rPr>
              <w:t>Důraz je kladen zejména na:</w:t>
            </w:r>
          </w:p>
          <w:p w14:paraId="1462784A" w14:textId="77777777" w:rsidR="00E54AB1" w:rsidRPr="00214838" w:rsidRDefault="008A69AA" w:rsidP="00A63E00">
            <w:pPr>
              <w:numPr>
                <w:ilvl w:val="0"/>
                <w:numId w:val="52"/>
              </w:numPr>
              <w:spacing w:line="240" w:lineRule="auto"/>
              <w:jc w:val="left"/>
              <w:rPr>
                <w:bdr w:val="nil"/>
              </w:rPr>
            </w:pPr>
            <w:r w:rsidRPr="00214838">
              <w:rPr>
                <w:rFonts w:eastAsia="Calibri" w:cs="Calibri"/>
                <w:bdr w:val="nil"/>
              </w:rPr>
              <w:t>znalost s porozuměním (žák vysvětlí fyzikální poznatek; analyzuje fyzikální fakta a rozpozná jejich příčiny, porovná je a uspořádá podle určitého kritéria; napíše matematický vztah mezi fyzikálními veličinami)</w:t>
            </w:r>
          </w:p>
          <w:p w14:paraId="20AD7DEF" w14:textId="77777777" w:rsidR="00E54AB1" w:rsidRPr="00214838" w:rsidRDefault="008A69AA" w:rsidP="00A63E00">
            <w:pPr>
              <w:numPr>
                <w:ilvl w:val="0"/>
                <w:numId w:val="52"/>
              </w:numPr>
              <w:spacing w:line="240" w:lineRule="auto"/>
              <w:jc w:val="left"/>
              <w:rPr>
                <w:bdr w:val="nil"/>
              </w:rPr>
            </w:pPr>
            <w:r w:rsidRPr="00214838">
              <w:rPr>
                <w:rFonts w:eastAsia="Calibri" w:cs="Calibri"/>
                <w:bdr w:val="nil"/>
              </w:rPr>
              <w:lastRenderedPageBreak/>
              <w:t>aplikaci znalostí a řešení problémů (žák řeší různými metodami fyzikální úlohy a problémy, s nimiž se setká při studiu, v běžném životě i technické praxi; odhadne výsledek; vysvětlí význam fyzikálního poznatku pro praxi; vytváří fyzikální model reálné situace)</w:t>
            </w:r>
          </w:p>
          <w:p w14:paraId="3AC50581" w14:textId="77777777" w:rsidR="00E54AB1" w:rsidRPr="00214838" w:rsidRDefault="008A69AA" w:rsidP="00A63E00">
            <w:pPr>
              <w:numPr>
                <w:ilvl w:val="0"/>
                <w:numId w:val="52"/>
              </w:numPr>
              <w:spacing w:line="240" w:lineRule="auto"/>
              <w:jc w:val="left"/>
              <w:rPr>
                <w:bdr w:val="nil"/>
              </w:rPr>
            </w:pPr>
            <w:r w:rsidRPr="00214838">
              <w:rPr>
                <w:rFonts w:eastAsia="Calibri" w:cs="Calibri"/>
                <w:bdr w:val="nil"/>
              </w:rPr>
              <w:t>práci s informacemi (literatura, internet, média; práce s tabulkami, grafy; využití výpočetní techniky; žák provádí měření)</w:t>
            </w:r>
          </w:p>
        </w:tc>
      </w:tr>
      <w:tr w:rsidR="00214838" w:rsidRPr="00214838" w14:paraId="219995E3"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EF5205"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A3799" w14:textId="77777777" w:rsidR="00E54AB1" w:rsidRPr="00214838" w:rsidRDefault="008A69AA" w:rsidP="004D2817">
            <w:pPr>
              <w:spacing w:line="240" w:lineRule="auto"/>
              <w:jc w:val="left"/>
              <w:rPr>
                <w:bdr w:val="nil"/>
              </w:rPr>
            </w:pPr>
            <w:r w:rsidRPr="00214838">
              <w:rPr>
                <w:rFonts w:eastAsia="Calibri" w:cs="Calibri"/>
                <w:bdr w:val="nil"/>
              </w:rPr>
              <w:t>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w:t>
            </w:r>
            <w:r w:rsidRPr="00214838">
              <w:rPr>
                <w:rFonts w:eastAsia="Calibri" w:cs="Calibri"/>
                <w:bdr w:val="nil"/>
              </w:rPr>
              <w:br/>
              <w:t>Cíle:</w:t>
            </w:r>
            <w:r w:rsidRPr="00214838">
              <w:rPr>
                <w:rFonts w:eastAsia="Calibri" w:cs="Calibri"/>
                <w:bdr w:val="nil"/>
              </w:rPr>
              <w:br/>
              <w:t>Vzdělávání v daném předmětu vede žáka k:</w:t>
            </w:r>
            <w:r w:rsidRPr="00214838">
              <w:rPr>
                <w:rFonts w:eastAsia="Calibri" w:cs="Calibri"/>
                <w:bdr w:val="nil"/>
              </w:rPr>
              <w:br/>
              <w:t>• zkoumání přírodních faktů a jejich souvislostí s využitím různých empirických metod poznávání (pozorování, měření, experiment) i různých metod racionálního uvažování</w:t>
            </w:r>
            <w:r w:rsidRPr="00214838">
              <w:rPr>
                <w:rFonts w:eastAsia="Calibri" w:cs="Calibri"/>
                <w:bdr w:val="nil"/>
              </w:rPr>
              <w:br/>
              <w:t>• potřebě klást si otázky o průběhu a příčinách různých přírodních procesů, které mají vliv i na ochranu zdraví, životů, životního prostředí a majetku, správně tyto otázky formulovat a hledat na ně adekvátní odpovědi</w:t>
            </w:r>
            <w:r w:rsidRPr="00214838">
              <w:rPr>
                <w:rFonts w:eastAsia="Calibri" w:cs="Calibri"/>
                <w:bdr w:val="nil"/>
              </w:rPr>
              <w:br/>
              <w:t>• způsobu myšlení, které vyžaduje ověřování vyslovovaných domněnek o přírodních faktech více nezávislými způsoby</w:t>
            </w:r>
            <w:r w:rsidRPr="00214838">
              <w:rPr>
                <w:rFonts w:eastAsia="Calibri" w:cs="Calibri"/>
                <w:bdr w:val="nil"/>
              </w:rPr>
              <w:br/>
              <w:t>• posuzování důležitosti, spolehlivosti a správnosti získaných dat pro potvrzení nebo vyvrácení vyslovovaných hypotéz či závěrů</w:t>
            </w:r>
            <w:r w:rsidRPr="00214838">
              <w:rPr>
                <w:rFonts w:eastAsia="Calibri" w:cs="Calibri"/>
                <w:bdr w:val="nil"/>
              </w:rPr>
              <w:br/>
              <w:t>• zapojování do aktivit směřujících k šetrnému chování k přírodním systémům, ke svému zdraví i zdraví ostatních lidí</w:t>
            </w:r>
            <w:r w:rsidRPr="00214838">
              <w:rPr>
                <w:rFonts w:eastAsia="Calibri" w:cs="Calibri"/>
                <w:bdr w:val="nil"/>
              </w:rPr>
              <w:br/>
              <w:t>• porozumění souvislostem mezi činnostmi lidí a stavem přírodního a životního prostředí</w:t>
            </w:r>
            <w:r w:rsidRPr="00214838">
              <w:rPr>
                <w:rFonts w:eastAsia="Calibri" w:cs="Calibri"/>
                <w:bdr w:val="nil"/>
              </w:rPr>
              <w:br/>
              <w:t>• uvažování a jednání, která preferují co nejefektivnější využívání zdrojů energie v praxi, včetně co nejširšího využívání jejích obnovitelných zdrojů, zejména pak slunečního záření, větru, vody a biomasy</w:t>
            </w:r>
            <w:r w:rsidRPr="00214838">
              <w:rPr>
                <w:rFonts w:eastAsia="Calibri" w:cs="Calibri"/>
                <w:bdr w:val="nil"/>
              </w:rPr>
              <w:br/>
              <w:t>• utváření dovedností vhodně se chovat při kontaktu s objekty či situacemi potenciálně či aktuálně ohrožujícími životy, zdraví, majetek nebo životní prostředí lidí</w:t>
            </w:r>
          </w:p>
          <w:p w14:paraId="3BA3C1BF" w14:textId="77777777" w:rsidR="00E54AB1" w:rsidRPr="00214838" w:rsidRDefault="008A69AA" w:rsidP="004D2817">
            <w:pPr>
              <w:spacing w:line="240" w:lineRule="auto"/>
              <w:jc w:val="left"/>
              <w:rPr>
                <w:bdr w:val="nil"/>
              </w:rPr>
            </w:pPr>
            <w:r w:rsidRPr="00214838">
              <w:rPr>
                <w:rFonts w:eastAsia="Calibri" w:cs="Calibri"/>
                <w:bdr w:val="nil"/>
              </w:rPr>
              <w:t xml:space="preserve">Předmět doplňuje ve 3. a 4. ročníku Seminář z fyziky, </w:t>
            </w:r>
            <w:proofErr w:type="gramStart"/>
            <w:r w:rsidRPr="00214838">
              <w:rPr>
                <w:rFonts w:eastAsia="Calibri" w:cs="Calibri"/>
                <w:bdr w:val="nil"/>
              </w:rPr>
              <w:t>který</w:t>
            </w:r>
            <w:proofErr w:type="gramEnd"/>
            <w:r w:rsidRPr="00214838">
              <w:rPr>
                <w:rFonts w:eastAsia="Calibri" w:cs="Calibri"/>
                <w:bdr w:val="nil"/>
              </w:rPr>
              <w:t xml:space="preserve"> si mohou žáci vybrat z nabídky volitelných předmětů.</w:t>
            </w:r>
          </w:p>
          <w:p w14:paraId="144C9C13" w14:textId="77777777" w:rsidR="00E54AB1" w:rsidRPr="00214838" w:rsidRDefault="008A69AA" w:rsidP="004D2817">
            <w:pPr>
              <w:spacing w:line="240" w:lineRule="auto"/>
              <w:jc w:val="left"/>
              <w:rPr>
                <w:bdr w:val="nil"/>
              </w:rPr>
            </w:pPr>
            <w:r w:rsidRPr="00214838">
              <w:rPr>
                <w:rFonts w:eastAsia="Calibri" w:cs="Calibri"/>
                <w:bdr w:val="nil"/>
              </w:rPr>
              <w:t>Časová dotace předmětu se řídí učebním plánem.</w:t>
            </w:r>
          </w:p>
          <w:p w14:paraId="56C6F7E3" w14:textId="77777777" w:rsidR="00E54AB1" w:rsidRPr="00214838" w:rsidRDefault="008A69AA" w:rsidP="004D2817">
            <w:pPr>
              <w:spacing w:line="240" w:lineRule="auto"/>
              <w:jc w:val="left"/>
              <w:rPr>
                <w:rFonts w:eastAsia="Calibri" w:cs="Calibri"/>
                <w:bdr w:val="nil"/>
              </w:rPr>
            </w:pPr>
            <w:r w:rsidRPr="00214838">
              <w:rPr>
                <w:rFonts w:eastAsia="Calibri" w:cs="Calibri"/>
                <w:bdr w:val="nil"/>
              </w:rPr>
              <w:t>Výuka zpravidla probíhá v kmenových třídách, učebnách s interaktivní tabulí nebo laboratoři.</w:t>
            </w:r>
          </w:p>
          <w:p w14:paraId="5A0C36A7" w14:textId="6CE24F37" w:rsidR="008C58D1" w:rsidRPr="00214838" w:rsidRDefault="00AA68D7" w:rsidP="004D2817">
            <w:pPr>
              <w:spacing w:line="240" w:lineRule="auto"/>
              <w:jc w:val="left"/>
              <w:rPr>
                <w:bdr w:val="nil"/>
              </w:rPr>
            </w:pPr>
            <w:r w:rsidRPr="00214838">
              <w:rPr>
                <w:bdr w:val="nil"/>
              </w:rPr>
              <w:lastRenderedPageBreak/>
              <w:t xml:space="preserve">Z důvodu přesunutí tematických celků mezi ročníky bude po přechodné období pro ročníky/žáky, kteří začali studovat na vyšším gymnáziu v roce 2022/2023 a dříve, výuka fyziky podle původního ŠVP (platnost </w:t>
            </w:r>
            <w:r w:rsidR="00B61D26" w:rsidRPr="00214838">
              <w:rPr>
                <w:bdr w:val="nil"/>
              </w:rPr>
              <w:t>od</w:t>
            </w:r>
            <w:r w:rsidRPr="00214838">
              <w:rPr>
                <w:bdr w:val="nil"/>
              </w:rPr>
              <w:t xml:space="preserve"> 1. 9. 2023).</w:t>
            </w:r>
          </w:p>
        </w:tc>
      </w:tr>
      <w:tr w:rsidR="00214838" w:rsidRPr="00214838" w14:paraId="4B2A0367"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17EA8D"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DE8D4" w14:textId="77777777" w:rsidR="00E54AB1" w:rsidRPr="00214838" w:rsidRDefault="008A69AA" w:rsidP="00A63E00">
            <w:pPr>
              <w:numPr>
                <w:ilvl w:val="0"/>
                <w:numId w:val="53"/>
              </w:numPr>
              <w:spacing w:line="240" w:lineRule="auto"/>
              <w:jc w:val="left"/>
              <w:rPr>
                <w:bdr w:val="nil"/>
              </w:rPr>
            </w:pPr>
            <w:r w:rsidRPr="00214838">
              <w:rPr>
                <w:rFonts w:eastAsia="Calibri" w:cs="Calibri"/>
                <w:bdr w:val="nil"/>
              </w:rPr>
              <w:t>Fyzika</w:t>
            </w:r>
          </w:p>
        </w:tc>
      </w:tr>
      <w:tr w:rsidR="00214838" w:rsidRPr="00214838" w14:paraId="42758104" w14:textId="77777777" w:rsidTr="004D281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D15FF6"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B162A" w14:textId="77777777" w:rsidR="00E54AB1" w:rsidRPr="00214838" w:rsidRDefault="008A69AA" w:rsidP="004D2817">
            <w:pPr>
              <w:spacing w:line="240" w:lineRule="auto"/>
              <w:jc w:val="left"/>
              <w:rPr>
                <w:bdr w:val="nil"/>
              </w:rPr>
            </w:pPr>
            <w:r w:rsidRPr="00214838">
              <w:rPr>
                <w:rFonts w:eastAsia="Calibri" w:cs="Calibri"/>
                <w:b/>
                <w:bCs/>
                <w:bdr w:val="nil"/>
              </w:rPr>
              <w:t>Kompetence k řešení problémů:</w:t>
            </w:r>
            <w:r w:rsidRPr="00214838">
              <w:rPr>
                <w:rFonts w:eastAsia="Calibri" w:cs="Calibri"/>
                <w:bdr w:val="nil"/>
              </w:rPr>
              <w:br/>
              <w:t>Žák:</w:t>
            </w:r>
          </w:p>
          <w:p w14:paraId="7D6E3321" w14:textId="77777777" w:rsidR="00E54AB1" w:rsidRPr="00214838" w:rsidRDefault="008A69AA" w:rsidP="004D2817">
            <w:pPr>
              <w:spacing w:line="240" w:lineRule="auto"/>
              <w:jc w:val="left"/>
              <w:rPr>
                <w:sz w:val="24"/>
                <w:bdr w:val="nil"/>
              </w:rPr>
            </w:pPr>
            <w:r w:rsidRPr="00214838">
              <w:rPr>
                <w:rFonts w:eastAsia="Calibri" w:cs="Calibri"/>
                <w:bdr w:val="nil"/>
              </w:rPr>
              <w:t>•  tvořivě přistupuje k řešení zadaných problémových úloh</w:t>
            </w:r>
          </w:p>
          <w:p w14:paraId="07AC6C28" w14:textId="77777777" w:rsidR="00E54AB1" w:rsidRPr="00214838" w:rsidRDefault="008A69AA" w:rsidP="004D2817">
            <w:pPr>
              <w:spacing w:line="240" w:lineRule="auto"/>
              <w:jc w:val="left"/>
              <w:rPr>
                <w:sz w:val="24"/>
                <w:bdr w:val="nil"/>
              </w:rPr>
            </w:pPr>
            <w:r w:rsidRPr="00214838">
              <w:rPr>
                <w:rFonts w:eastAsia="Calibri" w:cs="Calibri"/>
                <w:bdr w:val="nil"/>
              </w:rPr>
              <w:t>•  hledá různé možnosti řešení; zdůvodní zvolený postup; řešení aplikuje do praxe</w:t>
            </w:r>
          </w:p>
          <w:p w14:paraId="7CBDF50C" w14:textId="77777777" w:rsidR="00E54AB1" w:rsidRPr="00214838" w:rsidRDefault="008A69AA" w:rsidP="004D2817">
            <w:pPr>
              <w:spacing w:line="240" w:lineRule="auto"/>
              <w:jc w:val="left"/>
              <w:rPr>
                <w:sz w:val="24"/>
                <w:bdr w:val="nil"/>
              </w:rPr>
            </w:pPr>
            <w:r w:rsidRPr="00214838">
              <w:rPr>
                <w:rFonts w:eastAsia="Calibri" w:cs="Calibri"/>
                <w:bdr w:val="nil"/>
              </w:rPr>
              <w:t>•  odliší podstatné od nepodstatného</w:t>
            </w:r>
          </w:p>
          <w:p w14:paraId="1E6EC83F" w14:textId="77777777" w:rsidR="00E54AB1" w:rsidRPr="00214838" w:rsidRDefault="008A69AA" w:rsidP="004D2817">
            <w:pPr>
              <w:spacing w:line="240" w:lineRule="auto"/>
              <w:jc w:val="left"/>
              <w:rPr>
                <w:sz w:val="24"/>
                <w:bdr w:val="nil"/>
              </w:rPr>
            </w:pPr>
            <w:r w:rsidRPr="00214838">
              <w:rPr>
                <w:rFonts w:eastAsia="Calibri" w:cs="Calibri"/>
                <w:bdr w:val="nil"/>
              </w:rPr>
              <w:t>• učí se ze svých chyb</w:t>
            </w:r>
          </w:p>
          <w:p w14:paraId="1B04C82B" w14:textId="77777777" w:rsidR="00E54AB1" w:rsidRPr="00214838" w:rsidRDefault="008A69AA" w:rsidP="004D2817">
            <w:pPr>
              <w:spacing w:line="240" w:lineRule="auto"/>
              <w:jc w:val="left"/>
              <w:rPr>
                <w:sz w:val="24"/>
                <w:bdr w:val="nil"/>
              </w:rPr>
            </w:pPr>
            <w:r w:rsidRPr="00214838">
              <w:rPr>
                <w:rFonts w:eastAsia="Calibri" w:cs="Calibri"/>
                <w:bdr w:val="nil"/>
              </w:rPr>
              <w:t>• přemýšlí, zda je získaný výsledek reálný</w:t>
            </w:r>
          </w:p>
          <w:p w14:paraId="217FE4B4" w14:textId="77777777" w:rsidR="00E54AB1" w:rsidRPr="00214838" w:rsidRDefault="008A69AA" w:rsidP="004D2817">
            <w:pPr>
              <w:spacing w:line="240" w:lineRule="auto"/>
              <w:jc w:val="left"/>
              <w:rPr>
                <w:sz w:val="24"/>
                <w:bdr w:val="nil"/>
              </w:rPr>
            </w:pPr>
            <w:r w:rsidRPr="00214838">
              <w:rPr>
                <w:rFonts w:eastAsia="Calibri" w:cs="Calibri"/>
                <w:bdr w:val="nil"/>
              </w:rPr>
              <w:t>•  kriticky pracuje se zdroji informací; zpracovává a prezentuje získané informace</w:t>
            </w:r>
          </w:p>
        </w:tc>
      </w:tr>
      <w:tr w:rsidR="00214838" w:rsidRPr="00214838" w14:paraId="23779B77" w14:textId="77777777" w:rsidTr="004D2817">
        <w:tc>
          <w:tcPr>
            <w:tcW w:w="1500" w:type="pct"/>
            <w:vMerge/>
            <w:tcBorders>
              <w:top w:val="inset" w:sz="6" w:space="0" w:color="808080"/>
              <w:left w:val="inset" w:sz="6" w:space="0" w:color="808080"/>
              <w:bottom w:val="inset" w:sz="6" w:space="0" w:color="808080"/>
              <w:right w:val="inset" w:sz="6" w:space="0" w:color="808080"/>
            </w:tcBorders>
          </w:tcPr>
          <w:p w14:paraId="30E35610" w14:textId="77777777" w:rsidR="00E54AB1" w:rsidRPr="00214838" w:rsidRDefault="00E54AB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974F6" w14:textId="77777777" w:rsidR="00E54AB1" w:rsidRPr="00214838" w:rsidRDefault="008A69AA" w:rsidP="004D2817">
            <w:pPr>
              <w:spacing w:line="240" w:lineRule="auto"/>
              <w:jc w:val="left"/>
              <w:rPr>
                <w:bdr w:val="nil"/>
              </w:rPr>
            </w:pPr>
            <w:r w:rsidRPr="00214838">
              <w:rPr>
                <w:rFonts w:eastAsia="Calibri" w:cs="Calibri"/>
                <w:b/>
                <w:bCs/>
                <w:bdr w:val="nil"/>
              </w:rPr>
              <w:t>Kompetence komunikativní:</w:t>
            </w:r>
            <w:r w:rsidRPr="00214838">
              <w:rPr>
                <w:rFonts w:eastAsia="Calibri" w:cs="Calibri"/>
                <w:bdr w:val="nil"/>
              </w:rPr>
              <w:br/>
              <w:t>Žák:</w:t>
            </w:r>
          </w:p>
          <w:p w14:paraId="14B8D058" w14:textId="77777777" w:rsidR="00E54AB1" w:rsidRPr="00214838" w:rsidRDefault="008A69AA" w:rsidP="004D2817">
            <w:pPr>
              <w:spacing w:line="240" w:lineRule="auto"/>
              <w:jc w:val="left"/>
              <w:rPr>
                <w:sz w:val="24"/>
                <w:bdr w:val="nil"/>
              </w:rPr>
            </w:pPr>
            <w:r w:rsidRPr="00214838">
              <w:rPr>
                <w:rFonts w:eastAsia="Calibri" w:cs="Calibri"/>
                <w:bdr w:val="nil"/>
              </w:rPr>
              <w:t>•  komunikuje ve skupině</w:t>
            </w:r>
          </w:p>
          <w:p w14:paraId="111D84AE" w14:textId="77777777" w:rsidR="00E54AB1" w:rsidRPr="00214838" w:rsidRDefault="008A69AA" w:rsidP="004D2817">
            <w:pPr>
              <w:spacing w:line="240" w:lineRule="auto"/>
              <w:jc w:val="left"/>
              <w:rPr>
                <w:sz w:val="24"/>
                <w:bdr w:val="nil"/>
              </w:rPr>
            </w:pPr>
            <w:r w:rsidRPr="00214838">
              <w:rPr>
                <w:rFonts w:eastAsia="Calibri" w:cs="Calibri"/>
                <w:bdr w:val="nil"/>
              </w:rPr>
              <w:t>• samostatně hodnotí svou práci i práci spolužáků</w:t>
            </w:r>
          </w:p>
          <w:p w14:paraId="3477D058" w14:textId="77777777" w:rsidR="00E54AB1" w:rsidRPr="00214838" w:rsidRDefault="008A69AA" w:rsidP="004D2817">
            <w:pPr>
              <w:spacing w:line="240" w:lineRule="auto"/>
              <w:jc w:val="left"/>
              <w:rPr>
                <w:sz w:val="24"/>
                <w:bdr w:val="nil"/>
              </w:rPr>
            </w:pPr>
            <w:r w:rsidRPr="00214838">
              <w:rPr>
                <w:rFonts w:eastAsia="Calibri" w:cs="Calibri"/>
                <w:bdr w:val="nil"/>
              </w:rPr>
              <w:t>• jasně, srozumitelně vyjadřuje své myšlenky</w:t>
            </w:r>
          </w:p>
          <w:p w14:paraId="73807E3B" w14:textId="77777777" w:rsidR="00E54AB1" w:rsidRPr="00214838" w:rsidRDefault="008A69AA" w:rsidP="004D2817">
            <w:pPr>
              <w:spacing w:line="240" w:lineRule="auto"/>
              <w:jc w:val="left"/>
              <w:rPr>
                <w:sz w:val="24"/>
                <w:bdr w:val="nil"/>
              </w:rPr>
            </w:pPr>
            <w:r w:rsidRPr="00214838">
              <w:rPr>
                <w:rFonts w:eastAsia="Calibri" w:cs="Calibri"/>
                <w:bdr w:val="nil"/>
              </w:rPr>
              <w:t>• využívá komunikační prostředky</w:t>
            </w:r>
          </w:p>
        </w:tc>
      </w:tr>
      <w:tr w:rsidR="00214838" w:rsidRPr="00214838" w14:paraId="6C52B35B" w14:textId="77777777" w:rsidTr="004D2817">
        <w:tc>
          <w:tcPr>
            <w:tcW w:w="1500" w:type="pct"/>
            <w:vMerge/>
            <w:tcBorders>
              <w:top w:val="inset" w:sz="6" w:space="0" w:color="808080"/>
              <w:left w:val="inset" w:sz="6" w:space="0" w:color="808080"/>
              <w:bottom w:val="inset" w:sz="6" w:space="0" w:color="808080"/>
              <w:right w:val="inset" w:sz="6" w:space="0" w:color="808080"/>
            </w:tcBorders>
          </w:tcPr>
          <w:p w14:paraId="3E93EBCA" w14:textId="77777777" w:rsidR="00E54AB1" w:rsidRPr="00214838" w:rsidRDefault="00E54AB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969C4" w14:textId="77777777" w:rsidR="00E54AB1" w:rsidRPr="00214838" w:rsidRDefault="008A69AA" w:rsidP="004D2817">
            <w:pPr>
              <w:spacing w:line="240" w:lineRule="auto"/>
              <w:jc w:val="left"/>
              <w:rPr>
                <w:bdr w:val="nil"/>
              </w:rPr>
            </w:pPr>
            <w:r w:rsidRPr="00214838">
              <w:rPr>
                <w:rFonts w:eastAsia="Calibri" w:cs="Calibri"/>
                <w:b/>
                <w:bCs/>
                <w:bdr w:val="nil"/>
              </w:rPr>
              <w:t>Kompetence sociální a personální:</w:t>
            </w:r>
            <w:r w:rsidRPr="00214838">
              <w:rPr>
                <w:rFonts w:eastAsia="Calibri" w:cs="Calibri"/>
                <w:bdr w:val="nil"/>
              </w:rPr>
              <w:br/>
              <w:t>Žák:</w:t>
            </w:r>
          </w:p>
          <w:p w14:paraId="08EB65B0" w14:textId="77777777" w:rsidR="00E54AB1" w:rsidRPr="00214838" w:rsidRDefault="008A69AA" w:rsidP="004D2817">
            <w:pPr>
              <w:spacing w:line="240" w:lineRule="auto"/>
              <w:jc w:val="left"/>
              <w:rPr>
                <w:sz w:val="24"/>
                <w:bdr w:val="nil"/>
              </w:rPr>
            </w:pPr>
            <w:r w:rsidRPr="00214838">
              <w:rPr>
                <w:rFonts w:eastAsia="Calibri" w:cs="Calibri"/>
                <w:bdr w:val="nil"/>
              </w:rPr>
              <w:t>•  spolupracuje v týmu</w:t>
            </w:r>
          </w:p>
          <w:p w14:paraId="49A8D07A" w14:textId="77777777" w:rsidR="00E54AB1" w:rsidRPr="00214838" w:rsidRDefault="008A69AA" w:rsidP="004D2817">
            <w:pPr>
              <w:spacing w:line="240" w:lineRule="auto"/>
              <w:jc w:val="left"/>
              <w:rPr>
                <w:sz w:val="24"/>
                <w:bdr w:val="nil"/>
              </w:rPr>
            </w:pPr>
            <w:r w:rsidRPr="00214838">
              <w:rPr>
                <w:rFonts w:eastAsia="Calibri" w:cs="Calibri"/>
                <w:bdr w:val="nil"/>
              </w:rPr>
              <w:t>• samostatně hodnotí svou práci i práci spolužáků </w:t>
            </w:r>
          </w:p>
        </w:tc>
      </w:tr>
      <w:tr w:rsidR="00214838" w:rsidRPr="00214838" w14:paraId="379B2528" w14:textId="77777777" w:rsidTr="004D2817">
        <w:tc>
          <w:tcPr>
            <w:tcW w:w="1500" w:type="pct"/>
            <w:vMerge/>
            <w:tcBorders>
              <w:top w:val="inset" w:sz="6" w:space="0" w:color="808080"/>
              <w:left w:val="inset" w:sz="6" w:space="0" w:color="808080"/>
              <w:bottom w:val="inset" w:sz="6" w:space="0" w:color="808080"/>
              <w:right w:val="inset" w:sz="6" w:space="0" w:color="808080"/>
            </w:tcBorders>
          </w:tcPr>
          <w:p w14:paraId="3BB79E7F" w14:textId="77777777" w:rsidR="00E54AB1" w:rsidRPr="00214838" w:rsidRDefault="00E54AB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85278" w14:textId="77777777" w:rsidR="00E54AB1" w:rsidRPr="00214838" w:rsidRDefault="008A69AA" w:rsidP="004D2817">
            <w:pPr>
              <w:spacing w:line="240" w:lineRule="auto"/>
              <w:jc w:val="left"/>
              <w:rPr>
                <w:bdr w:val="nil"/>
              </w:rPr>
            </w:pPr>
            <w:r w:rsidRPr="00214838">
              <w:rPr>
                <w:rFonts w:eastAsia="Calibri" w:cs="Calibri"/>
                <w:b/>
                <w:bCs/>
                <w:bdr w:val="nil"/>
              </w:rPr>
              <w:t>Kompetence občanská:</w:t>
            </w:r>
            <w:r w:rsidRPr="00214838">
              <w:rPr>
                <w:rFonts w:eastAsia="Calibri" w:cs="Calibri"/>
                <w:bdr w:val="nil"/>
              </w:rPr>
              <w:br/>
              <w:t>Žák:</w:t>
            </w:r>
          </w:p>
          <w:p w14:paraId="07908164" w14:textId="77777777" w:rsidR="00E54AB1" w:rsidRPr="00214838" w:rsidRDefault="008A69AA" w:rsidP="004D2817">
            <w:pPr>
              <w:spacing w:line="240" w:lineRule="auto"/>
              <w:jc w:val="left"/>
              <w:rPr>
                <w:sz w:val="24"/>
                <w:bdr w:val="nil"/>
              </w:rPr>
            </w:pPr>
            <w:r w:rsidRPr="00214838">
              <w:rPr>
                <w:rFonts w:eastAsia="Calibri" w:cs="Calibri"/>
                <w:bdr w:val="nil"/>
              </w:rPr>
              <w:t>• se seznamuje s morálními a legislativními zákony při využívání zdrojů informací (pirátství, autorské zákony, hesla)</w:t>
            </w:r>
          </w:p>
          <w:p w14:paraId="4DC08ADB" w14:textId="77777777" w:rsidR="00E54AB1" w:rsidRPr="00214838" w:rsidRDefault="008A69AA" w:rsidP="004D2817">
            <w:pPr>
              <w:spacing w:line="240" w:lineRule="auto"/>
              <w:jc w:val="left"/>
              <w:rPr>
                <w:sz w:val="24"/>
                <w:bdr w:val="nil"/>
              </w:rPr>
            </w:pPr>
            <w:r w:rsidRPr="00214838">
              <w:rPr>
                <w:rFonts w:eastAsia="Calibri" w:cs="Calibri"/>
                <w:bdr w:val="nil"/>
              </w:rPr>
              <w:t>• kriticky přemýšlí nad získanými informacemi (zejména z internetu)</w:t>
            </w:r>
          </w:p>
          <w:p w14:paraId="6E9BCFDE" w14:textId="77777777" w:rsidR="00E54AB1" w:rsidRPr="00214838" w:rsidRDefault="008A69AA" w:rsidP="004D2817">
            <w:pPr>
              <w:spacing w:line="240" w:lineRule="auto"/>
              <w:jc w:val="left"/>
              <w:rPr>
                <w:sz w:val="24"/>
                <w:bdr w:val="nil"/>
              </w:rPr>
            </w:pPr>
            <w:r w:rsidRPr="00214838">
              <w:rPr>
                <w:rFonts w:eastAsia="Calibri" w:cs="Calibri"/>
                <w:bdr w:val="nil"/>
              </w:rPr>
              <w:t>• se učí zdůvodnit svůj názor a ručit za svůj výsledek</w:t>
            </w:r>
          </w:p>
          <w:p w14:paraId="6A826F75" w14:textId="77777777" w:rsidR="00E54AB1" w:rsidRPr="00214838" w:rsidRDefault="008A69AA" w:rsidP="004D2817">
            <w:pPr>
              <w:spacing w:line="240" w:lineRule="auto"/>
              <w:jc w:val="left"/>
              <w:rPr>
                <w:sz w:val="24"/>
                <w:bdr w:val="nil"/>
              </w:rPr>
            </w:pPr>
            <w:r w:rsidRPr="00214838">
              <w:rPr>
                <w:rFonts w:eastAsia="Calibri" w:cs="Calibri"/>
                <w:bdr w:val="nil"/>
              </w:rPr>
              <w:t>• jedná otevřeně a tolerantně</w:t>
            </w:r>
          </w:p>
          <w:p w14:paraId="28FAC66E" w14:textId="77777777" w:rsidR="00E54AB1" w:rsidRPr="00214838" w:rsidRDefault="008A69AA" w:rsidP="004D2817">
            <w:pPr>
              <w:spacing w:line="240" w:lineRule="auto"/>
              <w:jc w:val="left"/>
              <w:rPr>
                <w:sz w:val="24"/>
                <w:bdr w:val="nil"/>
              </w:rPr>
            </w:pPr>
            <w:r w:rsidRPr="00214838">
              <w:rPr>
                <w:rFonts w:eastAsia="Calibri" w:cs="Calibri"/>
                <w:bdr w:val="nil"/>
              </w:rPr>
              <w:t>• sleduje dění ve světě, chrání životní prostředí</w:t>
            </w:r>
          </w:p>
        </w:tc>
      </w:tr>
      <w:tr w:rsidR="00214838" w:rsidRPr="00214838" w14:paraId="4FCCBA75" w14:textId="77777777" w:rsidTr="004D2817">
        <w:tc>
          <w:tcPr>
            <w:tcW w:w="1500" w:type="pct"/>
            <w:vMerge/>
            <w:tcBorders>
              <w:top w:val="inset" w:sz="6" w:space="0" w:color="808080"/>
              <w:left w:val="inset" w:sz="6" w:space="0" w:color="808080"/>
              <w:bottom w:val="inset" w:sz="6" w:space="0" w:color="808080"/>
              <w:right w:val="inset" w:sz="6" w:space="0" w:color="808080"/>
            </w:tcBorders>
          </w:tcPr>
          <w:p w14:paraId="55ED360A" w14:textId="77777777" w:rsidR="00E54AB1" w:rsidRPr="00214838" w:rsidRDefault="00E54AB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EF48E" w14:textId="77777777" w:rsidR="00E54AB1" w:rsidRPr="00214838" w:rsidRDefault="008A69AA" w:rsidP="004D2817">
            <w:pPr>
              <w:spacing w:line="240" w:lineRule="auto"/>
              <w:jc w:val="left"/>
              <w:rPr>
                <w:bdr w:val="nil"/>
              </w:rPr>
            </w:pPr>
            <w:r w:rsidRPr="00214838">
              <w:rPr>
                <w:rFonts w:eastAsia="Calibri" w:cs="Calibri"/>
                <w:b/>
                <w:bCs/>
                <w:bdr w:val="nil"/>
              </w:rPr>
              <w:t>Kompetence k podnikavosti:</w:t>
            </w:r>
          </w:p>
          <w:p w14:paraId="723893AB" w14:textId="77777777" w:rsidR="00E54AB1" w:rsidRPr="00214838" w:rsidRDefault="008A69AA" w:rsidP="004D2817">
            <w:pPr>
              <w:spacing w:line="240" w:lineRule="auto"/>
              <w:jc w:val="left"/>
              <w:rPr>
                <w:bdr w:val="nil"/>
              </w:rPr>
            </w:pPr>
            <w:r w:rsidRPr="00214838">
              <w:rPr>
                <w:rFonts w:eastAsia="Calibri" w:cs="Calibri"/>
                <w:bdr w:val="nil"/>
              </w:rPr>
              <w:t>Žák:</w:t>
            </w:r>
          </w:p>
          <w:p w14:paraId="7F860E23" w14:textId="77777777" w:rsidR="00E54AB1" w:rsidRPr="00214838" w:rsidRDefault="008A69AA" w:rsidP="004D2817">
            <w:pPr>
              <w:spacing w:line="240" w:lineRule="auto"/>
              <w:jc w:val="left"/>
              <w:rPr>
                <w:bdr w:val="nil"/>
              </w:rPr>
            </w:pPr>
            <w:r w:rsidRPr="00214838">
              <w:rPr>
                <w:rFonts w:eastAsia="Calibri" w:cs="Calibri"/>
                <w:bdr w:val="nil"/>
              </w:rPr>
              <w:t>• rozvíjí svůj osobní i odborný potenciál, rozpoznává a využívá příležitosti pro svůj rozvoj v osobním a profesním životě</w:t>
            </w:r>
          </w:p>
          <w:p w14:paraId="54D96134" w14:textId="77777777" w:rsidR="00E54AB1" w:rsidRPr="00214838" w:rsidRDefault="008A69AA" w:rsidP="004D2817">
            <w:pPr>
              <w:spacing w:line="240" w:lineRule="auto"/>
              <w:jc w:val="left"/>
              <w:rPr>
                <w:bdr w:val="nil"/>
              </w:rPr>
            </w:pPr>
            <w:r w:rsidRPr="00214838">
              <w:rPr>
                <w:rFonts w:eastAsia="Calibri" w:cs="Calibri"/>
                <w:bdr w:val="nil"/>
              </w:rPr>
              <w:t>• usiluje o dosažení stanovených cílů, průběžně reviduje a kriticky hodnotí dosažené výsledky, koriguje další činnost s ohledem na stanovený cíl, dokončuje zahájené aktivity, motivuje se k dosahování úspěchu</w:t>
            </w:r>
          </w:p>
          <w:p w14:paraId="3272F7E9" w14:textId="77777777" w:rsidR="00E54AB1" w:rsidRPr="00214838" w:rsidRDefault="008A69AA" w:rsidP="004D2817">
            <w:pPr>
              <w:spacing w:line="240" w:lineRule="auto"/>
              <w:jc w:val="left"/>
              <w:rPr>
                <w:bdr w:val="nil"/>
              </w:rPr>
            </w:pPr>
            <w:r w:rsidRPr="00214838">
              <w:rPr>
                <w:rFonts w:eastAsia="Calibri" w:cs="Calibri"/>
                <w:bdr w:val="nil"/>
              </w:rPr>
              <w:t>• se seznamuje s technickými pomůckami, pracuje s nimi; zlepšuje svou zručnost; využívá pomůcky ke zlepšení organizace a efektivity práce</w:t>
            </w:r>
          </w:p>
          <w:p w14:paraId="7F9D6E52" w14:textId="77777777" w:rsidR="00E54AB1" w:rsidRPr="00214838" w:rsidRDefault="008A69AA" w:rsidP="004D2817">
            <w:pPr>
              <w:spacing w:line="240" w:lineRule="auto"/>
              <w:jc w:val="left"/>
              <w:rPr>
                <w:bdr w:val="nil"/>
              </w:rPr>
            </w:pPr>
            <w:r w:rsidRPr="00214838">
              <w:rPr>
                <w:rFonts w:eastAsia="Calibri" w:cs="Calibri"/>
                <w:bdr w:val="nil"/>
              </w:rPr>
              <w:t>• dodržuje bezpečnostní a hygienická pravidla i předepsané postupy</w:t>
            </w:r>
          </w:p>
          <w:p w14:paraId="559E4755" w14:textId="77777777" w:rsidR="00E54AB1" w:rsidRPr="00214838" w:rsidRDefault="008A69AA" w:rsidP="004D2817">
            <w:pPr>
              <w:spacing w:line="240" w:lineRule="auto"/>
              <w:jc w:val="left"/>
              <w:rPr>
                <w:bdr w:val="nil"/>
              </w:rPr>
            </w:pPr>
            <w:r w:rsidRPr="00214838">
              <w:rPr>
                <w:rFonts w:eastAsia="Calibri" w:cs="Calibri"/>
                <w:bdr w:val="nil"/>
              </w:rPr>
              <w:t>• plní zadané úkoly</w:t>
            </w:r>
          </w:p>
          <w:p w14:paraId="34237859" w14:textId="77777777" w:rsidR="00E54AB1" w:rsidRPr="00214838" w:rsidRDefault="008A69AA" w:rsidP="004D2817">
            <w:pPr>
              <w:spacing w:line="240" w:lineRule="auto"/>
              <w:jc w:val="left"/>
              <w:rPr>
                <w:bdr w:val="nil"/>
              </w:rPr>
            </w:pPr>
            <w:r w:rsidRPr="00214838">
              <w:rPr>
                <w:rFonts w:eastAsia="Calibri" w:cs="Calibri"/>
                <w:bdr w:val="nil"/>
              </w:rPr>
              <w:t>• připravuje se na výuku</w:t>
            </w:r>
          </w:p>
        </w:tc>
      </w:tr>
      <w:tr w:rsidR="00214838" w:rsidRPr="00214838" w14:paraId="1E8F3ED4" w14:textId="77777777" w:rsidTr="004D2817">
        <w:tc>
          <w:tcPr>
            <w:tcW w:w="1500" w:type="pct"/>
            <w:vMerge/>
            <w:tcBorders>
              <w:top w:val="inset" w:sz="6" w:space="0" w:color="808080"/>
              <w:left w:val="inset" w:sz="6" w:space="0" w:color="808080"/>
              <w:bottom w:val="inset" w:sz="6" w:space="0" w:color="808080"/>
              <w:right w:val="inset" w:sz="6" w:space="0" w:color="808080"/>
            </w:tcBorders>
          </w:tcPr>
          <w:p w14:paraId="7C1A0952" w14:textId="77777777" w:rsidR="00E54AB1" w:rsidRPr="00214838" w:rsidRDefault="00E54AB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4816F" w14:textId="77777777" w:rsidR="00E54AB1" w:rsidRPr="00214838" w:rsidRDefault="008A69AA" w:rsidP="004D2817">
            <w:pPr>
              <w:spacing w:line="240" w:lineRule="auto"/>
              <w:jc w:val="left"/>
              <w:rPr>
                <w:bdr w:val="nil"/>
              </w:rPr>
            </w:pPr>
            <w:r w:rsidRPr="00214838">
              <w:rPr>
                <w:rFonts w:eastAsia="Calibri" w:cs="Calibri"/>
                <w:b/>
                <w:bCs/>
                <w:bdr w:val="nil"/>
              </w:rPr>
              <w:t>Kompetence k učení:</w:t>
            </w:r>
            <w:r w:rsidRPr="00214838">
              <w:rPr>
                <w:rFonts w:eastAsia="Calibri" w:cs="Calibri"/>
                <w:bdr w:val="nil"/>
              </w:rPr>
              <w:br/>
              <w:t>Žák:</w:t>
            </w:r>
          </w:p>
          <w:p w14:paraId="12462F82" w14:textId="77777777" w:rsidR="00E54AB1" w:rsidRPr="00214838" w:rsidRDefault="008A69AA" w:rsidP="004D2817">
            <w:pPr>
              <w:spacing w:line="240" w:lineRule="auto"/>
              <w:jc w:val="left"/>
              <w:rPr>
                <w:sz w:val="24"/>
                <w:bdr w:val="nil"/>
              </w:rPr>
            </w:pPr>
            <w:r w:rsidRPr="00214838">
              <w:rPr>
                <w:rFonts w:eastAsia="Calibri" w:cs="Calibri"/>
                <w:bdr w:val="nil"/>
              </w:rPr>
              <w:t>• pracuje samostatně i ve skupině, využívá informace z různých zdrojů</w:t>
            </w:r>
          </w:p>
          <w:p w14:paraId="299939D6" w14:textId="77777777" w:rsidR="00E54AB1" w:rsidRPr="00214838" w:rsidRDefault="008A69AA" w:rsidP="004D2817">
            <w:pPr>
              <w:spacing w:line="240" w:lineRule="auto"/>
              <w:jc w:val="left"/>
              <w:rPr>
                <w:sz w:val="24"/>
                <w:bdr w:val="nil"/>
              </w:rPr>
            </w:pPr>
            <w:r w:rsidRPr="00214838">
              <w:rPr>
                <w:rFonts w:eastAsia="Calibri" w:cs="Calibri"/>
                <w:bdr w:val="nil"/>
              </w:rPr>
              <w:t>• využívá vlastní poznámky při praktických činnostech</w:t>
            </w:r>
          </w:p>
          <w:p w14:paraId="764C95A4" w14:textId="77777777" w:rsidR="00E54AB1" w:rsidRPr="00214838" w:rsidRDefault="008A69AA" w:rsidP="004D2817">
            <w:pPr>
              <w:spacing w:line="240" w:lineRule="auto"/>
              <w:jc w:val="left"/>
              <w:rPr>
                <w:sz w:val="24"/>
                <w:bdr w:val="nil"/>
              </w:rPr>
            </w:pPr>
            <w:r w:rsidRPr="00214838">
              <w:rPr>
                <w:rFonts w:eastAsia="Calibri" w:cs="Calibri"/>
                <w:bdr w:val="nil"/>
              </w:rPr>
              <w:t>• porovnává své zkušenosti se získanými znalostmi</w:t>
            </w:r>
          </w:p>
          <w:p w14:paraId="731598AE" w14:textId="77777777" w:rsidR="00E54AB1" w:rsidRPr="00214838" w:rsidRDefault="008A69AA" w:rsidP="004D2817">
            <w:pPr>
              <w:spacing w:line="240" w:lineRule="auto"/>
              <w:jc w:val="left"/>
              <w:rPr>
                <w:sz w:val="24"/>
                <w:bdr w:val="nil"/>
              </w:rPr>
            </w:pPr>
            <w:r w:rsidRPr="00214838">
              <w:rPr>
                <w:rFonts w:eastAsia="Calibri" w:cs="Calibri"/>
                <w:bdr w:val="nil"/>
              </w:rPr>
              <w:t>• si rozšiřuje své zejména technické a fyzikální znalosti a dovednosti</w:t>
            </w:r>
          </w:p>
        </w:tc>
      </w:tr>
      <w:tr w:rsidR="00214838" w:rsidRPr="00214838" w14:paraId="45CF8C54" w14:textId="77777777" w:rsidTr="004D2817">
        <w:tc>
          <w:tcPr>
            <w:tcW w:w="1500" w:type="pct"/>
            <w:tcBorders>
              <w:top w:val="inset" w:sz="6" w:space="0" w:color="808080"/>
              <w:left w:val="inset" w:sz="6" w:space="0" w:color="808080"/>
              <w:bottom w:val="inset" w:sz="6" w:space="0" w:color="808080"/>
              <w:right w:val="inset" w:sz="6" w:space="0" w:color="808080"/>
            </w:tcBorders>
          </w:tcPr>
          <w:p w14:paraId="786A08FA" w14:textId="77777777" w:rsidR="00A62E2C" w:rsidRPr="00214838" w:rsidRDefault="00A62E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76758" w14:textId="77777777" w:rsidR="00A62E2C" w:rsidRPr="00214838" w:rsidRDefault="00A62E2C" w:rsidP="00A62E2C">
            <w:pPr>
              <w:spacing w:line="240" w:lineRule="auto"/>
              <w:jc w:val="left"/>
              <w:rPr>
                <w:rFonts w:eastAsia="Calibri" w:cs="Calibri"/>
                <w:b/>
                <w:bCs/>
                <w:bdr w:val="nil"/>
              </w:rPr>
            </w:pPr>
            <w:r w:rsidRPr="00214838">
              <w:rPr>
                <w:rFonts w:eastAsia="Calibri" w:cs="Calibri"/>
                <w:b/>
                <w:bCs/>
                <w:bdr w:val="nil"/>
              </w:rPr>
              <w:t>Kompetence digitální:</w:t>
            </w:r>
          </w:p>
          <w:p w14:paraId="46744CA5" w14:textId="77777777" w:rsidR="00A62E2C" w:rsidRPr="00214838" w:rsidRDefault="00A62E2C" w:rsidP="00A62E2C">
            <w:pPr>
              <w:spacing w:line="240" w:lineRule="auto"/>
              <w:jc w:val="left"/>
              <w:rPr>
                <w:rFonts w:eastAsia="Calibri" w:cstheme="minorHAnsi"/>
                <w:bCs/>
                <w:bdr w:val="nil"/>
              </w:rPr>
            </w:pPr>
            <w:r w:rsidRPr="00214838">
              <w:rPr>
                <w:rFonts w:eastAsia="Calibri" w:cstheme="minorHAnsi"/>
                <w:bCs/>
                <w:bdr w:val="nil"/>
              </w:rPr>
              <w:t>Žák:</w:t>
            </w:r>
          </w:p>
          <w:p w14:paraId="76AD4030" w14:textId="77777777" w:rsidR="00A62E2C" w:rsidRPr="00214838" w:rsidRDefault="00A62E2C" w:rsidP="00806564">
            <w:pPr>
              <w:pStyle w:val="Odstavecseseznamem"/>
              <w:numPr>
                <w:ilvl w:val="0"/>
                <w:numId w:val="111"/>
              </w:numPr>
              <w:autoSpaceDE w:val="0"/>
              <w:autoSpaceDN w:val="0"/>
              <w:adjustRightInd w:val="0"/>
              <w:spacing w:line="240" w:lineRule="auto"/>
              <w:jc w:val="left"/>
              <w:rPr>
                <w:rFonts w:eastAsia="TimesNewRomanPSMT" w:cstheme="minorHAnsi"/>
                <w:szCs w:val="22"/>
              </w:rPr>
            </w:pPr>
            <w:r w:rsidRPr="00214838">
              <w:rPr>
                <w:rFonts w:eastAsia="TimesNewRomanPSMT" w:cstheme="minorHAnsi"/>
                <w:szCs w:val="22"/>
              </w:rPr>
              <w:t xml:space="preserve">ovládá běžně používaná digitální zařízení, aplikace a </w:t>
            </w:r>
            <w:proofErr w:type="gramStart"/>
            <w:r w:rsidRPr="00214838">
              <w:rPr>
                <w:rFonts w:eastAsia="TimesNewRomanPSMT" w:cstheme="minorHAnsi"/>
                <w:szCs w:val="22"/>
              </w:rPr>
              <w:t>služby;  samostatně</w:t>
            </w:r>
            <w:proofErr w:type="gramEnd"/>
            <w:r w:rsidRPr="00214838">
              <w:rPr>
                <w:rFonts w:eastAsia="TimesNewRomanPSMT" w:cstheme="minorHAnsi"/>
                <w:szCs w:val="22"/>
              </w:rPr>
              <w:t xml:space="preserve"> rozhoduje, které technologie pro jakou činnost či řešený problém použít</w:t>
            </w:r>
          </w:p>
          <w:p w14:paraId="6F846101" w14:textId="77777777" w:rsidR="00A62E2C" w:rsidRPr="00214838" w:rsidRDefault="00A62E2C" w:rsidP="00806564">
            <w:pPr>
              <w:pStyle w:val="Odstavecseseznamem"/>
              <w:numPr>
                <w:ilvl w:val="0"/>
                <w:numId w:val="111"/>
              </w:numPr>
              <w:autoSpaceDE w:val="0"/>
              <w:autoSpaceDN w:val="0"/>
              <w:adjustRightInd w:val="0"/>
              <w:spacing w:line="240" w:lineRule="auto"/>
              <w:jc w:val="left"/>
              <w:rPr>
                <w:rFonts w:eastAsia="TimesNewRomanPSMT" w:cstheme="minorHAnsi"/>
                <w:szCs w:val="22"/>
              </w:rPr>
            </w:pPr>
            <w:r w:rsidRPr="00214838">
              <w:rPr>
                <w:rFonts w:eastAsia="TimesNewRomanPSMT" w:cstheme="minorHAnsi"/>
                <w:szCs w:val="22"/>
              </w:rPr>
              <w:t>získává, vyhledává, kriticky posuzuje, spravuje a sdílí data, informace a digitální obsah, k tomu volí</w:t>
            </w:r>
          </w:p>
          <w:p w14:paraId="448A4F09" w14:textId="77777777" w:rsidR="00A62E2C" w:rsidRPr="00214838" w:rsidRDefault="00A62E2C" w:rsidP="00A62E2C">
            <w:pPr>
              <w:pStyle w:val="Odstavecseseznamem"/>
              <w:autoSpaceDE w:val="0"/>
              <w:autoSpaceDN w:val="0"/>
              <w:adjustRightInd w:val="0"/>
              <w:spacing w:line="240" w:lineRule="auto"/>
              <w:jc w:val="left"/>
              <w:rPr>
                <w:rFonts w:eastAsia="TimesNewRomanPSMT" w:cstheme="minorHAnsi"/>
                <w:szCs w:val="22"/>
              </w:rPr>
            </w:pPr>
            <w:r w:rsidRPr="00214838">
              <w:rPr>
                <w:rFonts w:eastAsia="TimesNewRomanPSMT" w:cstheme="minorHAnsi"/>
                <w:szCs w:val="22"/>
              </w:rPr>
              <w:t>postupy, způsoby a prostředky, které odpovídají konkrétní situaci a účelu</w:t>
            </w:r>
          </w:p>
          <w:p w14:paraId="0906E6DD" w14:textId="77777777" w:rsidR="00A62E2C" w:rsidRPr="00214838" w:rsidRDefault="00A62E2C" w:rsidP="00806564">
            <w:pPr>
              <w:pStyle w:val="Odstavecseseznamem"/>
              <w:numPr>
                <w:ilvl w:val="0"/>
                <w:numId w:val="111"/>
              </w:numPr>
              <w:autoSpaceDE w:val="0"/>
              <w:autoSpaceDN w:val="0"/>
              <w:adjustRightInd w:val="0"/>
              <w:spacing w:line="240" w:lineRule="auto"/>
              <w:jc w:val="left"/>
              <w:rPr>
                <w:rFonts w:eastAsia="TimesNewRomanPSMT" w:cstheme="minorHAnsi"/>
                <w:szCs w:val="22"/>
              </w:rPr>
            </w:pPr>
            <w:r w:rsidRPr="00214838">
              <w:rPr>
                <w:rFonts w:eastAsia="TimesNewRomanPSMT" w:cstheme="minorHAnsi"/>
                <w:szCs w:val="22"/>
              </w:rPr>
              <w:t>vytváří a upravuje digitální obsah, kombinuje různé formáty, vyjadřuje se za pomoci digitálních</w:t>
            </w:r>
          </w:p>
          <w:p w14:paraId="68D3508C" w14:textId="77777777" w:rsidR="00A62E2C" w:rsidRPr="00214838" w:rsidRDefault="00A62E2C" w:rsidP="00A62E2C">
            <w:pPr>
              <w:pStyle w:val="Odstavecseseznamem"/>
              <w:autoSpaceDE w:val="0"/>
              <w:autoSpaceDN w:val="0"/>
              <w:adjustRightInd w:val="0"/>
              <w:spacing w:line="240" w:lineRule="auto"/>
              <w:jc w:val="left"/>
              <w:rPr>
                <w:rFonts w:eastAsia="TimesNewRomanPSMT" w:cstheme="minorHAnsi"/>
                <w:szCs w:val="22"/>
              </w:rPr>
            </w:pPr>
            <w:r w:rsidRPr="00214838">
              <w:rPr>
                <w:rFonts w:eastAsia="TimesNewRomanPSMT" w:cstheme="minorHAnsi"/>
                <w:szCs w:val="22"/>
              </w:rPr>
              <w:t>prostředků</w:t>
            </w:r>
          </w:p>
          <w:p w14:paraId="0DC607C5" w14:textId="77777777" w:rsidR="00A62E2C" w:rsidRPr="00214838" w:rsidRDefault="00A62E2C" w:rsidP="00806564">
            <w:pPr>
              <w:pStyle w:val="Odstavecseseznamem"/>
              <w:numPr>
                <w:ilvl w:val="0"/>
                <w:numId w:val="111"/>
              </w:numPr>
              <w:autoSpaceDE w:val="0"/>
              <w:autoSpaceDN w:val="0"/>
              <w:adjustRightInd w:val="0"/>
              <w:spacing w:line="240" w:lineRule="auto"/>
              <w:jc w:val="left"/>
              <w:rPr>
                <w:rFonts w:eastAsia="TimesNewRomanPSMT" w:cstheme="minorHAnsi"/>
                <w:szCs w:val="22"/>
              </w:rPr>
            </w:pPr>
            <w:r w:rsidRPr="00214838">
              <w:rPr>
                <w:rFonts w:eastAsia="TimesNewRomanPSMT" w:cstheme="minorHAnsi"/>
                <w:szCs w:val="22"/>
              </w:rPr>
              <w:t>využívá digitální technologie, aby si usnadnil práci, zautomatizoval rutinní činnosti, zefektivnil či</w:t>
            </w:r>
          </w:p>
          <w:p w14:paraId="0124BC2E" w14:textId="77777777" w:rsidR="00A62E2C" w:rsidRPr="00214838" w:rsidRDefault="00A62E2C" w:rsidP="00A62E2C">
            <w:pPr>
              <w:pStyle w:val="Odstavecseseznamem"/>
              <w:autoSpaceDE w:val="0"/>
              <w:autoSpaceDN w:val="0"/>
              <w:adjustRightInd w:val="0"/>
              <w:spacing w:line="240" w:lineRule="auto"/>
              <w:jc w:val="left"/>
              <w:rPr>
                <w:rFonts w:eastAsia="TimesNewRomanPSMT" w:cstheme="minorHAnsi"/>
                <w:szCs w:val="22"/>
              </w:rPr>
            </w:pPr>
            <w:r w:rsidRPr="00214838">
              <w:rPr>
                <w:rFonts w:eastAsia="TimesNewRomanPSMT" w:cstheme="minorHAnsi"/>
                <w:szCs w:val="22"/>
              </w:rPr>
              <w:t>zjednodušil své pracovní postupy a zkvalitnil výsledky své práce</w:t>
            </w:r>
          </w:p>
          <w:p w14:paraId="7953D93E" w14:textId="77777777" w:rsidR="00A62E2C" w:rsidRPr="00214838" w:rsidRDefault="00A62E2C" w:rsidP="00806564">
            <w:pPr>
              <w:pStyle w:val="Odstavecseseznamem"/>
              <w:numPr>
                <w:ilvl w:val="0"/>
                <w:numId w:val="111"/>
              </w:numPr>
              <w:autoSpaceDE w:val="0"/>
              <w:autoSpaceDN w:val="0"/>
              <w:adjustRightInd w:val="0"/>
              <w:spacing w:line="240" w:lineRule="auto"/>
              <w:jc w:val="left"/>
              <w:rPr>
                <w:rFonts w:eastAsia="TimesNewRomanPSMT" w:cstheme="minorHAnsi"/>
                <w:szCs w:val="22"/>
              </w:rPr>
            </w:pPr>
            <w:r w:rsidRPr="00214838">
              <w:rPr>
                <w:rFonts w:eastAsia="TimesNewRomanPSMT" w:cstheme="minorHAnsi"/>
                <w:szCs w:val="22"/>
              </w:rPr>
              <w:t>chápe význam digitálních technologií pro lidskou společnost, seznamuje se s novými technologiemi, kriticky hodnotí jejich přínosy a reflektuje rizika jejich využívání</w:t>
            </w:r>
          </w:p>
          <w:p w14:paraId="20C229FF" w14:textId="77777777" w:rsidR="00A62E2C" w:rsidRPr="00214838" w:rsidRDefault="00A62E2C" w:rsidP="00806564">
            <w:pPr>
              <w:pStyle w:val="Odstavecseseznamem"/>
              <w:numPr>
                <w:ilvl w:val="0"/>
                <w:numId w:val="111"/>
              </w:numPr>
              <w:autoSpaceDE w:val="0"/>
              <w:autoSpaceDN w:val="0"/>
              <w:adjustRightInd w:val="0"/>
              <w:spacing w:line="240" w:lineRule="auto"/>
              <w:jc w:val="left"/>
              <w:rPr>
                <w:rFonts w:eastAsia="TimesNewRomanPSMT" w:cstheme="minorHAnsi"/>
                <w:szCs w:val="22"/>
              </w:rPr>
            </w:pPr>
            <w:r w:rsidRPr="00214838">
              <w:rPr>
                <w:rFonts w:eastAsia="TimesNewRomanPSMT" w:cstheme="minorHAnsi"/>
                <w:szCs w:val="22"/>
              </w:rPr>
              <w:t>předchází situacím ohrožujícím bezpečnost zařízení i dat, situacím s negativním dopadem na jeho</w:t>
            </w:r>
          </w:p>
          <w:p w14:paraId="53D1CE10" w14:textId="77777777" w:rsidR="00A62E2C" w:rsidRPr="00214838" w:rsidRDefault="00A62E2C" w:rsidP="00A62E2C">
            <w:pPr>
              <w:pStyle w:val="Odstavecseseznamem"/>
              <w:autoSpaceDE w:val="0"/>
              <w:autoSpaceDN w:val="0"/>
              <w:adjustRightInd w:val="0"/>
              <w:spacing w:line="240" w:lineRule="auto"/>
              <w:jc w:val="left"/>
              <w:rPr>
                <w:rFonts w:eastAsia="TimesNewRomanPSMT" w:cstheme="minorHAnsi"/>
                <w:szCs w:val="22"/>
              </w:rPr>
            </w:pPr>
            <w:r w:rsidRPr="00214838">
              <w:rPr>
                <w:rFonts w:eastAsia="TimesNewRomanPSMT" w:cstheme="minorHAnsi"/>
                <w:szCs w:val="22"/>
              </w:rPr>
              <w:lastRenderedPageBreak/>
              <w:t>tělesné a duševní zdraví i zdraví ostatních; při spolupráci, komunikaci a sdílení informací</w:t>
            </w:r>
          </w:p>
          <w:p w14:paraId="32DB1F05" w14:textId="77777777" w:rsidR="00A62E2C" w:rsidRPr="00214838" w:rsidRDefault="00A62E2C" w:rsidP="00806564">
            <w:pPr>
              <w:pStyle w:val="Odstavecseseznamem"/>
              <w:numPr>
                <w:ilvl w:val="0"/>
                <w:numId w:val="111"/>
              </w:numPr>
              <w:spacing w:line="240" w:lineRule="auto"/>
              <w:jc w:val="left"/>
              <w:rPr>
                <w:rFonts w:cstheme="minorHAnsi"/>
                <w:bdr w:val="nil"/>
              </w:rPr>
            </w:pPr>
            <w:r w:rsidRPr="00214838">
              <w:rPr>
                <w:rFonts w:eastAsia="TimesNewRomanPSMT" w:cstheme="minorHAnsi"/>
                <w:szCs w:val="22"/>
              </w:rPr>
              <w:t>v digitálním prostředí jedná eticky</w:t>
            </w:r>
          </w:p>
          <w:p w14:paraId="1B41C92D" w14:textId="77777777" w:rsidR="00A62E2C" w:rsidRPr="00214838" w:rsidRDefault="00A62E2C" w:rsidP="004D2817">
            <w:pPr>
              <w:spacing w:line="240" w:lineRule="auto"/>
              <w:jc w:val="left"/>
              <w:rPr>
                <w:rFonts w:eastAsia="Calibri" w:cs="Calibri"/>
                <w:b/>
                <w:bCs/>
                <w:bdr w:val="nil"/>
              </w:rPr>
            </w:pPr>
          </w:p>
        </w:tc>
      </w:tr>
      <w:tr w:rsidR="00214838" w:rsidRPr="00214838" w14:paraId="4E864FEA"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474935"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0562A" w14:textId="77777777" w:rsidR="00E54AB1" w:rsidRPr="00214838" w:rsidRDefault="008A69AA" w:rsidP="004D2817">
            <w:pPr>
              <w:spacing w:line="240" w:lineRule="auto"/>
              <w:jc w:val="left"/>
              <w:rPr>
                <w:bdr w:val="nil"/>
              </w:rPr>
            </w:pPr>
            <w:r w:rsidRPr="00214838">
              <w:rPr>
                <w:rFonts w:eastAsia="Calibri" w:cs="Calibri"/>
                <w:bdr w:val="nil"/>
              </w:rPr>
              <w:t>Hodnocení žáků se řídí klasifikačním řádem.</w:t>
            </w:r>
          </w:p>
        </w:tc>
      </w:tr>
    </w:tbl>
    <w:p w14:paraId="11B4A8DD"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0E47271B"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BEEC7E"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837F2E"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1. ročník</w:t>
            </w:r>
            <w:r w:rsidR="00DC35EB" w:rsidRPr="00214838">
              <w:rPr>
                <w:rFonts w:eastAsia="Calibri" w:cs="Calibri"/>
                <w:b/>
                <w:bCs/>
                <w:sz w:val="20"/>
                <w:bdr w:val="nil"/>
              </w:rPr>
              <w:t>/kvinta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B2E6A4" w14:textId="77777777" w:rsidR="00E54AB1" w:rsidRPr="00214838" w:rsidRDefault="00E54AB1" w:rsidP="004D2817">
            <w:pPr>
              <w:keepNext/>
            </w:pPr>
          </w:p>
        </w:tc>
      </w:tr>
      <w:tr w:rsidR="00214838" w:rsidRPr="00214838" w14:paraId="5732F48D"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B3DE4B"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3D8E2" w14:textId="77777777" w:rsidR="00E54AB1" w:rsidRPr="00214838" w:rsidRDefault="008A69AA" w:rsidP="00A63E00">
            <w:pPr>
              <w:numPr>
                <w:ilvl w:val="0"/>
                <w:numId w:val="54"/>
              </w:numPr>
              <w:spacing w:line="240" w:lineRule="auto"/>
              <w:jc w:val="left"/>
              <w:rPr>
                <w:bdr w:val="nil"/>
              </w:rPr>
            </w:pPr>
            <w:r w:rsidRPr="00214838">
              <w:rPr>
                <w:rFonts w:eastAsia="Calibri" w:cs="Calibri"/>
                <w:sz w:val="20"/>
                <w:bdr w:val="nil"/>
              </w:rPr>
              <w:t>Kompetence k řešení problémů</w:t>
            </w:r>
          </w:p>
          <w:p w14:paraId="2E8436AF" w14:textId="77777777" w:rsidR="00E54AB1" w:rsidRPr="00214838" w:rsidRDefault="008A69AA" w:rsidP="00A63E00">
            <w:pPr>
              <w:numPr>
                <w:ilvl w:val="0"/>
                <w:numId w:val="54"/>
              </w:numPr>
              <w:spacing w:line="240" w:lineRule="auto"/>
              <w:jc w:val="left"/>
              <w:rPr>
                <w:bdr w:val="nil"/>
              </w:rPr>
            </w:pPr>
            <w:r w:rsidRPr="00214838">
              <w:rPr>
                <w:rFonts w:eastAsia="Calibri" w:cs="Calibri"/>
                <w:sz w:val="20"/>
                <w:bdr w:val="nil"/>
              </w:rPr>
              <w:t>Kompetence komunikativní</w:t>
            </w:r>
          </w:p>
          <w:p w14:paraId="2132B696" w14:textId="77777777" w:rsidR="00E54AB1" w:rsidRPr="00214838" w:rsidRDefault="008A69AA" w:rsidP="00A63E00">
            <w:pPr>
              <w:numPr>
                <w:ilvl w:val="0"/>
                <w:numId w:val="54"/>
              </w:numPr>
              <w:spacing w:line="240" w:lineRule="auto"/>
              <w:jc w:val="left"/>
              <w:rPr>
                <w:bdr w:val="nil"/>
              </w:rPr>
            </w:pPr>
            <w:r w:rsidRPr="00214838">
              <w:rPr>
                <w:rFonts w:eastAsia="Calibri" w:cs="Calibri"/>
                <w:sz w:val="20"/>
                <w:bdr w:val="nil"/>
              </w:rPr>
              <w:t>Kompetence sociální a personální</w:t>
            </w:r>
          </w:p>
          <w:p w14:paraId="31935842" w14:textId="77777777" w:rsidR="00E54AB1" w:rsidRPr="00214838" w:rsidRDefault="008A69AA" w:rsidP="00A63E00">
            <w:pPr>
              <w:numPr>
                <w:ilvl w:val="0"/>
                <w:numId w:val="54"/>
              </w:numPr>
              <w:spacing w:line="240" w:lineRule="auto"/>
              <w:jc w:val="left"/>
              <w:rPr>
                <w:bdr w:val="nil"/>
              </w:rPr>
            </w:pPr>
            <w:r w:rsidRPr="00214838">
              <w:rPr>
                <w:rFonts w:eastAsia="Calibri" w:cs="Calibri"/>
                <w:sz w:val="20"/>
                <w:bdr w:val="nil"/>
              </w:rPr>
              <w:t>Kompetence občanská</w:t>
            </w:r>
          </w:p>
          <w:p w14:paraId="7CADA58E" w14:textId="77777777" w:rsidR="00E54AB1" w:rsidRPr="00214838" w:rsidRDefault="008A69AA" w:rsidP="00A63E00">
            <w:pPr>
              <w:numPr>
                <w:ilvl w:val="0"/>
                <w:numId w:val="54"/>
              </w:numPr>
              <w:spacing w:line="240" w:lineRule="auto"/>
              <w:jc w:val="left"/>
              <w:rPr>
                <w:bdr w:val="nil"/>
              </w:rPr>
            </w:pPr>
            <w:r w:rsidRPr="00214838">
              <w:rPr>
                <w:rFonts w:eastAsia="Calibri" w:cs="Calibri"/>
                <w:sz w:val="20"/>
                <w:bdr w:val="nil"/>
              </w:rPr>
              <w:t>Kompetence k podnikavosti</w:t>
            </w:r>
          </w:p>
          <w:p w14:paraId="2CB520AA" w14:textId="77777777" w:rsidR="00E54AB1" w:rsidRPr="00214838" w:rsidRDefault="008A69AA" w:rsidP="00A63E00">
            <w:pPr>
              <w:numPr>
                <w:ilvl w:val="0"/>
                <w:numId w:val="54"/>
              </w:numPr>
              <w:spacing w:line="240" w:lineRule="auto"/>
              <w:jc w:val="left"/>
              <w:rPr>
                <w:bdr w:val="nil"/>
              </w:rPr>
            </w:pPr>
            <w:r w:rsidRPr="00214838">
              <w:rPr>
                <w:rFonts w:eastAsia="Calibri" w:cs="Calibri"/>
                <w:sz w:val="20"/>
                <w:bdr w:val="nil"/>
              </w:rPr>
              <w:t>Kompetence k</w:t>
            </w:r>
            <w:r w:rsidR="00A62E2C" w:rsidRPr="00214838">
              <w:rPr>
                <w:rFonts w:eastAsia="Calibri" w:cs="Calibri"/>
                <w:sz w:val="20"/>
                <w:bdr w:val="nil"/>
              </w:rPr>
              <w:t> </w:t>
            </w:r>
            <w:r w:rsidRPr="00214838">
              <w:rPr>
                <w:rFonts w:eastAsia="Calibri" w:cs="Calibri"/>
                <w:sz w:val="20"/>
                <w:bdr w:val="nil"/>
              </w:rPr>
              <w:t>učení</w:t>
            </w:r>
          </w:p>
          <w:p w14:paraId="3BB2D8C6" w14:textId="77777777" w:rsidR="00A62E2C" w:rsidRPr="00214838" w:rsidRDefault="00A62E2C" w:rsidP="00A63E00">
            <w:pPr>
              <w:numPr>
                <w:ilvl w:val="0"/>
                <w:numId w:val="54"/>
              </w:numPr>
              <w:spacing w:line="240" w:lineRule="auto"/>
              <w:jc w:val="left"/>
              <w:rPr>
                <w:bdr w:val="nil"/>
              </w:rPr>
            </w:pPr>
            <w:r w:rsidRPr="00214838">
              <w:rPr>
                <w:rFonts w:eastAsia="Calibri" w:cs="Calibri"/>
                <w:sz w:val="20"/>
                <w:bdr w:val="nil"/>
              </w:rPr>
              <w:t>Kompetence digitální</w:t>
            </w:r>
          </w:p>
        </w:tc>
      </w:tr>
      <w:tr w:rsidR="00214838" w:rsidRPr="00214838" w14:paraId="30228F82"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DCB025"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5E5D00"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4E5E8D7C"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84525" w14:textId="77777777" w:rsidR="00E54AB1" w:rsidRPr="00214838" w:rsidRDefault="008A69AA" w:rsidP="004D2817">
            <w:pPr>
              <w:spacing w:line="240" w:lineRule="auto"/>
              <w:ind w:left="60"/>
              <w:jc w:val="left"/>
              <w:rPr>
                <w:bdr w:val="nil"/>
              </w:rPr>
            </w:pPr>
            <w:r w:rsidRPr="00214838">
              <w:rPr>
                <w:rFonts w:eastAsia="Calibri" w:cs="Calibri"/>
                <w:sz w:val="20"/>
                <w:bdr w:val="nil"/>
              </w:rPr>
              <w:t>FYZIKÁLNÍ VELIČINY A JEJICH MĚŘENÍ</w:t>
            </w:r>
            <w:r w:rsidRPr="00214838">
              <w:rPr>
                <w:rFonts w:eastAsia="Calibri" w:cs="Calibri"/>
                <w:sz w:val="20"/>
                <w:bdr w:val="nil"/>
              </w:rPr>
              <w:br/>
              <w:t>• soustava SI, vedlejší jednotky</w:t>
            </w:r>
            <w:r w:rsidRPr="00214838">
              <w:rPr>
                <w:rFonts w:eastAsia="Calibri" w:cs="Calibri"/>
                <w:sz w:val="20"/>
                <w:bdr w:val="nil"/>
              </w:rPr>
              <w:br/>
              <w:t>• převody jednotek</w:t>
            </w:r>
            <w:r w:rsidRPr="00214838">
              <w:rPr>
                <w:rFonts w:eastAsia="Calibri" w:cs="Calibri"/>
                <w:sz w:val="20"/>
                <w:bdr w:val="nil"/>
              </w:rPr>
              <w:br/>
              <w:t>• vektorové a skalární veličiny</w:t>
            </w:r>
            <w:r w:rsidRPr="00214838">
              <w:rPr>
                <w:rFonts w:eastAsia="Calibri" w:cs="Calibri"/>
                <w:sz w:val="20"/>
                <w:bdr w:val="nil"/>
              </w:rPr>
              <w:br/>
              <w:t>• operace s vektory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16AE4"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zná mezinárodní soustavu jednotek SI </w:t>
            </w:r>
            <w:r w:rsidRPr="00214838">
              <w:rPr>
                <w:rFonts w:eastAsia="Calibri" w:cs="Calibri"/>
                <w:sz w:val="20"/>
                <w:bdr w:val="nil"/>
              </w:rPr>
              <w:br/>
              <w:t> • správně používá fyzikální veličiny a jejich jednotky </w:t>
            </w:r>
            <w:r w:rsidRPr="00214838">
              <w:rPr>
                <w:rFonts w:eastAsia="Calibri" w:cs="Calibri"/>
                <w:sz w:val="20"/>
                <w:bdr w:val="nil"/>
              </w:rPr>
              <w:br/>
              <w:t> • odvodí jednotku odvozené veličiny z jejího definičního vztahu </w:t>
            </w:r>
            <w:r w:rsidRPr="00214838">
              <w:rPr>
                <w:rFonts w:eastAsia="Calibri" w:cs="Calibri"/>
                <w:sz w:val="20"/>
                <w:bdr w:val="nil"/>
              </w:rPr>
              <w:br/>
              <w:t> • převádí jednotky používaných fyzikálních veličin </w:t>
            </w:r>
            <w:r w:rsidRPr="00214838">
              <w:rPr>
                <w:rFonts w:eastAsia="Calibri" w:cs="Calibri"/>
                <w:sz w:val="20"/>
                <w:bdr w:val="nil"/>
              </w:rPr>
              <w:br/>
              <w:t> • pracuje s daty v grafech </w:t>
            </w:r>
            <w:r w:rsidRPr="00214838">
              <w:rPr>
                <w:rFonts w:eastAsia="Calibri" w:cs="Calibri"/>
                <w:sz w:val="20"/>
                <w:bdr w:val="nil"/>
              </w:rPr>
              <w:br/>
              <w:t> • určí, zda je daná fyzikální veličina skalární nebo vektorová, pracuje s vektory </w:t>
            </w:r>
            <w:r w:rsidRPr="00214838">
              <w:rPr>
                <w:rFonts w:eastAsia="Calibri" w:cs="Calibri"/>
                <w:sz w:val="20"/>
                <w:bdr w:val="nil"/>
              </w:rPr>
              <w:br/>
              <w:t> • dodržuje zásady bezpečnosti při měření </w:t>
            </w:r>
            <w:r w:rsidRPr="00214838">
              <w:rPr>
                <w:rFonts w:eastAsia="Calibri" w:cs="Calibri"/>
                <w:sz w:val="20"/>
                <w:bdr w:val="nil"/>
              </w:rPr>
              <w:br/>
              <w:t> • změří vhodnou metodou a vhodnými prostředky některé fyzikální veličiny </w:t>
            </w:r>
            <w:r w:rsidRPr="00214838">
              <w:rPr>
                <w:rFonts w:eastAsia="Calibri" w:cs="Calibri"/>
                <w:sz w:val="20"/>
                <w:bdr w:val="nil"/>
              </w:rPr>
              <w:br/>
              <w:t> • vypočítá ze souboru opakovaných měření průměrnou hodnotu, průměrnou a relativní odchylku měření </w:t>
            </w:r>
            <w:r w:rsidRPr="00214838">
              <w:rPr>
                <w:rFonts w:eastAsia="Calibri" w:cs="Calibri"/>
                <w:sz w:val="20"/>
                <w:bdr w:val="nil"/>
              </w:rPr>
              <w:br/>
              <w:t> • interpretuje výsledek měření, vyhodnotí správnost a přesnost měření </w:t>
            </w:r>
            <w:r w:rsidRPr="00214838">
              <w:rPr>
                <w:rFonts w:eastAsia="Calibri" w:cs="Calibri"/>
                <w:sz w:val="20"/>
                <w:bdr w:val="nil"/>
              </w:rPr>
              <w:br/>
              <w:t> • vypracuje protokol o provedeném měření na přiměřené obsahové a formální úrovni </w:t>
            </w:r>
          </w:p>
        </w:tc>
      </w:tr>
      <w:tr w:rsidR="00214838" w:rsidRPr="00214838" w14:paraId="664CF764"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6B407" w14:textId="77777777" w:rsidR="00E54AB1" w:rsidRPr="00214838" w:rsidRDefault="008A69AA" w:rsidP="004D2817">
            <w:pPr>
              <w:spacing w:line="240" w:lineRule="auto"/>
              <w:ind w:left="60"/>
              <w:jc w:val="left"/>
              <w:rPr>
                <w:bdr w:val="nil"/>
              </w:rPr>
            </w:pPr>
            <w:r w:rsidRPr="00214838">
              <w:rPr>
                <w:rFonts w:eastAsia="Calibri" w:cs="Calibri"/>
                <w:sz w:val="20"/>
                <w:bdr w:val="nil"/>
              </w:rPr>
              <w:t>KINEMATIKA POHYBU</w:t>
            </w:r>
            <w:r w:rsidRPr="00214838">
              <w:rPr>
                <w:rFonts w:eastAsia="Calibri" w:cs="Calibri"/>
                <w:sz w:val="20"/>
                <w:bdr w:val="nil"/>
              </w:rPr>
              <w:br/>
              <w:t>• těleso, hmotný bod, poloha hmotného bodu, vztažná soustava</w:t>
            </w:r>
            <w:r w:rsidRPr="00214838">
              <w:rPr>
                <w:rFonts w:eastAsia="Calibri" w:cs="Calibri"/>
                <w:sz w:val="20"/>
                <w:bdr w:val="nil"/>
              </w:rPr>
              <w:br/>
            </w:r>
            <w:r w:rsidRPr="00214838">
              <w:rPr>
                <w:rFonts w:eastAsia="Calibri" w:cs="Calibri"/>
                <w:sz w:val="20"/>
                <w:bdr w:val="nil"/>
              </w:rPr>
              <w:lastRenderedPageBreak/>
              <w:t>• mechanický pohyb, relativnost klidu a pohybu</w:t>
            </w:r>
            <w:r w:rsidRPr="00214838">
              <w:rPr>
                <w:rFonts w:eastAsia="Calibri" w:cs="Calibri"/>
                <w:sz w:val="20"/>
                <w:bdr w:val="nil"/>
              </w:rPr>
              <w:br/>
              <w:t>• trajektorie a dráha hmotného bodu</w:t>
            </w:r>
            <w:r w:rsidRPr="00214838">
              <w:rPr>
                <w:rFonts w:eastAsia="Calibri" w:cs="Calibri"/>
                <w:sz w:val="20"/>
                <w:bdr w:val="nil"/>
              </w:rPr>
              <w:br/>
              <w:t>• průměrná a okamžitá rychlost</w:t>
            </w:r>
            <w:r w:rsidRPr="00214838">
              <w:rPr>
                <w:rFonts w:eastAsia="Calibri" w:cs="Calibri"/>
                <w:sz w:val="20"/>
                <w:bdr w:val="nil"/>
              </w:rPr>
              <w:br/>
              <w:t>• druhy pohybu</w:t>
            </w:r>
            <w:r w:rsidRPr="00214838">
              <w:rPr>
                <w:rFonts w:eastAsia="Calibri" w:cs="Calibri"/>
                <w:sz w:val="20"/>
                <w:bdr w:val="nil"/>
              </w:rPr>
              <w:br/>
              <w:t>• rovnoměrný pohyb, závislost rychlosti a dráhy rovnoměrného pohybu na čase</w:t>
            </w:r>
            <w:r w:rsidRPr="00214838">
              <w:rPr>
                <w:rFonts w:eastAsia="Calibri" w:cs="Calibri"/>
                <w:sz w:val="20"/>
                <w:bdr w:val="nil"/>
              </w:rPr>
              <w:br/>
              <w:t>• zrychlení, tečné a normálové zrychlení</w:t>
            </w:r>
            <w:r w:rsidRPr="00214838">
              <w:rPr>
                <w:rFonts w:eastAsia="Calibri" w:cs="Calibri"/>
                <w:sz w:val="20"/>
                <w:bdr w:val="nil"/>
              </w:rPr>
              <w:br/>
              <w:t>• rovnoměrně zrychlený (zpomalený) pohyb, závislost zrychlení, rychlosti a dráhy rovnoměrně zrychleného (zpomaleného) pohybu na čase</w:t>
            </w:r>
            <w:r w:rsidRPr="00214838">
              <w:rPr>
                <w:rFonts w:eastAsia="Calibri" w:cs="Calibri"/>
                <w:sz w:val="20"/>
                <w:bdr w:val="nil"/>
              </w:rPr>
              <w:br/>
              <w:t>• volný pád, tíhové zrychlení</w:t>
            </w:r>
            <w:r w:rsidRPr="00214838">
              <w:rPr>
                <w:rFonts w:eastAsia="Calibri" w:cs="Calibri"/>
                <w:sz w:val="20"/>
                <w:bdr w:val="nil"/>
              </w:rPr>
              <w:br/>
              <w:t>• rovnoměrný pohyb hmotného bodu po kružnici, úhlová a obvodová rychlost, perioda a frekvence, dostředivé zrychlení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52C30"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xml:space="preserve"> • užívá základní kinematické vztahy při řešení problémů a úloh o pohybech </w:t>
            </w:r>
            <w:r w:rsidRPr="00214838">
              <w:rPr>
                <w:rFonts w:eastAsia="Calibri" w:cs="Calibri"/>
                <w:sz w:val="20"/>
                <w:bdr w:val="nil"/>
              </w:rPr>
              <w:lastRenderedPageBreak/>
              <w:t>rovnoměrných, rovnoměrně zrychlených a zpomalených </w:t>
            </w:r>
            <w:r w:rsidRPr="00214838">
              <w:rPr>
                <w:rFonts w:eastAsia="Calibri" w:cs="Calibri"/>
                <w:sz w:val="20"/>
                <w:bdr w:val="nil"/>
              </w:rPr>
              <w:br/>
              <w:t> • řeší fyzikální úlohy obecně i početně </w:t>
            </w:r>
            <w:r w:rsidRPr="00214838">
              <w:rPr>
                <w:rFonts w:eastAsia="Calibri" w:cs="Calibri"/>
                <w:sz w:val="20"/>
                <w:bdr w:val="nil"/>
              </w:rPr>
              <w:br/>
              <w:t> • určí průměrnou rychlost nerovnoměrného pohybu </w:t>
            </w:r>
            <w:r w:rsidRPr="00214838">
              <w:rPr>
                <w:rFonts w:eastAsia="Calibri" w:cs="Calibri"/>
                <w:sz w:val="20"/>
                <w:bdr w:val="nil"/>
              </w:rPr>
              <w:br/>
              <w:t> • pracuje s grafy </w:t>
            </w:r>
            <w:r w:rsidRPr="00214838">
              <w:rPr>
                <w:rFonts w:eastAsia="Calibri" w:cs="Calibri"/>
                <w:sz w:val="20"/>
                <w:bdr w:val="nil"/>
              </w:rPr>
              <w:br/>
              <w:t> • využívá kinematické vztahy rovnoměrného pohybu </w:t>
            </w:r>
            <w:r w:rsidRPr="00214838">
              <w:rPr>
                <w:rFonts w:eastAsia="Calibri" w:cs="Calibri"/>
                <w:sz w:val="20"/>
                <w:bdr w:val="nil"/>
              </w:rPr>
              <w:br/>
              <w:t> hmotného bodu po kružnici </w:t>
            </w:r>
          </w:p>
        </w:tc>
      </w:tr>
      <w:tr w:rsidR="00214838" w:rsidRPr="00214838" w14:paraId="1BB06D01"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B9BE2"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DYNAMIKA POHYBU</w:t>
            </w:r>
            <w:r w:rsidRPr="00214838">
              <w:rPr>
                <w:rFonts w:eastAsia="Calibri" w:cs="Calibri"/>
                <w:sz w:val="20"/>
                <w:bdr w:val="nil"/>
              </w:rPr>
              <w:br/>
              <w:t>• hmotnost, zákon zachování hmotnosti</w:t>
            </w:r>
            <w:r w:rsidRPr="00214838">
              <w:rPr>
                <w:rFonts w:eastAsia="Calibri" w:cs="Calibri"/>
                <w:sz w:val="20"/>
                <w:bdr w:val="nil"/>
              </w:rPr>
              <w:br/>
              <w:t>• síla, skládání a rozklad sil působících na hmotný bod</w:t>
            </w:r>
            <w:r w:rsidRPr="00214838">
              <w:rPr>
                <w:rFonts w:eastAsia="Calibri" w:cs="Calibri"/>
                <w:sz w:val="20"/>
                <w:bdr w:val="nil"/>
              </w:rPr>
              <w:br/>
              <w:t>• Newtonovy pohybové zákony, inerciální vztažná soustava, setrvačnost a hmotnost</w:t>
            </w:r>
            <w:r w:rsidRPr="00214838">
              <w:rPr>
                <w:rFonts w:eastAsia="Calibri" w:cs="Calibri"/>
                <w:sz w:val="20"/>
                <w:bdr w:val="nil"/>
              </w:rPr>
              <w:br/>
              <w:t>• třecí síla, tíhová síla, dostředivá a odstředivá síla, síla pružnosti</w:t>
            </w:r>
            <w:r w:rsidRPr="00214838">
              <w:rPr>
                <w:rFonts w:eastAsia="Calibri" w:cs="Calibri"/>
                <w:sz w:val="20"/>
                <w:bdr w:val="nil"/>
              </w:rPr>
              <w:br/>
              <w:t>• hybnost, změna hybnosti, zákon zachování hybnosti</w:t>
            </w:r>
            <w:r w:rsidRPr="00214838">
              <w:rPr>
                <w:rFonts w:eastAsia="Calibri" w:cs="Calibri"/>
                <w:sz w:val="20"/>
                <w:bdr w:val="nil"/>
              </w:rPr>
              <w:br/>
              <w:t>• ohraničená platnost zákonů klasické mechaniky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7FDCE"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pracuje s fyzikální veličinou síla, rozlišuje druhy sil, popíše účinky síly na těleso, určí v konkrétních situacích síly a jejich momenty působící na těleso a určí výslednici sil </w:t>
            </w:r>
            <w:r w:rsidRPr="00214838">
              <w:rPr>
                <w:rFonts w:eastAsia="Calibri" w:cs="Calibri"/>
                <w:sz w:val="20"/>
                <w:bdr w:val="nil"/>
              </w:rPr>
              <w:br/>
              <w:t> • objasní fyzikální obsah Newtonových pohybových zákonů a jejich význam v praxi </w:t>
            </w:r>
            <w:r w:rsidRPr="00214838">
              <w:rPr>
                <w:rFonts w:eastAsia="Calibri" w:cs="Calibri"/>
                <w:sz w:val="20"/>
                <w:bdr w:val="nil"/>
              </w:rPr>
              <w:br/>
              <w:t> • řeší fyzikální úlohy početně a graficky </w:t>
            </w:r>
            <w:r w:rsidRPr="00214838">
              <w:rPr>
                <w:rFonts w:eastAsia="Calibri" w:cs="Calibri"/>
                <w:sz w:val="20"/>
                <w:bdr w:val="nil"/>
              </w:rPr>
              <w:br/>
              <w:t> • využívá zákony zachování některých důležitých fyzikálních veličin při řešení problémů a úloh </w:t>
            </w:r>
          </w:p>
        </w:tc>
      </w:tr>
      <w:tr w:rsidR="00214838" w:rsidRPr="00214838" w14:paraId="2DF64D70"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2766F" w14:textId="77777777" w:rsidR="00E54AB1" w:rsidRPr="00214838" w:rsidRDefault="008A69AA" w:rsidP="004D2817">
            <w:pPr>
              <w:spacing w:line="240" w:lineRule="auto"/>
              <w:ind w:left="60"/>
              <w:jc w:val="left"/>
              <w:rPr>
                <w:bdr w:val="nil"/>
              </w:rPr>
            </w:pPr>
            <w:r w:rsidRPr="00214838">
              <w:rPr>
                <w:rFonts w:eastAsia="Calibri" w:cs="Calibri"/>
                <w:sz w:val="20"/>
                <w:bdr w:val="nil"/>
              </w:rPr>
              <w:t>PRÁCE A ENERGIE</w:t>
            </w:r>
            <w:r w:rsidRPr="00214838">
              <w:rPr>
                <w:rFonts w:eastAsia="Calibri" w:cs="Calibri"/>
                <w:sz w:val="20"/>
                <w:bdr w:val="nil"/>
              </w:rPr>
              <w:br/>
              <w:t>• mechanická práce, energie, výkon, účinnost</w:t>
            </w:r>
            <w:r w:rsidRPr="00214838">
              <w:rPr>
                <w:rFonts w:eastAsia="Calibri" w:cs="Calibri"/>
                <w:sz w:val="20"/>
                <w:bdr w:val="nil"/>
              </w:rPr>
              <w:br/>
              <w:t>• zákon zachování energie, zákon zachování mechanické 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966D92"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pracuje s fyzikálními veličinami práce, energie, výkon, účinnost </w:t>
            </w:r>
            <w:r w:rsidRPr="00214838">
              <w:rPr>
                <w:rFonts w:eastAsia="Calibri" w:cs="Calibri"/>
                <w:sz w:val="20"/>
                <w:bdr w:val="nil"/>
              </w:rPr>
              <w:br/>
              <w:t> • zná různé druhy a zdroje energie </w:t>
            </w:r>
            <w:r w:rsidRPr="00214838">
              <w:rPr>
                <w:rFonts w:eastAsia="Calibri" w:cs="Calibri"/>
                <w:sz w:val="20"/>
                <w:bdr w:val="nil"/>
              </w:rPr>
              <w:br/>
              <w:t> • využívá zákon zachování mechanické energie k řešení problémů a úloh </w:t>
            </w:r>
            <w:r w:rsidRPr="00214838">
              <w:rPr>
                <w:rFonts w:eastAsia="Calibri" w:cs="Calibri"/>
                <w:sz w:val="20"/>
                <w:bdr w:val="nil"/>
              </w:rPr>
              <w:br/>
              <w:t> • získané poznatky využívá při řešení fyzikálních úloh i v praxi </w:t>
            </w:r>
          </w:p>
        </w:tc>
      </w:tr>
      <w:tr w:rsidR="00214838" w:rsidRPr="00214838" w14:paraId="4054B58F"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57B88" w14:textId="77777777" w:rsidR="00E54AB1" w:rsidRPr="00214838" w:rsidRDefault="008A69AA" w:rsidP="004D2817">
            <w:pPr>
              <w:spacing w:line="240" w:lineRule="auto"/>
              <w:ind w:left="60"/>
              <w:jc w:val="left"/>
              <w:rPr>
                <w:bdr w:val="nil"/>
              </w:rPr>
            </w:pPr>
            <w:r w:rsidRPr="00214838">
              <w:rPr>
                <w:rFonts w:eastAsia="Calibri" w:cs="Calibri"/>
                <w:sz w:val="20"/>
                <w:bdr w:val="nil"/>
              </w:rPr>
              <w:t>GRAVITAČNÍ POLE</w:t>
            </w:r>
            <w:r w:rsidRPr="00214838">
              <w:rPr>
                <w:rFonts w:eastAsia="Calibri" w:cs="Calibri"/>
                <w:sz w:val="20"/>
                <w:bdr w:val="nil"/>
              </w:rPr>
              <w:br/>
              <w:t>• gravitace, gravitační síla, gravitační pole, Newtonův gravitační zákon</w:t>
            </w:r>
            <w:r w:rsidRPr="00214838">
              <w:rPr>
                <w:rFonts w:eastAsia="Calibri" w:cs="Calibri"/>
                <w:sz w:val="20"/>
                <w:bdr w:val="nil"/>
              </w:rPr>
              <w:br/>
              <w:t>• gravitační a tíhová síla, gravitační a tíhové zrychlení</w:t>
            </w:r>
            <w:r w:rsidRPr="00214838">
              <w:rPr>
                <w:rFonts w:eastAsia="Calibri" w:cs="Calibri"/>
                <w:sz w:val="20"/>
                <w:bdr w:val="nil"/>
              </w:rPr>
              <w:br/>
              <w:t>• pohyby těles v homogenním tíhovém poli Země,</w:t>
            </w:r>
            <w:r w:rsidRPr="00214838">
              <w:rPr>
                <w:rFonts w:eastAsia="Calibri" w:cs="Calibri"/>
                <w:sz w:val="20"/>
                <w:bdr w:val="nil"/>
              </w:rPr>
              <w:br/>
              <w:t>• gravitační pole Slunce, sluneční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0F2F0"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zná účinky a vlastnosti gravitační síly, Newtonův gravitační zákon </w:t>
            </w:r>
            <w:r w:rsidRPr="00214838">
              <w:rPr>
                <w:rFonts w:eastAsia="Calibri" w:cs="Calibri"/>
                <w:sz w:val="20"/>
                <w:bdr w:val="nil"/>
              </w:rPr>
              <w:br/>
              <w:t> • porovná gravitační a tíhovou sílu, gravitační a tíhové zrychlení </w:t>
            </w:r>
            <w:r w:rsidRPr="00214838">
              <w:rPr>
                <w:rFonts w:eastAsia="Calibri" w:cs="Calibri"/>
                <w:sz w:val="20"/>
                <w:bdr w:val="nil"/>
              </w:rPr>
              <w:br/>
              <w:t> • popíše chování těles v gravitačním poli homogenním i centrálním </w:t>
            </w:r>
          </w:p>
        </w:tc>
      </w:tr>
      <w:tr w:rsidR="00214838" w:rsidRPr="00214838" w14:paraId="53F47BEF"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5F6A9" w14:textId="77777777" w:rsidR="00E54AB1" w:rsidRPr="00214838" w:rsidRDefault="008A69AA" w:rsidP="004D2817">
            <w:pPr>
              <w:spacing w:line="240" w:lineRule="auto"/>
              <w:ind w:left="60"/>
              <w:jc w:val="left"/>
              <w:rPr>
                <w:bdr w:val="nil"/>
              </w:rPr>
            </w:pPr>
            <w:r w:rsidRPr="00214838">
              <w:rPr>
                <w:rFonts w:eastAsia="Calibri" w:cs="Calibri"/>
                <w:sz w:val="20"/>
                <w:bdr w:val="nil"/>
              </w:rPr>
              <w:t>MECHANIKA TUHÉHO TĚLESA</w:t>
            </w:r>
            <w:r w:rsidRPr="00214838">
              <w:rPr>
                <w:rFonts w:eastAsia="Calibri" w:cs="Calibri"/>
                <w:sz w:val="20"/>
                <w:bdr w:val="nil"/>
              </w:rPr>
              <w:br/>
              <w:t>• tuhé těleso, posuvný a otáčivý pohyb tuhého tělesa</w:t>
            </w:r>
            <w:r w:rsidRPr="00214838">
              <w:rPr>
                <w:rFonts w:eastAsia="Calibri" w:cs="Calibri"/>
                <w:sz w:val="20"/>
                <w:bdr w:val="nil"/>
              </w:rPr>
              <w:br/>
              <w:t>• moment síly, momentová věta, dvojice sil</w:t>
            </w:r>
            <w:r w:rsidRPr="00214838">
              <w:rPr>
                <w:rFonts w:eastAsia="Calibri" w:cs="Calibri"/>
                <w:sz w:val="20"/>
                <w:bdr w:val="nil"/>
              </w:rPr>
              <w:br/>
              <w:t xml:space="preserve">• skládání sil působících v různých bodech tuhého tělesa, rozklad síly na </w:t>
            </w:r>
            <w:r w:rsidRPr="00214838">
              <w:rPr>
                <w:rFonts w:eastAsia="Calibri" w:cs="Calibri"/>
                <w:sz w:val="20"/>
                <w:bdr w:val="nil"/>
              </w:rPr>
              <w:lastRenderedPageBreak/>
              <w:t>rovnoběžné složky</w:t>
            </w:r>
            <w:r w:rsidRPr="00214838">
              <w:rPr>
                <w:rFonts w:eastAsia="Calibri" w:cs="Calibri"/>
                <w:sz w:val="20"/>
                <w:bdr w:val="nil"/>
              </w:rPr>
              <w:br/>
              <w:t>• těžiště, rovnovážné polohy a podmínky rovnováhy tělesa, stabilita tělesa</w:t>
            </w:r>
            <w:r w:rsidRPr="00214838">
              <w:rPr>
                <w:rFonts w:eastAsia="Calibri" w:cs="Calibri"/>
                <w:sz w:val="20"/>
                <w:bdr w:val="nil"/>
              </w:rPr>
              <w:br/>
              <w:t>• kinetická energie otáčivého pohybu, moment setrvačnosti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45E5B"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 popíše tuhé těleso </w:t>
            </w:r>
            <w:r w:rsidRPr="00214838">
              <w:rPr>
                <w:rFonts w:eastAsia="Calibri" w:cs="Calibri"/>
                <w:sz w:val="20"/>
                <w:bdr w:val="nil"/>
              </w:rPr>
              <w:br/>
              <w:t> • určí v dané situaci velikost a směr momentu síly a momentu dvojice sil </w:t>
            </w:r>
            <w:r w:rsidRPr="00214838">
              <w:rPr>
                <w:rFonts w:eastAsia="Calibri" w:cs="Calibri"/>
                <w:sz w:val="20"/>
                <w:bdr w:val="nil"/>
              </w:rPr>
              <w:br/>
              <w:t> • určí, jaké otáčivé účinky mají síly působící na těleso </w:t>
            </w:r>
            <w:r w:rsidRPr="00214838">
              <w:rPr>
                <w:rFonts w:eastAsia="Calibri" w:cs="Calibri"/>
                <w:sz w:val="20"/>
                <w:bdr w:val="nil"/>
              </w:rPr>
              <w:br/>
            </w:r>
            <w:r w:rsidRPr="00214838">
              <w:rPr>
                <w:rFonts w:eastAsia="Calibri" w:cs="Calibri"/>
                <w:sz w:val="20"/>
                <w:bdr w:val="nil"/>
              </w:rPr>
              <w:lastRenderedPageBreak/>
              <w:t> • objasní obsah momentové věty a využívá ji prakticky k řešení problémů </w:t>
            </w:r>
            <w:r w:rsidRPr="00214838">
              <w:rPr>
                <w:rFonts w:eastAsia="Calibri" w:cs="Calibri"/>
                <w:sz w:val="20"/>
                <w:bdr w:val="nil"/>
              </w:rPr>
              <w:br/>
              <w:t> • zformuluje a fyzikálně objasní podmínky, které určují rovnováhu a stabilitu tělesa </w:t>
            </w:r>
          </w:p>
        </w:tc>
      </w:tr>
      <w:tr w:rsidR="00214838" w:rsidRPr="00214838" w14:paraId="71C730A7"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36679"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MECHANIKA KAPALIN A PLYNŮ</w:t>
            </w:r>
            <w:r w:rsidRPr="00214838">
              <w:rPr>
                <w:rFonts w:eastAsia="Calibri" w:cs="Calibri"/>
                <w:sz w:val="20"/>
                <w:bdr w:val="nil"/>
              </w:rPr>
              <w:br/>
              <w:t>• tlak v kapalině a v plynu, tlaková síla, Pascalův zákon</w:t>
            </w:r>
            <w:r w:rsidRPr="00214838">
              <w:rPr>
                <w:rFonts w:eastAsia="Calibri" w:cs="Calibri"/>
                <w:sz w:val="20"/>
                <w:bdr w:val="nil"/>
              </w:rPr>
              <w:br/>
              <w:t>• hydrostatický tlak, atmosférický tlak, vztlaková síla, Archimédův zákon, plování těles</w:t>
            </w:r>
            <w:r w:rsidRPr="00214838">
              <w:rPr>
                <w:rFonts w:eastAsia="Calibri" w:cs="Calibri"/>
                <w:sz w:val="20"/>
                <w:bdr w:val="nil"/>
              </w:rPr>
              <w:br/>
              <w:t xml:space="preserve">• rovnice spojitosti, </w:t>
            </w:r>
            <w:proofErr w:type="spellStart"/>
            <w:r w:rsidRPr="00214838">
              <w:rPr>
                <w:rFonts w:eastAsia="Calibri" w:cs="Calibri"/>
                <w:sz w:val="20"/>
                <w:bdr w:val="nil"/>
              </w:rPr>
              <w:t>Bernoulliho</w:t>
            </w:r>
            <w:proofErr w:type="spellEnd"/>
            <w:r w:rsidRPr="00214838">
              <w:rPr>
                <w:rFonts w:eastAsia="Calibri" w:cs="Calibri"/>
                <w:sz w:val="20"/>
                <w:bdr w:val="nil"/>
              </w:rPr>
              <w:t xml:space="preserve"> 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F2A50"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zná vlastnosti kapalin a plynů </w:t>
            </w:r>
            <w:r w:rsidRPr="00214838">
              <w:rPr>
                <w:rFonts w:eastAsia="Calibri" w:cs="Calibri"/>
                <w:sz w:val="20"/>
                <w:bdr w:val="nil"/>
              </w:rPr>
              <w:br/>
              <w:t> • definuje tlak </w:t>
            </w:r>
            <w:r w:rsidRPr="00214838">
              <w:rPr>
                <w:rFonts w:eastAsia="Calibri" w:cs="Calibri"/>
                <w:sz w:val="20"/>
                <w:bdr w:val="nil"/>
              </w:rPr>
              <w:br/>
              <w:t xml:space="preserve"> • zná a využívá důležité fyzikální zákony - Pascalův zákon, Archimédův zákon, rovnice spojitosti toku, </w:t>
            </w:r>
            <w:proofErr w:type="spellStart"/>
            <w:r w:rsidRPr="00214838">
              <w:rPr>
                <w:rFonts w:eastAsia="Calibri" w:cs="Calibri"/>
                <w:sz w:val="20"/>
                <w:bdr w:val="nil"/>
              </w:rPr>
              <w:t>Bernoulliho</w:t>
            </w:r>
            <w:proofErr w:type="spellEnd"/>
            <w:r w:rsidRPr="00214838">
              <w:rPr>
                <w:rFonts w:eastAsia="Calibri" w:cs="Calibri"/>
                <w:sz w:val="20"/>
                <w:bdr w:val="nil"/>
              </w:rPr>
              <w:t xml:space="preserve"> rovnice </w:t>
            </w:r>
            <w:r w:rsidRPr="00214838">
              <w:rPr>
                <w:rFonts w:eastAsia="Calibri" w:cs="Calibri"/>
                <w:sz w:val="20"/>
                <w:bdr w:val="nil"/>
              </w:rPr>
              <w:br/>
              <w:t> • řeší fyzikální úlohy na uvedené fyzikální zákony </w:t>
            </w:r>
          </w:p>
        </w:tc>
      </w:tr>
      <w:tr w:rsidR="00214838" w:rsidRPr="00214838" w14:paraId="4D13C4A9"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A25E99"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7AB5B99C"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C6044"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Uživatelé</w:t>
            </w:r>
          </w:p>
        </w:tc>
      </w:tr>
      <w:tr w:rsidR="00214838" w:rsidRPr="00214838" w14:paraId="67EB387B"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9E9C9F" w14:textId="77777777" w:rsidR="00E54AB1" w:rsidRPr="00214838" w:rsidRDefault="008A69AA" w:rsidP="004D2817">
            <w:pPr>
              <w:spacing w:line="240" w:lineRule="auto"/>
              <w:ind w:left="60"/>
              <w:jc w:val="left"/>
              <w:rPr>
                <w:bdr w:val="nil"/>
              </w:rPr>
            </w:pPr>
            <w:r w:rsidRPr="00214838">
              <w:rPr>
                <w:rFonts w:eastAsia="Calibri" w:cs="Calibri"/>
                <w:sz w:val="20"/>
                <w:bdr w:val="nil"/>
              </w:rPr>
              <w:t>Žák vyhledává a zpracovává informace. Kriticky pracuje s různými zdroji informací. Získané informace prezentuje před třídou.</w:t>
            </w:r>
          </w:p>
        </w:tc>
      </w:tr>
      <w:tr w:rsidR="00214838" w:rsidRPr="00214838" w14:paraId="2517C51E"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2B3C7"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2711925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1D1FD" w14:textId="77777777" w:rsidR="00E54AB1" w:rsidRPr="00214838" w:rsidRDefault="008A69AA" w:rsidP="004D2817">
            <w:pPr>
              <w:spacing w:line="240" w:lineRule="auto"/>
              <w:ind w:left="60"/>
              <w:jc w:val="left"/>
              <w:rPr>
                <w:bdr w:val="nil"/>
              </w:rPr>
            </w:pPr>
            <w:r w:rsidRPr="00214838">
              <w:rPr>
                <w:rFonts w:eastAsia="Calibri" w:cs="Calibri"/>
                <w:sz w:val="20"/>
                <w:bdr w:val="nil"/>
              </w:rPr>
              <w:t>Žák se seznamuje s vlivem činnosti člověka, technických vynálezů na životní prostředí. Chová se ohleduplně k životnímu prostředí. Rozlišuje obnovitelné a neobnovitelné zdroje energie.</w:t>
            </w:r>
          </w:p>
        </w:tc>
      </w:tr>
      <w:tr w:rsidR="00214838" w:rsidRPr="00214838" w14:paraId="4DCA2404"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77BED"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Seberegulace, organizační dovednosti a efektivní řešení problémů</w:t>
            </w:r>
          </w:p>
        </w:tc>
      </w:tr>
      <w:tr w:rsidR="00214838" w:rsidRPr="00214838" w14:paraId="18CD4BA3"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47D07" w14:textId="77777777" w:rsidR="00E54AB1" w:rsidRPr="00214838" w:rsidRDefault="008A69AA" w:rsidP="004D2817">
            <w:pPr>
              <w:spacing w:line="240" w:lineRule="auto"/>
              <w:ind w:left="60"/>
              <w:jc w:val="left"/>
              <w:rPr>
                <w:bdr w:val="nil"/>
              </w:rPr>
            </w:pPr>
            <w:r w:rsidRPr="00214838">
              <w:rPr>
                <w:rFonts w:eastAsia="Calibri" w:cs="Calibri"/>
                <w:sz w:val="20"/>
                <w:bdr w:val="nil"/>
              </w:rPr>
              <w:t>Žák hledá různé způsoby řešení problémových úloh. Ověří shodu výsledků získaných při řešení úlohy různými způsoby (např. výsledek získaný měřením nebo výpočtem), umí zdůvodnit správnost daného řešení. Pracuje samostatně i ve skupině. Efektivně si organizuje práci.</w:t>
            </w:r>
          </w:p>
        </w:tc>
      </w:tr>
      <w:tr w:rsidR="00214838" w:rsidRPr="00214838" w14:paraId="7D008C48"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DB7ABE"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7CB87B67"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2AE61" w14:textId="77777777" w:rsidR="00E54AB1" w:rsidRPr="00214838" w:rsidRDefault="008A69AA" w:rsidP="004D2817">
            <w:pPr>
              <w:spacing w:line="240" w:lineRule="auto"/>
              <w:ind w:left="60"/>
              <w:jc w:val="left"/>
              <w:rPr>
                <w:bdr w:val="nil"/>
              </w:rPr>
            </w:pPr>
            <w:r w:rsidRPr="00214838">
              <w:rPr>
                <w:rFonts w:eastAsia="Calibri" w:cs="Calibri"/>
                <w:sz w:val="20"/>
                <w:bdr w:val="nil"/>
              </w:rPr>
              <w:t>Žák rozvíjí pozornost a paměť. Učí se soustředit. Spolehlivě plní zadané úkoly, připravuje se na výuku.</w:t>
            </w:r>
          </w:p>
        </w:tc>
      </w:tr>
    </w:tbl>
    <w:p w14:paraId="4C631926"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0CAD7E0E"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C8B507"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D5886F"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2. ročník</w:t>
            </w:r>
            <w:r w:rsidR="00DC35EB" w:rsidRPr="00214838">
              <w:rPr>
                <w:rFonts w:eastAsia="Calibri" w:cs="Calibri"/>
                <w:b/>
                <w:bCs/>
                <w:sz w:val="20"/>
                <w:bdr w:val="nil"/>
              </w:rPr>
              <w:t>/sexta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E001AF" w14:textId="77777777" w:rsidR="00E54AB1" w:rsidRPr="00214838" w:rsidRDefault="00E54AB1" w:rsidP="004D2817">
            <w:pPr>
              <w:keepNext/>
            </w:pPr>
          </w:p>
        </w:tc>
      </w:tr>
      <w:tr w:rsidR="00214838" w:rsidRPr="00214838" w14:paraId="10F34744" w14:textId="77777777" w:rsidTr="00AA68D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C98CA4"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55A34" w14:textId="77777777" w:rsidR="00E54AB1" w:rsidRPr="00214838" w:rsidRDefault="008A69AA" w:rsidP="00A63E00">
            <w:pPr>
              <w:numPr>
                <w:ilvl w:val="0"/>
                <w:numId w:val="55"/>
              </w:numPr>
              <w:spacing w:line="240" w:lineRule="auto"/>
              <w:jc w:val="left"/>
              <w:rPr>
                <w:bdr w:val="nil"/>
              </w:rPr>
            </w:pPr>
            <w:r w:rsidRPr="00214838">
              <w:rPr>
                <w:rFonts w:eastAsia="Calibri" w:cs="Calibri"/>
                <w:sz w:val="20"/>
                <w:bdr w:val="nil"/>
              </w:rPr>
              <w:t>Kompetence k řešení problémů</w:t>
            </w:r>
          </w:p>
          <w:p w14:paraId="0D0242A7" w14:textId="77777777" w:rsidR="00E54AB1" w:rsidRPr="00214838" w:rsidRDefault="008A69AA" w:rsidP="00A63E00">
            <w:pPr>
              <w:numPr>
                <w:ilvl w:val="0"/>
                <w:numId w:val="55"/>
              </w:numPr>
              <w:spacing w:line="240" w:lineRule="auto"/>
              <w:jc w:val="left"/>
              <w:rPr>
                <w:bdr w:val="nil"/>
              </w:rPr>
            </w:pPr>
            <w:r w:rsidRPr="00214838">
              <w:rPr>
                <w:rFonts w:eastAsia="Calibri" w:cs="Calibri"/>
                <w:sz w:val="20"/>
                <w:bdr w:val="nil"/>
              </w:rPr>
              <w:t>Kompetence komunikativní</w:t>
            </w:r>
          </w:p>
          <w:p w14:paraId="2AC3B844" w14:textId="77777777" w:rsidR="00E54AB1" w:rsidRPr="00214838" w:rsidRDefault="008A69AA" w:rsidP="00A63E00">
            <w:pPr>
              <w:numPr>
                <w:ilvl w:val="0"/>
                <w:numId w:val="55"/>
              </w:numPr>
              <w:spacing w:line="240" w:lineRule="auto"/>
              <w:jc w:val="left"/>
              <w:rPr>
                <w:bdr w:val="nil"/>
              </w:rPr>
            </w:pPr>
            <w:r w:rsidRPr="00214838">
              <w:rPr>
                <w:rFonts w:eastAsia="Calibri" w:cs="Calibri"/>
                <w:sz w:val="20"/>
                <w:bdr w:val="nil"/>
              </w:rPr>
              <w:t>Kompetence sociální a personální</w:t>
            </w:r>
          </w:p>
          <w:p w14:paraId="3180DA00" w14:textId="77777777" w:rsidR="00E54AB1" w:rsidRPr="00214838" w:rsidRDefault="008A69AA" w:rsidP="00A63E00">
            <w:pPr>
              <w:numPr>
                <w:ilvl w:val="0"/>
                <w:numId w:val="55"/>
              </w:numPr>
              <w:spacing w:line="240" w:lineRule="auto"/>
              <w:jc w:val="left"/>
              <w:rPr>
                <w:bdr w:val="nil"/>
              </w:rPr>
            </w:pPr>
            <w:r w:rsidRPr="00214838">
              <w:rPr>
                <w:rFonts w:eastAsia="Calibri" w:cs="Calibri"/>
                <w:sz w:val="20"/>
                <w:bdr w:val="nil"/>
              </w:rPr>
              <w:t>Kompetence občanská</w:t>
            </w:r>
          </w:p>
          <w:p w14:paraId="37380EE9" w14:textId="77777777" w:rsidR="00E54AB1" w:rsidRPr="00214838" w:rsidRDefault="008A69AA" w:rsidP="00A63E00">
            <w:pPr>
              <w:numPr>
                <w:ilvl w:val="0"/>
                <w:numId w:val="55"/>
              </w:numPr>
              <w:spacing w:line="240" w:lineRule="auto"/>
              <w:jc w:val="left"/>
              <w:rPr>
                <w:sz w:val="20"/>
                <w:szCs w:val="20"/>
                <w:bdr w:val="nil"/>
              </w:rPr>
            </w:pPr>
            <w:r w:rsidRPr="00214838">
              <w:rPr>
                <w:rFonts w:eastAsia="Calibri" w:cs="Calibri"/>
                <w:sz w:val="20"/>
                <w:szCs w:val="20"/>
                <w:bdr w:val="nil"/>
              </w:rPr>
              <w:t>Kompetence k podnikavosti</w:t>
            </w:r>
          </w:p>
          <w:p w14:paraId="7CA0E379" w14:textId="77777777" w:rsidR="00E54AB1" w:rsidRPr="00214838" w:rsidRDefault="008A69AA" w:rsidP="00A63E00">
            <w:pPr>
              <w:numPr>
                <w:ilvl w:val="0"/>
                <w:numId w:val="55"/>
              </w:numPr>
              <w:spacing w:line="240" w:lineRule="auto"/>
              <w:jc w:val="left"/>
              <w:rPr>
                <w:sz w:val="20"/>
                <w:szCs w:val="20"/>
                <w:bdr w:val="nil"/>
              </w:rPr>
            </w:pPr>
            <w:r w:rsidRPr="00214838">
              <w:rPr>
                <w:rFonts w:eastAsia="Calibri" w:cs="Calibri"/>
                <w:sz w:val="20"/>
                <w:szCs w:val="20"/>
                <w:bdr w:val="nil"/>
              </w:rPr>
              <w:t>Kompetence k</w:t>
            </w:r>
            <w:r w:rsidR="00A62E2C" w:rsidRPr="00214838">
              <w:rPr>
                <w:rFonts w:eastAsia="Calibri" w:cs="Calibri"/>
                <w:sz w:val="20"/>
                <w:szCs w:val="20"/>
                <w:bdr w:val="nil"/>
              </w:rPr>
              <w:t> </w:t>
            </w:r>
            <w:r w:rsidRPr="00214838">
              <w:rPr>
                <w:rFonts w:eastAsia="Calibri" w:cs="Calibri"/>
                <w:sz w:val="20"/>
                <w:szCs w:val="20"/>
                <w:bdr w:val="nil"/>
              </w:rPr>
              <w:t>učení</w:t>
            </w:r>
          </w:p>
          <w:p w14:paraId="43438933" w14:textId="77777777" w:rsidR="00A62E2C" w:rsidRPr="00214838" w:rsidRDefault="00A62E2C" w:rsidP="00A63E00">
            <w:pPr>
              <w:numPr>
                <w:ilvl w:val="0"/>
                <w:numId w:val="55"/>
              </w:numPr>
              <w:spacing w:line="240" w:lineRule="auto"/>
              <w:jc w:val="left"/>
              <w:rPr>
                <w:bdr w:val="nil"/>
              </w:rPr>
            </w:pPr>
            <w:r w:rsidRPr="00214838">
              <w:rPr>
                <w:sz w:val="20"/>
                <w:szCs w:val="20"/>
                <w:bdr w:val="nil"/>
              </w:rPr>
              <w:t>Kompetence digitální</w:t>
            </w:r>
          </w:p>
        </w:tc>
      </w:tr>
      <w:tr w:rsidR="00214838" w:rsidRPr="00214838" w14:paraId="518946FB" w14:textId="77777777" w:rsidTr="00AA68D7">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01B818"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0059FE"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6421FE28" w14:textId="77777777" w:rsidTr="00AA68D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F5408" w14:textId="07202485" w:rsidR="00AA68D7" w:rsidRPr="00214838" w:rsidRDefault="00AA68D7" w:rsidP="00AA68D7">
            <w:pPr>
              <w:spacing w:line="240" w:lineRule="auto"/>
              <w:ind w:left="60"/>
              <w:jc w:val="left"/>
              <w:rPr>
                <w:rFonts w:eastAsia="Calibri" w:cs="Calibri"/>
                <w:sz w:val="20"/>
                <w:bdr w:val="nil"/>
              </w:rPr>
            </w:pPr>
            <w:r w:rsidRPr="00214838">
              <w:rPr>
                <w:rFonts w:eastAsia="Calibri" w:cs="Calibri"/>
                <w:sz w:val="20"/>
                <w:bdr w:val="nil"/>
              </w:rPr>
              <w:t>FYZIKA MIKROSVĚTA</w:t>
            </w:r>
            <w:r w:rsidRPr="00214838">
              <w:rPr>
                <w:rFonts w:eastAsia="Calibri" w:cs="Calibri"/>
                <w:sz w:val="20"/>
                <w:bdr w:val="nil"/>
              </w:rPr>
              <w:br/>
              <w:t>ATOMOVÁ, JADERNÁ, KVANTOVÁ FYZIKA</w:t>
            </w:r>
            <w:r w:rsidRPr="00214838">
              <w:rPr>
                <w:rFonts w:eastAsia="Calibri" w:cs="Calibri"/>
                <w:sz w:val="20"/>
                <w:bdr w:val="nil"/>
              </w:rPr>
              <w:br/>
              <w:t>• atom, atomové jádro, elektronový obal</w:t>
            </w:r>
            <w:r w:rsidRPr="00214838">
              <w:rPr>
                <w:rFonts w:eastAsia="Calibri" w:cs="Calibri"/>
                <w:sz w:val="20"/>
                <w:bdr w:val="nil"/>
              </w:rPr>
              <w:br/>
              <w:t>• jaderné reakce, radioaktivita, radioaktivní záření, jaderná energie</w:t>
            </w:r>
            <w:r w:rsidRPr="00214838">
              <w:rPr>
                <w:rFonts w:eastAsia="Calibri" w:cs="Calibri"/>
                <w:sz w:val="20"/>
                <w:bdr w:val="nil"/>
              </w:rPr>
              <w:br/>
              <w:t>• foton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77FE2" w14:textId="605DF417" w:rsidR="00AA68D7" w:rsidRPr="00214838" w:rsidRDefault="00AA68D7" w:rsidP="00AA68D7">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 popíše atom, atomové jádro, elektronový obal </w:t>
            </w:r>
            <w:r w:rsidRPr="00214838">
              <w:rPr>
                <w:rFonts w:eastAsia="Calibri" w:cs="Calibri"/>
                <w:sz w:val="20"/>
                <w:bdr w:val="nil"/>
              </w:rPr>
              <w:br/>
              <w:t> • popíše druhy radioaktivního záření, jeho účinky a využití </w:t>
            </w:r>
            <w:r w:rsidRPr="00214838">
              <w:rPr>
                <w:rFonts w:eastAsia="Calibri" w:cs="Calibri"/>
                <w:sz w:val="20"/>
                <w:bdr w:val="nil"/>
              </w:rPr>
              <w:br/>
              <w:t> • navrhne možné způsoby ochrany člověka před nebezpečnými druhy záření </w:t>
            </w:r>
            <w:r w:rsidRPr="00214838">
              <w:rPr>
                <w:rFonts w:eastAsia="Calibri" w:cs="Calibri"/>
                <w:sz w:val="20"/>
                <w:bdr w:val="nil"/>
              </w:rPr>
              <w:br/>
              <w:t> • posoudí jadernou přeměnu z hlediska vstupních a výstupních částic i energetické bilance </w:t>
            </w:r>
            <w:r w:rsidRPr="00214838">
              <w:rPr>
                <w:rFonts w:eastAsia="Calibri" w:cs="Calibri"/>
                <w:sz w:val="20"/>
                <w:bdr w:val="nil"/>
              </w:rPr>
              <w:br/>
              <w:t> • využívá poznatky o kvantování energie záření a mikročástic k řešení fyzikálních problémů </w:t>
            </w:r>
            <w:r w:rsidRPr="00214838">
              <w:rPr>
                <w:rFonts w:eastAsia="Calibri" w:cs="Calibri"/>
                <w:sz w:val="20"/>
                <w:bdr w:val="nil"/>
              </w:rPr>
              <w:br/>
              <w:t> • využívá zákon radioaktivní přeměny k předvídání chování radioaktivních látek </w:t>
            </w:r>
          </w:p>
        </w:tc>
      </w:tr>
      <w:tr w:rsidR="00214838" w:rsidRPr="00214838" w14:paraId="625E0475" w14:textId="77777777" w:rsidTr="00AA68D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4DFA1" w14:textId="77777777" w:rsidR="00AA68D7" w:rsidRPr="00214838" w:rsidRDefault="00AA68D7" w:rsidP="00AA68D7">
            <w:pPr>
              <w:spacing w:line="240" w:lineRule="auto"/>
              <w:ind w:left="60"/>
              <w:jc w:val="left"/>
              <w:rPr>
                <w:bdr w:val="nil"/>
              </w:rPr>
            </w:pPr>
            <w:r w:rsidRPr="00214838">
              <w:rPr>
                <w:rFonts w:eastAsia="Calibri" w:cs="Calibri"/>
                <w:sz w:val="20"/>
                <w:bdr w:val="nil"/>
              </w:rPr>
              <w:t>STAVBA A VLASTNOSTI LÁTEK</w:t>
            </w:r>
            <w:r w:rsidRPr="00214838">
              <w:rPr>
                <w:rFonts w:eastAsia="Calibri" w:cs="Calibri"/>
                <w:sz w:val="20"/>
                <w:bdr w:val="nil"/>
              </w:rPr>
              <w:br/>
              <w:t>• Látky krystalické a amorfní</w:t>
            </w:r>
            <w:r w:rsidRPr="00214838">
              <w:rPr>
                <w:rFonts w:eastAsia="Calibri" w:cs="Calibri"/>
                <w:sz w:val="20"/>
                <w:bdr w:val="nil"/>
              </w:rPr>
              <w:br/>
              <w:t>• Druhy deformace</w:t>
            </w:r>
            <w:r w:rsidRPr="00214838">
              <w:rPr>
                <w:rFonts w:eastAsia="Calibri" w:cs="Calibri"/>
                <w:sz w:val="20"/>
                <w:bdr w:val="nil"/>
              </w:rPr>
              <w:br/>
              <w:t xml:space="preserve">• Normálové napětí, </w:t>
            </w:r>
            <w:proofErr w:type="spellStart"/>
            <w:r w:rsidRPr="00214838">
              <w:rPr>
                <w:rFonts w:eastAsia="Calibri" w:cs="Calibri"/>
                <w:sz w:val="20"/>
                <w:bdr w:val="nil"/>
              </w:rPr>
              <w:t>Hookův</w:t>
            </w:r>
            <w:proofErr w:type="spellEnd"/>
            <w:r w:rsidRPr="00214838">
              <w:rPr>
                <w:rFonts w:eastAsia="Calibri" w:cs="Calibri"/>
                <w:sz w:val="20"/>
                <w:bdr w:val="nil"/>
              </w:rPr>
              <w:t xml:space="preserve"> zákon</w:t>
            </w:r>
            <w:r w:rsidRPr="00214838">
              <w:rPr>
                <w:rFonts w:eastAsia="Calibri" w:cs="Calibri"/>
                <w:sz w:val="20"/>
                <w:bdr w:val="nil"/>
              </w:rPr>
              <w:br/>
              <w:t>• Délková a objemová roztažnost pevných látek</w:t>
            </w:r>
            <w:r w:rsidRPr="00214838">
              <w:rPr>
                <w:rFonts w:eastAsia="Calibri" w:cs="Calibri"/>
                <w:sz w:val="20"/>
                <w:bdr w:val="nil"/>
              </w:rPr>
              <w:br/>
              <w:t>• Povrchová vrstva kapaliny</w:t>
            </w:r>
            <w:r w:rsidRPr="00214838">
              <w:rPr>
                <w:rFonts w:eastAsia="Calibri" w:cs="Calibri"/>
                <w:sz w:val="20"/>
                <w:bdr w:val="nil"/>
              </w:rPr>
              <w:br/>
              <w:t>• Povrchové napětí, kapilární jevy</w:t>
            </w:r>
            <w:r w:rsidRPr="00214838">
              <w:rPr>
                <w:rFonts w:eastAsia="Calibri" w:cs="Calibri"/>
                <w:sz w:val="20"/>
                <w:bdr w:val="nil"/>
              </w:rPr>
              <w:br/>
              <w:t>• Objemová teplotní roztažnost kapalin</w:t>
            </w:r>
            <w:r w:rsidRPr="00214838">
              <w:rPr>
                <w:rFonts w:eastAsia="Calibri" w:cs="Calibri"/>
                <w:sz w:val="20"/>
                <w:bdr w:val="nil"/>
              </w:rPr>
              <w:br/>
              <w:t>• Změny skupenství</w:t>
            </w:r>
            <w:r w:rsidRPr="00214838">
              <w:rPr>
                <w:rFonts w:eastAsia="Calibri" w:cs="Calibri"/>
                <w:sz w:val="20"/>
                <w:bdr w:val="nil"/>
              </w:rPr>
              <w:br/>
              <w:t>• Skupenské a měrné skupenské teplo</w:t>
            </w:r>
            <w:r w:rsidRPr="00214838">
              <w:rPr>
                <w:rFonts w:eastAsia="Calibri" w:cs="Calibri"/>
                <w:sz w:val="20"/>
                <w:bdr w:val="nil"/>
              </w:rPr>
              <w:br/>
              <w:t>KINETICKÁ TEORIE LÁTEK, TERMODYNAMIKA</w:t>
            </w:r>
            <w:r w:rsidRPr="00214838">
              <w:rPr>
                <w:rFonts w:eastAsia="Calibri" w:cs="Calibri"/>
                <w:sz w:val="20"/>
                <w:bdr w:val="nil"/>
              </w:rPr>
              <w:br/>
              <w:t>• Pohyb a vzájemné působení částic</w:t>
            </w:r>
            <w:r w:rsidRPr="00214838">
              <w:rPr>
                <w:rFonts w:eastAsia="Calibri" w:cs="Calibri"/>
                <w:sz w:val="20"/>
                <w:bdr w:val="nil"/>
              </w:rPr>
              <w:br/>
              <w:t>• Modely struktur látek různého skupenství</w:t>
            </w:r>
            <w:r w:rsidRPr="00214838">
              <w:rPr>
                <w:rFonts w:eastAsia="Calibri" w:cs="Calibri"/>
                <w:sz w:val="20"/>
                <w:bdr w:val="nil"/>
              </w:rPr>
              <w:br/>
              <w:t>• Celsiova a termodynamická teplota</w:t>
            </w:r>
            <w:r w:rsidRPr="00214838">
              <w:rPr>
                <w:rFonts w:eastAsia="Calibri" w:cs="Calibri"/>
                <w:sz w:val="20"/>
                <w:bdr w:val="nil"/>
              </w:rPr>
              <w:br/>
              <w:t>• Vnitřní energie a její změna</w:t>
            </w:r>
            <w:r w:rsidRPr="00214838">
              <w:rPr>
                <w:rFonts w:eastAsia="Calibri" w:cs="Calibri"/>
                <w:sz w:val="20"/>
                <w:bdr w:val="nil"/>
              </w:rPr>
              <w:br/>
              <w:t>• První termodynamický zákon</w:t>
            </w:r>
            <w:r w:rsidRPr="00214838">
              <w:rPr>
                <w:rFonts w:eastAsia="Calibri" w:cs="Calibri"/>
                <w:sz w:val="20"/>
                <w:bdr w:val="nil"/>
              </w:rPr>
              <w:br/>
              <w:t>• Teplo, kalorimetrická rovnice</w:t>
            </w:r>
            <w:r w:rsidRPr="00214838">
              <w:rPr>
                <w:rFonts w:eastAsia="Calibri" w:cs="Calibri"/>
                <w:sz w:val="20"/>
                <w:bdr w:val="nil"/>
              </w:rPr>
              <w:br/>
              <w:t>• Měrná tepelná kapacita</w:t>
            </w:r>
            <w:r w:rsidRPr="00214838">
              <w:rPr>
                <w:rFonts w:eastAsia="Calibri" w:cs="Calibri"/>
                <w:sz w:val="20"/>
                <w:bdr w:val="nil"/>
              </w:rPr>
              <w:br/>
              <w:t>• Různé způsoby přenosu vnitřní 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3F22B" w14:textId="77777777" w:rsidR="00AA68D7" w:rsidRPr="00214838" w:rsidRDefault="00AA68D7" w:rsidP="00AA68D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uvede konkrétní příklady krystalických a amorfních látek </w:t>
            </w:r>
            <w:r w:rsidRPr="00214838">
              <w:rPr>
                <w:rFonts w:eastAsia="Calibri" w:cs="Calibri"/>
                <w:sz w:val="20"/>
                <w:bdr w:val="nil"/>
              </w:rPr>
              <w:br/>
              <w:t> • analyzuje vznik a průběh procesu pružné deformace pevných těles </w:t>
            </w:r>
            <w:r w:rsidRPr="00214838">
              <w:rPr>
                <w:rFonts w:eastAsia="Calibri" w:cs="Calibri"/>
                <w:sz w:val="20"/>
                <w:bdr w:val="nil"/>
              </w:rPr>
              <w:br/>
              <w:t> • vysvětlí, proč se povrch kapaliny chová jako tenká pružná blána </w:t>
            </w:r>
            <w:r w:rsidRPr="00214838">
              <w:rPr>
                <w:rFonts w:eastAsia="Calibri" w:cs="Calibri"/>
                <w:sz w:val="20"/>
                <w:bdr w:val="nil"/>
              </w:rPr>
              <w:br/>
              <w:t> • porovná zákonitosti teplotní roztažnosti pevných těles a kapalin a využívá je k řešení praktických problémů </w:t>
            </w:r>
            <w:r w:rsidRPr="00214838">
              <w:rPr>
                <w:rFonts w:eastAsia="Calibri" w:cs="Calibri"/>
                <w:sz w:val="20"/>
                <w:bdr w:val="nil"/>
              </w:rPr>
              <w:br/>
              <w:t> • porovná tání krystalických a amorfních látek </w:t>
            </w:r>
            <w:r w:rsidRPr="00214838">
              <w:rPr>
                <w:rFonts w:eastAsia="Calibri" w:cs="Calibri"/>
                <w:sz w:val="20"/>
                <w:bdr w:val="nil"/>
              </w:rPr>
              <w:br/>
              <w:t> • uvede faktory, které ovlivňují vypařování a teplotu varu a tání </w:t>
            </w:r>
            <w:r w:rsidRPr="00214838">
              <w:rPr>
                <w:rFonts w:eastAsia="Calibri" w:cs="Calibri"/>
                <w:sz w:val="20"/>
                <w:bdr w:val="nil"/>
              </w:rPr>
              <w:br/>
              <w:t> • zhodnotí význam anomálie vody v přírodě </w:t>
            </w:r>
            <w:r w:rsidRPr="00214838">
              <w:rPr>
                <w:rFonts w:eastAsia="Calibri" w:cs="Calibri"/>
                <w:sz w:val="20"/>
                <w:bdr w:val="nil"/>
              </w:rPr>
              <w:br/>
              <w:t> • objasní souvislost mezi vlastnostmi látek různých skupenství a jejich vnitřní strukturou </w:t>
            </w:r>
            <w:r w:rsidRPr="00214838">
              <w:rPr>
                <w:rFonts w:eastAsia="Calibri" w:cs="Calibri"/>
                <w:sz w:val="20"/>
                <w:bdr w:val="nil"/>
              </w:rPr>
              <w:br/>
              <w:t> • převádí Celsiovu teplotu na termodynamickou a naopak </w:t>
            </w:r>
            <w:r w:rsidRPr="00214838">
              <w:rPr>
                <w:rFonts w:eastAsia="Calibri" w:cs="Calibri"/>
                <w:sz w:val="20"/>
                <w:bdr w:val="nil"/>
              </w:rPr>
              <w:br/>
              <w:t> • uvede konkrétní příklady změny vnitřní energie konáním práce a tepelnou výměnou </w:t>
            </w:r>
            <w:r w:rsidRPr="00214838">
              <w:rPr>
                <w:rFonts w:eastAsia="Calibri" w:cs="Calibri"/>
                <w:sz w:val="20"/>
                <w:bdr w:val="nil"/>
              </w:rPr>
              <w:br/>
              <w:t> • určí v konkrétních případech teplo přijaté či odevzdané při tepelné výměně </w:t>
            </w:r>
            <w:r w:rsidRPr="00214838">
              <w:rPr>
                <w:rFonts w:eastAsia="Calibri" w:cs="Calibri"/>
                <w:sz w:val="20"/>
                <w:bdr w:val="nil"/>
              </w:rPr>
              <w:br/>
              <w:t> • zná a používá termodynamické zákony </w:t>
            </w:r>
          </w:p>
        </w:tc>
      </w:tr>
      <w:tr w:rsidR="00214838" w:rsidRPr="00214838" w14:paraId="0715924D" w14:textId="77777777" w:rsidTr="00AA68D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DD61E" w14:textId="77777777" w:rsidR="00AA68D7" w:rsidRPr="00214838" w:rsidRDefault="00AA68D7" w:rsidP="00AA68D7">
            <w:pPr>
              <w:spacing w:line="240" w:lineRule="auto"/>
              <w:ind w:left="60"/>
              <w:jc w:val="left"/>
              <w:rPr>
                <w:bdr w:val="nil"/>
              </w:rPr>
            </w:pPr>
            <w:r w:rsidRPr="00214838">
              <w:rPr>
                <w:rFonts w:eastAsia="Calibri" w:cs="Calibri"/>
                <w:sz w:val="20"/>
                <w:bdr w:val="nil"/>
              </w:rPr>
              <w:t>VLASTNOSTI PLYNŮ, PRÁCE PLYNU</w:t>
            </w:r>
            <w:r w:rsidRPr="00214838">
              <w:rPr>
                <w:rFonts w:eastAsia="Calibri" w:cs="Calibri"/>
                <w:sz w:val="20"/>
                <w:bdr w:val="nil"/>
              </w:rPr>
              <w:br/>
              <w:t>• Stavová rovnice ideálního plynu</w:t>
            </w:r>
            <w:r w:rsidRPr="00214838">
              <w:rPr>
                <w:rFonts w:eastAsia="Calibri" w:cs="Calibri"/>
                <w:sz w:val="20"/>
                <w:bdr w:val="nil"/>
              </w:rPr>
              <w:br/>
              <w:t>• Jednoduché děje s ideálním plynem stálé hmotnosti</w:t>
            </w:r>
            <w:r w:rsidRPr="00214838">
              <w:rPr>
                <w:rFonts w:eastAsia="Calibri" w:cs="Calibri"/>
                <w:sz w:val="20"/>
                <w:bdr w:val="nil"/>
              </w:rPr>
              <w:br/>
              <w:t>• Práce plynu</w:t>
            </w:r>
            <w:r w:rsidRPr="00214838">
              <w:rPr>
                <w:rFonts w:eastAsia="Calibri" w:cs="Calibri"/>
                <w:sz w:val="20"/>
                <w:bdr w:val="nil"/>
              </w:rPr>
              <w:br/>
            </w:r>
            <w:r w:rsidRPr="00214838">
              <w:rPr>
                <w:rFonts w:eastAsia="Calibri" w:cs="Calibri"/>
                <w:sz w:val="20"/>
                <w:bdr w:val="nil"/>
              </w:rPr>
              <w:lastRenderedPageBreak/>
              <w:t>• Druhý termodynamický zákon</w:t>
            </w:r>
            <w:r w:rsidRPr="00214838">
              <w:rPr>
                <w:rFonts w:eastAsia="Calibri" w:cs="Calibri"/>
                <w:sz w:val="20"/>
                <w:bdr w:val="nil"/>
              </w:rPr>
              <w:br/>
              <w:t>• Tepelné motory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6C2008" w14:textId="77777777" w:rsidR="00AA68D7" w:rsidRPr="00214838" w:rsidRDefault="00AA68D7" w:rsidP="00AA68D7">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 využívá stavovou rovnici ideálního plynu stálé hmotnosti při předvídání stavových změn plynu </w:t>
            </w:r>
            <w:r w:rsidRPr="00214838">
              <w:rPr>
                <w:rFonts w:eastAsia="Calibri" w:cs="Calibri"/>
                <w:sz w:val="20"/>
                <w:bdr w:val="nil"/>
              </w:rPr>
              <w:br/>
              <w:t> • uvede konkrétní příklady využití práce plynu </w:t>
            </w:r>
            <w:r w:rsidRPr="00214838">
              <w:rPr>
                <w:rFonts w:eastAsia="Calibri" w:cs="Calibri"/>
                <w:sz w:val="20"/>
                <w:bdr w:val="nil"/>
              </w:rPr>
              <w:br/>
            </w:r>
            <w:r w:rsidRPr="00214838">
              <w:rPr>
                <w:rFonts w:eastAsia="Calibri" w:cs="Calibri"/>
                <w:sz w:val="20"/>
                <w:bdr w:val="nil"/>
              </w:rPr>
              <w:lastRenderedPageBreak/>
              <w:t> • zhodnotí vliv spalovacích motorů na životní prostředí </w:t>
            </w:r>
            <w:r w:rsidRPr="00214838">
              <w:rPr>
                <w:rFonts w:eastAsia="Calibri" w:cs="Calibri"/>
                <w:sz w:val="20"/>
                <w:bdr w:val="nil"/>
              </w:rPr>
              <w:br/>
              <w:t> • řeší fyzikální příklady </w:t>
            </w:r>
          </w:p>
        </w:tc>
      </w:tr>
      <w:tr w:rsidR="00214838" w:rsidRPr="00214838" w14:paraId="4A5F6927" w14:textId="77777777" w:rsidTr="00AA68D7">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352880" w14:textId="77777777" w:rsidR="00AA68D7" w:rsidRPr="00214838" w:rsidRDefault="00AA68D7" w:rsidP="00AA68D7">
            <w:pPr>
              <w:shd w:val="clear" w:color="auto" w:fill="DEEAF6"/>
              <w:spacing w:line="240" w:lineRule="auto"/>
              <w:jc w:val="center"/>
              <w:rPr>
                <w:bdr w:val="nil"/>
              </w:rPr>
            </w:pPr>
            <w:r w:rsidRPr="00214838">
              <w:rPr>
                <w:rFonts w:eastAsia="Calibri" w:cs="Calibri"/>
                <w:b/>
                <w:bCs/>
                <w:sz w:val="20"/>
                <w:bdr w:val="nil"/>
              </w:rPr>
              <w:lastRenderedPageBreak/>
              <w:t>Průřezová témata, přesahy, souvislosti</w:t>
            </w:r>
          </w:p>
        </w:tc>
      </w:tr>
      <w:tr w:rsidR="00214838" w:rsidRPr="00214838" w14:paraId="627BC75D" w14:textId="77777777" w:rsidTr="00AA68D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1CEEA" w14:textId="77777777" w:rsidR="00AA68D7" w:rsidRPr="00214838" w:rsidRDefault="00AA68D7" w:rsidP="00AA68D7">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1F3428BE" w14:textId="77777777" w:rsidTr="00AA68D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C2B41" w14:textId="77777777" w:rsidR="00AA68D7" w:rsidRPr="00214838" w:rsidRDefault="00AA68D7" w:rsidP="00AA68D7">
            <w:pPr>
              <w:spacing w:line="240" w:lineRule="auto"/>
              <w:ind w:left="60"/>
              <w:jc w:val="left"/>
              <w:rPr>
                <w:bdr w:val="nil"/>
              </w:rPr>
            </w:pPr>
            <w:r w:rsidRPr="00214838">
              <w:rPr>
                <w:rFonts w:eastAsia="Calibri" w:cs="Calibri"/>
                <w:sz w:val="20"/>
                <w:bdr w:val="nil"/>
              </w:rPr>
              <w:t>Žák se seznamuje s vlivem činnosti člověka, technických vynálezů na životní prostředí. Chová se ohleduplně k životnímu prostředí. Rozlišuje obnovitelné a neobnovitelné zdroje energie.</w:t>
            </w:r>
          </w:p>
        </w:tc>
      </w:tr>
      <w:tr w:rsidR="00214838" w:rsidRPr="00214838" w14:paraId="723D3FF5" w14:textId="77777777" w:rsidTr="00AA68D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BC97B" w14:textId="77777777" w:rsidR="00AA68D7" w:rsidRPr="00214838" w:rsidRDefault="00AA68D7" w:rsidP="00AA68D7">
            <w:pPr>
              <w:spacing w:line="240" w:lineRule="auto"/>
              <w:ind w:left="60"/>
              <w:jc w:val="left"/>
              <w:rPr>
                <w:bdr w:val="nil"/>
              </w:rPr>
            </w:pPr>
            <w:r w:rsidRPr="00214838">
              <w:rPr>
                <w:rFonts w:eastAsia="Calibri" w:cs="Calibri"/>
                <w:sz w:val="20"/>
                <w:bdr w:val="nil"/>
              </w:rPr>
              <w:t>Mediální výchova - Uživatelé</w:t>
            </w:r>
          </w:p>
        </w:tc>
      </w:tr>
      <w:tr w:rsidR="00214838" w:rsidRPr="00214838" w14:paraId="47637AF3" w14:textId="77777777" w:rsidTr="00AA68D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B96C3" w14:textId="77777777" w:rsidR="00AA68D7" w:rsidRPr="00214838" w:rsidRDefault="00AA68D7" w:rsidP="00AA68D7">
            <w:pPr>
              <w:spacing w:line="240" w:lineRule="auto"/>
              <w:ind w:left="60"/>
              <w:jc w:val="left"/>
              <w:rPr>
                <w:bdr w:val="nil"/>
              </w:rPr>
            </w:pPr>
            <w:r w:rsidRPr="00214838">
              <w:rPr>
                <w:rFonts w:eastAsia="Calibri" w:cs="Calibri"/>
                <w:sz w:val="20"/>
                <w:bdr w:val="nil"/>
              </w:rPr>
              <w:t>Žák vyhledává a zpracovává informace. Kriticky pracuje s různými zdroji informací. Získané informace prezentuje před třídou.</w:t>
            </w:r>
          </w:p>
        </w:tc>
      </w:tr>
      <w:tr w:rsidR="00214838" w:rsidRPr="00214838" w14:paraId="50DFA733" w14:textId="77777777" w:rsidTr="00AA68D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09A63" w14:textId="77777777" w:rsidR="00AA68D7" w:rsidRPr="00214838" w:rsidRDefault="00AA68D7" w:rsidP="00AA68D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325F75BF" w14:textId="77777777" w:rsidTr="00AA68D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E2433" w14:textId="77777777" w:rsidR="00AA68D7" w:rsidRPr="00214838" w:rsidRDefault="00AA68D7" w:rsidP="00AA68D7">
            <w:pPr>
              <w:spacing w:line="240" w:lineRule="auto"/>
              <w:ind w:left="60"/>
              <w:jc w:val="left"/>
              <w:rPr>
                <w:bdr w:val="nil"/>
              </w:rPr>
            </w:pPr>
            <w:r w:rsidRPr="00214838">
              <w:rPr>
                <w:rFonts w:eastAsia="Calibri" w:cs="Calibri"/>
                <w:sz w:val="20"/>
                <w:bdr w:val="nil"/>
              </w:rPr>
              <w:t>Žák rozvíjí pozornost a paměť. Učí se soustředit. Spolehlivě plní zadané úkoly, připravuje se na výuku.</w:t>
            </w:r>
          </w:p>
        </w:tc>
      </w:tr>
      <w:tr w:rsidR="00214838" w:rsidRPr="00214838" w14:paraId="6EFDDC71" w14:textId="77777777" w:rsidTr="00AA68D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4E33A" w14:textId="77777777" w:rsidR="00AA68D7" w:rsidRPr="00214838" w:rsidRDefault="00AA68D7" w:rsidP="00AA68D7">
            <w:pPr>
              <w:spacing w:line="240" w:lineRule="auto"/>
              <w:ind w:left="60"/>
              <w:jc w:val="left"/>
              <w:rPr>
                <w:bdr w:val="nil"/>
              </w:rPr>
            </w:pPr>
            <w:r w:rsidRPr="00214838">
              <w:rPr>
                <w:rFonts w:eastAsia="Calibri" w:cs="Calibri"/>
                <w:sz w:val="20"/>
                <w:bdr w:val="nil"/>
              </w:rPr>
              <w:t>Osobnostní a sociální výchova - Seberegulace, organizační dovednosti a efektivní řešení problémů</w:t>
            </w:r>
          </w:p>
        </w:tc>
      </w:tr>
      <w:tr w:rsidR="00214838" w:rsidRPr="00214838" w14:paraId="1AFD40A3" w14:textId="77777777" w:rsidTr="00AA68D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ED9FB" w14:textId="77777777" w:rsidR="00AA68D7" w:rsidRPr="00214838" w:rsidRDefault="00AA68D7" w:rsidP="00AA68D7">
            <w:pPr>
              <w:spacing w:line="240" w:lineRule="auto"/>
              <w:ind w:left="60"/>
              <w:jc w:val="left"/>
              <w:rPr>
                <w:bdr w:val="nil"/>
              </w:rPr>
            </w:pPr>
            <w:r w:rsidRPr="00214838">
              <w:rPr>
                <w:rFonts w:eastAsia="Calibri" w:cs="Calibri"/>
                <w:sz w:val="20"/>
                <w:bdr w:val="nil"/>
              </w:rPr>
              <w:t>Žák hledá různé způsoby řešení problémových úloh. Ověří shodu výsledků získaných při řešení úlohy různými způsoby (např. výsledek získaný měřením nebo výpočtem), umí zdůvodnit správnost daného řešení. Pracuje samostatně i ve skupině. Efektivně si organizuje práci.</w:t>
            </w:r>
          </w:p>
        </w:tc>
      </w:tr>
    </w:tbl>
    <w:p w14:paraId="00A56783"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14C3D0FF"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80CC34"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26C8E6"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3. ročník</w:t>
            </w:r>
            <w:r w:rsidR="00DC35EB" w:rsidRPr="00214838">
              <w:rPr>
                <w:rFonts w:eastAsia="Calibri" w:cs="Calibri"/>
                <w:b/>
                <w:bCs/>
                <w:sz w:val="20"/>
                <w:bdr w:val="nil"/>
              </w:rPr>
              <w:t>/septima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F5F4F9" w14:textId="77777777" w:rsidR="00E54AB1" w:rsidRPr="00214838" w:rsidRDefault="00E54AB1" w:rsidP="004D2817">
            <w:pPr>
              <w:keepNext/>
            </w:pPr>
          </w:p>
        </w:tc>
      </w:tr>
      <w:tr w:rsidR="00214838" w:rsidRPr="00214838" w14:paraId="2163F0E7" w14:textId="77777777" w:rsidTr="007E1AF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3586A0"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A869D" w14:textId="77777777" w:rsidR="00E54AB1" w:rsidRPr="00214838" w:rsidRDefault="008A69AA" w:rsidP="00A63E00">
            <w:pPr>
              <w:numPr>
                <w:ilvl w:val="0"/>
                <w:numId w:val="56"/>
              </w:numPr>
              <w:spacing w:line="240" w:lineRule="auto"/>
              <w:jc w:val="left"/>
              <w:rPr>
                <w:bdr w:val="nil"/>
              </w:rPr>
            </w:pPr>
            <w:r w:rsidRPr="00214838">
              <w:rPr>
                <w:rFonts w:eastAsia="Calibri" w:cs="Calibri"/>
                <w:sz w:val="20"/>
                <w:bdr w:val="nil"/>
              </w:rPr>
              <w:t>Kompetence k řešení problémů</w:t>
            </w:r>
          </w:p>
          <w:p w14:paraId="468AEA62" w14:textId="77777777" w:rsidR="00E54AB1" w:rsidRPr="00214838" w:rsidRDefault="008A69AA" w:rsidP="00A63E00">
            <w:pPr>
              <w:numPr>
                <w:ilvl w:val="0"/>
                <w:numId w:val="56"/>
              </w:numPr>
              <w:spacing w:line="240" w:lineRule="auto"/>
              <w:jc w:val="left"/>
              <w:rPr>
                <w:bdr w:val="nil"/>
              </w:rPr>
            </w:pPr>
            <w:r w:rsidRPr="00214838">
              <w:rPr>
                <w:rFonts w:eastAsia="Calibri" w:cs="Calibri"/>
                <w:sz w:val="20"/>
                <w:bdr w:val="nil"/>
              </w:rPr>
              <w:t>Kompetence komunikativní</w:t>
            </w:r>
          </w:p>
          <w:p w14:paraId="5A4E9807" w14:textId="77777777" w:rsidR="00E54AB1" w:rsidRPr="00214838" w:rsidRDefault="008A69AA" w:rsidP="00A63E00">
            <w:pPr>
              <w:numPr>
                <w:ilvl w:val="0"/>
                <w:numId w:val="56"/>
              </w:numPr>
              <w:spacing w:line="240" w:lineRule="auto"/>
              <w:jc w:val="left"/>
              <w:rPr>
                <w:bdr w:val="nil"/>
              </w:rPr>
            </w:pPr>
            <w:r w:rsidRPr="00214838">
              <w:rPr>
                <w:rFonts w:eastAsia="Calibri" w:cs="Calibri"/>
                <w:sz w:val="20"/>
                <w:bdr w:val="nil"/>
              </w:rPr>
              <w:t>Kompetence sociální a personální</w:t>
            </w:r>
          </w:p>
          <w:p w14:paraId="142B2A00" w14:textId="77777777" w:rsidR="00E54AB1" w:rsidRPr="00214838" w:rsidRDefault="008A69AA" w:rsidP="00A63E00">
            <w:pPr>
              <w:numPr>
                <w:ilvl w:val="0"/>
                <w:numId w:val="56"/>
              </w:numPr>
              <w:spacing w:line="240" w:lineRule="auto"/>
              <w:jc w:val="left"/>
              <w:rPr>
                <w:bdr w:val="nil"/>
              </w:rPr>
            </w:pPr>
            <w:r w:rsidRPr="00214838">
              <w:rPr>
                <w:rFonts w:eastAsia="Calibri" w:cs="Calibri"/>
                <w:sz w:val="20"/>
                <w:bdr w:val="nil"/>
              </w:rPr>
              <w:t>Kompetence občanská</w:t>
            </w:r>
          </w:p>
          <w:p w14:paraId="56F6F33A" w14:textId="77777777" w:rsidR="00E54AB1" w:rsidRPr="00214838" w:rsidRDefault="008A69AA" w:rsidP="00A63E00">
            <w:pPr>
              <w:numPr>
                <w:ilvl w:val="0"/>
                <w:numId w:val="56"/>
              </w:numPr>
              <w:spacing w:line="240" w:lineRule="auto"/>
              <w:jc w:val="left"/>
              <w:rPr>
                <w:bdr w:val="nil"/>
              </w:rPr>
            </w:pPr>
            <w:r w:rsidRPr="00214838">
              <w:rPr>
                <w:rFonts w:eastAsia="Calibri" w:cs="Calibri"/>
                <w:sz w:val="20"/>
                <w:bdr w:val="nil"/>
              </w:rPr>
              <w:t>Kompetence k podnikavosti</w:t>
            </w:r>
          </w:p>
          <w:p w14:paraId="5ADDDEDF" w14:textId="77777777" w:rsidR="00E54AB1" w:rsidRPr="00214838" w:rsidRDefault="008A69AA" w:rsidP="00A63E00">
            <w:pPr>
              <w:numPr>
                <w:ilvl w:val="0"/>
                <w:numId w:val="56"/>
              </w:numPr>
              <w:spacing w:line="240" w:lineRule="auto"/>
              <w:jc w:val="left"/>
              <w:rPr>
                <w:bdr w:val="nil"/>
              </w:rPr>
            </w:pPr>
            <w:r w:rsidRPr="00214838">
              <w:rPr>
                <w:rFonts w:eastAsia="Calibri" w:cs="Calibri"/>
                <w:sz w:val="20"/>
                <w:bdr w:val="nil"/>
              </w:rPr>
              <w:t>Kompetence k</w:t>
            </w:r>
            <w:r w:rsidR="00A62E2C" w:rsidRPr="00214838">
              <w:rPr>
                <w:rFonts w:eastAsia="Calibri" w:cs="Calibri"/>
                <w:sz w:val="20"/>
                <w:bdr w:val="nil"/>
              </w:rPr>
              <w:t> </w:t>
            </w:r>
            <w:r w:rsidRPr="00214838">
              <w:rPr>
                <w:rFonts w:eastAsia="Calibri" w:cs="Calibri"/>
                <w:sz w:val="20"/>
                <w:bdr w:val="nil"/>
              </w:rPr>
              <w:t>učení</w:t>
            </w:r>
          </w:p>
          <w:p w14:paraId="0CBBF2F2" w14:textId="77777777" w:rsidR="00A62E2C" w:rsidRPr="00214838" w:rsidRDefault="00A62E2C" w:rsidP="00A63E00">
            <w:pPr>
              <w:numPr>
                <w:ilvl w:val="0"/>
                <w:numId w:val="56"/>
              </w:numPr>
              <w:spacing w:line="240" w:lineRule="auto"/>
              <w:jc w:val="left"/>
              <w:rPr>
                <w:bdr w:val="nil"/>
              </w:rPr>
            </w:pPr>
            <w:r w:rsidRPr="00214838">
              <w:rPr>
                <w:sz w:val="20"/>
                <w:szCs w:val="20"/>
                <w:bdr w:val="nil"/>
              </w:rPr>
              <w:t>Kompetence digitální</w:t>
            </w:r>
          </w:p>
        </w:tc>
      </w:tr>
      <w:tr w:rsidR="00214838" w:rsidRPr="00214838" w14:paraId="25579C87" w14:textId="77777777" w:rsidTr="007E1AF7">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1D903C"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32F7C3"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6470AAFB" w14:textId="77777777" w:rsidTr="007E1AF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CB2B9" w14:textId="77777777" w:rsidR="00E54AB1" w:rsidRPr="00214838" w:rsidRDefault="008A69AA" w:rsidP="004D2817">
            <w:pPr>
              <w:spacing w:line="240" w:lineRule="auto"/>
              <w:ind w:left="60"/>
              <w:jc w:val="left"/>
              <w:rPr>
                <w:bdr w:val="nil"/>
              </w:rPr>
            </w:pPr>
            <w:r w:rsidRPr="00214838">
              <w:rPr>
                <w:rFonts w:eastAsia="Calibri" w:cs="Calibri"/>
                <w:sz w:val="20"/>
                <w:bdr w:val="nil"/>
              </w:rPr>
              <w:t>ELEKTRICKÝ NÁBOJ A ELEKTRICKÉ POLE</w:t>
            </w:r>
            <w:r w:rsidRPr="00214838">
              <w:rPr>
                <w:rFonts w:eastAsia="Calibri" w:cs="Calibri"/>
                <w:sz w:val="20"/>
                <w:bdr w:val="nil"/>
              </w:rPr>
              <w:br/>
              <w:t>• elektrický náboj, elementární náboj, zákon zachování elektrického náboje</w:t>
            </w:r>
            <w:r w:rsidRPr="00214838">
              <w:rPr>
                <w:rFonts w:eastAsia="Calibri" w:cs="Calibri"/>
                <w:sz w:val="20"/>
                <w:bdr w:val="nil"/>
              </w:rPr>
              <w:br/>
              <w:t>• elektrická síla, Coulombův zákon</w:t>
            </w:r>
            <w:r w:rsidRPr="00214838">
              <w:rPr>
                <w:rFonts w:eastAsia="Calibri" w:cs="Calibri"/>
                <w:sz w:val="20"/>
                <w:bdr w:val="nil"/>
              </w:rPr>
              <w:br/>
              <w:t>• elektrické pole, intenzita elektrického pole, elektrické siločáry, elektrické pole bodového náboje</w:t>
            </w:r>
            <w:r w:rsidRPr="00214838">
              <w:rPr>
                <w:rFonts w:eastAsia="Calibri" w:cs="Calibri"/>
                <w:sz w:val="20"/>
                <w:bdr w:val="nil"/>
              </w:rPr>
              <w:br/>
              <w:t>• práce sil elektrického pole, elektrické napětí, elektrický potenciál</w:t>
            </w:r>
            <w:r w:rsidRPr="00214838">
              <w:rPr>
                <w:rFonts w:eastAsia="Calibri" w:cs="Calibri"/>
                <w:sz w:val="20"/>
                <w:bdr w:val="nil"/>
              </w:rPr>
              <w:br/>
            </w:r>
            <w:r w:rsidRPr="00214838">
              <w:rPr>
                <w:rFonts w:eastAsia="Calibri" w:cs="Calibri"/>
                <w:sz w:val="20"/>
                <w:bdr w:val="nil"/>
              </w:rPr>
              <w:lastRenderedPageBreak/>
              <w:t>• pohyb částice s nábojem v elektrickém poli</w:t>
            </w:r>
            <w:r w:rsidRPr="00214838">
              <w:rPr>
                <w:rFonts w:eastAsia="Calibri" w:cs="Calibri"/>
                <w:sz w:val="20"/>
                <w:bdr w:val="nil"/>
              </w:rPr>
              <w:br/>
              <w:t>• vodiče a izolanty v elektrickém poli, elektrostatická indukce, polarizace dielektrika</w:t>
            </w:r>
            <w:r w:rsidRPr="00214838">
              <w:rPr>
                <w:rFonts w:eastAsia="Calibri" w:cs="Calibri"/>
                <w:sz w:val="20"/>
                <w:bdr w:val="nil"/>
              </w:rPr>
              <w:br/>
              <w:t>• kondenzátor, kapacita kondenzátoru, energie elektrického pole nabitého kondenzátoru, spojování kondenzátorů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12837"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 vysvětlí jev elektrostatické indukce a objasní, jak tento jev ovlivní působení elektrického pole na vodič </w:t>
            </w:r>
            <w:r w:rsidRPr="00214838">
              <w:rPr>
                <w:rFonts w:eastAsia="Calibri" w:cs="Calibri"/>
                <w:sz w:val="20"/>
                <w:bdr w:val="nil"/>
              </w:rPr>
              <w:br/>
              <w:t> • vysvětlí jev polarizace a objasní, jak tento jev ovlivní působení elektrického pole na nevodič </w:t>
            </w:r>
            <w:r w:rsidRPr="00214838">
              <w:rPr>
                <w:rFonts w:eastAsia="Calibri" w:cs="Calibri"/>
                <w:sz w:val="20"/>
                <w:bdr w:val="nil"/>
              </w:rPr>
              <w:br/>
              <w:t xml:space="preserve"> • analyzuje vlivy elektrického pole na elektricky nabité částice a uvede možnosti </w:t>
            </w:r>
            <w:r w:rsidRPr="00214838">
              <w:rPr>
                <w:rFonts w:eastAsia="Calibri" w:cs="Calibri"/>
                <w:sz w:val="20"/>
                <w:bdr w:val="nil"/>
              </w:rPr>
              <w:lastRenderedPageBreak/>
              <w:t>praktického využití </w:t>
            </w:r>
            <w:r w:rsidRPr="00214838">
              <w:rPr>
                <w:rFonts w:eastAsia="Calibri" w:cs="Calibri"/>
                <w:sz w:val="20"/>
                <w:bdr w:val="nil"/>
              </w:rPr>
              <w:br/>
              <w:t> • zná a správně používá základní pojmy z elektrostatiky </w:t>
            </w:r>
            <w:r w:rsidRPr="00214838">
              <w:rPr>
                <w:rFonts w:eastAsia="Calibri" w:cs="Calibri"/>
                <w:sz w:val="20"/>
                <w:bdr w:val="nil"/>
              </w:rPr>
              <w:br/>
              <w:t> • zná vlastnosti elektrického pole </w:t>
            </w:r>
            <w:r w:rsidRPr="00214838">
              <w:rPr>
                <w:rFonts w:eastAsia="Calibri" w:cs="Calibri"/>
                <w:sz w:val="20"/>
                <w:bdr w:val="nil"/>
              </w:rPr>
              <w:br/>
              <w:t> • řeší fyzikální příklady z elektrostatiky </w:t>
            </w:r>
          </w:p>
        </w:tc>
      </w:tr>
      <w:tr w:rsidR="00214838" w:rsidRPr="00214838" w14:paraId="46BD18EA" w14:textId="77777777" w:rsidTr="007E1AF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C59B1"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ELEKTRICKÝ PROUD V LÁTKÁCH</w:t>
            </w:r>
            <w:r w:rsidRPr="00214838">
              <w:rPr>
                <w:rFonts w:eastAsia="Calibri" w:cs="Calibri"/>
                <w:sz w:val="20"/>
                <w:bdr w:val="nil"/>
              </w:rPr>
              <w:br/>
              <w:t>• elektrický proud, elektrický zdroj, elektromotorické napětí</w:t>
            </w:r>
            <w:r w:rsidRPr="00214838">
              <w:rPr>
                <w:rFonts w:eastAsia="Calibri" w:cs="Calibri"/>
                <w:sz w:val="20"/>
                <w:bdr w:val="nil"/>
              </w:rPr>
              <w:br/>
              <w:t>• kovový vodič, elektronová vodivost</w:t>
            </w:r>
            <w:r w:rsidRPr="00214838">
              <w:rPr>
                <w:rFonts w:eastAsia="Calibri" w:cs="Calibri"/>
                <w:sz w:val="20"/>
                <w:bdr w:val="nil"/>
              </w:rPr>
              <w:br/>
              <w:t xml:space="preserve">• Ohmův zákon pro část obvodu, elektrický odpor vodiče, </w:t>
            </w:r>
            <w:proofErr w:type="spellStart"/>
            <w:r w:rsidRPr="00214838">
              <w:rPr>
                <w:rFonts w:eastAsia="Calibri" w:cs="Calibri"/>
                <w:sz w:val="20"/>
                <w:bdr w:val="nil"/>
              </w:rPr>
              <w:t>rezistivita</w:t>
            </w:r>
            <w:proofErr w:type="spellEnd"/>
            <w:r w:rsidRPr="00214838">
              <w:rPr>
                <w:rFonts w:eastAsia="Calibri" w:cs="Calibri"/>
                <w:sz w:val="20"/>
                <w:bdr w:val="nil"/>
              </w:rPr>
              <w:t>, rezistor, závislost odporu vodiče na jeho vlastnostech, spojování rezistorů</w:t>
            </w:r>
            <w:r w:rsidRPr="00214838">
              <w:rPr>
                <w:rFonts w:eastAsia="Calibri" w:cs="Calibri"/>
                <w:sz w:val="20"/>
                <w:bdr w:val="nil"/>
              </w:rPr>
              <w:br/>
              <w:t>• Ohmův zákon pro uzavřený obvod, vnitřní odpor zdroje, svorkové napětí schéma elektrického obvodu, elektrotechnické značky</w:t>
            </w:r>
            <w:r w:rsidRPr="00214838">
              <w:rPr>
                <w:rFonts w:eastAsia="Calibri" w:cs="Calibri"/>
                <w:sz w:val="20"/>
                <w:bdr w:val="nil"/>
              </w:rPr>
              <w:br/>
              <w:t>• elektrická práce a výkon v obvodech stejnosměrného proudu, spotřeba elektrické energie, účinnost elektrického zařízení</w:t>
            </w:r>
            <w:r w:rsidRPr="00214838">
              <w:rPr>
                <w:rFonts w:eastAsia="Calibri" w:cs="Calibri"/>
                <w:sz w:val="20"/>
                <w:bdr w:val="nil"/>
              </w:rPr>
              <w:br/>
              <w:t>• polovodič, elektronová a děrová vodivost, závislost odporu polovodiče na teplotě, vlastní a příměsový polovodič</w:t>
            </w:r>
            <w:r w:rsidRPr="00214838">
              <w:rPr>
                <w:rFonts w:eastAsia="Calibri" w:cs="Calibri"/>
                <w:sz w:val="20"/>
                <w:bdr w:val="nil"/>
              </w:rPr>
              <w:br/>
              <w:t>• přechod PN, hradlová vrstva, polovodičová dioda, diodový jev, usměrňovač s polovodičovou diodou</w:t>
            </w:r>
            <w:r w:rsidRPr="00214838">
              <w:rPr>
                <w:rFonts w:eastAsia="Calibri" w:cs="Calibri"/>
                <w:sz w:val="20"/>
                <w:bdr w:val="nil"/>
              </w:rPr>
              <w:br/>
              <w:t>• elektrolyt, elektrolytická disociace, iontová vodivost, elektrolýza</w:t>
            </w:r>
            <w:r w:rsidRPr="00214838">
              <w:rPr>
                <w:rFonts w:eastAsia="Calibri" w:cs="Calibri"/>
                <w:sz w:val="20"/>
                <w:bdr w:val="nil"/>
              </w:rPr>
              <w:br/>
              <w:t>• ionizace plynu, plazma, iontová a elektronová vodivost, výboj v plynu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9B477"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zná, používá a změří fyzikální veličiny: elektrický proud a napětí, elektrický odpor, kapacitu kondenzátoru </w:t>
            </w:r>
            <w:r w:rsidRPr="00214838">
              <w:rPr>
                <w:rFonts w:eastAsia="Calibri" w:cs="Calibri"/>
                <w:sz w:val="20"/>
                <w:bdr w:val="nil"/>
              </w:rPr>
              <w:br/>
              <w:t> • využívá Ohmův zákon pro část obvodu při řešení úloh a problémů s elektrickými spotřebiči a vodiči </w:t>
            </w:r>
            <w:r w:rsidRPr="00214838">
              <w:rPr>
                <w:rFonts w:eastAsia="Calibri" w:cs="Calibri"/>
                <w:sz w:val="20"/>
                <w:bdr w:val="nil"/>
              </w:rPr>
              <w:br/>
              <w:t> • využívá Ohmův zákon pro uzavřený obvod při řešení jednoduchých elektrických obvodů </w:t>
            </w:r>
            <w:r w:rsidRPr="00214838">
              <w:rPr>
                <w:rFonts w:eastAsia="Calibri" w:cs="Calibri"/>
                <w:sz w:val="20"/>
                <w:bdr w:val="nil"/>
              </w:rPr>
              <w:br/>
              <w:t> • objasní podstatu elektrického zkratu a popíše jeho důsledky </w:t>
            </w:r>
            <w:r w:rsidRPr="00214838">
              <w:rPr>
                <w:rFonts w:eastAsia="Calibri" w:cs="Calibri"/>
                <w:sz w:val="20"/>
                <w:bdr w:val="nil"/>
              </w:rPr>
              <w:br/>
              <w:t> • objasní rozdílnou vodivost kovů, polovodičů a izolantů </w:t>
            </w:r>
            <w:r w:rsidRPr="00214838">
              <w:rPr>
                <w:rFonts w:eastAsia="Calibri" w:cs="Calibri"/>
                <w:sz w:val="20"/>
                <w:bdr w:val="nil"/>
              </w:rPr>
              <w:br/>
              <w:t> • vysvětlí závislost elektrického odporu kovového vodiče na teplotě a diskutuje o možnostech jejího využití i negativních důsledcích </w:t>
            </w:r>
            <w:r w:rsidRPr="00214838">
              <w:rPr>
                <w:rFonts w:eastAsia="Calibri" w:cs="Calibri"/>
                <w:sz w:val="20"/>
                <w:bdr w:val="nil"/>
              </w:rPr>
              <w:br/>
              <w:t> • porovná teplotní závislost elektrického odporu vodiče a polovodiče a vysvětlí rozdíly </w:t>
            </w:r>
            <w:r w:rsidRPr="00214838">
              <w:rPr>
                <w:rFonts w:eastAsia="Calibri" w:cs="Calibri"/>
                <w:sz w:val="20"/>
                <w:bdr w:val="nil"/>
              </w:rPr>
              <w:br/>
              <w:t> • popíše vlastnosti hradlové vrstvy PN a aplikuje je k objasnění diodového jevu a možností využití polovodičových diod v elektrických obvodech </w:t>
            </w:r>
            <w:r w:rsidRPr="00214838">
              <w:rPr>
                <w:rFonts w:eastAsia="Calibri" w:cs="Calibri"/>
                <w:sz w:val="20"/>
                <w:bdr w:val="nil"/>
              </w:rPr>
              <w:br/>
              <w:t> • analyzuje na základě vnitřní struktury kapalin podmínky a průběh elektrolýzy a diskutuje o praktickém využití elektrolýzy i jejích negativních důsledcích </w:t>
            </w:r>
            <w:r w:rsidRPr="00214838">
              <w:rPr>
                <w:rFonts w:eastAsia="Calibri" w:cs="Calibri"/>
                <w:sz w:val="20"/>
                <w:bdr w:val="nil"/>
              </w:rPr>
              <w:br/>
              <w:t> • vysvětlí vznik elektrického proudu v plynu při různých podmínkách </w:t>
            </w:r>
          </w:p>
        </w:tc>
      </w:tr>
      <w:tr w:rsidR="00214838" w:rsidRPr="00214838" w14:paraId="7FDB1AC4" w14:textId="77777777" w:rsidTr="007E1AF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71A11F" w14:textId="77777777" w:rsidR="00E54AB1" w:rsidRPr="00214838" w:rsidRDefault="008A69AA" w:rsidP="004D2817">
            <w:pPr>
              <w:spacing w:line="240" w:lineRule="auto"/>
              <w:ind w:left="60"/>
              <w:jc w:val="left"/>
              <w:rPr>
                <w:bdr w:val="nil"/>
              </w:rPr>
            </w:pPr>
            <w:r w:rsidRPr="00214838">
              <w:rPr>
                <w:rFonts w:eastAsia="Calibri" w:cs="Calibri"/>
                <w:sz w:val="20"/>
                <w:bdr w:val="nil"/>
              </w:rPr>
              <w:t>MAGNETICKÉ POLE</w:t>
            </w:r>
            <w:r w:rsidRPr="00214838">
              <w:rPr>
                <w:rFonts w:eastAsia="Calibri" w:cs="Calibri"/>
                <w:sz w:val="20"/>
                <w:bdr w:val="nil"/>
              </w:rPr>
              <w:br/>
              <w:t>• magnetická síla, magnetické pole, zdroje magnetického pole, magnetické póly, magnetické indukční čáry</w:t>
            </w:r>
            <w:r w:rsidRPr="00214838">
              <w:rPr>
                <w:rFonts w:eastAsia="Calibri" w:cs="Calibri"/>
                <w:sz w:val="20"/>
                <w:bdr w:val="nil"/>
              </w:rPr>
              <w:br/>
              <w:t>• magnetická indukce, silové působení magnetického pole na vodič s proudem</w:t>
            </w:r>
            <w:r w:rsidRPr="00214838">
              <w:rPr>
                <w:rFonts w:eastAsia="Calibri" w:cs="Calibri"/>
                <w:sz w:val="20"/>
                <w:bdr w:val="nil"/>
              </w:rPr>
              <w:br/>
              <w:t>• magnetické pole vodičů s proudem (přímý vodič, válcová cívka)</w:t>
            </w:r>
            <w:r w:rsidRPr="00214838">
              <w:rPr>
                <w:rFonts w:eastAsia="Calibri" w:cs="Calibri"/>
                <w:sz w:val="20"/>
                <w:bdr w:val="nil"/>
              </w:rPr>
              <w:br/>
              <w:t>• vzájemné silové působení mezi vodiči s proudem, permeabilita prostředí</w:t>
            </w:r>
            <w:r w:rsidRPr="00214838">
              <w:rPr>
                <w:rFonts w:eastAsia="Calibri" w:cs="Calibri"/>
                <w:sz w:val="20"/>
                <w:bdr w:val="nil"/>
              </w:rPr>
              <w:br/>
              <w:t>• pohyb částice s nábojem v magnetickém poli</w:t>
            </w:r>
            <w:r w:rsidRPr="00214838">
              <w:rPr>
                <w:rFonts w:eastAsia="Calibri" w:cs="Calibri"/>
                <w:sz w:val="20"/>
                <w:bdr w:val="nil"/>
              </w:rPr>
              <w:br/>
              <w:t>• magnetické vlastnosti látek, magnetování, feromagnetismus</w:t>
            </w:r>
            <w:r w:rsidRPr="00214838">
              <w:rPr>
                <w:rFonts w:eastAsia="Calibri" w:cs="Calibri"/>
                <w:sz w:val="20"/>
                <w:bdr w:val="nil"/>
              </w:rPr>
              <w:br/>
              <w:t xml:space="preserve">• magnetický indukční tok, změny magnetického indukčního toku, elektromagnetická indukce, indukované elektromotorické napětí, Faradayův zákon </w:t>
            </w:r>
            <w:r w:rsidRPr="00214838">
              <w:rPr>
                <w:rFonts w:eastAsia="Calibri" w:cs="Calibri"/>
                <w:sz w:val="20"/>
                <w:bdr w:val="nil"/>
              </w:rPr>
              <w:lastRenderedPageBreak/>
              <w:t>elektromagnetické indukce</w:t>
            </w:r>
            <w:r w:rsidRPr="00214838">
              <w:rPr>
                <w:rFonts w:eastAsia="Calibri" w:cs="Calibri"/>
                <w:sz w:val="20"/>
                <w:bdr w:val="nil"/>
              </w:rPr>
              <w:br/>
              <w:t>• vlastní indukce, indukčnost, energie magnetického pole cívky s proudem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F137B"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 analyzuje vlivy magnetického pole na elektricky nabité částice a uvede možnosti praktického využití </w:t>
            </w:r>
            <w:r w:rsidRPr="00214838">
              <w:rPr>
                <w:rFonts w:eastAsia="Calibri" w:cs="Calibri"/>
                <w:sz w:val="20"/>
                <w:bdr w:val="nil"/>
              </w:rPr>
              <w:br/>
              <w:t> • vysvětlí ochrannou funkci magnetického pole Země proti korpuskulárnímu záření z vesmíru </w:t>
            </w:r>
            <w:r w:rsidRPr="00214838">
              <w:rPr>
                <w:rFonts w:eastAsia="Calibri" w:cs="Calibri"/>
                <w:sz w:val="20"/>
                <w:bdr w:val="nil"/>
              </w:rPr>
              <w:br/>
              <w:t> • využije znalosti vnitřní struktury feromagnetických látek k objasnění jejich magnetických vlastností </w:t>
            </w:r>
            <w:r w:rsidRPr="00214838">
              <w:rPr>
                <w:rFonts w:eastAsia="Calibri" w:cs="Calibri"/>
                <w:sz w:val="20"/>
                <w:bdr w:val="nil"/>
              </w:rPr>
              <w:br/>
              <w:t> • využívá zákon elektromagnetické indukce při určování indukovaného napětí a proudu </w:t>
            </w:r>
          </w:p>
        </w:tc>
      </w:tr>
      <w:tr w:rsidR="00214838" w:rsidRPr="00214838" w14:paraId="2A7373B4" w14:textId="77777777" w:rsidTr="007E1AF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F8D96" w14:textId="3F14989B" w:rsidR="007E1AF7" w:rsidRPr="00214838" w:rsidRDefault="007E1AF7" w:rsidP="004D2817">
            <w:pPr>
              <w:spacing w:line="240" w:lineRule="auto"/>
              <w:ind w:left="60"/>
              <w:jc w:val="left"/>
              <w:rPr>
                <w:rFonts w:eastAsia="Calibri" w:cs="Calibri"/>
                <w:sz w:val="20"/>
                <w:bdr w:val="nil"/>
              </w:rPr>
            </w:pPr>
            <w:r w:rsidRPr="00214838">
              <w:rPr>
                <w:rFonts w:eastAsia="Calibri" w:cs="Calibri"/>
                <w:sz w:val="20"/>
                <w:bdr w:val="nil"/>
              </w:rPr>
              <w:t>KMITANÍ MECHANICKÉHO OSCILÁTORU</w:t>
            </w:r>
            <w:r w:rsidRPr="00214838">
              <w:rPr>
                <w:rFonts w:eastAsia="Calibri" w:cs="Calibri"/>
                <w:sz w:val="20"/>
                <w:bdr w:val="nil"/>
              </w:rPr>
              <w:br/>
              <w:t>• kmitavý pohyb, perioda a frekvence kmitání, mechanický oscilátor, harmonický kmitavý pohyb</w:t>
            </w:r>
            <w:r w:rsidRPr="00214838">
              <w:rPr>
                <w:rFonts w:eastAsia="Calibri" w:cs="Calibri"/>
                <w:sz w:val="20"/>
                <w:bdr w:val="nil"/>
              </w:rPr>
              <w:br/>
              <w:t>• kinematika harmonického kmitavého pohybu – okamžitá výchylka, rychlost a zrychlení, úhlová frekvence a fáze kmitavého pohybu, časový diagram harmonického pohybu</w:t>
            </w:r>
            <w:r w:rsidRPr="00214838">
              <w:rPr>
                <w:rFonts w:eastAsia="Calibri" w:cs="Calibri"/>
                <w:sz w:val="20"/>
                <w:bdr w:val="nil"/>
              </w:rPr>
              <w:br/>
              <w:t>• dynamika vlastního kmitání mechanického oscilátoru, matematické kyvadlo, pružinový oscilátor, přeměny energie v mechanickém oscilátoru, tlumené kmitání</w:t>
            </w:r>
            <w:r w:rsidRPr="00214838">
              <w:rPr>
                <w:rFonts w:eastAsia="Calibri" w:cs="Calibri"/>
                <w:sz w:val="20"/>
                <w:bdr w:val="nil"/>
              </w:rPr>
              <w:br/>
              <w:t>• nucené kmitání mechanického oscilátoru, rezonance, rezonanční křivka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7A220" w14:textId="7FD6C7F5" w:rsidR="007E1AF7" w:rsidRPr="00214838" w:rsidRDefault="007E1AF7" w:rsidP="004D2817">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 popíše a charakterizuje kmitavý pohyb z hlediska kinematiky </w:t>
            </w:r>
            <w:r w:rsidRPr="00214838">
              <w:rPr>
                <w:rFonts w:eastAsia="Calibri" w:cs="Calibri"/>
                <w:sz w:val="20"/>
                <w:bdr w:val="nil"/>
              </w:rPr>
              <w:br/>
              <w:t> • vysvětlí příčiny kmitavého pohybu zvoleného mechanického oscilátoru </w:t>
            </w:r>
            <w:r w:rsidRPr="00214838">
              <w:rPr>
                <w:rFonts w:eastAsia="Calibri" w:cs="Calibri"/>
                <w:sz w:val="20"/>
                <w:bdr w:val="nil"/>
              </w:rPr>
              <w:br/>
              <w:t> • popíše přeměny energie v mechanickém oscilátoru a vysvětlí příčinu a důsledky tlumení vlastního kmitání mechanického oscilátoru </w:t>
            </w:r>
            <w:r w:rsidRPr="00214838">
              <w:rPr>
                <w:rFonts w:eastAsia="Calibri" w:cs="Calibri"/>
                <w:sz w:val="20"/>
                <w:bdr w:val="nil"/>
              </w:rPr>
              <w:br/>
              <w:t> • zformuluje podmínky rezonance a diskutuje o kladných i negativních projevech rezonance </w:t>
            </w:r>
          </w:p>
        </w:tc>
      </w:tr>
      <w:tr w:rsidR="00214838" w:rsidRPr="00214838" w14:paraId="6F0F51DC" w14:textId="77777777" w:rsidTr="007E1AF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B8118" w14:textId="12731F81" w:rsidR="007E1AF7" w:rsidRPr="00214838" w:rsidRDefault="007E1AF7" w:rsidP="004D2817">
            <w:pPr>
              <w:spacing w:line="240" w:lineRule="auto"/>
              <w:ind w:left="60"/>
              <w:jc w:val="left"/>
              <w:rPr>
                <w:rFonts w:eastAsia="Calibri" w:cs="Calibri"/>
                <w:sz w:val="20"/>
                <w:bdr w:val="nil"/>
              </w:rPr>
            </w:pPr>
            <w:r w:rsidRPr="00214838">
              <w:rPr>
                <w:rFonts w:eastAsia="Calibri" w:cs="Calibri"/>
                <w:sz w:val="20"/>
                <w:bdr w:val="nil"/>
              </w:rPr>
              <w:t>MECHANICKÉ VLNĚNÍ</w:t>
            </w:r>
            <w:r w:rsidRPr="00214838">
              <w:rPr>
                <w:rFonts w:eastAsia="Calibri" w:cs="Calibri"/>
                <w:sz w:val="20"/>
                <w:bdr w:val="nil"/>
              </w:rPr>
              <w:br/>
              <w:t>• mechanické vlnění, vlnová délka, fázová rychlost</w:t>
            </w:r>
            <w:r w:rsidRPr="00214838">
              <w:rPr>
                <w:rFonts w:eastAsia="Calibri" w:cs="Calibri"/>
                <w:sz w:val="20"/>
                <w:bdr w:val="nil"/>
              </w:rPr>
              <w:br/>
              <w:t>• postupné vlnění, rovnice postupné harmonické vlny</w:t>
            </w:r>
            <w:r w:rsidRPr="00214838">
              <w:rPr>
                <w:rFonts w:eastAsia="Calibri" w:cs="Calibri"/>
                <w:sz w:val="20"/>
                <w:bdr w:val="nil"/>
              </w:rPr>
              <w:br/>
              <w:t>• interference vlnění, stojaté vlnění</w:t>
            </w:r>
            <w:r w:rsidRPr="00214838">
              <w:rPr>
                <w:rFonts w:eastAsia="Calibri" w:cs="Calibri"/>
                <w:sz w:val="20"/>
                <w:bdr w:val="nil"/>
              </w:rPr>
              <w:br/>
              <w:t>• šíření vlnění, vlnoplocha, paprsek</w:t>
            </w:r>
            <w:r w:rsidRPr="00214838">
              <w:rPr>
                <w:rFonts w:eastAsia="Calibri" w:cs="Calibri"/>
                <w:sz w:val="20"/>
                <w:bdr w:val="nil"/>
              </w:rPr>
              <w:br/>
              <w:t>• odraz, lom a ohyb vlnění v izotropním prostředí</w:t>
            </w:r>
            <w:r w:rsidRPr="00214838">
              <w:rPr>
                <w:rFonts w:eastAsia="Calibri" w:cs="Calibri"/>
                <w:sz w:val="20"/>
                <w:bdr w:val="nil"/>
              </w:rPr>
              <w:br/>
              <w:t>• zvuk, zdroje zvuku, šíření zvuku</w:t>
            </w:r>
            <w:r w:rsidRPr="00214838">
              <w:rPr>
                <w:rFonts w:eastAsia="Calibri" w:cs="Calibri"/>
                <w:sz w:val="20"/>
                <w:bdr w:val="nil"/>
              </w:rPr>
              <w:br/>
              <w:t>• výška tónu, barva zvuku, hlasitost a intenzita zvuku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42AEC" w14:textId="540CF04C" w:rsidR="007E1AF7" w:rsidRPr="00214838" w:rsidRDefault="007E1AF7" w:rsidP="004D2817">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 vysvětlí příčinu vzniku mechanického vlnění a objasní možnosti šíření mechanického vlnění v různých prostředích </w:t>
            </w:r>
            <w:r w:rsidRPr="00214838">
              <w:rPr>
                <w:rFonts w:eastAsia="Calibri" w:cs="Calibri"/>
                <w:sz w:val="20"/>
                <w:bdr w:val="nil"/>
              </w:rPr>
              <w:br/>
              <w:t> • porovná šíření mechanického vlnění s mechanickým pohybem tělesa, formuluje společné rysy i zásadní odlišnosti </w:t>
            </w:r>
            <w:r w:rsidRPr="00214838">
              <w:rPr>
                <w:rFonts w:eastAsia="Calibri" w:cs="Calibri"/>
                <w:sz w:val="20"/>
                <w:bdr w:val="nil"/>
              </w:rPr>
              <w:br/>
              <w:t> • vysvětlí pojem odraz vlnění a aplikuje zákon odrazu při šíření vlnění </w:t>
            </w:r>
            <w:r w:rsidRPr="00214838">
              <w:rPr>
                <w:rFonts w:eastAsia="Calibri" w:cs="Calibri"/>
                <w:sz w:val="20"/>
                <w:bdr w:val="nil"/>
              </w:rPr>
              <w:br/>
              <w:t> • vysvětlí pojem interference vlnění a popíše jeho projevy a důsledky při různých podmínkách </w:t>
            </w:r>
          </w:p>
        </w:tc>
      </w:tr>
      <w:tr w:rsidR="00214838" w:rsidRPr="00214838" w14:paraId="31E74741" w14:textId="77777777" w:rsidTr="007E1AF7">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6265C7"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324BFE7F" w14:textId="77777777" w:rsidTr="007E1AF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558CA"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4A7A5DB5" w14:textId="77777777" w:rsidTr="007E1AF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6F220F" w14:textId="77777777" w:rsidR="00E54AB1" w:rsidRPr="00214838" w:rsidRDefault="008A69AA" w:rsidP="004D2817">
            <w:pPr>
              <w:spacing w:line="240" w:lineRule="auto"/>
              <w:ind w:left="60"/>
              <w:jc w:val="left"/>
              <w:rPr>
                <w:bdr w:val="nil"/>
              </w:rPr>
            </w:pPr>
            <w:r w:rsidRPr="00214838">
              <w:rPr>
                <w:rFonts w:eastAsia="Calibri" w:cs="Calibri"/>
                <w:sz w:val="20"/>
                <w:bdr w:val="nil"/>
              </w:rPr>
              <w:t>Žák se seznamuje s vlivem činnosti člověka, technických vynálezů na životní prostředí. Chová se ohleduplně k životnímu prostředí. Rozlišuje obnovitelné a neobnovitelné zdroje energie.</w:t>
            </w:r>
          </w:p>
        </w:tc>
      </w:tr>
      <w:tr w:rsidR="00214838" w:rsidRPr="00214838" w14:paraId="1E159378" w14:textId="77777777" w:rsidTr="007E1AF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9D4CD"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Uživatelé</w:t>
            </w:r>
          </w:p>
        </w:tc>
      </w:tr>
      <w:tr w:rsidR="00214838" w:rsidRPr="00214838" w14:paraId="3BFCE9D7" w14:textId="77777777" w:rsidTr="007E1AF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C711A6" w14:textId="77777777" w:rsidR="00E54AB1" w:rsidRPr="00214838" w:rsidRDefault="008A69AA" w:rsidP="004D2817">
            <w:pPr>
              <w:spacing w:line="240" w:lineRule="auto"/>
              <w:ind w:left="60"/>
              <w:jc w:val="left"/>
              <w:rPr>
                <w:bdr w:val="nil"/>
              </w:rPr>
            </w:pPr>
            <w:r w:rsidRPr="00214838">
              <w:rPr>
                <w:rFonts w:eastAsia="Calibri" w:cs="Calibri"/>
                <w:sz w:val="20"/>
                <w:bdr w:val="nil"/>
              </w:rPr>
              <w:t>Žák vyhledává a zpracovává informace. Kriticky pracuje s různými zdroji informací. Získané informace prezentuje před třídou.</w:t>
            </w:r>
          </w:p>
        </w:tc>
      </w:tr>
      <w:tr w:rsidR="00214838" w:rsidRPr="00214838" w14:paraId="558E3DFD" w14:textId="77777777" w:rsidTr="007E1AF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3C374"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388E100F" w14:textId="77777777" w:rsidTr="007E1AF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CEEB2" w14:textId="77777777" w:rsidR="00E54AB1" w:rsidRPr="00214838" w:rsidRDefault="008A69AA" w:rsidP="004D2817">
            <w:pPr>
              <w:spacing w:line="240" w:lineRule="auto"/>
              <w:ind w:left="60"/>
              <w:jc w:val="left"/>
              <w:rPr>
                <w:bdr w:val="nil"/>
              </w:rPr>
            </w:pPr>
            <w:r w:rsidRPr="00214838">
              <w:rPr>
                <w:rFonts w:eastAsia="Calibri" w:cs="Calibri"/>
                <w:sz w:val="20"/>
                <w:bdr w:val="nil"/>
              </w:rPr>
              <w:t>Žák rozvíjí pozornost a paměť. Učí se soustředit. Spolehlivě plní zadané úkoly, připravuje se na výuku.</w:t>
            </w:r>
          </w:p>
        </w:tc>
      </w:tr>
      <w:tr w:rsidR="00214838" w:rsidRPr="00214838" w14:paraId="67C4009F" w14:textId="77777777" w:rsidTr="007E1AF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0AF0C8"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Seberegulace, organizační dovednosti a efektivní řešení problémů</w:t>
            </w:r>
          </w:p>
        </w:tc>
      </w:tr>
      <w:tr w:rsidR="00214838" w:rsidRPr="00214838" w14:paraId="1772EE53" w14:textId="77777777" w:rsidTr="007E1AF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8B70A" w14:textId="77777777" w:rsidR="00E54AB1" w:rsidRPr="00214838" w:rsidRDefault="008A69AA" w:rsidP="004D2817">
            <w:pPr>
              <w:spacing w:line="240" w:lineRule="auto"/>
              <w:ind w:left="60"/>
              <w:jc w:val="left"/>
              <w:rPr>
                <w:bdr w:val="nil"/>
              </w:rPr>
            </w:pPr>
            <w:r w:rsidRPr="00214838">
              <w:rPr>
                <w:rFonts w:eastAsia="Calibri" w:cs="Calibri"/>
                <w:sz w:val="20"/>
                <w:bdr w:val="nil"/>
              </w:rPr>
              <w:t>Žák hledá různé způsoby řešení problémových úloh. Ověří shodu výsledků získaných při řešení úlohy různými způsoby (např. výsledek získaný měřením nebo výpočtem), umí zdůvodnit správnost daného řešení. Pracuje samostatně i ve skupině. Efektivně si organizuje práci.</w:t>
            </w:r>
          </w:p>
        </w:tc>
      </w:tr>
    </w:tbl>
    <w:p w14:paraId="2F2DAB03"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1BC1AFC0"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066929"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lastRenderedPageBreak/>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FCFFEB"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4. ročník</w:t>
            </w:r>
            <w:r w:rsidR="00DC35EB" w:rsidRPr="00214838">
              <w:rPr>
                <w:rFonts w:eastAsia="Calibri" w:cs="Calibri"/>
                <w:b/>
                <w:bCs/>
                <w:sz w:val="20"/>
                <w:bdr w:val="nil"/>
              </w:rPr>
              <w:t>/oktáva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F2B2CA" w14:textId="77777777" w:rsidR="00E54AB1" w:rsidRPr="00214838" w:rsidRDefault="00E54AB1" w:rsidP="004D2817">
            <w:pPr>
              <w:keepNext/>
            </w:pPr>
          </w:p>
        </w:tc>
      </w:tr>
      <w:tr w:rsidR="00214838" w:rsidRPr="00214838" w14:paraId="369AB673" w14:textId="77777777" w:rsidTr="00E16A3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800D59"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CFCCD" w14:textId="77777777" w:rsidR="00E54AB1" w:rsidRPr="00214838" w:rsidRDefault="008A69AA" w:rsidP="00A63E00">
            <w:pPr>
              <w:numPr>
                <w:ilvl w:val="0"/>
                <w:numId w:val="57"/>
              </w:numPr>
              <w:spacing w:line="240" w:lineRule="auto"/>
              <w:jc w:val="left"/>
              <w:rPr>
                <w:bdr w:val="nil"/>
              </w:rPr>
            </w:pPr>
            <w:r w:rsidRPr="00214838">
              <w:rPr>
                <w:rFonts w:eastAsia="Calibri" w:cs="Calibri"/>
                <w:sz w:val="20"/>
                <w:bdr w:val="nil"/>
              </w:rPr>
              <w:t>Kompetence k řešení problémů</w:t>
            </w:r>
          </w:p>
          <w:p w14:paraId="6ACB2CD8" w14:textId="77777777" w:rsidR="00E54AB1" w:rsidRPr="00214838" w:rsidRDefault="008A69AA" w:rsidP="00A63E00">
            <w:pPr>
              <w:numPr>
                <w:ilvl w:val="0"/>
                <w:numId w:val="57"/>
              </w:numPr>
              <w:spacing w:line="240" w:lineRule="auto"/>
              <w:jc w:val="left"/>
              <w:rPr>
                <w:bdr w:val="nil"/>
              </w:rPr>
            </w:pPr>
            <w:r w:rsidRPr="00214838">
              <w:rPr>
                <w:rFonts w:eastAsia="Calibri" w:cs="Calibri"/>
                <w:sz w:val="20"/>
                <w:bdr w:val="nil"/>
              </w:rPr>
              <w:t>Kompetence komunikativní</w:t>
            </w:r>
          </w:p>
          <w:p w14:paraId="0F845BB9" w14:textId="77777777" w:rsidR="00E54AB1" w:rsidRPr="00214838" w:rsidRDefault="008A69AA" w:rsidP="00A63E00">
            <w:pPr>
              <w:numPr>
                <w:ilvl w:val="0"/>
                <w:numId w:val="57"/>
              </w:numPr>
              <w:spacing w:line="240" w:lineRule="auto"/>
              <w:jc w:val="left"/>
              <w:rPr>
                <w:bdr w:val="nil"/>
              </w:rPr>
            </w:pPr>
            <w:r w:rsidRPr="00214838">
              <w:rPr>
                <w:rFonts w:eastAsia="Calibri" w:cs="Calibri"/>
                <w:sz w:val="20"/>
                <w:bdr w:val="nil"/>
              </w:rPr>
              <w:t>Kompetence sociální a personální</w:t>
            </w:r>
          </w:p>
          <w:p w14:paraId="63BF886B" w14:textId="77777777" w:rsidR="00E54AB1" w:rsidRPr="00214838" w:rsidRDefault="008A69AA" w:rsidP="00A63E00">
            <w:pPr>
              <w:numPr>
                <w:ilvl w:val="0"/>
                <w:numId w:val="57"/>
              </w:numPr>
              <w:spacing w:line="240" w:lineRule="auto"/>
              <w:jc w:val="left"/>
              <w:rPr>
                <w:bdr w:val="nil"/>
              </w:rPr>
            </w:pPr>
            <w:r w:rsidRPr="00214838">
              <w:rPr>
                <w:rFonts w:eastAsia="Calibri" w:cs="Calibri"/>
                <w:sz w:val="20"/>
                <w:bdr w:val="nil"/>
              </w:rPr>
              <w:t>Kompetence občanská</w:t>
            </w:r>
          </w:p>
          <w:p w14:paraId="45E16443" w14:textId="77777777" w:rsidR="00E54AB1" w:rsidRPr="00214838" w:rsidRDefault="008A69AA" w:rsidP="00A63E00">
            <w:pPr>
              <w:numPr>
                <w:ilvl w:val="0"/>
                <w:numId w:val="57"/>
              </w:numPr>
              <w:spacing w:line="240" w:lineRule="auto"/>
              <w:jc w:val="left"/>
              <w:rPr>
                <w:bdr w:val="nil"/>
              </w:rPr>
            </w:pPr>
            <w:r w:rsidRPr="00214838">
              <w:rPr>
                <w:rFonts w:eastAsia="Calibri" w:cs="Calibri"/>
                <w:sz w:val="20"/>
                <w:bdr w:val="nil"/>
              </w:rPr>
              <w:t>Kompetence k podnikavosti</w:t>
            </w:r>
          </w:p>
          <w:p w14:paraId="72D02DB0" w14:textId="77777777" w:rsidR="00E54AB1" w:rsidRPr="00214838" w:rsidRDefault="008A69AA" w:rsidP="00A63E00">
            <w:pPr>
              <w:numPr>
                <w:ilvl w:val="0"/>
                <w:numId w:val="57"/>
              </w:numPr>
              <w:spacing w:line="240" w:lineRule="auto"/>
              <w:jc w:val="left"/>
              <w:rPr>
                <w:bdr w:val="nil"/>
              </w:rPr>
            </w:pPr>
            <w:r w:rsidRPr="00214838">
              <w:rPr>
                <w:rFonts w:eastAsia="Calibri" w:cs="Calibri"/>
                <w:sz w:val="20"/>
                <w:bdr w:val="nil"/>
              </w:rPr>
              <w:t>Kompetence k</w:t>
            </w:r>
            <w:r w:rsidR="00A62E2C" w:rsidRPr="00214838">
              <w:rPr>
                <w:rFonts w:eastAsia="Calibri" w:cs="Calibri"/>
                <w:sz w:val="20"/>
                <w:bdr w:val="nil"/>
              </w:rPr>
              <w:t> </w:t>
            </w:r>
            <w:r w:rsidRPr="00214838">
              <w:rPr>
                <w:rFonts w:eastAsia="Calibri" w:cs="Calibri"/>
                <w:sz w:val="20"/>
                <w:bdr w:val="nil"/>
              </w:rPr>
              <w:t>učení</w:t>
            </w:r>
          </w:p>
          <w:p w14:paraId="3775A07D" w14:textId="77777777" w:rsidR="00A62E2C" w:rsidRPr="00214838" w:rsidRDefault="00A62E2C" w:rsidP="00A63E00">
            <w:pPr>
              <w:numPr>
                <w:ilvl w:val="0"/>
                <w:numId w:val="57"/>
              </w:numPr>
              <w:spacing w:line="240" w:lineRule="auto"/>
              <w:jc w:val="left"/>
              <w:rPr>
                <w:bdr w:val="nil"/>
              </w:rPr>
            </w:pPr>
            <w:r w:rsidRPr="00214838">
              <w:rPr>
                <w:sz w:val="20"/>
                <w:szCs w:val="20"/>
                <w:bdr w:val="nil"/>
              </w:rPr>
              <w:t>Kompetence digitální</w:t>
            </w:r>
          </w:p>
        </w:tc>
      </w:tr>
      <w:tr w:rsidR="00214838" w:rsidRPr="00214838" w14:paraId="5D51C918" w14:textId="77777777" w:rsidTr="00E16A32">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5627DA"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43BA60"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14E438DC" w14:textId="77777777" w:rsidTr="00E16A3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F83AE" w14:textId="1E7E4DB8" w:rsidR="007E1AF7" w:rsidRPr="00214838" w:rsidRDefault="007E1AF7" w:rsidP="004D2817">
            <w:pPr>
              <w:spacing w:line="240" w:lineRule="auto"/>
              <w:ind w:left="60"/>
              <w:jc w:val="left"/>
              <w:rPr>
                <w:rFonts w:eastAsia="Calibri" w:cs="Calibri"/>
                <w:sz w:val="20"/>
                <w:bdr w:val="nil"/>
              </w:rPr>
            </w:pPr>
            <w:r w:rsidRPr="00214838">
              <w:rPr>
                <w:rFonts w:eastAsia="Calibri" w:cs="Calibri"/>
                <w:sz w:val="20"/>
                <w:bdr w:val="nil"/>
              </w:rPr>
              <w:t>STŘÍDAVÝ PROUD</w:t>
            </w:r>
            <w:r w:rsidRPr="00214838">
              <w:rPr>
                <w:rFonts w:eastAsia="Calibri" w:cs="Calibri"/>
                <w:sz w:val="20"/>
                <w:bdr w:val="nil"/>
              </w:rPr>
              <w:br/>
              <w:t>• střídavé napětí a proud, rovnice harmonického střídavého napětí a proudu, časový diagram, efektivní hodnoty střídavého napětí a proudu</w:t>
            </w:r>
            <w:r w:rsidRPr="00214838">
              <w:rPr>
                <w:rFonts w:eastAsia="Calibri" w:cs="Calibri"/>
                <w:sz w:val="20"/>
                <w:bdr w:val="nil"/>
              </w:rPr>
              <w:br/>
              <w:t>• generátor střídavého proudu, elektromotor, transformátor</w:t>
            </w:r>
            <w:r w:rsidRPr="00214838">
              <w:rPr>
                <w:rFonts w:eastAsia="Calibri" w:cs="Calibri"/>
                <w:sz w:val="20"/>
                <w:bdr w:val="nil"/>
              </w:rPr>
              <w:br/>
              <w:t>• elektrárna, přenosová soustava energetiky, ztráty při přenosu elektrické energie vedením</w:t>
            </w:r>
            <w:r w:rsidRPr="00214838">
              <w:rPr>
                <w:rFonts w:eastAsia="Calibri" w:cs="Calibri"/>
                <w:sz w:val="20"/>
                <w:bdr w:val="nil"/>
              </w:rPr>
              <w:br/>
              <w:t>• bezpečnost při práci s elektrickým proudem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B713E" w14:textId="1A0D3154" w:rsidR="007E1AF7" w:rsidRPr="00214838" w:rsidRDefault="007E1AF7" w:rsidP="004D2817">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 vysvětlí funkci generátoru střídavého proudu, elektromotoru a transformátoru </w:t>
            </w:r>
            <w:r w:rsidRPr="00214838">
              <w:rPr>
                <w:rFonts w:eastAsia="Calibri" w:cs="Calibri"/>
                <w:sz w:val="20"/>
                <w:bdr w:val="nil"/>
              </w:rPr>
              <w:br/>
              <w:t> • dodržuje zásady bezpečného zacházení s elektrickými spotřebiči </w:t>
            </w:r>
            <w:r w:rsidRPr="00214838">
              <w:rPr>
                <w:rFonts w:eastAsia="Calibri" w:cs="Calibri"/>
                <w:sz w:val="20"/>
                <w:bdr w:val="nil"/>
              </w:rPr>
              <w:br/>
              <w:t> • ví, jak poskytnout první pomoc při úrazu elektrickým proudem </w:t>
            </w:r>
          </w:p>
        </w:tc>
      </w:tr>
      <w:tr w:rsidR="00214838" w:rsidRPr="00214838" w14:paraId="0FBEBDF8" w14:textId="77777777" w:rsidTr="00E16A3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C7DDB" w14:textId="77777777" w:rsidR="00E54AB1" w:rsidRPr="00214838" w:rsidRDefault="008A69AA" w:rsidP="004D2817">
            <w:pPr>
              <w:spacing w:line="240" w:lineRule="auto"/>
              <w:ind w:left="60"/>
              <w:jc w:val="left"/>
              <w:rPr>
                <w:bdr w:val="nil"/>
              </w:rPr>
            </w:pPr>
            <w:r w:rsidRPr="00214838">
              <w:rPr>
                <w:rFonts w:eastAsia="Calibri" w:cs="Calibri"/>
                <w:sz w:val="20"/>
                <w:bdr w:val="nil"/>
              </w:rPr>
              <w:t>OPTIKA</w:t>
            </w:r>
            <w:r w:rsidRPr="00214838">
              <w:rPr>
                <w:rFonts w:eastAsia="Calibri" w:cs="Calibri"/>
                <w:sz w:val="20"/>
                <w:bdr w:val="nil"/>
              </w:rPr>
              <w:br/>
              <w:t>• světlo a jeho vlastnosti</w:t>
            </w:r>
            <w:r w:rsidRPr="00214838">
              <w:rPr>
                <w:rFonts w:eastAsia="Calibri" w:cs="Calibri"/>
                <w:sz w:val="20"/>
                <w:bdr w:val="nil"/>
              </w:rPr>
              <w:br/>
              <w:t>• rozdělení optiky</w:t>
            </w:r>
            <w:r w:rsidRPr="00214838">
              <w:rPr>
                <w:rFonts w:eastAsia="Calibri" w:cs="Calibri"/>
                <w:sz w:val="20"/>
                <w:bdr w:val="nil"/>
              </w:rPr>
              <w:br/>
              <w:t>VLNOVÉ VLASTNOSTI SVĚTLA</w:t>
            </w:r>
            <w:r w:rsidRPr="00214838">
              <w:rPr>
                <w:rFonts w:eastAsia="Calibri" w:cs="Calibri"/>
                <w:sz w:val="20"/>
                <w:bdr w:val="nil"/>
              </w:rPr>
              <w:br/>
              <w:t>• světlo jako elektromagnetické vlnění, frekvence a vlnová délka světla</w:t>
            </w:r>
            <w:r w:rsidRPr="00214838">
              <w:rPr>
                <w:rFonts w:eastAsia="Calibri" w:cs="Calibri"/>
                <w:sz w:val="20"/>
                <w:bdr w:val="nil"/>
              </w:rPr>
              <w:br/>
              <w:t>• šíření světla v optickém prostředí, rychlost světla, světelný paprsek, vlnoplocha</w:t>
            </w:r>
            <w:r w:rsidRPr="00214838">
              <w:rPr>
                <w:rFonts w:eastAsia="Calibri" w:cs="Calibri"/>
                <w:sz w:val="20"/>
                <w:bdr w:val="nil"/>
              </w:rPr>
              <w:br/>
              <w:t>• odraz světla, zákon odrazu</w:t>
            </w:r>
            <w:r w:rsidRPr="00214838">
              <w:rPr>
                <w:rFonts w:eastAsia="Calibri" w:cs="Calibri"/>
                <w:sz w:val="20"/>
                <w:bdr w:val="nil"/>
              </w:rPr>
              <w:br/>
              <w:t>• lom světla, zákon lomu, index lomu, úplný odraz, disperze světla, rozklad světla na spektrum</w:t>
            </w:r>
            <w:r w:rsidRPr="00214838">
              <w:rPr>
                <w:rFonts w:eastAsia="Calibri" w:cs="Calibri"/>
                <w:sz w:val="20"/>
                <w:bdr w:val="nil"/>
              </w:rPr>
              <w:br/>
              <w:t>• ohyb světla, interference světla</w:t>
            </w:r>
            <w:r w:rsidRPr="00214838">
              <w:rPr>
                <w:rFonts w:eastAsia="Calibri" w:cs="Calibri"/>
                <w:sz w:val="20"/>
                <w:bdr w:val="nil"/>
              </w:rPr>
              <w:br/>
              <w:t>ZOBRAZOVÁNÍ OPTICKÝMI SOUSTAVAMI</w:t>
            </w:r>
            <w:r w:rsidRPr="00214838">
              <w:rPr>
                <w:rFonts w:eastAsia="Calibri" w:cs="Calibri"/>
                <w:sz w:val="20"/>
                <w:bdr w:val="nil"/>
              </w:rPr>
              <w:br/>
              <w:t>• optická soustava a optické zobrazení, vlastnosti obrazu</w:t>
            </w:r>
            <w:r w:rsidRPr="00214838">
              <w:rPr>
                <w:rFonts w:eastAsia="Calibri" w:cs="Calibri"/>
                <w:sz w:val="20"/>
                <w:bdr w:val="nil"/>
              </w:rPr>
              <w:br/>
              <w:t>• zobrazení odrazem na rovinném a kulovém zrcadle, ohnisková vzdálenost kulového zrcadla, zobrazovací rovnice a příčné zvětšení kulového zrcadla</w:t>
            </w:r>
            <w:r w:rsidRPr="00214838">
              <w:rPr>
                <w:rFonts w:eastAsia="Calibri" w:cs="Calibri"/>
                <w:sz w:val="20"/>
                <w:bdr w:val="nil"/>
              </w:rPr>
              <w:br/>
              <w:t>• zobrazení tenkou čočkou, zobrazovací rovnice a příčné zvětšení čočky, ohnisková vzdálenost a optická mohutnost čočky</w:t>
            </w:r>
            <w:r w:rsidRPr="00214838">
              <w:rPr>
                <w:rFonts w:eastAsia="Calibri" w:cs="Calibri"/>
                <w:sz w:val="20"/>
                <w:bdr w:val="nil"/>
              </w:rPr>
              <w:br/>
              <w:t>• oko jako optická soustava, akomodace, zorný úhel, lupa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4EFC1"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vysvětlí různé pohledy na podstatu světla </w:t>
            </w:r>
            <w:r w:rsidRPr="00214838">
              <w:rPr>
                <w:rFonts w:eastAsia="Calibri" w:cs="Calibri"/>
                <w:sz w:val="20"/>
                <w:bdr w:val="nil"/>
              </w:rPr>
              <w:br/>
              <w:t> • používá příslušné fyzikální veličiny a řeší úlohy z optiky </w:t>
            </w:r>
            <w:r w:rsidRPr="00214838">
              <w:rPr>
                <w:rFonts w:eastAsia="Calibri" w:cs="Calibri"/>
                <w:sz w:val="20"/>
                <w:bdr w:val="nil"/>
              </w:rPr>
              <w:br/>
              <w:t> • rozliší skutečný a zdánlivý obraz vytvořený optickou soustavou a porovná oba druhy z hlediska možnosti jejich pozorování a promítání </w:t>
            </w:r>
            <w:r w:rsidRPr="00214838">
              <w:rPr>
                <w:rFonts w:eastAsia="Calibri" w:cs="Calibri"/>
                <w:sz w:val="20"/>
                <w:bdr w:val="nil"/>
              </w:rPr>
              <w:br/>
              <w:t> • aplikuje poznatky o odrazu světla ke grafickému určování polohy a vlastností obrazu vytvořených rovinným a kulovým zrcadlem </w:t>
            </w:r>
            <w:r w:rsidRPr="00214838">
              <w:rPr>
                <w:rFonts w:eastAsia="Calibri" w:cs="Calibri"/>
                <w:sz w:val="20"/>
                <w:bdr w:val="nil"/>
              </w:rPr>
              <w:br/>
              <w:t> • aplikuje poznatky o lomu světla ke grafickému určování polohy a vlastností obrazu vytvořeného čočkou </w:t>
            </w:r>
            <w:r w:rsidRPr="00214838">
              <w:rPr>
                <w:rFonts w:eastAsia="Calibri" w:cs="Calibri"/>
                <w:sz w:val="20"/>
                <w:bdr w:val="nil"/>
              </w:rPr>
              <w:br/>
              <w:t> • využívá zobrazovací rovnici a vztahy pro příčné zvětšení kulového zrcadla a čočky k určování polohy a vlastností obrazu </w:t>
            </w:r>
          </w:p>
        </w:tc>
      </w:tr>
      <w:tr w:rsidR="00214838" w:rsidRPr="00214838" w14:paraId="590A066C" w14:textId="77777777" w:rsidTr="00E16A3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A9A81"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ELEKTROMAGNETICKÉ KMITÁNÍ A VLNĚNÍ</w:t>
            </w:r>
            <w:r w:rsidRPr="00214838">
              <w:rPr>
                <w:rFonts w:eastAsia="Calibri" w:cs="Calibri"/>
                <w:sz w:val="20"/>
                <w:bdr w:val="nil"/>
              </w:rPr>
              <w:br/>
              <w:t>• oscilační obvod a jeho parametry, vlastní a nucené kmitání</w:t>
            </w:r>
            <w:r w:rsidRPr="00214838">
              <w:rPr>
                <w:rFonts w:eastAsia="Calibri" w:cs="Calibri"/>
                <w:sz w:val="20"/>
                <w:bdr w:val="nil"/>
              </w:rPr>
              <w:br/>
              <w:t>• elektromagnetické pole, elektromagnetická vlna, přenos energie elektromagnetickým zářením</w:t>
            </w:r>
            <w:r w:rsidRPr="00214838">
              <w:rPr>
                <w:rFonts w:eastAsia="Calibri" w:cs="Calibri"/>
                <w:sz w:val="20"/>
                <w:bdr w:val="nil"/>
              </w:rPr>
              <w:br/>
              <w:t>• přenos informací elektromagnetickým vlněním</w:t>
            </w:r>
            <w:r w:rsidRPr="00214838">
              <w:rPr>
                <w:rFonts w:eastAsia="Calibri" w:cs="Calibri"/>
                <w:sz w:val="20"/>
                <w:bdr w:val="nil"/>
              </w:rPr>
              <w:br/>
              <w:t>• spektrum elektromagnetického záření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5FE50"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porovná šíření různých druhů elektromagnetického vlnění v různých prostředích </w:t>
            </w:r>
            <w:r w:rsidRPr="00214838">
              <w:rPr>
                <w:rFonts w:eastAsia="Calibri" w:cs="Calibri"/>
                <w:sz w:val="20"/>
                <w:bdr w:val="nil"/>
              </w:rPr>
              <w:br/>
              <w:t> • objasní podstatu bezdrátového přenosu informací </w:t>
            </w:r>
            <w:r w:rsidRPr="00214838">
              <w:rPr>
                <w:rFonts w:eastAsia="Calibri" w:cs="Calibri"/>
                <w:sz w:val="20"/>
                <w:bdr w:val="nil"/>
              </w:rPr>
              <w:br/>
              <w:t> • analyzuje vlivy různých druhů elektromagnetického vlnění na lidské tělo </w:t>
            </w:r>
            <w:r w:rsidRPr="00214838">
              <w:rPr>
                <w:rFonts w:eastAsia="Calibri" w:cs="Calibri"/>
                <w:sz w:val="20"/>
                <w:bdr w:val="nil"/>
              </w:rPr>
              <w:br/>
              <w:t> • objasní možnosti praktického využití jevů spojených s průchodem záření látkou </w:t>
            </w:r>
          </w:p>
        </w:tc>
      </w:tr>
      <w:tr w:rsidR="00214838" w:rsidRPr="00214838" w14:paraId="1B645CD2" w14:textId="77777777" w:rsidTr="00E16A3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1D5575"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497207CB" w14:textId="77777777" w:rsidTr="00E16A3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9ACAB"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78E89ADE" w14:textId="77777777" w:rsidTr="00E16A3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1D156" w14:textId="77777777" w:rsidR="00E54AB1" w:rsidRPr="00214838" w:rsidRDefault="008A69AA" w:rsidP="004D2817">
            <w:pPr>
              <w:spacing w:line="240" w:lineRule="auto"/>
              <w:ind w:left="60"/>
              <w:jc w:val="left"/>
              <w:rPr>
                <w:bdr w:val="nil"/>
              </w:rPr>
            </w:pPr>
            <w:r w:rsidRPr="00214838">
              <w:rPr>
                <w:rFonts w:eastAsia="Calibri" w:cs="Calibri"/>
                <w:sz w:val="20"/>
                <w:bdr w:val="nil"/>
              </w:rPr>
              <w:t>Žák se seznamuje s vlivem činnosti člověka, technických vynálezů na životní prostředí. Chová se ohleduplně k životnímu prostředí. Rozlišuje obnovitelné a neobnovitelné zdroje energie.</w:t>
            </w:r>
          </w:p>
        </w:tc>
      </w:tr>
      <w:tr w:rsidR="00214838" w:rsidRPr="00214838" w14:paraId="66E8A0A1" w14:textId="77777777" w:rsidTr="00E16A3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A338F"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Uživatelé</w:t>
            </w:r>
          </w:p>
        </w:tc>
      </w:tr>
      <w:tr w:rsidR="00214838" w:rsidRPr="00214838" w14:paraId="64913ED3" w14:textId="77777777" w:rsidTr="00E16A3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73CB9" w14:textId="77777777" w:rsidR="00E54AB1" w:rsidRPr="00214838" w:rsidRDefault="008A69AA" w:rsidP="004D2817">
            <w:pPr>
              <w:spacing w:line="240" w:lineRule="auto"/>
              <w:ind w:left="60"/>
              <w:jc w:val="left"/>
              <w:rPr>
                <w:bdr w:val="nil"/>
              </w:rPr>
            </w:pPr>
            <w:r w:rsidRPr="00214838">
              <w:rPr>
                <w:rFonts w:eastAsia="Calibri" w:cs="Calibri"/>
                <w:sz w:val="20"/>
                <w:bdr w:val="nil"/>
              </w:rPr>
              <w:t>Žák vyhledává a zpracovává informace. Kriticky pracuje s různými zdroji informací. Získané informace prezentuje před třídou.</w:t>
            </w:r>
          </w:p>
        </w:tc>
      </w:tr>
      <w:tr w:rsidR="00214838" w:rsidRPr="00214838" w14:paraId="0AD22C50" w14:textId="77777777" w:rsidTr="00E16A3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418A4"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1D96FAD4" w14:textId="77777777" w:rsidTr="00E16A3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ABFA5" w14:textId="77777777" w:rsidR="00E54AB1" w:rsidRPr="00214838" w:rsidRDefault="008A69AA" w:rsidP="004D2817">
            <w:pPr>
              <w:spacing w:line="240" w:lineRule="auto"/>
              <w:ind w:left="60"/>
              <w:jc w:val="left"/>
              <w:rPr>
                <w:bdr w:val="nil"/>
              </w:rPr>
            </w:pPr>
            <w:r w:rsidRPr="00214838">
              <w:rPr>
                <w:rFonts w:eastAsia="Calibri" w:cs="Calibri"/>
                <w:sz w:val="20"/>
                <w:bdr w:val="nil"/>
              </w:rPr>
              <w:t>Žák rozvíjí pozornost a paměť. Učí se soustředit. Spolehlivě plní zadané úkoly, připravuje se na výuku.</w:t>
            </w:r>
          </w:p>
        </w:tc>
      </w:tr>
      <w:tr w:rsidR="00214838" w:rsidRPr="00214838" w14:paraId="4FA04E00" w14:textId="77777777" w:rsidTr="00E16A3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16158"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Seberegulace, organizační dovednosti a efektivní řešení problémů</w:t>
            </w:r>
          </w:p>
        </w:tc>
      </w:tr>
      <w:tr w:rsidR="00214838" w:rsidRPr="00214838" w14:paraId="68CBADE7" w14:textId="77777777" w:rsidTr="00E16A3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D3874" w14:textId="77777777" w:rsidR="00E54AB1" w:rsidRPr="00214838" w:rsidRDefault="008A69AA" w:rsidP="004D2817">
            <w:pPr>
              <w:spacing w:line="240" w:lineRule="auto"/>
              <w:ind w:left="60"/>
              <w:jc w:val="left"/>
              <w:rPr>
                <w:bdr w:val="nil"/>
              </w:rPr>
            </w:pPr>
            <w:r w:rsidRPr="00214838">
              <w:rPr>
                <w:rFonts w:eastAsia="Calibri" w:cs="Calibri"/>
                <w:sz w:val="20"/>
                <w:bdr w:val="nil"/>
              </w:rPr>
              <w:t>Žák hledá různé způsoby řešení problémových úloh. Ověří shodu výsledků získaných při řešení úlohy různými způsoby (např. výsledek získaný měřením nebo výpočtem), umí zdůvodnit správnost daného řešení. Pracuje samostatně i ve skupině. Efektivně si organizuje práci.</w:t>
            </w:r>
          </w:p>
        </w:tc>
      </w:tr>
    </w:tbl>
    <w:p w14:paraId="68DB691B" w14:textId="77777777" w:rsidR="00E54AB1" w:rsidRPr="00214838" w:rsidRDefault="008A69AA">
      <w:pPr>
        <w:rPr>
          <w:bdr w:val="nil"/>
        </w:rPr>
      </w:pPr>
      <w:r w:rsidRPr="00214838">
        <w:rPr>
          <w:bdr w:val="nil"/>
        </w:rPr>
        <w:t>    </w:t>
      </w:r>
    </w:p>
    <w:p w14:paraId="445C2A1E" w14:textId="4FBAE011" w:rsidR="00E54AB1" w:rsidRPr="00214838" w:rsidRDefault="008A69AA">
      <w:pPr>
        <w:pStyle w:val="Nadpis2"/>
        <w:spacing w:before="299" w:after="299"/>
        <w:rPr>
          <w:bdr w:val="nil"/>
        </w:rPr>
      </w:pPr>
      <w:bookmarkStart w:id="67" w:name="_Toc214973940"/>
      <w:r w:rsidRPr="00214838">
        <w:rPr>
          <w:bdr w:val="nil"/>
        </w:rPr>
        <w:t>Chemie</w:t>
      </w:r>
      <w:bookmarkEnd w:id="67"/>
      <w:r w:rsidRPr="00214838">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829"/>
        <w:gridCol w:w="1829"/>
        <w:gridCol w:w="1830"/>
        <w:gridCol w:w="1830"/>
        <w:gridCol w:w="901"/>
      </w:tblGrid>
      <w:tr w:rsidR="00214838" w:rsidRPr="00214838" w14:paraId="64E2E07F" w14:textId="77777777" w:rsidTr="00EE599D">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8FD4D2" w14:textId="77777777" w:rsidR="00967AEB" w:rsidRPr="00214838" w:rsidRDefault="00967AEB" w:rsidP="00EE599D">
            <w:pPr>
              <w:keepNext/>
              <w:shd w:val="clear" w:color="auto" w:fill="9CC2E5"/>
              <w:spacing w:line="240" w:lineRule="auto"/>
              <w:jc w:val="center"/>
              <w:rPr>
                <w:bdr w:val="nil"/>
              </w:rPr>
            </w:pPr>
            <w:r w:rsidRPr="00214838">
              <w:rPr>
                <w:rFonts w:eastAsia="Calibri" w:cs="Calibri"/>
                <w:b/>
                <w:bCs/>
                <w:bdr w:val="nil"/>
              </w:rPr>
              <w:t>Počet vyučovacích hodin za týden: G4 – všeobecné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E456CE" w14:textId="77777777" w:rsidR="00967AEB" w:rsidRPr="00214838" w:rsidRDefault="00967AEB" w:rsidP="00EE599D">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2598D1A0" w14:textId="77777777" w:rsidTr="00EE599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CB42CC" w14:textId="77777777" w:rsidR="00967AEB" w:rsidRPr="00214838" w:rsidRDefault="00967AEB" w:rsidP="00EE599D">
            <w:pPr>
              <w:keepNext/>
              <w:shd w:val="clear" w:color="auto" w:fill="DEEAF6"/>
              <w:spacing w:line="240" w:lineRule="auto"/>
              <w:jc w:val="center"/>
              <w:rPr>
                <w:bdr w:val="nil"/>
              </w:rPr>
            </w:pPr>
            <w:r w:rsidRPr="00214838">
              <w:rPr>
                <w:rFonts w:eastAsia="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CE8413" w14:textId="77777777" w:rsidR="00967AEB" w:rsidRPr="00214838" w:rsidRDefault="00967AEB" w:rsidP="00EE599D">
            <w:pPr>
              <w:keepNext/>
              <w:shd w:val="clear" w:color="auto" w:fill="DEEAF6"/>
              <w:spacing w:line="240" w:lineRule="auto"/>
              <w:jc w:val="center"/>
              <w:rPr>
                <w:bdr w:val="nil"/>
              </w:rPr>
            </w:pPr>
            <w:r w:rsidRPr="00214838">
              <w:rPr>
                <w:rFonts w:eastAsia="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AD7909" w14:textId="77777777" w:rsidR="00967AEB" w:rsidRPr="00214838" w:rsidRDefault="00967AEB" w:rsidP="00EE599D">
            <w:pPr>
              <w:keepNext/>
              <w:shd w:val="clear" w:color="auto" w:fill="DEEAF6"/>
              <w:spacing w:line="240" w:lineRule="auto"/>
              <w:jc w:val="center"/>
              <w:rPr>
                <w:bdr w:val="nil"/>
              </w:rPr>
            </w:pPr>
            <w:r w:rsidRPr="00214838">
              <w:rPr>
                <w:rFonts w:eastAsia="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092796" w14:textId="77777777" w:rsidR="00967AEB" w:rsidRPr="00214838" w:rsidRDefault="00967AEB" w:rsidP="00EE599D">
            <w:pPr>
              <w:keepNext/>
              <w:shd w:val="clear" w:color="auto" w:fill="DEEAF6"/>
              <w:spacing w:line="240" w:lineRule="auto"/>
              <w:jc w:val="center"/>
              <w:rPr>
                <w:bdr w:val="nil"/>
              </w:rPr>
            </w:pPr>
            <w:r w:rsidRPr="00214838">
              <w:rPr>
                <w:rFonts w:eastAsia="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3F406CC0" w14:textId="77777777" w:rsidR="00967AEB" w:rsidRPr="00214838" w:rsidRDefault="00967AEB" w:rsidP="00EE599D"/>
        </w:tc>
      </w:tr>
      <w:tr w:rsidR="00214838" w:rsidRPr="00214838" w14:paraId="01D65574" w14:textId="77777777" w:rsidTr="00EE5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EB2BA" w14:textId="77777777" w:rsidR="00967AEB" w:rsidRPr="00214838" w:rsidRDefault="00967AEB" w:rsidP="00EE599D">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B6DFA" w14:textId="77777777" w:rsidR="00967AEB" w:rsidRPr="00214838" w:rsidRDefault="00967AEB" w:rsidP="00EE599D">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6D295" w14:textId="77777777" w:rsidR="00967AEB" w:rsidRPr="00214838" w:rsidRDefault="00967AEB" w:rsidP="00EE599D">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971E6" w14:textId="77777777" w:rsidR="00967AEB" w:rsidRPr="00214838" w:rsidRDefault="00967AEB" w:rsidP="00EE599D">
            <w:pPr>
              <w:keepNext/>
              <w:spacing w:line="240" w:lineRule="auto"/>
              <w:jc w:val="center"/>
              <w:rPr>
                <w:bdr w:val="nil"/>
              </w:rPr>
            </w:pPr>
            <w:r w:rsidRPr="00214838">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3613D" w14:textId="77777777" w:rsidR="00967AEB" w:rsidRPr="00214838" w:rsidRDefault="00967AEB" w:rsidP="00EE599D">
            <w:pPr>
              <w:keepNext/>
              <w:spacing w:line="240" w:lineRule="auto"/>
              <w:jc w:val="center"/>
              <w:rPr>
                <w:bdr w:val="nil"/>
              </w:rPr>
            </w:pPr>
            <w:r w:rsidRPr="00214838">
              <w:rPr>
                <w:rFonts w:eastAsia="Calibri" w:cs="Calibri"/>
                <w:bdr w:val="nil"/>
              </w:rPr>
              <w:t>8</w:t>
            </w:r>
          </w:p>
        </w:tc>
      </w:tr>
      <w:tr w:rsidR="00214838" w:rsidRPr="00214838" w14:paraId="3CCFF005" w14:textId="77777777" w:rsidTr="00EE5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8F306" w14:textId="77777777" w:rsidR="00967AEB" w:rsidRPr="00214838" w:rsidRDefault="00967AEB" w:rsidP="00EE599D">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FE349" w14:textId="77777777" w:rsidR="00967AEB" w:rsidRPr="00214838" w:rsidRDefault="00967AEB" w:rsidP="00EE599D">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F112D" w14:textId="77777777" w:rsidR="00967AEB" w:rsidRPr="00214838" w:rsidRDefault="00967AEB" w:rsidP="00EE599D">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32EB40" w14:textId="77777777" w:rsidR="00967AEB" w:rsidRPr="00214838" w:rsidRDefault="00967AEB" w:rsidP="00EE599D">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7D26A" w14:textId="77777777" w:rsidR="00967AEB" w:rsidRPr="00214838" w:rsidRDefault="00967AEB" w:rsidP="00EE599D"/>
        </w:tc>
      </w:tr>
    </w:tbl>
    <w:p w14:paraId="1037BC8C" w14:textId="77777777" w:rsidR="00967AEB" w:rsidRPr="00214838" w:rsidRDefault="00967AEB" w:rsidP="00967AEB">
      <w:pPr>
        <w:rPr>
          <w:bdr w:val="nil"/>
        </w:rPr>
      </w:pPr>
      <w:r w:rsidRPr="00214838">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787"/>
        <w:gridCol w:w="1693"/>
        <w:gridCol w:w="2000"/>
        <w:gridCol w:w="1855"/>
        <w:gridCol w:w="884"/>
      </w:tblGrid>
      <w:tr w:rsidR="00214838" w:rsidRPr="00214838" w14:paraId="0C50B602" w14:textId="77777777" w:rsidTr="004D2817">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C89DA9" w14:textId="0720FB6D"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lastRenderedPageBreak/>
              <w:t>Počet vyučovacích hodin za týden</w:t>
            </w:r>
            <w:r w:rsidR="00DC35EB" w:rsidRPr="00214838">
              <w:rPr>
                <w:rFonts w:eastAsia="Calibri" w:cs="Calibri"/>
                <w:b/>
                <w:bCs/>
                <w:bdr w:val="nil"/>
              </w:rPr>
              <w:t>: G6</w:t>
            </w:r>
            <w:r w:rsidR="00930E2C" w:rsidRPr="00214838">
              <w:rPr>
                <w:rFonts w:eastAsia="Calibri" w:cs="Calibri"/>
                <w:b/>
                <w:bCs/>
                <w:bdr w:val="nil"/>
              </w:rPr>
              <w:t>, G8</w:t>
            </w:r>
            <w:r w:rsidR="00DC35EB" w:rsidRPr="00214838">
              <w:rPr>
                <w:rFonts w:eastAsia="Calibri" w:cs="Calibri"/>
                <w:b/>
                <w:bCs/>
                <w:bdr w:val="nil"/>
              </w:rPr>
              <w:t xml:space="preserve">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55314B"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719F8F7A" w14:textId="77777777" w:rsidTr="004D281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632134"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1. ročník</w:t>
            </w:r>
            <w:r w:rsidR="00DC35EB"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FD7D63"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2. ročník</w:t>
            </w:r>
            <w:r w:rsidR="00DC35EB"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C03354"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3. ročník</w:t>
            </w:r>
            <w:r w:rsidR="00DC35EB"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7DFAB9"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4. ročník</w:t>
            </w:r>
            <w:r w:rsidR="00DC35EB"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5B0889E9" w14:textId="77777777" w:rsidR="00E54AB1" w:rsidRPr="00214838" w:rsidRDefault="00E54AB1"/>
        </w:tc>
      </w:tr>
      <w:tr w:rsidR="00214838" w:rsidRPr="00214838" w14:paraId="2545F074"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02160"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D22A3"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69AFC"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4923D" w14:textId="77777777" w:rsidR="00E54AB1" w:rsidRPr="00214838" w:rsidRDefault="008A69AA" w:rsidP="004D2817">
            <w:pPr>
              <w:keepNext/>
              <w:spacing w:line="240" w:lineRule="auto"/>
              <w:jc w:val="center"/>
              <w:rPr>
                <w:bdr w:val="nil"/>
              </w:rPr>
            </w:pPr>
            <w:r w:rsidRPr="00214838">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AD5B9" w14:textId="77777777" w:rsidR="00E54AB1" w:rsidRPr="00214838" w:rsidRDefault="008A69AA" w:rsidP="004D2817">
            <w:pPr>
              <w:keepNext/>
              <w:spacing w:line="240" w:lineRule="auto"/>
              <w:jc w:val="center"/>
              <w:rPr>
                <w:bdr w:val="nil"/>
              </w:rPr>
            </w:pPr>
            <w:r w:rsidRPr="00214838">
              <w:rPr>
                <w:rFonts w:eastAsia="Calibri" w:cs="Calibri"/>
                <w:bdr w:val="nil"/>
              </w:rPr>
              <w:t>7</w:t>
            </w:r>
          </w:p>
        </w:tc>
      </w:tr>
      <w:tr w:rsidR="00214838" w:rsidRPr="00214838" w14:paraId="6C499600"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6483E"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E2B8B"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9561A"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8FEC9"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3289C" w14:textId="77777777" w:rsidR="00E54AB1" w:rsidRPr="00214838" w:rsidRDefault="00E54AB1"/>
        </w:tc>
      </w:tr>
    </w:tbl>
    <w:p w14:paraId="19071093" w14:textId="4548FA56" w:rsidR="006B0642" w:rsidRPr="00214838" w:rsidRDefault="008A69AA" w:rsidP="00967AEB">
      <w:pPr>
        <w:rPr>
          <w:bdr w:val="nil"/>
        </w:rPr>
      </w:pPr>
      <w:r w:rsidRPr="00214838">
        <w:rPr>
          <w:bdr w:val="nil"/>
        </w:rPr>
        <w:t>   </w:t>
      </w:r>
    </w:p>
    <w:p w14:paraId="3F13A361" w14:textId="77777777" w:rsidR="006B0642" w:rsidRPr="00214838" w:rsidRDefault="006B0642">
      <w:pPr>
        <w:rPr>
          <w:bdr w:val="nil"/>
        </w:rPr>
      </w:pPr>
    </w:p>
    <w:p w14:paraId="6F6FA11E" w14:textId="77777777" w:rsidR="006B0642" w:rsidRPr="00214838" w:rsidRDefault="006B0642">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583C510D"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84F6C8" w14:textId="77777777" w:rsidR="00E54AB1" w:rsidRPr="00214838" w:rsidRDefault="008A69AA" w:rsidP="004D2817">
            <w:pPr>
              <w:keepNext/>
              <w:shd w:val="clear" w:color="auto" w:fill="9CC2E5"/>
              <w:spacing w:line="240" w:lineRule="auto"/>
              <w:jc w:val="left"/>
              <w:rPr>
                <w:bdr w:val="nil"/>
              </w:rPr>
            </w:pPr>
            <w:r w:rsidRPr="00214838">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FC2C4D" w14:textId="77777777" w:rsidR="00E54AB1" w:rsidRPr="00214838" w:rsidRDefault="008A69AA" w:rsidP="004D2817">
            <w:pPr>
              <w:keepNext/>
              <w:shd w:val="clear" w:color="auto" w:fill="9CC2E5"/>
              <w:spacing w:line="240" w:lineRule="auto"/>
              <w:jc w:val="center"/>
              <w:rPr>
                <w:bdr w:val="nil"/>
              </w:rPr>
            </w:pPr>
            <w:r w:rsidRPr="00214838">
              <w:rPr>
                <w:rFonts w:eastAsia="Calibri" w:cs="Calibri"/>
                <w:bdr w:val="nil"/>
              </w:rPr>
              <w:t>Chemie</w:t>
            </w:r>
          </w:p>
        </w:tc>
      </w:tr>
      <w:tr w:rsidR="00214838" w:rsidRPr="00214838" w14:paraId="68EBE2B7"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FE39B7"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8DAB9" w14:textId="77777777" w:rsidR="00E54AB1" w:rsidRPr="00214838" w:rsidRDefault="008A69AA" w:rsidP="004D2817">
            <w:pPr>
              <w:spacing w:line="240" w:lineRule="auto"/>
              <w:jc w:val="left"/>
              <w:rPr>
                <w:bdr w:val="nil"/>
              </w:rPr>
            </w:pPr>
            <w:r w:rsidRPr="00214838">
              <w:rPr>
                <w:rFonts w:eastAsia="Calibri" w:cs="Calibri"/>
                <w:bdr w:val="nil"/>
              </w:rPr>
              <w:t>Člověk a příroda</w:t>
            </w:r>
          </w:p>
        </w:tc>
      </w:tr>
      <w:tr w:rsidR="00214838" w:rsidRPr="00214838" w14:paraId="27A98522"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657BD2"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BEC00" w14:textId="77777777" w:rsidR="00E54AB1" w:rsidRPr="00214838" w:rsidRDefault="008A69AA" w:rsidP="004D2817">
            <w:pPr>
              <w:spacing w:line="240" w:lineRule="auto"/>
              <w:jc w:val="left"/>
              <w:rPr>
                <w:bdr w:val="nil"/>
              </w:rPr>
            </w:pPr>
            <w:r w:rsidRPr="00214838">
              <w:rPr>
                <w:rFonts w:eastAsia="Calibri" w:cs="Calibri"/>
                <w:bdr w:val="nil"/>
              </w:rPr>
              <w:t>Vyučovací předmět Chemie vede žáky k poznání chemických látek, k objasnění zákonitostí chemických dějů v živé a neživé přírodě a k vytváření kladného vztahu žáků k praktickým činnostem. Vzdělávací obsah vzdělávacího oboru Chemie je realizován podle RVP G. V rámci předmětu je realizován i tematický okruh Práce s laboratorní technikou ze vzdělávacího oboru Člověk a svět práce a část vzdělávacího oboru Výchova ke zdraví z RVP ZV. Žáci se zájmem o chemii mají možnost prohloubit a rozšířit své vědomosti a praktické dovednosti v rámci volitelných předmětů, které jim jsou nabízeny ve 3. a 4. ročníku čtyřletého studia a odpovídajících ročnících víceletého studia. Pro talentované žáky je ve škole organizována Chemická olympiáda pro kategorii A, B, C, D a je jim poskytována odborná pomoc. </w:t>
            </w:r>
          </w:p>
        </w:tc>
      </w:tr>
      <w:tr w:rsidR="00214838" w:rsidRPr="00214838" w14:paraId="7D7348E8"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65279E"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DB011" w14:textId="77777777" w:rsidR="00E54AB1" w:rsidRPr="00214838" w:rsidRDefault="008A69AA" w:rsidP="004D2817">
            <w:pPr>
              <w:spacing w:line="240" w:lineRule="auto"/>
              <w:jc w:val="left"/>
              <w:rPr>
                <w:bdr w:val="nil"/>
              </w:rPr>
            </w:pPr>
            <w:r w:rsidRPr="00214838">
              <w:rPr>
                <w:rFonts w:eastAsia="Calibri" w:cs="Calibri"/>
                <w:bdr w:val="nil"/>
              </w:rPr>
              <w:t>Časová dotace předmětu se řídí učebním plánem.</w:t>
            </w:r>
          </w:p>
          <w:p w14:paraId="4E484395" w14:textId="77777777" w:rsidR="00E54AB1" w:rsidRPr="00214838" w:rsidRDefault="008A69AA" w:rsidP="004D2817">
            <w:pPr>
              <w:spacing w:line="240" w:lineRule="auto"/>
              <w:jc w:val="left"/>
              <w:rPr>
                <w:bdr w:val="nil"/>
              </w:rPr>
            </w:pPr>
            <w:r w:rsidRPr="00214838">
              <w:rPr>
                <w:rFonts w:eastAsia="Calibri" w:cs="Calibri"/>
                <w:bdr w:val="nil"/>
              </w:rPr>
              <w:t>Výuka probíhá obvykle v kmenových třídách a laboratoři. </w:t>
            </w:r>
          </w:p>
          <w:p w14:paraId="455588F0" w14:textId="77777777" w:rsidR="00E54AB1" w:rsidRPr="00214838" w:rsidRDefault="008A69AA" w:rsidP="004D2817">
            <w:pPr>
              <w:spacing w:line="240" w:lineRule="auto"/>
              <w:jc w:val="left"/>
              <w:rPr>
                <w:bdr w:val="nil"/>
              </w:rPr>
            </w:pPr>
            <w:r w:rsidRPr="00214838">
              <w:rPr>
                <w:rFonts w:eastAsia="Calibri" w:cs="Calibri"/>
                <w:bdr w:val="nil"/>
              </w:rPr>
              <w:t>Obsah vzdělávacího předmětu směřuje k:</w:t>
            </w:r>
            <w:r w:rsidRPr="00214838">
              <w:rPr>
                <w:rFonts w:eastAsia="Calibri" w:cs="Calibri"/>
                <w:bdr w:val="nil"/>
              </w:rPr>
              <w:br/>
              <w:t>- získávání a prohlubování  poznatků z různých oborů chemie</w:t>
            </w:r>
            <w:r w:rsidRPr="00214838">
              <w:rPr>
                <w:rFonts w:eastAsia="Calibri" w:cs="Calibri"/>
                <w:bdr w:val="nil"/>
              </w:rPr>
              <w:br/>
              <w:t>- osvojování si dovedností spojených s pozorováním vlastností látek a chemických reakcí, s prováděním jednotlivých chemických pokusů a učení se nacházet vysvětlení chemických jevů, zdůvodňování vyvozených závěrů a jejich uvádění je do širších souvislostí</w:t>
            </w:r>
            <w:r w:rsidRPr="00214838">
              <w:rPr>
                <w:rFonts w:eastAsia="Calibri" w:cs="Calibri"/>
                <w:bdr w:val="nil"/>
              </w:rPr>
              <w:br/>
              <w:t>- poznání zásad bezpečné práce s chemikáliemi a poskytování 1. pomoci při úrazech způsobených těmito látkami</w:t>
            </w:r>
            <w:r w:rsidRPr="00214838">
              <w:rPr>
                <w:rFonts w:eastAsia="Calibri" w:cs="Calibri"/>
                <w:bdr w:val="nil"/>
              </w:rPr>
              <w:br/>
              <w:t>- seznámení s mnohostranným využitím chemie v nejrůznějších oblastech lidské činnosti</w:t>
            </w:r>
          </w:p>
        </w:tc>
      </w:tr>
      <w:tr w:rsidR="00214838" w:rsidRPr="00214838" w14:paraId="5DF7FB77"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C0F7CC"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F2F57" w14:textId="77777777" w:rsidR="00E54AB1" w:rsidRPr="00214838" w:rsidRDefault="008A69AA" w:rsidP="00A63E00">
            <w:pPr>
              <w:numPr>
                <w:ilvl w:val="0"/>
                <w:numId w:val="58"/>
              </w:numPr>
              <w:spacing w:line="240" w:lineRule="auto"/>
              <w:jc w:val="left"/>
              <w:rPr>
                <w:bdr w:val="nil"/>
              </w:rPr>
            </w:pPr>
            <w:r w:rsidRPr="00214838">
              <w:rPr>
                <w:rFonts w:eastAsia="Calibri" w:cs="Calibri"/>
                <w:bdr w:val="nil"/>
              </w:rPr>
              <w:t>Chemie</w:t>
            </w:r>
          </w:p>
        </w:tc>
      </w:tr>
      <w:tr w:rsidR="00E43282" w:rsidRPr="00214838" w14:paraId="397D196A" w14:textId="77777777" w:rsidTr="00D2743A">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0D76DC6D" w14:textId="77777777" w:rsidR="00E43282" w:rsidRPr="00214838" w:rsidRDefault="00E43282" w:rsidP="004D2817">
            <w:pPr>
              <w:shd w:val="clear" w:color="auto" w:fill="DEEAF6"/>
              <w:spacing w:line="240" w:lineRule="auto"/>
              <w:jc w:val="left"/>
              <w:rPr>
                <w:bdr w:val="nil"/>
              </w:rPr>
            </w:pPr>
            <w:r w:rsidRPr="00214838">
              <w:rPr>
                <w:rFonts w:eastAsia="Calibri" w:cs="Calibri"/>
                <w:bdr w:val="nil"/>
              </w:rPr>
              <w:t xml:space="preserve">Výchovné a vzdělávací strategie: společné postupy uplatňované na úrovni předmětu, </w:t>
            </w:r>
            <w:r w:rsidRPr="00214838">
              <w:rPr>
                <w:rFonts w:eastAsia="Calibri" w:cs="Calibri"/>
                <w:bdr w:val="nil"/>
              </w:rPr>
              <w:lastRenderedPageBreak/>
              <w:t xml:space="preserve">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2ED0F" w14:textId="77777777" w:rsidR="00E43282" w:rsidRPr="00214838" w:rsidRDefault="00E43282" w:rsidP="004D2817">
            <w:pPr>
              <w:spacing w:line="240" w:lineRule="auto"/>
              <w:jc w:val="left"/>
              <w:rPr>
                <w:bdr w:val="nil"/>
              </w:rPr>
            </w:pPr>
            <w:r w:rsidRPr="00214838">
              <w:rPr>
                <w:rFonts w:eastAsia="Calibri" w:cs="Calibri"/>
                <w:b/>
                <w:bCs/>
                <w:bdr w:val="nil"/>
              </w:rPr>
              <w:lastRenderedPageBreak/>
              <w:t>Kompetence k řešení problémů:</w:t>
            </w:r>
            <w:r w:rsidRPr="00214838">
              <w:rPr>
                <w:rFonts w:eastAsia="Calibri" w:cs="Calibri"/>
                <w:bdr w:val="nil"/>
              </w:rPr>
              <w:br/>
              <w:t xml:space="preserve">Při zpracování referátů žák vyhledává informace z dostupných zdrojů (odborná literatura, časopisy, </w:t>
            </w:r>
            <w:r w:rsidRPr="00214838">
              <w:rPr>
                <w:rFonts w:eastAsia="Calibri" w:cs="Calibri"/>
                <w:bdr w:val="nil"/>
              </w:rPr>
              <w:lastRenderedPageBreak/>
              <w:t>internet), V laboratorních cvičeních zpracuje laboratorní protokol. Hledá různé postupy řešení, třídí získané informace a vyvozuje správné závěry.</w:t>
            </w:r>
          </w:p>
        </w:tc>
      </w:tr>
      <w:tr w:rsidR="00E43282" w:rsidRPr="00214838" w14:paraId="68EF03BA" w14:textId="77777777" w:rsidTr="00D2743A">
        <w:tc>
          <w:tcPr>
            <w:tcW w:w="1500" w:type="pct"/>
            <w:vMerge/>
            <w:tcBorders>
              <w:left w:val="inset" w:sz="6" w:space="0" w:color="808080"/>
              <w:right w:val="inset" w:sz="6" w:space="0" w:color="808080"/>
            </w:tcBorders>
          </w:tcPr>
          <w:p w14:paraId="0F44BD7E"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65746" w14:textId="77777777" w:rsidR="00E43282" w:rsidRPr="00214838" w:rsidRDefault="00E43282" w:rsidP="004D2817">
            <w:pPr>
              <w:spacing w:line="240" w:lineRule="auto"/>
              <w:jc w:val="left"/>
              <w:rPr>
                <w:bdr w:val="nil"/>
              </w:rPr>
            </w:pPr>
            <w:r w:rsidRPr="00214838">
              <w:rPr>
                <w:rFonts w:eastAsia="Calibri" w:cs="Calibri"/>
                <w:b/>
                <w:bCs/>
                <w:bdr w:val="nil"/>
              </w:rPr>
              <w:t>Kompetence komunikativní:</w:t>
            </w:r>
            <w:r w:rsidRPr="00214838">
              <w:rPr>
                <w:rFonts w:eastAsia="Calibri" w:cs="Calibri"/>
                <w:bdr w:val="nil"/>
              </w:rPr>
              <w:br/>
              <w:t>Žák používá správnou terminologii, interpretuje zadané úkoly (referáty, olympiády, SOČ), používá moderní komunikační technologie.</w:t>
            </w:r>
          </w:p>
        </w:tc>
      </w:tr>
      <w:tr w:rsidR="00E43282" w:rsidRPr="00214838" w14:paraId="7B71DE30" w14:textId="77777777" w:rsidTr="00D2743A">
        <w:tc>
          <w:tcPr>
            <w:tcW w:w="1500" w:type="pct"/>
            <w:vMerge/>
            <w:tcBorders>
              <w:left w:val="inset" w:sz="6" w:space="0" w:color="808080"/>
              <w:right w:val="inset" w:sz="6" w:space="0" w:color="808080"/>
            </w:tcBorders>
          </w:tcPr>
          <w:p w14:paraId="346ED49B"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F1694" w14:textId="77777777" w:rsidR="00E43282" w:rsidRPr="00214838" w:rsidRDefault="00E43282" w:rsidP="004D2817">
            <w:pPr>
              <w:spacing w:line="240" w:lineRule="auto"/>
              <w:jc w:val="left"/>
              <w:rPr>
                <w:bdr w:val="nil"/>
              </w:rPr>
            </w:pPr>
            <w:r w:rsidRPr="00214838">
              <w:rPr>
                <w:rFonts w:eastAsia="Calibri" w:cs="Calibri"/>
                <w:b/>
                <w:bCs/>
                <w:bdr w:val="nil"/>
              </w:rPr>
              <w:t>Kompetence sociální a personální:</w:t>
            </w:r>
            <w:r w:rsidRPr="00214838">
              <w:rPr>
                <w:rFonts w:eastAsia="Calibri" w:cs="Calibri"/>
                <w:bdr w:val="nil"/>
              </w:rPr>
              <w:br/>
              <w:t xml:space="preserve">Žák pracuje ve skupině, při laboratorních cvičeních dodržuje bezpečnostní předpisy a </w:t>
            </w:r>
            <w:proofErr w:type="gramStart"/>
            <w:r w:rsidRPr="00214838">
              <w:rPr>
                <w:rFonts w:eastAsia="Calibri" w:cs="Calibri"/>
                <w:bdr w:val="nil"/>
              </w:rPr>
              <w:t>zná  zásady</w:t>
            </w:r>
            <w:proofErr w:type="gramEnd"/>
            <w:r w:rsidRPr="00214838">
              <w:rPr>
                <w:rFonts w:eastAsia="Calibri" w:cs="Calibri"/>
                <w:bdr w:val="nil"/>
              </w:rPr>
              <w:t xml:space="preserve"> první pomoci.</w:t>
            </w:r>
          </w:p>
        </w:tc>
      </w:tr>
      <w:tr w:rsidR="00E43282" w:rsidRPr="00214838" w14:paraId="6FBCA4F8" w14:textId="77777777" w:rsidTr="00D2743A">
        <w:tc>
          <w:tcPr>
            <w:tcW w:w="1500" w:type="pct"/>
            <w:vMerge/>
            <w:tcBorders>
              <w:left w:val="inset" w:sz="6" w:space="0" w:color="808080"/>
              <w:right w:val="inset" w:sz="6" w:space="0" w:color="808080"/>
            </w:tcBorders>
          </w:tcPr>
          <w:p w14:paraId="5A65E101"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5D016" w14:textId="77777777" w:rsidR="00E43282" w:rsidRPr="00214838" w:rsidRDefault="00E43282" w:rsidP="004D2817">
            <w:pPr>
              <w:spacing w:line="240" w:lineRule="auto"/>
              <w:jc w:val="left"/>
              <w:rPr>
                <w:bdr w:val="nil"/>
              </w:rPr>
            </w:pPr>
            <w:r w:rsidRPr="00214838">
              <w:rPr>
                <w:rFonts w:eastAsia="Calibri" w:cs="Calibri"/>
                <w:b/>
                <w:bCs/>
                <w:bdr w:val="nil"/>
              </w:rPr>
              <w:t>Kompetence občanská:</w:t>
            </w:r>
            <w:r w:rsidRPr="00214838">
              <w:rPr>
                <w:rFonts w:eastAsia="Calibri" w:cs="Calibri"/>
                <w:bdr w:val="nil"/>
              </w:rPr>
              <w:br/>
            </w:r>
            <w:proofErr w:type="gramStart"/>
            <w:r w:rsidRPr="00214838">
              <w:rPr>
                <w:rFonts w:eastAsia="Calibri" w:cs="Calibri"/>
                <w:bdr w:val="nil"/>
              </w:rPr>
              <w:t>Žák  plní</w:t>
            </w:r>
            <w:proofErr w:type="gramEnd"/>
            <w:r w:rsidRPr="00214838">
              <w:rPr>
                <w:rFonts w:eastAsia="Calibri" w:cs="Calibri"/>
                <w:bdr w:val="nil"/>
              </w:rPr>
              <w:t xml:space="preserve"> zadané úkoly. Seznamuje se </w:t>
            </w:r>
            <w:proofErr w:type="gramStart"/>
            <w:r w:rsidRPr="00214838">
              <w:rPr>
                <w:rFonts w:eastAsia="Calibri" w:cs="Calibri"/>
                <w:bdr w:val="nil"/>
              </w:rPr>
              <w:t>s  vlastnostmi</w:t>
            </w:r>
            <w:proofErr w:type="gramEnd"/>
            <w:r w:rsidRPr="00214838">
              <w:rPr>
                <w:rFonts w:eastAsia="Calibri" w:cs="Calibri"/>
                <w:bdr w:val="nil"/>
              </w:rPr>
              <w:t xml:space="preserve"> a účinky látek, tím si vytváří odmítavý postoj k drogám, zneužívání léků a kladný vztah k ochraně zdraví, přírody a životního prostředí.</w:t>
            </w:r>
          </w:p>
        </w:tc>
      </w:tr>
      <w:tr w:rsidR="00E43282" w:rsidRPr="00214838" w14:paraId="17ACD9E8" w14:textId="77777777" w:rsidTr="00D2743A">
        <w:tc>
          <w:tcPr>
            <w:tcW w:w="1500" w:type="pct"/>
            <w:vMerge/>
            <w:tcBorders>
              <w:left w:val="inset" w:sz="6" w:space="0" w:color="808080"/>
              <w:right w:val="inset" w:sz="6" w:space="0" w:color="808080"/>
            </w:tcBorders>
          </w:tcPr>
          <w:p w14:paraId="3311BB26"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4580CA" w14:textId="77777777" w:rsidR="00E43282" w:rsidRPr="00214838" w:rsidRDefault="00E43282" w:rsidP="004D2817">
            <w:pPr>
              <w:spacing w:line="240" w:lineRule="auto"/>
              <w:jc w:val="left"/>
              <w:rPr>
                <w:bdr w:val="nil"/>
              </w:rPr>
            </w:pPr>
            <w:r w:rsidRPr="00214838">
              <w:rPr>
                <w:rFonts w:eastAsia="Calibri" w:cs="Calibri"/>
                <w:b/>
                <w:bCs/>
                <w:bdr w:val="nil"/>
              </w:rPr>
              <w:t>Kompetence k učení:</w:t>
            </w:r>
          </w:p>
          <w:p w14:paraId="676A9302" w14:textId="77777777" w:rsidR="00E43282" w:rsidRPr="00214838" w:rsidRDefault="00E43282" w:rsidP="004D2817">
            <w:pPr>
              <w:spacing w:line="240" w:lineRule="auto"/>
              <w:jc w:val="left"/>
              <w:rPr>
                <w:bdr w:val="nil"/>
              </w:rPr>
            </w:pPr>
            <w:r w:rsidRPr="00214838">
              <w:rPr>
                <w:rFonts w:eastAsia="Calibri" w:cs="Calibri"/>
                <w:bdr w:val="nil"/>
              </w:rPr>
              <w:t>Žák:</w:t>
            </w:r>
          </w:p>
          <w:p w14:paraId="7E969475" w14:textId="77777777" w:rsidR="00E43282" w:rsidRPr="00214838" w:rsidRDefault="00E43282" w:rsidP="004D2817">
            <w:pPr>
              <w:spacing w:line="240" w:lineRule="auto"/>
              <w:jc w:val="left"/>
              <w:rPr>
                <w:bdr w:val="nil"/>
              </w:rPr>
            </w:pPr>
            <w:r w:rsidRPr="00214838">
              <w:rPr>
                <w:rFonts w:eastAsia="Calibri" w:cs="Calibri"/>
                <w:bdr w:val="nil"/>
              </w:rPr>
              <w:t>pracuje systematicky při plnění teoretických i praktických pokusů</w:t>
            </w:r>
          </w:p>
          <w:p w14:paraId="71CA3972" w14:textId="77777777" w:rsidR="00E43282" w:rsidRPr="00214838" w:rsidRDefault="00E43282" w:rsidP="004D2817">
            <w:pPr>
              <w:spacing w:line="240" w:lineRule="auto"/>
              <w:jc w:val="left"/>
              <w:rPr>
                <w:bdr w:val="nil"/>
              </w:rPr>
            </w:pPr>
            <w:proofErr w:type="gramStart"/>
            <w:r w:rsidRPr="00214838">
              <w:rPr>
                <w:rFonts w:eastAsia="Calibri" w:cs="Calibri"/>
                <w:bdr w:val="nil"/>
              </w:rPr>
              <w:t>provádí  pokusy</w:t>
            </w:r>
            <w:proofErr w:type="gramEnd"/>
            <w:r w:rsidRPr="00214838">
              <w:rPr>
                <w:rFonts w:eastAsia="Calibri" w:cs="Calibri"/>
                <w:bdr w:val="nil"/>
              </w:rPr>
              <w:t xml:space="preserve"> ve skupině pod vedením učitele</w:t>
            </w:r>
          </w:p>
          <w:p w14:paraId="760ACECF" w14:textId="77777777" w:rsidR="00E43282" w:rsidRPr="00214838" w:rsidRDefault="00E43282" w:rsidP="004D2817">
            <w:pPr>
              <w:spacing w:line="240" w:lineRule="auto"/>
              <w:jc w:val="left"/>
              <w:rPr>
                <w:bdr w:val="nil"/>
              </w:rPr>
            </w:pPr>
            <w:r w:rsidRPr="00214838">
              <w:rPr>
                <w:rFonts w:eastAsia="Calibri" w:cs="Calibri"/>
                <w:bdr w:val="nil"/>
              </w:rPr>
              <w:t>připravuje se na výuku</w:t>
            </w:r>
          </w:p>
        </w:tc>
      </w:tr>
      <w:tr w:rsidR="00E43282" w:rsidRPr="00214838" w14:paraId="6CC773D8" w14:textId="77777777" w:rsidTr="00D2743A">
        <w:tc>
          <w:tcPr>
            <w:tcW w:w="1500" w:type="pct"/>
            <w:vMerge/>
            <w:tcBorders>
              <w:left w:val="inset" w:sz="6" w:space="0" w:color="808080"/>
              <w:bottom w:val="inset" w:sz="6" w:space="0" w:color="808080"/>
              <w:right w:val="inset" w:sz="6" w:space="0" w:color="808080"/>
            </w:tcBorders>
          </w:tcPr>
          <w:p w14:paraId="5A0792AC"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445F4" w14:textId="77777777" w:rsidR="00E43282" w:rsidRPr="00054E38" w:rsidRDefault="00E43282" w:rsidP="004D2817">
            <w:pPr>
              <w:spacing w:line="240" w:lineRule="auto"/>
              <w:jc w:val="left"/>
              <w:rPr>
                <w:rFonts w:eastAsia="Calibri" w:cs="Calibri"/>
                <w:b/>
                <w:bCs/>
                <w:bdr w:val="nil"/>
              </w:rPr>
            </w:pPr>
            <w:r w:rsidRPr="00054E38">
              <w:rPr>
                <w:rFonts w:eastAsia="Calibri" w:cs="Calibri"/>
                <w:b/>
                <w:bCs/>
                <w:bdr w:val="nil"/>
              </w:rPr>
              <w:t>Kompetence digitální:</w:t>
            </w:r>
          </w:p>
          <w:p w14:paraId="073C8440" w14:textId="01FF033C" w:rsidR="00E86578" w:rsidRPr="00054E38" w:rsidRDefault="00E86578" w:rsidP="00E86578">
            <w:pPr>
              <w:rPr>
                <w:rFonts w:cstheme="minorHAnsi"/>
                <w:b/>
              </w:rPr>
            </w:pPr>
            <w:r w:rsidRPr="00054E38">
              <w:rPr>
                <w:rFonts w:cstheme="minorHAnsi"/>
                <w:b/>
              </w:rPr>
              <w:t>Žák</w:t>
            </w:r>
            <w:r w:rsidR="00054E38">
              <w:rPr>
                <w:rFonts w:cstheme="minorHAnsi"/>
                <w:b/>
              </w:rPr>
              <w:t>:</w:t>
            </w:r>
          </w:p>
          <w:p w14:paraId="37AA403A" w14:textId="77777777" w:rsidR="00E86578" w:rsidRPr="00054E38" w:rsidRDefault="00E86578" w:rsidP="00E86578">
            <w:pPr>
              <w:spacing w:line="276" w:lineRule="auto"/>
              <w:jc w:val="left"/>
              <w:rPr>
                <w:rFonts w:cstheme="minorHAnsi"/>
              </w:rPr>
            </w:pPr>
            <w:r w:rsidRPr="00054E38">
              <w:rPr>
                <w:rFonts w:cstheme="minorHAnsi"/>
              </w:rPr>
              <w:t xml:space="preserve">Umí vyhledávat odborné informace z důvěryhodných zdrojů </w:t>
            </w:r>
          </w:p>
          <w:p w14:paraId="196EB4A9" w14:textId="77777777" w:rsidR="00E86578" w:rsidRPr="00054E38" w:rsidRDefault="00E86578" w:rsidP="00E86578">
            <w:pPr>
              <w:spacing w:line="276" w:lineRule="auto"/>
              <w:jc w:val="left"/>
              <w:rPr>
                <w:rFonts w:cstheme="minorHAnsi"/>
              </w:rPr>
            </w:pPr>
            <w:r w:rsidRPr="00054E38">
              <w:rPr>
                <w:rFonts w:cstheme="minorHAnsi"/>
              </w:rPr>
              <w:t>Umí vytvářet a interpretovat grafy, tabulky a schémata v digitální formě (např. v Excelu)</w:t>
            </w:r>
          </w:p>
          <w:p w14:paraId="471564BA" w14:textId="77777777" w:rsidR="00E86578" w:rsidRPr="00054E38" w:rsidRDefault="00E86578" w:rsidP="00E86578">
            <w:pPr>
              <w:spacing w:line="276" w:lineRule="auto"/>
              <w:jc w:val="left"/>
              <w:rPr>
                <w:rFonts w:cstheme="minorHAnsi"/>
              </w:rPr>
            </w:pPr>
            <w:r w:rsidRPr="00054E38">
              <w:rPr>
                <w:rFonts w:cstheme="minorHAnsi"/>
              </w:rPr>
              <w:t xml:space="preserve">Zvládá základní digitální nástroje pro tvorbu prezentací (PowerPoint, Google </w:t>
            </w:r>
            <w:proofErr w:type="spellStart"/>
            <w:r w:rsidRPr="00054E38">
              <w:rPr>
                <w:rFonts w:cstheme="minorHAnsi"/>
              </w:rPr>
              <w:t>Slides</w:t>
            </w:r>
            <w:proofErr w:type="spellEnd"/>
            <w:r w:rsidRPr="00054E38">
              <w:rPr>
                <w:rFonts w:cstheme="minorHAnsi"/>
              </w:rPr>
              <w:t>) a jejich správné využití při prezentaci chemických projektů nebo experimentů.</w:t>
            </w:r>
          </w:p>
          <w:p w14:paraId="1AC6094A" w14:textId="77777777" w:rsidR="00E86578" w:rsidRPr="00054E38" w:rsidRDefault="00E86578" w:rsidP="00E86578">
            <w:pPr>
              <w:spacing w:line="276" w:lineRule="auto"/>
              <w:jc w:val="left"/>
              <w:rPr>
                <w:rFonts w:cstheme="minorHAnsi"/>
              </w:rPr>
            </w:pPr>
            <w:r w:rsidRPr="00054E38">
              <w:rPr>
                <w:rFonts w:cstheme="minorHAnsi"/>
              </w:rPr>
              <w:t>Umí využít digitální technologie při měření a sběru dat (např. sondy)</w:t>
            </w:r>
          </w:p>
          <w:p w14:paraId="3A5F2DEE" w14:textId="77777777" w:rsidR="00E86578" w:rsidRPr="00054E38" w:rsidRDefault="00E86578" w:rsidP="00E86578">
            <w:pPr>
              <w:spacing w:line="276" w:lineRule="auto"/>
              <w:jc w:val="left"/>
              <w:rPr>
                <w:rFonts w:cstheme="minorHAnsi"/>
              </w:rPr>
            </w:pPr>
            <w:r w:rsidRPr="00054E38">
              <w:rPr>
                <w:rFonts w:cstheme="minorHAnsi"/>
              </w:rPr>
              <w:t xml:space="preserve">Umí spolupracovat s ostatními studenty pomocí digitálních nástrojů (např. Microsoft </w:t>
            </w:r>
            <w:proofErr w:type="spellStart"/>
            <w:r w:rsidRPr="00054E38">
              <w:rPr>
                <w:rFonts w:cstheme="minorHAnsi"/>
              </w:rPr>
              <w:t>Teams</w:t>
            </w:r>
            <w:proofErr w:type="spellEnd"/>
            <w:r w:rsidRPr="00054E38">
              <w:rPr>
                <w:rFonts w:cstheme="minorHAnsi"/>
              </w:rPr>
              <w:t>, sdílené tabulky).</w:t>
            </w:r>
          </w:p>
          <w:p w14:paraId="6F92C61F" w14:textId="56E333BA" w:rsidR="00E86578" w:rsidRPr="00214838" w:rsidRDefault="00E86578" w:rsidP="004D2817">
            <w:pPr>
              <w:spacing w:line="240" w:lineRule="auto"/>
              <w:jc w:val="left"/>
              <w:rPr>
                <w:rFonts w:eastAsia="Calibri" w:cs="Calibri"/>
                <w:b/>
                <w:bCs/>
                <w:bdr w:val="nil"/>
              </w:rPr>
            </w:pPr>
          </w:p>
        </w:tc>
      </w:tr>
      <w:tr w:rsidR="00214838" w:rsidRPr="00214838" w14:paraId="2E2B2273"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3052C0"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E375CE" w14:textId="77777777" w:rsidR="00E54AB1" w:rsidRPr="00214838" w:rsidRDefault="008A69AA" w:rsidP="004D2817">
            <w:pPr>
              <w:spacing w:line="240" w:lineRule="auto"/>
              <w:jc w:val="left"/>
              <w:rPr>
                <w:bdr w:val="nil"/>
              </w:rPr>
            </w:pPr>
            <w:r w:rsidRPr="00214838">
              <w:rPr>
                <w:rFonts w:eastAsia="Calibri" w:cs="Calibri"/>
                <w:bdr w:val="nil"/>
              </w:rPr>
              <w:t>Hodnocení žáků se řídí klasifikačním řádem.</w:t>
            </w:r>
          </w:p>
        </w:tc>
      </w:tr>
    </w:tbl>
    <w:p w14:paraId="47D55B9C"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4E7C612B"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285499"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lastRenderedPageBreak/>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426520"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1. ročník</w:t>
            </w:r>
            <w:r w:rsidR="00DC35EB" w:rsidRPr="00214838">
              <w:rPr>
                <w:rFonts w:eastAsia="Calibri" w:cs="Calibri"/>
                <w:b/>
                <w:bCs/>
                <w:sz w:val="20"/>
                <w:bdr w:val="nil"/>
              </w:rPr>
              <w:t>/kvinta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E338B" w14:textId="77777777" w:rsidR="00E54AB1" w:rsidRPr="00214838" w:rsidRDefault="00E54AB1" w:rsidP="004D2817">
            <w:pPr>
              <w:keepNext/>
            </w:pPr>
          </w:p>
        </w:tc>
      </w:tr>
      <w:tr w:rsidR="00214838" w:rsidRPr="00214838" w14:paraId="16683F7B"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A88A43"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CE570" w14:textId="77777777" w:rsidR="00E54AB1" w:rsidRPr="00214838" w:rsidRDefault="008A69AA" w:rsidP="00A63E00">
            <w:pPr>
              <w:numPr>
                <w:ilvl w:val="0"/>
                <w:numId w:val="59"/>
              </w:numPr>
              <w:spacing w:line="240" w:lineRule="auto"/>
              <w:jc w:val="left"/>
              <w:rPr>
                <w:bdr w:val="nil"/>
              </w:rPr>
            </w:pPr>
            <w:r w:rsidRPr="00214838">
              <w:rPr>
                <w:rFonts w:eastAsia="Calibri" w:cs="Calibri"/>
                <w:sz w:val="20"/>
                <w:bdr w:val="nil"/>
              </w:rPr>
              <w:t>Kompetence k řešení problémů</w:t>
            </w:r>
          </w:p>
          <w:p w14:paraId="6F8ABCE5" w14:textId="77777777" w:rsidR="00E54AB1" w:rsidRPr="00214838" w:rsidRDefault="008A69AA" w:rsidP="00A63E00">
            <w:pPr>
              <w:numPr>
                <w:ilvl w:val="0"/>
                <w:numId w:val="59"/>
              </w:numPr>
              <w:spacing w:line="240" w:lineRule="auto"/>
              <w:jc w:val="left"/>
              <w:rPr>
                <w:bdr w:val="nil"/>
              </w:rPr>
            </w:pPr>
            <w:r w:rsidRPr="00214838">
              <w:rPr>
                <w:rFonts w:eastAsia="Calibri" w:cs="Calibri"/>
                <w:sz w:val="20"/>
                <w:bdr w:val="nil"/>
              </w:rPr>
              <w:t>Kompetence komunikativní</w:t>
            </w:r>
          </w:p>
          <w:p w14:paraId="387D9AC6" w14:textId="77777777" w:rsidR="00E54AB1" w:rsidRPr="00214838" w:rsidRDefault="008A69AA" w:rsidP="00A63E00">
            <w:pPr>
              <w:numPr>
                <w:ilvl w:val="0"/>
                <w:numId w:val="59"/>
              </w:numPr>
              <w:spacing w:line="240" w:lineRule="auto"/>
              <w:jc w:val="left"/>
              <w:rPr>
                <w:bdr w:val="nil"/>
              </w:rPr>
            </w:pPr>
            <w:r w:rsidRPr="00214838">
              <w:rPr>
                <w:rFonts w:eastAsia="Calibri" w:cs="Calibri"/>
                <w:sz w:val="20"/>
                <w:bdr w:val="nil"/>
              </w:rPr>
              <w:t>Kompetence sociální a personální</w:t>
            </w:r>
          </w:p>
          <w:p w14:paraId="45A761E4" w14:textId="77777777" w:rsidR="00E54AB1" w:rsidRPr="00214838" w:rsidRDefault="008A69AA" w:rsidP="00A63E00">
            <w:pPr>
              <w:numPr>
                <w:ilvl w:val="0"/>
                <w:numId w:val="59"/>
              </w:numPr>
              <w:spacing w:line="240" w:lineRule="auto"/>
              <w:jc w:val="left"/>
              <w:rPr>
                <w:bdr w:val="nil"/>
              </w:rPr>
            </w:pPr>
            <w:r w:rsidRPr="00214838">
              <w:rPr>
                <w:rFonts w:eastAsia="Calibri" w:cs="Calibri"/>
                <w:sz w:val="20"/>
                <w:bdr w:val="nil"/>
              </w:rPr>
              <w:t>Kompetence občanská</w:t>
            </w:r>
          </w:p>
          <w:p w14:paraId="39FE4A47" w14:textId="6A745C4C" w:rsidR="00E54AB1" w:rsidRPr="00E43282" w:rsidRDefault="008A69AA" w:rsidP="00A63E00">
            <w:pPr>
              <w:numPr>
                <w:ilvl w:val="0"/>
                <w:numId w:val="59"/>
              </w:numPr>
              <w:spacing w:line="240" w:lineRule="auto"/>
              <w:jc w:val="left"/>
              <w:rPr>
                <w:bdr w:val="nil"/>
              </w:rPr>
            </w:pPr>
            <w:r w:rsidRPr="00214838">
              <w:rPr>
                <w:rFonts w:eastAsia="Calibri" w:cs="Calibri"/>
                <w:sz w:val="20"/>
                <w:bdr w:val="nil"/>
              </w:rPr>
              <w:t>Kompetence k</w:t>
            </w:r>
            <w:r w:rsidR="00E43282">
              <w:rPr>
                <w:rFonts w:eastAsia="Calibri" w:cs="Calibri"/>
                <w:sz w:val="20"/>
                <w:bdr w:val="nil"/>
              </w:rPr>
              <w:t> </w:t>
            </w:r>
            <w:r w:rsidRPr="00214838">
              <w:rPr>
                <w:rFonts w:eastAsia="Calibri" w:cs="Calibri"/>
                <w:sz w:val="20"/>
                <w:bdr w:val="nil"/>
              </w:rPr>
              <w:t>učení</w:t>
            </w:r>
          </w:p>
          <w:p w14:paraId="41633800" w14:textId="0D05C1BB" w:rsidR="00E43282" w:rsidRPr="00214838" w:rsidRDefault="00E43282" w:rsidP="00A63E00">
            <w:pPr>
              <w:numPr>
                <w:ilvl w:val="0"/>
                <w:numId w:val="59"/>
              </w:numPr>
              <w:spacing w:line="240" w:lineRule="auto"/>
              <w:jc w:val="left"/>
              <w:rPr>
                <w:bdr w:val="nil"/>
              </w:rPr>
            </w:pPr>
            <w:r w:rsidRPr="00054E38">
              <w:rPr>
                <w:sz w:val="20"/>
                <w:szCs w:val="20"/>
                <w:bdr w:val="nil"/>
              </w:rPr>
              <w:t>Kompetence digitální</w:t>
            </w:r>
          </w:p>
        </w:tc>
      </w:tr>
      <w:tr w:rsidR="00214838" w:rsidRPr="00214838" w14:paraId="2D9C31B4"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57FF3E"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E7B1C9"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3DF2325A"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B9D62" w14:textId="77777777" w:rsidR="00E54AB1" w:rsidRPr="00214838" w:rsidRDefault="008A69AA" w:rsidP="004D2817">
            <w:pPr>
              <w:spacing w:line="240" w:lineRule="auto"/>
              <w:ind w:left="60"/>
              <w:jc w:val="left"/>
              <w:rPr>
                <w:bdr w:val="nil"/>
              </w:rPr>
            </w:pPr>
            <w:r w:rsidRPr="00214838">
              <w:rPr>
                <w:rFonts w:eastAsia="Calibri" w:cs="Calibri"/>
                <w:sz w:val="20"/>
                <w:bdr w:val="nil"/>
              </w:rPr>
              <w:t>Úvod do studie chemie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18E06"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zhodnotí vztah vývoje vědy a lidské společnosti </w:t>
            </w:r>
            <w:r w:rsidRPr="00214838">
              <w:rPr>
                <w:rFonts w:eastAsia="Calibri" w:cs="Calibri"/>
                <w:sz w:val="20"/>
                <w:bdr w:val="nil"/>
              </w:rPr>
              <w:br/>
              <w:t xml:space="preserve"> - objasní rozdíl mezi alchymií a </w:t>
            </w:r>
            <w:proofErr w:type="spellStart"/>
            <w:r w:rsidRPr="00214838">
              <w:rPr>
                <w:rFonts w:eastAsia="Calibri" w:cs="Calibri"/>
                <w:sz w:val="20"/>
                <w:bdr w:val="nil"/>
              </w:rPr>
              <w:t>moderníchemií</w:t>
            </w:r>
            <w:proofErr w:type="spellEnd"/>
            <w:r w:rsidRPr="00214838">
              <w:rPr>
                <w:rFonts w:eastAsia="Calibri" w:cs="Calibri"/>
                <w:sz w:val="20"/>
                <w:bdr w:val="nil"/>
              </w:rPr>
              <w:t> </w:t>
            </w:r>
            <w:r w:rsidRPr="00214838">
              <w:rPr>
                <w:rFonts w:eastAsia="Calibri" w:cs="Calibri"/>
                <w:sz w:val="20"/>
                <w:bdr w:val="nil"/>
              </w:rPr>
              <w:br/>
              <w:t> - posoudí přínos jednotlivých kultur a období pro konstituování chemické vědy </w:t>
            </w:r>
          </w:p>
        </w:tc>
      </w:tr>
      <w:tr w:rsidR="00214838" w:rsidRPr="00214838" w14:paraId="5F56B12E" w14:textId="77777777" w:rsidTr="004D281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28D0D" w14:textId="77777777" w:rsidR="00E54AB1" w:rsidRPr="00214838" w:rsidRDefault="008A69AA" w:rsidP="004D2817">
            <w:pPr>
              <w:spacing w:line="240" w:lineRule="auto"/>
              <w:ind w:left="60"/>
              <w:jc w:val="left"/>
              <w:rPr>
                <w:bdr w:val="nil"/>
              </w:rPr>
            </w:pPr>
            <w:r w:rsidRPr="00214838">
              <w:rPr>
                <w:rFonts w:eastAsia="Calibri" w:cs="Calibri"/>
                <w:sz w:val="20"/>
                <w:bdr w:val="nil"/>
              </w:rPr>
              <w:t>Názvosloví anorganické chemie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9E3D9"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zhodnotí vztah vývoje vědy a lidské společnosti </w:t>
            </w:r>
            <w:r w:rsidRPr="00214838">
              <w:rPr>
                <w:rFonts w:eastAsia="Calibri" w:cs="Calibri"/>
                <w:sz w:val="20"/>
                <w:bdr w:val="nil"/>
              </w:rPr>
              <w:br/>
              <w:t xml:space="preserve"> - objasní rozdíl mezi alchymií a </w:t>
            </w:r>
            <w:proofErr w:type="spellStart"/>
            <w:r w:rsidRPr="00214838">
              <w:rPr>
                <w:rFonts w:eastAsia="Calibri" w:cs="Calibri"/>
                <w:sz w:val="20"/>
                <w:bdr w:val="nil"/>
              </w:rPr>
              <w:t>moderníchemií</w:t>
            </w:r>
            <w:proofErr w:type="spellEnd"/>
            <w:r w:rsidRPr="00214838">
              <w:rPr>
                <w:rFonts w:eastAsia="Calibri" w:cs="Calibri"/>
                <w:sz w:val="20"/>
                <w:bdr w:val="nil"/>
              </w:rPr>
              <w:t> </w:t>
            </w:r>
            <w:r w:rsidRPr="00214838">
              <w:rPr>
                <w:rFonts w:eastAsia="Calibri" w:cs="Calibri"/>
                <w:sz w:val="20"/>
                <w:bdr w:val="nil"/>
              </w:rPr>
              <w:br/>
              <w:t> - posoudí přínos jednotlivých kultur a období pro konstituování chemické vědy </w:t>
            </w:r>
          </w:p>
        </w:tc>
      </w:tr>
      <w:tr w:rsidR="00214838" w:rsidRPr="00214838" w14:paraId="70653536"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1BD81824"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2DC2B"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aktivně používá českých názvů a značek všech prvků </w:t>
            </w:r>
            <w:r w:rsidRPr="00214838">
              <w:rPr>
                <w:rFonts w:eastAsia="Calibri" w:cs="Calibri"/>
                <w:sz w:val="20"/>
                <w:bdr w:val="nil"/>
              </w:rPr>
              <w:br/>
              <w:t> - vysvětlí metodu určení oxidačního čísla i formální povahu této charakteristiky </w:t>
            </w:r>
            <w:r w:rsidRPr="00214838">
              <w:rPr>
                <w:rFonts w:eastAsia="Calibri" w:cs="Calibri"/>
                <w:sz w:val="20"/>
                <w:bdr w:val="nil"/>
              </w:rPr>
              <w:br/>
              <w:t> - vytváří vzorce běžných i méně běžných typů anorganických sloučenin z jejich názvů a naopak </w:t>
            </w:r>
            <w:r w:rsidRPr="00214838">
              <w:rPr>
                <w:rFonts w:eastAsia="Calibri" w:cs="Calibri"/>
                <w:sz w:val="20"/>
                <w:bdr w:val="nil"/>
              </w:rPr>
              <w:br/>
              <w:t> - vysvětlí strukturu názvu a vzorce komplexní látky a vytváří vzorce či názvy těchto látek </w:t>
            </w:r>
          </w:p>
        </w:tc>
      </w:tr>
      <w:tr w:rsidR="00214838" w:rsidRPr="00214838" w14:paraId="76CC1AE5"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73F6A" w14:textId="77777777" w:rsidR="00E54AB1" w:rsidRPr="00214838" w:rsidRDefault="008A69AA" w:rsidP="004D2817">
            <w:pPr>
              <w:spacing w:line="240" w:lineRule="auto"/>
              <w:ind w:left="60"/>
              <w:jc w:val="left"/>
              <w:rPr>
                <w:bdr w:val="nil"/>
              </w:rPr>
            </w:pPr>
            <w:r w:rsidRPr="00214838">
              <w:rPr>
                <w:rFonts w:eastAsia="Calibri" w:cs="Calibri"/>
                <w:sz w:val="20"/>
                <w:bdr w:val="nil"/>
              </w:rPr>
              <w:t>Složení a struktura atomu</w:t>
            </w:r>
            <w:r w:rsidRPr="00214838">
              <w:rPr>
                <w:rFonts w:eastAsia="Calibri" w:cs="Calibri"/>
                <w:sz w:val="20"/>
                <w:bdr w:val="nil"/>
              </w:rPr>
              <w:br/>
              <w:t>- modely atomu</w:t>
            </w:r>
            <w:r w:rsidRPr="00214838">
              <w:rPr>
                <w:rFonts w:eastAsia="Calibri" w:cs="Calibri"/>
                <w:sz w:val="20"/>
                <w:bdr w:val="nil"/>
              </w:rPr>
              <w:br/>
              <w:t>- atomové jádro</w:t>
            </w:r>
            <w:r w:rsidRPr="00214838">
              <w:rPr>
                <w:rFonts w:eastAsia="Calibri" w:cs="Calibri"/>
                <w:sz w:val="20"/>
                <w:bdr w:val="nil"/>
              </w:rPr>
              <w:br/>
              <w:t>- elektronový obal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8CDCE"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vysvětlí problematiku objevu atomové struktury a porovná historické fáze názoru na ni </w:t>
            </w:r>
            <w:r w:rsidRPr="00214838">
              <w:rPr>
                <w:rFonts w:eastAsia="Calibri" w:cs="Calibri"/>
                <w:sz w:val="20"/>
                <w:bdr w:val="nil"/>
              </w:rPr>
              <w:br/>
              <w:t> - popíše složení atomového jádra a rozdíly mezi pojmy nuklid, izotop, prvek </w:t>
            </w:r>
            <w:r w:rsidRPr="00214838">
              <w:rPr>
                <w:rFonts w:eastAsia="Calibri" w:cs="Calibri"/>
                <w:sz w:val="20"/>
                <w:bdr w:val="nil"/>
              </w:rPr>
              <w:br/>
              <w:t xml:space="preserve"> - vymezí pojem orbital, hodnoty a význam </w:t>
            </w:r>
            <w:proofErr w:type="gramStart"/>
            <w:r w:rsidRPr="00214838">
              <w:rPr>
                <w:rFonts w:eastAsia="Calibri" w:cs="Calibri"/>
                <w:sz w:val="20"/>
                <w:bdr w:val="nil"/>
              </w:rPr>
              <w:t>hlavního ,</w:t>
            </w:r>
            <w:proofErr w:type="gramEnd"/>
            <w:r w:rsidRPr="00214838">
              <w:rPr>
                <w:rFonts w:eastAsia="Calibri" w:cs="Calibri"/>
                <w:sz w:val="20"/>
                <w:bdr w:val="nil"/>
              </w:rPr>
              <w:t xml:space="preserve"> vedlejšího, magnetického a spinového kvantového čísla, znázorní orbitaly a elektrony pomocí symbolů a rámečkových diagramů </w:t>
            </w:r>
            <w:r w:rsidRPr="00214838">
              <w:rPr>
                <w:rFonts w:eastAsia="Calibri" w:cs="Calibri"/>
                <w:sz w:val="20"/>
                <w:bdr w:val="nil"/>
              </w:rPr>
              <w:br/>
              <w:t> - zapíše podle pravidel pro výstavbu elektronového obalu elektronovou konfiguraci atomů a iontů prvků </w:t>
            </w:r>
          </w:p>
        </w:tc>
      </w:tr>
      <w:tr w:rsidR="00214838" w:rsidRPr="00214838" w14:paraId="51F6DE14"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0B2D6"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Chemické výpočty</w:t>
            </w:r>
            <w:r w:rsidRPr="00214838">
              <w:rPr>
                <w:rFonts w:eastAsia="Calibri" w:cs="Calibri"/>
                <w:sz w:val="20"/>
                <w:bdr w:val="nil"/>
              </w:rPr>
              <w:br/>
              <w:t>- hmotnost</w:t>
            </w:r>
            <w:r w:rsidRPr="00214838">
              <w:rPr>
                <w:rFonts w:eastAsia="Calibri" w:cs="Calibri"/>
                <w:sz w:val="20"/>
                <w:bdr w:val="nil"/>
              </w:rPr>
              <w:br/>
              <w:t>- látkové množství</w:t>
            </w:r>
            <w:r w:rsidRPr="00214838">
              <w:rPr>
                <w:rFonts w:eastAsia="Calibri" w:cs="Calibri"/>
                <w:sz w:val="20"/>
                <w:bdr w:val="nil"/>
              </w:rPr>
              <w:br/>
              <w:t>- hmotnostní zlomek</w:t>
            </w:r>
            <w:r w:rsidRPr="00214838">
              <w:rPr>
                <w:rFonts w:eastAsia="Calibri" w:cs="Calibri"/>
                <w:sz w:val="20"/>
                <w:bdr w:val="nil"/>
              </w:rPr>
              <w:br/>
              <w:t>- výpočty z chemických vzorců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98818"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zapíše symboly jednotlivých veličin a jejich jednotky, definiční rovnice veličin molární hmotnost, látkové množství, hmotnostní a objemový zlomek, molární koncentrace </w:t>
            </w:r>
            <w:r w:rsidRPr="00214838">
              <w:rPr>
                <w:rFonts w:eastAsia="Calibri" w:cs="Calibri"/>
                <w:sz w:val="20"/>
                <w:bdr w:val="nil"/>
              </w:rPr>
              <w:br/>
              <w:t> - řeší příklady s použitím definičních a odvozených vztahů veličin nebo úměry </w:t>
            </w:r>
          </w:p>
        </w:tc>
      </w:tr>
      <w:tr w:rsidR="00214838" w:rsidRPr="00214838" w14:paraId="3D9EF1EC"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28B8C" w14:textId="77777777" w:rsidR="00E54AB1" w:rsidRPr="00214838" w:rsidRDefault="008A69AA" w:rsidP="004D2817">
            <w:pPr>
              <w:spacing w:line="240" w:lineRule="auto"/>
              <w:ind w:left="60"/>
              <w:jc w:val="left"/>
              <w:rPr>
                <w:bdr w:val="nil"/>
              </w:rPr>
            </w:pPr>
            <w:r w:rsidRPr="00214838">
              <w:rPr>
                <w:rFonts w:eastAsia="Calibri" w:cs="Calibri"/>
                <w:sz w:val="20"/>
                <w:bdr w:val="nil"/>
              </w:rPr>
              <w:t>Periodická soustava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02B04"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vysvětlí pojmy perioda, skupina PSP, periodický zákon, zařadí a klasifikuje prvky PSP </w:t>
            </w:r>
          </w:p>
        </w:tc>
      </w:tr>
      <w:tr w:rsidR="00214838" w:rsidRPr="00214838" w14:paraId="579CD778"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3D0CA" w14:textId="77777777" w:rsidR="00E54AB1" w:rsidRPr="00214838" w:rsidRDefault="008A69AA" w:rsidP="004D2817">
            <w:pPr>
              <w:spacing w:line="240" w:lineRule="auto"/>
              <w:ind w:left="60"/>
              <w:jc w:val="left"/>
              <w:rPr>
                <w:bdr w:val="nil"/>
              </w:rPr>
            </w:pPr>
            <w:r w:rsidRPr="00214838">
              <w:rPr>
                <w:rFonts w:eastAsia="Calibri" w:cs="Calibri"/>
                <w:sz w:val="20"/>
                <w:bdr w:val="nil"/>
              </w:rPr>
              <w:t>Chemická vazba</w:t>
            </w:r>
            <w:r w:rsidRPr="00214838">
              <w:rPr>
                <w:rFonts w:eastAsia="Calibri" w:cs="Calibri"/>
                <w:sz w:val="20"/>
                <w:bdr w:val="nil"/>
              </w:rPr>
              <w:br/>
              <w:t>- kovalentní</w:t>
            </w:r>
            <w:r w:rsidRPr="00214838">
              <w:rPr>
                <w:rFonts w:eastAsia="Calibri" w:cs="Calibri"/>
                <w:sz w:val="20"/>
                <w:bdr w:val="nil"/>
              </w:rPr>
              <w:br/>
              <w:t>- iontová</w:t>
            </w:r>
            <w:r w:rsidRPr="00214838">
              <w:rPr>
                <w:rFonts w:eastAsia="Calibri" w:cs="Calibri"/>
                <w:sz w:val="20"/>
                <w:bdr w:val="nil"/>
              </w:rPr>
              <w:br/>
              <w:t>- polární</w:t>
            </w:r>
            <w:r w:rsidRPr="00214838">
              <w:rPr>
                <w:rFonts w:eastAsia="Calibri" w:cs="Calibri"/>
                <w:sz w:val="20"/>
                <w:bdr w:val="nil"/>
              </w:rPr>
              <w:br/>
              <w:t>- molekulové a atomové krystaly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D97FF"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vymezí podmínky vzniku chemické vazby a obsah pojmů délka vazby, vazebná energie, násobnost, polarita chemické vazby, kovová vazba, slabé vazebné interakce </w:t>
            </w:r>
            <w:r w:rsidRPr="00214838">
              <w:rPr>
                <w:rFonts w:eastAsia="Calibri" w:cs="Calibri"/>
                <w:sz w:val="20"/>
                <w:bdr w:val="nil"/>
              </w:rPr>
              <w:br/>
              <w:t> - vymezí pojmy atomové, molekulové, iontové krystaly a kovy </w:t>
            </w:r>
          </w:p>
        </w:tc>
      </w:tr>
      <w:tr w:rsidR="00214838" w:rsidRPr="00214838" w14:paraId="012B7ED9"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2FB86" w14:textId="77777777" w:rsidR="00E54AB1" w:rsidRPr="00214838" w:rsidRDefault="008A69AA" w:rsidP="004D2817">
            <w:pPr>
              <w:spacing w:line="240" w:lineRule="auto"/>
              <w:ind w:left="60"/>
              <w:jc w:val="left"/>
              <w:rPr>
                <w:bdr w:val="nil"/>
              </w:rPr>
            </w:pPr>
            <w:r w:rsidRPr="00214838">
              <w:rPr>
                <w:rFonts w:eastAsia="Calibri" w:cs="Calibri"/>
                <w:sz w:val="20"/>
                <w:bdr w:val="nil"/>
              </w:rPr>
              <w:t>Vodík, kyslík, voda, peroxid vodíku a roztoky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810DC"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zapíše chemickými značkami nebo vzorci a pojmenuje prvky a sloučeniny vodíku a kyslíku </w:t>
            </w:r>
            <w:r w:rsidRPr="00214838">
              <w:rPr>
                <w:rFonts w:eastAsia="Calibri" w:cs="Calibri"/>
                <w:sz w:val="20"/>
                <w:bdr w:val="nil"/>
              </w:rPr>
              <w:br/>
              <w:t> - určí fyzikální a chemické vlastnosti vodíku a kyslíku </w:t>
            </w:r>
            <w:r w:rsidRPr="00214838">
              <w:rPr>
                <w:rFonts w:eastAsia="Calibri" w:cs="Calibri"/>
                <w:sz w:val="20"/>
                <w:bdr w:val="nil"/>
              </w:rPr>
              <w:br/>
              <w:t> - uvede základní způsoby přípravy, výroby, využití vodíku a kyslíku </w:t>
            </w:r>
            <w:r w:rsidRPr="00214838">
              <w:rPr>
                <w:rFonts w:eastAsia="Calibri" w:cs="Calibri"/>
                <w:sz w:val="20"/>
                <w:bdr w:val="nil"/>
              </w:rPr>
              <w:br/>
              <w:t xml:space="preserve"> - uvede strukturu molekuly vody a peroxidu </w:t>
            </w:r>
            <w:proofErr w:type="gramStart"/>
            <w:r w:rsidRPr="00214838">
              <w:rPr>
                <w:rFonts w:eastAsia="Calibri" w:cs="Calibri"/>
                <w:sz w:val="20"/>
                <w:bdr w:val="nil"/>
              </w:rPr>
              <w:t>vodíku ,</w:t>
            </w:r>
            <w:proofErr w:type="gramEnd"/>
            <w:r w:rsidRPr="00214838">
              <w:rPr>
                <w:rFonts w:eastAsia="Calibri" w:cs="Calibri"/>
                <w:sz w:val="20"/>
                <w:bdr w:val="nil"/>
              </w:rPr>
              <w:t xml:space="preserve"> druhy vod, tvrdost vody, výskyt, úpravy a využití vody, chemické vlastnosti a použití peroxidu vodíku </w:t>
            </w:r>
            <w:r w:rsidRPr="00214838">
              <w:rPr>
                <w:rFonts w:eastAsia="Calibri" w:cs="Calibri"/>
                <w:sz w:val="20"/>
                <w:bdr w:val="nil"/>
              </w:rPr>
              <w:br/>
              <w:t> - rozdělí roztoky a vypočítá jejich složení </w:t>
            </w:r>
          </w:p>
        </w:tc>
      </w:tr>
      <w:tr w:rsidR="00214838" w:rsidRPr="00214838" w14:paraId="6936C988"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E03C6" w14:textId="77777777" w:rsidR="00E54AB1" w:rsidRPr="00214838" w:rsidRDefault="008A69AA" w:rsidP="004D2817">
            <w:pPr>
              <w:spacing w:line="240" w:lineRule="auto"/>
              <w:ind w:left="60"/>
              <w:jc w:val="left"/>
              <w:rPr>
                <w:bdr w:val="nil"/>
              </w:rPr>
            </w:pPr>
            <w:r w:rsidRPr="00214838">
              <w:rPr>
                <w:rFonts w:eastAsia="Calibri" w:cs="Calibri"/>
                <w:sz w:val="20"/>
                <w:bdr w:val="nil"/>
              </w:rPr>
              <w:t>Chemické reakce a 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3C4EF"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objasní princip chemické reakce na korpuskulární úrovni </w:t>
            </w:r>
            <w:r w:rsidRPr="00214838">
              <w:rPr>
                <w:rFonts w:eastAsia="Calibri" w:cs="Calibri"/>
                <w:sz w:val="20"/>
                <w:bdr w:val="nil"/>
              </w:rPr>
              <w:br/>
              <w:t> - provede přehlednou klasifikaci základních typů chemických reakcí </w:t>
            </w:r>
            <w:r w:rsidRPr="00214838">
              <w:rPr>
                <w:rFonts w:eastAsia="Calibri" w:cs="Calibri"/>
                <w:sz w:val="20"/>
                <w:bdr w:val="nil"/>
              </w:rPr>
              <w:br/>
              <w:t> - definuje pojem chemická rovnice </w:t>
            </w:r>
            <w:r w:rsidRPr="00214838">
              <w:rPr>
                <w:rFonts w:eastAsia="Calibri" w:cs="Calibri"/>
                <w:sz w:val="20"/>
                <w:bdr w:val="nil"/>
              </w:rPr>
              <w:br/>
              <w:t> - vyčíslí chemickou rovnici s použitím pravidla o zachování druhů atomů a pravidel pro vyčíslování redoxních rovnic </w:t>
            </w:r>
            <w:r w:rsidRPr="00214838">
              <w:rPr>
                <w:rFonts w:eastAsia="Calibri" w:cs="Calibri"/>
                <w:sz w:val="20"/>
                <w:bdr w:val="nil"/>
              </w:rPr>
              <w:br/>
              <w:t> - z rovnice v úplném tvaru odvodí iontový zápis téhož děje </w:t>
            </w:r>
            <w:r w:rsidRPr="00214838">
              <w:rPr>
                <w:rFonts w:eastAsia="Calibri" w:cs="Calibri"/>
                <w:sz w:val="20"/>
                <w:bdr w:val="nil"/>
              </w:rPr>
              <w:br/>
              <w:t> - provádí výpočty z chemické rovnice </w:t>
            </w:r>
          </w:p>
        </w:tc>
      </w:tr>
      <w:tr w:rsidR="00214838" w:rsidRPr="00214838" w14:paraId="1E420BD1"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E55E6" w14:textId="77777777" w:rsidR="00E54AB1" w:rsidRPr="00214838" w:rsidRDefault="008A69AA" w:rsidP="004D2817">
            <w:pPr>
              <w:spacing w:line="240" w:lineRule="auto"/>
              <w:ind w:left="60"/>
              <w:jc w:val="left"/>
              <w:rPr>
                <w:bdr w:val="nil"/>
              </w:rPr>
            </w:pPr>
            <w:r w:rsidRPr="00214838">
              <w:rPr>
                <w:rFonts w:eastAsia="Calibri" w:cs="Calibri"/>
                <w:sz w:val="20"/>
                <w:bdr w:val="nil"/>
              </w:rPr>
              <w:t>Termochemie</w:t>
            </w:r>
            <w:r w:rsidRPr="00214838">
              <w:rPr>
                <w:rFonts w:eastAsia="Calibri" w:cs="Calibri"/>
                <w:sz w:val="20"/>
                <w:bdr w:val="nil"/>
              </w:rPr>
              <w:br/>
              <w:t>- termochemické reakce</w:t>
            </w:r>
            <w:r w:rsidRPr="00214838">
              <w:rPr>
                <w:rFonts w:eastAsia="Calibri" w:cs="Calibri"/>
                <w:sz w:val="20"/>
                <w:bdr w:val="nil"/>
              </w:rPr>
              <w:br/>
              <w:t>- termochemické zákony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23D2E"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xml:space="preserve"> - definuje pojmy reakční teplo, standardní reakční teplo, klasifikuje chemické děje podle tepelné bilance (exotermické a endotermické </w:t>
            </w:r>
            <w:proofErr w:type="gramStart"/>
            <w:r w:rsidRPr="00214838">
              <w:rPr>
                <w:rFonts w:eastAsia="Calibri" w:cs="Calibri"/>
                <w:sz w:val="20"/>
                <w:bdr w:val="nil"/>
              </w:rPr>
              <w:t>reakce )</w:t>
            </w:r>
            <w:proofErr w:type="gramEnd"/>
            <w:r w:rsidRPr="00214838">
              <w:rPr>
                <w:rFonts w:eastAsia="Calibri" w:cs="Calibri"/>
                <w:sz w:val="20"/>
                <w:bdr w:val="nil"/>
              </w:rPr>
              <w:t> </w:t>
            </w:r>
            <w:r w:rsidRPr="00214838">
              <w:rPr>
                <w:rFonts w:eastAsia="Calibri" w:cs="Calibri"/>
                <w:sz w:val="20"/>
                <w:bdr w:val="nil"/>
              </w:rPr>
              <w:br/>
            </w:r>
            <w:r w:rsidRPr="00214838">
              <w:rPr>
                <w:rFonts w:eastAsia="Calibri" w:cs="Calibri"/>
                <w:sz w:val="20"/>
                <w:bdr w:val="nil"/>
              </w:rPr>
              <w:lastRenderedPageBreak/>
              <w:t> - aplikuje termochemické zákony při výpočtu reakčního tepla reakce z termochemických rovnic </w:t>
            </w:r>
          </w:p>
        </w:tc>
      </w:tr>
      <w:tr w:rsidR="00214838" w:rsidRPr="00214838" w14:paraId="0A21F563"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C1F60"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Chemická kinetika</w:t>
            </w:r>
            <w:r w:rsidRPr="00214838">
              <w:rPr>
                <w:rFonts w:eastAsia="Calibri" w:cs="Calibri"/>
                <w:sz w:val="20"/>
                <w:bdr w:val="nil"/>
              </w:rPr>
              <w:br/>
              <w:t>- srážková teorie</w:t>
            </w:r>
            <w:r w:rsidRPr="00214838">
              <w:rPr>
                <w:rFonts w:eastAsia="Calibri" w:cs="Calibri"/>
                <w:sz w:val="20"/>
                <w:bdr w:val="nil"/>
              </w:rPr>
              <w:br/>
              <w:t>- teorie aktivovaného komplexu</w:t>
            </w:r>
            <w:r w:rsidRPr="00214838">
              <w:rPr>
                <w:rFonts w:eastAsia="Calibri" w:cs="Calibri"/>
                <w:sz w:val="20"/>
                <w:bdr w:val="nil"/>
              </w:rPr>
              <w:br/>
              <w:t>- vliv podmínek na rychlost chemických reakcí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C8688"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vymezí pojmy kinetická rovnice a rychlostní konstanta, aktivovaný komplex a aktivační energie </w:t>
            </w:r>
            <w:r w:rsidRPr="00214838">
              <w:rPr>
                <w:rFonts w:eastAsia="Calibri" w:cs="Calibri"/>
                <w:sz w:val="20"/>
                <w:bdr w:val="nil"/>
              </w:rPr>
              <w:br/>
              <w:t> - vysvětlí působení katalyzátorů a katalyzátorových jedů, průběh homogenní a heterogenní katalýzy </w:t>
            </w:r>
          </w:p>
        </w:tc>
      </w:tr>
      <w:tr w:rsidR="00214838" w:rsidRPr="00214838" w14:paraId="5047C2AE"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F929B" w14:textId="77777777" w:rsidR="00E54AB1" w:rsidRPr="00214838" w:rsidRDefault="008A69AA" w:rsidP="004D2817">
            <w:pPr>
              <w:spacing w:line="240" w:lineRule="auto"/>
              <w:ind w:left="60"/>
              <w:jc w:val="left"/>
              <w:rPr>
                <w:bdr w:val="nil"/>
              </w:rPr>
            </w:pPr>
            <w:r w:rsidRPr="00214838">
              <w:rPr>
                <w:rFonts w:eastAsia="Calibri" w:cs="Calibri"/>
                <w:sz w:val="20"/>
                <w:bdr w:val="nil"/>
              </w:rPr>
              <w:t>Chemické rovnováhy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834A0"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uvede podmínky ustanovení chemické rovnováhy v soustavě a vysvětlí její dynamický charakter </w:t>
            </w:r>
            <w:r w:rsidRPr="00214838">
              <w:rPr>
                <w:rFonts w:eastAsia="Calibri" w:cs="Calibri"/>
                <w:sz w:val="20"/>
                <w:bdr w:val="nil"/>
              </w:rPr>
              <w:br/>
              <w:t> - zapíše vztah pro rovnovážnou konstantu z chemické rovnice dané reakce a vypočítá hodnotu rovnovážné konstanty z hodnot rovnovážných koncentrací reagujících látek </w:t>
            </w:r>
            <w:r w:rsidRPr="00214838">
              <w:rPr>
                <w:rFonts w:eastAsia="Calibri" w:cs="Calibri"/>
                <w:sz w:val="20"/>
                <w:bdr w:val="nil"/>
              </w:rPr>
              <w:br/>
              <w:t> - formuluje princip akce a reakce </w:t>
            </w:r>
            <w:r w:rsidRPr="00214838">
              <w:rPr>
                <w:rFonts w:eastAsia="Calibri" w:cs="Calibri"/>
                <w:sz w:val="20"/>
                <w:bdr w:val="nil"/>
              </w:rPr>
              <w:br/>
              <w:t xml:space="preserve"> - vysvětlí rovnováhu v </w:t>
            </w:r>
            <w:proofErr w:type="spellStart"/>
            <w:r w:rsidRPr="00214838">
              <w:rPr>
                <w:rFonts w:eastAsia="Calibri" w:cs="Calibri"/>
                <w:sz w:val="20"/>
                <w:bdr w:val="nil"/>
              </w:rPr>
              <w:t>protolytických</w:t>
            </w:r>
            <w:proofErr w:type="spellEnd"/>
            <w:r w:rsidRPr="00214838">
              <w:rPr>
                <w:rFonts w:eastAsia="Calibri" w:cs="Calibri"/>
                <w:sz w:val="20"/>
                <w:bdr w:val="nil"/>
              </w:rPr>
              <w:t xml:space="preserve"> reakcích, v redoxních reakcích a ve srážecích reakcích </w:t>
            </w:r>
          </w:p>
        </w:tc>
      </w:tr>
      <w:tr w:rsidR="00214838" w:rsidRPr="00214838" w14:paraId="7E937F2B"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045DE8"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5C1E2E31"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2986B"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5E804F37"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DEE83E" w14:textId="77777777" w:rsidR="00E54AB1" w:rsidRPr="00214838" w:rsidRDefault="008A69AA" w:rsidP="004D2817">
            <w:pPr>
              <w:spacing w:line="240" w:lineRule="auto"/>
              <w:ind w:left="60"/>
              <w:jc w:val="left"/>
              <w:rPr>
                <w:bdr w:val="nil"/>
              </w:rPr>
            </w:pPr>
            <w:r w:rsidRPr="00214838">
              <w:rPr>
                <w:rFonts w:eastAsia="Calibri" w:cs="Calibri"/>
                <w:sz w:val="20"/>
                <w:bdr w:val="nil"/>
              </w:rPr>
              <w:t>Žák poznává a rozvíjí vlastní osobnost. Učitel vede rozhovory s žáky, navozuje vhodné chemické problémy. Rozvíjí vnímání vývoje dnešního světa – problémy lidstva, mezilidské vztahy, sociálně patologické jevy a škodlivé chování člověka, zdravý životní styl, úcta k lidskému životu, chování člověka a životní prostředí.</w:t>
            </w:r>
          </w:p>
        </w:tc>
      </w:tr>
      <w:tr w:rsidR="00214838" w:rsidRPr="00214838" w14:paraId="720E636C"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BCFC3"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Globální problémy, jejich příčiny a důsledky</w:t>
            </w:r>
          </w:p>
        </w:tc>
      </w:tr>
      <w:tr w:rsidR="00214838" w:rsidRPr="00214838" w14:paraId="527EEF29"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9228B" w14:textId="77777777" w:rsidR="00E54AB1" w:rsidRPr="00214838" w:rsidRDefault="008A69AA" w:rsidP="004D2817">
            <w:pPr>
              <w:spacing w:line="240" w:lineRule="auto"/>
              <w:ind w:left="60"/>
              <w:jc w:val="left"/>
              <w:rPr>
                <w:bdr w:val="nil"/>
              </w:rPr>
            </w:pPr>
            <w:r w:rsidRPr="00214838">
              <w:rPr>
                <w:rFonts w:eastAsia="Calibri" w:cs="Calibri"/>
                <w:sz w:val="20"/>
                <w:bdr w:val="nil"/>
              </w:rPr>
              <w:t>Žák si uvědomuje globální ekologické problémy.</w:t>
            </w:r>
          </w:p>
        </w:tc>
      </w:tr>
      <w:tr w:rsidR="00214838" w:rsidRPr="00214838" w14:paraId="0E789B23"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9C85E"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290A0AEE"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45127" w14:textId="77777777" w:rsidR="00E54AB1" w:rsidRPr="00214838" w:rsidRDefault="008A69AA" w:rsidP="004D2817">
            <w:pPr>
              <w:spacing w:line="240" w:lineRule="auto"/>
              <w:ind w:left="60"/>
              <w:jc w:val="left"/>
              <w:rPr>
                <w:bdr w:val="nil"/>
              </w:rPr>
            </w:pPr>
            <w:r w:rsidRPr="00214838">
              <w:rPr>
                <w:rFonts w:eastAsia="Calibri" w:cs="Calibri"/>
                <w:sz w:val="20"/>
                <w:bdr w:val="nil"/>
              </w:rPr>
              <w:t>Žák přistupuje ohleduplně k životnímu prostředí, uvědomuje si vliv chemických látek pro přírodu. </w:t>
            </w:r>
          </w:p>
        </w:tc>
      </w:tr>
      <w:tr w:rsidR="00214838" w:rsidRPr="00214838" w14:paraId="427284BF"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520410"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54F001E7"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B704D" w14:textId="77777777" w:rsidR="00E54AB1" w:rsidRPr="00214838" w:rsidRDefault="008A69AA" w:rsidP="004D2817">
            <w:pPr>
              <w:spacing w:line="240" w:lineRule="auto"/>
              <w:ind w:left="60"/>
              <w:jc w:val="left"/>
              <w:rPr>
                <w:bdr w:val="nil"/>
              </w:rPr>
            </w:pPr>
            <w:r w:rsidRPr="00214838">
              <w:rPr>
                <w:rFonts w:eastAsia="Calibri" w:cs="Calibri"/>
                <w:sz w:val="20"/>
                <w:bdr w:val="nil"/>
              </w:rPr>
              <w:t>Příprava materiálů, referátů, využití media pro získávání informací.</w:t>
            </w:r>
          </w:p>
        </w:tc>
      </w:tr>
    </w:tbl>
    <w:p w14:paraId="1685E325"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7E1295ED"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67CF52"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893E34"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2. ročník</w:t>
            </w:r>
            <w:r w:rsidR="00DC35EB" w:rsidRPr="00214838">
              <w:rPr>
                <w:rFonts w:eastAsia="Calibri" w:cs="Calibri"/>
                <w:b/>
                <w:bCs/>
                <w:sz w:val="20"/>
                <w:bdr w:val="nil"/>
              </w:rPr>
              <w:t>/sexta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241A52" w14:textId="77777777" w:rsidR="00E54AB1" w:rsidRPr="00214838" w:rsidRDefault="00E54AB1" w:rsidP="004D2817">
            <w:pPr>
              <w:keepNext/>
            </w:pPr>
          </w:p>
        </w:tc>
      </w:tr>
      <w:tr w:rsidR="00214838" w:rsidRPr="00214838" w14:paraId="442E5C31"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0E92A5"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C8D00" w14:textId="77777777" w:rsidR="00E54AB1" w:rsidRPr="00214838" w:rsidRDefault="008A69AA" w:rsidP="00A63E00">
            <w:pPr>
              <w:numPr>
                <w:ilvl w:val="0"/>
                <w:numId w:val="60"/>
              </w:numPr>
              <w:spacing w:line="240" w:lineRule="auto"/>
              <w:jc w:val="left"/>
              <w:rPr>
                <w:bdr w:val="nil"/>
              </w:rPr>
            </w:pPr>
            <w:r w:rsidRPr="00214838">
              <w:rPr>
                <w:rFonts w:eastAsia="Calibri" w:cs="Calibri"/>
                <w:sz w:val="20"/>
                <w:bdr w:val="nil"/>
              </w:rPr>
              <w:t>Kompetence k řešení problémů</w:t>
            </w:r>
          </w:p>
          <w:p w14:paraId="3E59F04C" w14:textId="77777777" w:rsidR="00E54AB1" w:rsidRPr="00214838" w:rsidRDefault="008A69AA" w:rsidP="00A63E00">
            <w:pPr>
              <w:numPr>
                <w:ilvl w:val="0"/>
                <w:numId w:val="60"/>
              </w:numPr>
              <w:spacing w:line="240" w:lineRule="auto"/>
              <w:jc w:val="left"/>
              <w:rPr>
                <w:bdr w:val="nil"/>
              </w:rPr>
            </w:pPr>
            <w:r w:rsidRPr="00214838">
              <w:rPr>
                <w:rFonts w:eastAsia="Calibri" w:cs="Calibri"/>
                <w:sz w:val="20"/>
                <w:bdr w:val="nil"/>
              </w:rPr>
              <w:t>Kompetence komunikativní</w:t>
            </w:r>
          </w:p>
          <w:p w14:paraId="1B646F66" w14:textId="77777777" w:rsidR="00E54AB1" w:rsidRPr="00214838" w:rsidRDefault="008A69AA" w:rsidP="00A63E00">
            <w:pPr>
              <w:numPr>
                <w:ilvl w:val="0"/>
                <w:numId w:val="60"/>
              </w:numPr>
              <w:spacing w:line="240" w:lineRule="auto"/>
              <w:jc w:val="left"/>
              <w:rPr>
                <w:bdr w:val="nil"/>
              </w:rPr>
            </w:pPr>
            <w:r w:rsidRPr="00214838">
              <w:rPr>
                <w:rFonts w:eastAsia="Calibri" w:cs="Calibri"/>
                <w:sz w:val="20"/>
                <w:bdr w:val="nil"/>
              </w:rPr>
              <w:lastRenderedPageBreak/>
              <w:t>Kompetence sociální a personální</w:t>
            </w:r>
          </w:p>
          <w:p w14:paraId="77126315" w14:textId="77777777" w:rsidR="00E54AB1" w:rsidRPr="00214838" w:rsidRDefault="008A69AA" w:rsidP="00A63E00">
            <w:pPr>
              <w:numPr>
                <w:ilvl w:val="0"/>
                <w:numId w:val="60"/>
              </w:numPr>
              <w:spacing w:line="240" w:lineRule="auto"/>
              <w:jc w:val="left"/>
              <w:rPr>
                <w:bdr w:val="nil"/>
              </w:rPr>
            </w:pPr>
            <w:r w:rsidRPr="00214838">
              <w:rPr>
                <w:rFonts w:eastAsia="Calibri" w:cs="Calibri"/>
                <w:sz w:val="20"/>
                <w:bdr w:val="nil"/>
              </w:rPr>
              <w:t>Kompetence občanská</w:t>
            </w:r>
          </w:p>
          <w:p w14:paraId="7A4B83BD" w14:textId="1C917E24" w:rsidR="00E54AB1" w:rsidRPr="00E43282" w:rsidRDefault="008A69AA" w:rsidP="00A63E00">
            <w:pPr>
              <w:numPr>
                <w:ilvl w:val="0"/>
                <w:numId w:val="60"/>
              </w:numPr>
              <w:spacing w:line="240" w:lineRule="auto"/>
              <w:jc w:val="left"/>
              <w:rPr>
                <w:bdr w:val="nil"/>
              </w:rPr>
            </w:pPr>
            <w:r w:rsidRPr="00214838">
              <w:rPr>
                <w:rFonts w:eastAsia="Calibri" w:cs="Calibri"/>
                <w:sz w:val="20"/>
                <w:bdr w:val="nil"/>
              </w:rPr>
              <w:t>Kompetence k</w:t>
            </w:r>
            <w:r w:rsidR="00E43282">
              <w:rPr>
                <w:rFonts w:eastAsia="Calibri" w:cs="Calibri"/>
                <w:sz w:val="20"/>
                <w:bdr w:val="nil"/>
              </w:rPr>
              <w:t> </w:t>
            </w:r>
            <w:r w:rsidRPr="00214838">
              <w:rPr>
                <w:rFonts w:eastAsia="Calibri" w:cs="Calibri"/>
                <w:sz w:val="20"/>
                <w:bdr w:val="nil"/>
              </w:rPr>
              <w:t>učení</w:t>
            </w:r>
          </w:p>
          <w:p w14:paraId="17702454" w14:textId="14A0F629" w:rsidR="00E43282" w:rsidRPr="00214838" w:rsidRDefault="00E43282" w:rsidP="00A63E00">
            <w:pPr>
              <w:numPr>
                <w:ilvl w:val="0"/>
                <w:numId w:val="60"/>
              </w:numPr>
              <w:spacing w:line="240" w:lineRule="auto"/>
              <w:jc w:val="left"/>
              <w:rPr>
                <w:bdr w:val="nil"/>
              </w:rPr>
            </w:pPr>
            <w:r w:rsidRPr="00054E38">
              <w:rPr>
                <w:sz w:val="20"/>
                <w:szCs w:val="20"/>
                <w:bdr w:val="nil"/>
              </w:rPr>
              <w:t>Kompetence digitální</w:t>
            </w:r>
          </w:p>
        </w:tc>
      </w:tr>
      <w:tr w:rsidR="00214838" w:rsidRPr="00214838" w14:paraId="75B5FCB1"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93AE0D"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88F1ED"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33BF7237"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C0C35" w14:textId="77777777" w:rsidR="00E54AB1" w:rsidRPr="00214838" w:rsidRDefault="008A69AA" w:rsidP="004D2817">
            <w:pPr>
              <w:spacing w:line="240" w:lineRule="auto"/>
              <w:ind w:left="60"/>
              <w:jc w:val="left"/>
              <w:rPr>
                <w:bdr w:val="nil"/>
              </w:rPr>
            </w:pPr>
            <w:r w:rsidRPr="00214838">
              <w:rPr>
                <w:rFonts w:eastAsia="Calibri" w:cs="Calibri"/>
                <w:sz w:val="20"/>
                <w:bdr w:val="nil"/>
              </w:rPr>
              <w:t>Chemická kinetika</w:t>
            </w:r>
            <w:r w:rsidRPr="00214838">
              <w:rPr>
                <w:rFonts w:eastAsia="Calibri" w:cs="Calibri"/>
                <w:sz w:val="20"/>
                <w:bdr w:val="nil"/>
              </w:rPr>
              <w:br/>
              <w:t>- srážková teorie</w:t>
            </w:r>
            <w:r w:rsidRPr="00214838">
              <w:rPr>
                <w:rFonts w:eastAsia="Calibri" w:cs="Calibri"/>
                <w:sz w:val="20"/>
                <w:bdr w:val="nil"/>
              </w:rPr>
              <w:br/>
              <w:t>- teorie aktivovaného komplexu</w:t>
            </w:r>
            <w:r w:rsidRPr="00214838">
              <w:rPr>
                <w:rFonts w:eastAsia="Calibri" w:cs="Calibri"/>
                <w:sz w:val="20"/>
                <w:bdr w:val="nil"/>
              </w:rPr>
              <w:br/>
              <w:t>- vliv podmínek na rychlost chemických reakcí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D3B7A"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vymezí pojmy kinetická rovnice a rychlostní </w:t>
            </w:r>
            <w:r w:rsidRPr="00214838">
              <w:rPr>
                <w:rFonts w:eastAsia="Calibri" w:cs="Calibri"/>
                <w:sz w:val="20"/>
                <w:bdr w:val="nil"/>
              </w:rPr>
              <w:br/>
              <w:t> konstanta, aktivovaný komplex a aktivační </w:t>
            </w:r>
            <w:r w:rsidRPr="00214838">
              <w:rPr>
                <w:rFonts w:eastAsia="Calibri" w:cs="Calibri"/>
                <w:sz w:val="20"/>
                <w:bdr w:val="nil"/>
              </w:rPr>
              <w:br/>
              <w:t> energie </w:t>
            </w:r>
            <w:r w:rsidRPr="00214838">
              <w:rPr>
                <w:rFonts w:eastAsia="Calibri" w:cs="Calibri"/>
                <w:sz w:val="20"/>
                <w:bdr w:val="nil"/>
              </w:rPr>
              <w:br/>
              <w:t> - vysvětlí působení katalyzátorů a </w:t>
            </w:r>
            <w:r w:rsidRPr="00214838">
              <w:rPr>
                <w:rFonts w:eastAsia="Calibri" w:cs="Calibri"/>
                <w:sz w:val="20"/>
                <w:bdr w:val="nil"/>
              </w:rPr>
              <w:br/>
              <w:t> katalyzátorových jedů, průběh homogenní a </w:t>
            </w:r>
            <w:r w:rsidRPr="00214838">
              <w:rPr>
                <w:rFonts w:eastAsia="Calibri" w:cs="Calibri"/>
                <w:sz w:val="20"/>
                <w:bdr w:val="nil"/>
              </w:rPr>
              <w:br/>
              <w:t> heterogenní katalýzy </w:t>
            </w:r>
          </w:p>
        </w:tc>
      </w:tr>
      <w:tr w:rsidR="00214838" w:rsidRPr="00214838" w14:paraId="4100B5A9"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D78FA" w14:textId="77777777" w:rsidR="00E54AB1" w:rsidRPr="00214838" w:rsidRDefault="008A69AA" w:rsidP="004D2817">
            <w:pPr>
              <w:spacing w:line="240" w:lineRule="auto"/>
              <w:ind w:left="60"/>
              <w:jc w:val="left"/>
              <w:rPr>
                <w:bdr w:val="nil"/>
              </w:rPr>
            </w:pPr>
            <w:r w:rsidRPr="00214838">
              <w:rPr>
                <w:rFonts w:eastAsia="Calibri" w:cs="Calibri"/>
                <w:sz w:val="20"/>
                <w:bdr w:val="nil"/>
              </w:rPr>
              <w:t>Chemické rovnováhy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66F639"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uvede podmínky ustanovení chemické rovnováhy v soustavě a vysvětlí její dynamický charakter </w:t>
            </w:r>
            <w:r w:rsidRPr="00214838">
              <w:rPr>
                <w:rFonts w:eastAsia="Calibri" w:cs="Calibri"/>
                <w:sz w:val="20"/>
                <w:bdr w:val="nil"/>
              </w:rPr>
              <w:br/>
              <w:t> - zapíše vztah pro rovnovážnou konstantu z chemické rovnice dané reakce a vypočítá hodnotu rovnovážné konstanty z hodnot rovnovážných koncentrací reagujících látek </w:t>
            </w:r>
            <w:r w:rsidRPr="00214838">
              <w:rPr>
                <w:rFonts w:eastAsia="Calibri" w:cs="Calibri"/>
                <w:sz w:val="20"/>
                <w:bdr w:val="nil"/>
              </w:rPr>
              <w:br/>
              <w:t> - formuluje princip akce a reakce </w:t>
            </w:r>
            <w:r w:rsidRPr="00214838">
              <w:rPr>
                <w:rFonts w:eastAsia="Calibri" w:cs="Calibri"/>
                <w:sz w:val="20"/>
                <w:bdr w:val="nil"/>
              </w:rPr>
              <w:br/>
              <w:t xml:space="preserve"> - vysvětlí rovnováhu v </w:t>
            </w:r>
            <w:proofErr w:type="spellStart"/>
            <w:r w:rsidRPr="00214838">
              <w:rPr>
                <w:rFonts w:eastAsia="Calibri" w:cs="Calibri"/>
                <w:sz w:val="20"/>
                <w:bdr w:val="nil"/>
              </w:rPr>
              <w:t>protolytických</w:t>
            </w:r>
            <w:proofErr w:type="spellEnd"/>
            <w:r w:rsidRPr="00214838">
              <w:rPr>
                <w:rFonts w:eastAsia="Calibri" w:cs="Calibri"/>
                <w:sz w:val="20"/>
                <w:bdr w:val="nil"/>
              </w:rPr>
              <w:t xml:space="preserve"> reakcích, v redoxních reakcích a ve srážecích reakcích </w:t>
            </w:r>
          </w:p>
        </w:tc>
      </w:tr>
      <w:tr w:rsidR="00214838" w:rsidRPr="00214838" w14:paraId="654C8575"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5DCC6" w14:textId="77777777" w:rsidR="00E54AB1" w:rsidRPr="00214838" w:rsidRDefault="008A69AA" w:rsidP="004D2817">
            <w:pPr>
              <w:spacing w:line="240" w:lineRule="auto"/>
              <w:ind w:left="60"/>
              <w:jc w:val="left"/>
              <w:rPr>
                <w:bdr w:val="nil"/>
              </w:rPr>
            </w:pPr>
            <w:r w:rsidRPr="00214838">
              <w:rPr>
                <w:rFonts w:eastAsia="Calibri" w:cs="Calibri"/>
                <w:sz w:val="20"/>
                <w:bdr w:val="nil"/>
              </w:rPr>
              <w:t>s prvky</w:t>
            </w:r>
            <w:r w:rsidRPr="00214838">
              <w:rPr>
                <w:rFonts w:eastAsia="Calibri" w:cs="Calibri"/>
                <w:sz w:val="20"/>
                <w:bdr w:val="nil"/>
              </w:rPr>
              <w:br/>
              <w:t>- prvky I.A skupiny</w:t>
            </w:r>
            <w:r w:rsidRPr="00214838">
              <w:rPr>
                <w:rFonts w:eastAsia="Calibri" w:cs="Calibri"/>
                <w:sz w:val="20"/>
                <w:bdr w:val="nil"/>
              </w:rPr>
              <w:br/>
              <w:t>- prvky II.A skupiny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3839A"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zapíše tyto prvky chemickými značkami nebo vzorci a pojmenuje s – prvky a jejich </w:t>
            </w:r>
            <w:r w:rsidRPr="00214838">
              <w:rPr>
                <w:rFonts w:eastAsia="Calibri" w:cs="Calibri"/>
                <w:sz w:val="20"/>
                <w:bdr w:val="nil"/>
              </w:rPr>
              <w:br/>
              <w:t> dvouprvkové sloučeniny </w:t>
            </w:r>
            <w:r w:rsidRPr="00214838">
              <w:rPr>
                <w:rFonts w:eastAsia="Calibri" w:cs="Calibri"/>
                <w:sz w:val="20"/>
                <w:bdr w:val="nil"/>
              </w:rPr>
              <w:br/>
              <w:t> - charakterizuje výskyt, vlastnosti, výrobu a použití jejich významných sloučenin </w:t>
            </w:r>
            <w:r w:rsidRPr="00214838">
              <w:rPr>
                <w:rFonts w:eastAsia="Calibri" w:cs="Calibri"/>
                <w:sz w:val="20"/>
                <w:bdr w:val="nil"/>
              </w:rPr>
              <w:br/>
              <w:t> - zhodnotí jejich surovinové zdroje a využití v praxi </w:t>
            </w:r>
          </w:p>
        </w:tc>
      </w:tr>
      <w:tr w:rsidR="00214838" w:rsidRPr="00214838" w14:paraId="13C2AD5B"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8C387" w14:textId="77777777" w:rsidR="00E54AB1" w:rsidRPr="00214838" w:rsidRDefault="008A69AA" w:rsidP="004D2817">
            <w:pPr>
              <w:spacing w:line="240" w:lineRule="auto"/>
              <w:ind w:left="60"/>
              <w:jc w:val="left"/>
              <w:rPr>
                <w:bdr w:val="nil"/>
              </w:rPr>
            </w:pPr>
            <w:r w:rsidRPr="00214838">
              <w:rPr>
                <w:rFonts w:eastAsia="Calibri" w:cs="Calibri"/>
                <w:sz w:val="20"/>
                <w:bdr w:val="nil"/>
              </w:rPr>
              <w:t>p prvky</w:t>
            </w:r>
            <w:r w:rsidRPr="00214838">
              <w:rPr>
                <w:rFonts w:eastAsia="Calibri" w:cs="Calibri"/>
                <w:sz w:val="20"/>
                <w:bdr w:val="nil"/>
              </w:rPr>
              <w:br/>
              <w:t>- vzácné plyny</w:t>
            </w:r>
            <w:r w:rsidRPr="00214838">
              <w:rPr>
                <w:rFonts w:eastAsia="Calibri" w:cs="Calibri"/>
                <w:sz w:val="20"/>
                <w:bdr w:val="nil"/>
              </w:rPr>
              <w:br/>
              <w:t>- halogeny</w:t>
            </w:r>
            <w:r w:rsidRPr="00214838">
              <w:rPr>
                <w:rFonts w:eastAsia="Calibri" w:cs="Calibri"/>
                <w:sz w:val="20"/>
                <w:bdr w:val="nil"/>
              </w:rPr>
              <w:br/>
              <w:t>- chalkogeny</w:t>
            </w:r>
            <w:r w:rsidRPr="00214838">
              <w:rPr>
                <w:rFonts w:eastAsia="Calibri" w:cs="Calibri"/>
                <w:sz w:val="20"/>
                <w:bdr w:val="nil"/>
              </w:rPr>
              <w:br/>
              <w:t>- prvky V.A skupiny</w:t>
            </w:r>
            <w:r w:rsidRPr="00214838">
              <w:rPr>
                <w:rFonts w:eastAsia="Calibri" w:cs="Calibri"/>
                <w:sz w:val="20"/>
                <w:bdr w:val="nil"/>
              </w:rPr>
              <w:br/>
            </w:r>
            <w:r w:rsidRPr="00214838">
              <w:rPr>
                <w:rFonts w:eastAsia="Calibri" w:cs="Calibri"/>
                <w:sz w:val="20"/>
                <w:bdr w:val="nil"/>
              </w:rPr>
              <w:lastRenderedPageBreak/>
              <w:t>- prvky IV.A skupiny</w:t>
            </w:r>
            <w:r w:rsidRPr="00214838">
              <w:rPr>
                <w:rFonts w:eastAsia="Calibri" w:cs="Calibri"/>
                <w:sz w:val="20"/>
                <w:bdr w:val="nil"/>
              </w:rPr>
              <w:br/>
              <w:t>- prvky III.A skupiny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1ECB5"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 charakterizuje elektronovou konfiguraci, výskyt, fyzikální, chemické vlastnosti a významné zástupce těchto prvků a jejich sloučenin </w:t>
            </w:r>
            <w:r w:rsidRPr="00214838">
              <w:rPr>
                <w:rFonts w:eastAsia="Calibri" w:cs="Calibri"/>
                <w:sz w:val="20"/>
                <w:bdr w:val="nil"/>
              </w:rPr>
              <w:br/>
              <w:t> - zapíše tyto prvky chemickými značkami nebo vzorci a pojmenuje je a jejich sloučeniny </w:t>
            </w:r>
            <w:r w:rsidRPr="00214838">
              <w:rPr>
                <w:rFonts w:eastAsia="Calibri" w:cs="Calibri"/>
                <w:sz w:val="20"/>
                <w:bdr w:val="nil"/>
              </w:rPr>
              <w:br/>
            </w:r>
            <w:r w:rsidRPr="00214838">
              <w:rPr>
                <w:rFonts w:eastAsia="Calibri" w:cs="Calibri"/>
                <w:sz w:val="20"/>
                <w:bdr w:val="nil"/>
              </w:rPr>
              <w:lastRenderedPageBreak/>
              <w:t> - určí jejich fyzikální, chemické vlastnosti </w:t>
            </w:r>
            <w:r w:rsidRPr="00214838">
              <w:rPr>
                <w:rFonts w:eastAsia="Calibri" w:cs="Calibri"/>
                <w:sz w:val="20"/>
                <w:bdr w:val="nil"/>
              </w:rPr>
              <w:br/>
              <w:t> - uvede příklady výskytu halogenů a jejich základní přípravy, výroby </w:t>
            </w:r>
            <w:r w:rsidRPr="00214838">
              <w:rPr>
                <w:rFonts w:eastAsia="Calibri" w:cs="Calibri"/>
                <w:sz w:val="20"/>
                <w:bdr w:val="nil"/>
              </w:rPr>
              <w:br/>
              <w:t> - zná významné sloučeniny fluoru, chloru, bromu a jodu </w:t>
            </w:r>
            <w:r w:rsidRPr="00214838">
              <w:rPr>
                <w:rFonts w:eastAsia="Calibri" w:cs="Calibri"/>
                <w:sz w:val="20"/>
                <w:bdr w:val="nil"/>
              </w:rPr>
              <w:br/>
              <w:t> - zhodnotí jejich surovinové zdroje, využití v praxi a vliv na životní prostředí </w:t>
            </w:r>
            <w:r w:rsidRPr="00214838">
              <w:rPr>
                <w:rFonts w:eastAsia="Calibri" w:cs="Calibri"/>
                <w:sz w:val="20"/>
                <w:bdr w:val="nil"/>
              </w:rPr>
              <w:br/>
              <w:t> - zapíše tyto prvky chemickými značkami nebo vzorci a pojmenuje je a jejich sloučeniny </w:t>
            </w:r>
            <w:r w:rsidRPr="00214838">
              <w:rPr>
                <w:rFonts w:eastAsia="Calibri" w:cs="Calibri"/>
                <w:sz w:val="20"/>
                <w:bdr w:val="nil"/>
              </w:rPr>
              <w:br/>
              <w:t> - určí jejich fyzikální, chemické vlastnosti </w:t>
            </w:r>
            <w:r w:rsidRPr="00214838">
              <w:rPr>
                <w:rFonts w:eastAsia="Calibri" w:cs="Calibri"/>
                <w:sz w:val="20"/>
                <w:bdr w:val="nil"/>
              </w:rPr>
              <w:br/>
              <w:t> - uvede příklady výskytu chalkogenů a jejich základní přípravy, výroby </w:t>
            </w:r>
            <w:r w:rsidRPr="00214838">
              <w:rPr>
                <w:rFonts w:eastAsia="Calibri" w:cs="Calibri"/>
                <w:sz w:val="20"/>
                <w:bdr w:val="nil"/>
              </w:rPr>
              <w:br/>
              <w:t> - využívá poznatky o složení a struktuře k určení fyzikálních a chemických vlastností síry, zná její alotropické modifikace, použití a sloučeniny </w:t>
            </w:r>
            <w:r w:rsidRPr="00214838">
              <w:rPr>
                <w:rFonts w:eastAsia="Calibri" w:cs="Calibri"/>
                <w:sz w:val="20"/>
                <w:bdr w:val="nil"/>
              </w:rPr>
              <w:br/>
              <w:t> - zná výrobu kyseliny sírové, její chemické vlastnosti a použití </w:t>
            </w:r>
            <w:r w:rsidRPr="00214838">
              <w:rPr>
                <w:rFonts w:eastAsia="Calibri" w:cs="Calibri"/>
                <w:sz w:val="20"/>
                <w:bdr w:val="nil"/>
              </w:rPr>
              <w:br/>
              <w:t> - zapíše tyto prvky chemickými značkami nebo vzorci a pojmenuje je a jejich sloučeniny </w:t>
            </w:r>
            <w:r w:rsidRPr="00214838">
              <w:rPr>
                <w:rFonts w:eastAsia="Calibri" w:cs="Calibri"/>
                <w:sz w:val="20"/>
                <w:bdr w:val="nil"/>
              </w:rPr>
              <w:br/>
              <w:t> - určí jejich fyzikální, chemické vlastnosti </w:t>
            </w:r>
            <w:r w:rsidRPr="00214838">
              <w:rPr>
                <w:rFonts w:eastAsia="Calibri" w:cs="Calibri"/>
                <w:sz w:val="20"/>
                <w:bdr w:val="nil"/>
              </w:rPr>
              <w:br/>
              <w:t> - uvede příklady výskytu prvků V.A skupiny a jejich základní přípravy, výroby </w:t>
            </w:r>
            <w:r w:rsidRPr="00214838">
              <w:rPr>
                <w:rFonts w:eastAsia="Calibri" w:cs="Calibri"/>
                <w:sz w:val="20"/>
                <w:bdr w:val="nil"/>
              </w:rPr>
              <w:br/>
              <w:t> - využívá poznatky o složení a struktuře k určení fyzikálních a chemických vlastností dusíku a fosforu </w:t>
            </w:r>
            <w:r w:rsidRPr="00214838">
              <w:rPr>
                <w:rFonts w:eastAsia="Calibri" w:cs="Calibri"/>
                <w:sz w:val="20"/>
                <w:bdr w:val="nil"/>
              </w:rPr>
              <w:br/>
              <w:t> - charakterizuje sloučeniny dusíku a vliv na životní prostředí, zná výrobu kyseliny dusičné, její chemické vlastnosti a použití </w:t>
            </w:r>
            <w:r w:rsidRPr="00214838">
              <w:rPr>
                <w:rFonts w:eastAsia="Calibri" w:cs="Calibri"/>
                <w:sz w:val="20"/>
                <w:bdr w:val="nil"/>
              </w:rPr>
              <w:br/>
              <w:t> - zapíše tyto prvky chemickými značkami nebo vzorci a pojmenuje je a jejich sloučeniny </w:t>
            </w:r>
            <w:r w:rsidRPr="00214838">
              <w:rPr>
                <w:rFonts w:eastAsia="Calibri" w:cs="Calibri"/>
                <w:sz w:val="20"/>
                <w:bdr w:val="nil"/>
              </w:rPr>
              <w:br/>
              <w:t> - určí jejich fyzikální, chemické vlastnosti </w:t>
            </w:r>
            <w:r w:rsidRPr="00214838">
              <w:rPr>
                <w:rFonts w:eastAsia="Calibri" w:cs="Calibri"/>
                <w:sz w:val="20"/>
                <w:bdr w:val="nil"/>
              </w:rPr>
              <w:br/>
              <w:t> - uvede příklady výskytu prvků IV.A skupiny a jejich základní přípravy, výroby </w:t>
            </w:r>
            <w:r w:rsidRPr="00214838">
              <w:rPr>
                <w:rFonts w:eastAsia="Calibri" w:cs="Calibri"/>
                <w:sz w:val="20"/>
                <w:bdr w:val="nil"/>
              </w:rPr>
              <w:br/>
              <w:t> - využívá poznatky o složení a struktuře k určení fyzikálních a chemických vlastností nekovů ( uhlík ), polokovů ( křemík ) a kovů ( </w:t>
            </w:r>
            <w:r w:rsidRPr="00214838">
              <w:rPr>
                <w:rFonts w:eastAsia="Calibri" w:cs="Calibri"/>
                <w:sz w:val="20"/>
                <w:bdr w:val="nil"/>
              </w:rPr>
              <w:br/>
              <w:t> cín, olovo ) </w:t>
            </w:r>
            <w:r w:rsidRPr="00214838">
              <w:rPr>
                <w:rFonts w:eastAsia="Calibri" w:cs="Calibri"/>
                <w:sz w:val="20"/>
                <w:bdr w:val="nil"/>
              </w:rPr>
              <w:br/>
              <w:t> - zapíše základní reakce uhlíku: spalování uhlíku, příprava oxidu uhličitého, krasové jevy </w:t>
            </w:r>
            <w:r w:rsidRPr="00214838">
              <w:rPr>
                <w:rFonts w:eastAsia="Calibri" w:cs="Calibri"/>
                <w:sz w:val="20"/>
                <w:bdr w:val="nil"/>
              </w:rPr>
              <w:br/>
              <w:t> -zná významné sloučeniny křemíku a uvede jejich využití v praxi </w:t>
            </w:r>
            <w:r w:rsidRPr="00214838">
              <w:rPr>
                <w:rFonts w:eastAsia="Calibri" w:cs="Calibri"/>
                <w:sz w:val="20"/>
                <w:bdr w:val="nil"/>
              </w:rPr>
              <w:br/>
              <w:t> - zapíše tyto prvky chemickými značkami nebo vzorci a pojmenuje je a jejich sloučeniny </w:t>
            </w:r>
            <w:r w:rsidRPr="00214838">
              <w:rPr>
                <w:rFonts w:eastAsia="Calibri" w:cs="Calibri"/>
                <w:sz w:val="20"/>
                <w:bdr w:val="nil"/>
              </w:rPr>
              <w:br/>
              <w:t> - určí jejich fyzikální, chemické vlastnosti </w:t>
            </w:r>
            <w:r w:rsidRPr="00214838">
              <w:rPr>
                <w:rFonts w:eastAsia="Calibri" w:cs="Calibri"/>
                <w:sz w:val="20"/>
                <w:bdr w:val="nil"/>
              </w:rPr>
              <w:br/>
              <w:t> - uvede příklady výskytu prvků III.A skupiny a jejich základní přípravy, výroby </w:t>
            </w:r>
            <w:r w:rsidRPr="00214838">
              <w:rPr>
                <w:rFonts w:eastAsia="Calibri" w:cs="Calibri"/>
                <w:sz w:val="20"/>
                <w:bdr w:val="nil"/>
              </w:rPr>
              <w:br/>
              <w:t xml:space="preserve"> - využívá poznatky o složení a struktuře k určení fyzikálních a chemických </w:t>
            </w:r>
            <w:r w:rsidRPr="00214838">
              <w:rPr>
                <w:rFonts w:eastAsia="Calibri" w:cs="Calibri"/>
                <w:sz w:val="20"/>
                <w:bdr w:val="nil"/>
              </w:rPr>
              <w:lastRenderedPageBreak/>
              <w:t>vlastností hliníku </w:t>
            </w:r>
            <w:r w:rsidRPr="00214838">
              <w:rPr>
                <w:rFonts w:eastAsia="Calibri" w:cs="Calibri"/>
                <w:sz w:val="20"/>
                <w:bdr w:val="nil"/>
              </w:rPr>
              <w:br/>
              <w:t> - dokáže chemickými reakcemi amfoterní povahu hliníku a zná jeho výrobu </w:t>
            </w:r>
          </w:p>
        </w:tc>
      </w:tr>
      <w:tr w:rsidR="00214838" w:rsidRPr="00214838" w14:paraId="38571144"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1281E"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d prvky a f prvky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CD93F"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zapíše tyto prvky chemickými značkami nebo vzorci a pojmenuje je a jejich sloučeniny </w:t>
            </w:r>
            <w:r w:rsidRPr="00214838">
              <w:rPr>
                <w:rFonts w:eastAsia="Calibri" w:cs="Calibri"/>
                <w:sz w:val="20"/>
                <w:bdr w:val="nil"/>
              </w:rPr>
              <w:br/>
              <w:t> - určí jejich fyzikální, chemické vlastnosti </w:t>
            </w:r>
            <w:r w:rsidRPr="00214838">
              <w:rPr>
                <w:rFonts w:eastAsia="Calibri" w:cs="Calibri"/>
                <w:sz w:val="20"/>
                <w:bdr w:val="nil"/>
              </w:rPr>
              <w:br/>
              <w:t> - zapíše vzorci a pojmenuje vybrané koordinační sloučeniny d - prvků </w:t>
            </w:r>
            <w:r w:rsidRPr="00214838">
              <w:rPr>
                <w:rFonts w:eastAsia="Calibri" w:cs="Calibri"/>
                <w:sz w:val="20"/>
                <w:bdr w:val="nil"/>
              </w:rPr>
              <w:br/>
              <w:t xml:space="preserve"> - zná výroby: </w:t>
            </w:r>
            <w:proofErr w:type="spellStart"/>
            <w:r w:rsidRPr="00214838">
              <w:rPr>
                <w:rFonts w:eastAsia="Calibri" w:cs="Calibri"/>
                <w:sz w:val="20"/>
                <w:bdr w:val="nil"/>
              </w:rPr>
              <w:t>Fe</w:t>
            </w:r>
            <w:proofErr w:type="spellEnd"/>
            <w:r w:rsidRPr="00214838">
              <w:rPr>
                <w:rFonts w:eastAsia="Calibri" w:cs="Calibri"/>
                <w:sz w:val="20"/>
                <w:bdr w:val="nil"/>
              </w:rPr>
              <w:t xml:space="preserve">, </w:t>
            </w:r>
            <w:proofErr w:type="spellStart"/>
            <w:r w:rsidRPr="00214838">
              <w:rPr>
                <w:rFonts w:eastAsia="Calibri" w:cs="Calibri"/>
                <w:sz w:val="20"/>
                <w:bdr w:val="nil"/>
              </w:rPr>
              <w:t>Zn</w:t>
            </w:r>
            <w:proofErr w:type="spellEnd"/>
            <w:r w:rsidRPr="00214838">
              <w:rPr>
                <w:rFonts w:eastAsia="Calibri" w:cs="Calibri"/>
                <w:sz w:val="20"/>
                <w:bdr w:val="nil"/>
              </w:rPr>
              <w:t xml:space="preserve">, </w:t>
            </w:r>
            <w:proofErr w:type="spellStart"/>
            <w:r w:rsidRPr="00214838">
              <w:rPr>
                <w:rFonts w:eastAsia="Calibri" w:cs="Calibri"/>
                <w:sz w:val="20"/>
                <w:bdr w:val="nil"/>
              </w:rPr>
              <w:t>Cr</w:t>
            </w:r>
            <w:proofErr w:type="spellEnd"/>
            <w:r w:rsidRPr="00214838">
              <w:rPr>
                <w:rFonts w:eastAsia="Calibri" w:cs="Calibri"/>
                <w:sz w:val="20"/>
                <w:bdr w:val="nil"/>
              </w:rPr>
              <w:t xml:space="preserve">, </w:t>
            </w:r>
            <w:proofErr w:type="spellStart"/>
            <w:r w:rsidRPr="00214838">
              <w:rPr>
                <w:rFonts w:eastAsia="Calibri" w:cs="Calibri"/>
                <w:sz w:val="20"/>
                <w:bdr w:val="nil"/>
              </w:rPr>
              <w:t>Mn</w:t>
            </w:r>
            <w:proofErr w:type="spellEnd"/>
            <w:r w:rsidRPr="00214838">
              <w:rPr>
                <w:rFonts w:eastAsia="Calibri" w:cs="Calibri"/>
                <w:sz w:val="20"/>
                <w:bdr w:val="nil"/>
              </w:rPr>
              <w:t xml:space="preserve">, </w:t>
            </w:r>
            <w:proofErr w:type="spellStart"/>
            <w:r w:rsidRPr="00214838">
              <w:rPr>
                <w:rFonts w:eastAsia="Calibri" w:cs="Calibri"/>
                <w:sz w:val="20"/>
                <w:bdr w:val="nil"/>
              </w:rPr>
              <w:t>Hg</w:t>
            </w:r>
            <w:proofErr w:type="spellEnd"/>
            <w:r w:rsidRPr="00214838">
              <w:rPr>
                <w:rFonts w:eastAsia="Calibri" w:cs="Calibri"/>
                <w:sz w:val="20"/>
                <w:bdr w:val="nil"/>
              </w:rPr>
              <w:t> </w:t>
            </w:r>
            <w:r w:rsidRPr="00214838">
              <w:rPr>
                <w:rFonts w:eastAsia="Calibri" w:cs="Calibri"/>
                <w:sz w:val="20"/>
                <w:bdr w:val="nil"/>
              </w:rPr>
              <w:br/>
              <w:t> - zhodnotí surovinové zdroje a využití v praxi </w:t>
            </w:r>
            <w:r w:rsidRPr="00214838">
              <w:rPr>
                <w:rFonts w:eastAsia="Calibri" w:cs="Calibri"/>
                <w:sz w:val="20"/>
                <w:bdr w:val="nil"/>
              </w:rPr>
              <w:br/>
              <w:t> - zná vlastnosti a použití uranu </w:t>
            </w:r>
          </w:p>
        </w:tc>
      </w:tr>
      <w:tr w:rsidR="00214838" w:rsidRPr="00214838" w14:paraId="626FB319"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E2D33" w14:textId="77777777" w:rsidR="00E54AB1" w:rsidRPr="00214838" w:rsidRDefault="008A69AA" w:rsidP="004D2817">
            <w:pPr>
              <w:spacing w:line="240" w:lineRule="auto"/>
              <w:ind w:left="60"/>
              <w:jc w:val="left"/>
              <w:rPr>
                <w:bdr w:val="nil"/>
              </w:rPr>
            </w:pPr>
            <w:r w:rsidRPr="00214838">
              <w:rPr>
                <w:rFonts w:eastAsia="Calibri" w:cs="Calibri"/>
                <w:sz w:val="20"/>
                <w:bdr w:val="nil"/>
              </w:rPr>
              <w:t>Úvod do organické chemie</w:t>
            </w:r>
            <w:r w:rsidRPr="00214838">
              <w:rPr>
                <w:rFonts w:eastAsia="Calibri" w:cs="Calibri"/>
                <w:sz w:val="20"/>
                <w:bdr w:val="nil"/>
              </w:rPr>
              <w:br/>
              <w:t>- rozdělení organických sloučenin</w:t>
            </w:r>
            <w:r w:rsidRPr="00214838">
              <w:rPr>
                <w:rFonts w:eastAsia="Calibri" w:cs="Calibri"/>
                <w:sz w:val="20"/>
                <w:bdr w:val="nil"/>
              </w:rPr>
              <w:br/>
              <w:t>- vlastnosti a složení organických sloučenin</w:t>
            </w:r>
            <w:r w:rsidRPr="00214838">
              <w:rPr>
                <w:rFonts w:eastAsia="Calibri" w:cs="Calibri"/>
                <w:sz w:val="20"/>
                <w:bdr w:val="nil"/>
              </w:rPr>
              <w:br/>
              <w:t>- vazby a vaznost</w:t>
            </w:r>
            <w:r w:rsidRPr="00214838">
              <w:rPr>
                <w:rFonts w:eastAsia="Calibri" w:cs="Calibri"/>
                <w:sz w:val="20"/>
                <w:bdr w:val="nil"/>
              </w:rPr>
              <w:br/>
              <w:t>- izomerie</w:t>
            </w:r>
            <w:r w:rsidRPr="00214838">
              <w:rPr>
                <w:rFonts w:eastAsia="Calibri" w:cs="Calibri"/>
                <w:sz w:val="20"/>
                <w:bdr w:val="nil"/>
              </w:rPr>
              <w:br/>
              <w:t>- reakce organických sloučenin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8F305"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xml:space="preserve"> - klasifikuje organické sloučeniny </w:t>
            </w:r>
            <w:proofErr w:type="gramStart"/>
            <w:r w:rsidRPr="00214838">
              <w:rPr>
                <w:rFonts w:eastAsia="Calibri" w:cs="Calibri"/>
                <w:sz w:val="20"/>
                <w:bdr w:val="nil"/>
              </w:rPr>
              <w:t>( uhlovodíky</w:t>
            </w:r>
            <w:proofErr w:type="gramEnd"/>
            <w:r w:rsidRPr="00214838">
              <w:rPr>
                <w:rFonts w:eastAsia="Calibri" w:cs="Calibri"/>
                <w:sz w:val="20"/>
                <w:bdr w:val="nil"/>
              </w:rPr>
              <w:t xml:space="preserve"> a deriváty uhlovodíků ) </w:t>
            </w:r>
            <w:r w:rsidRPr="00214838">
              <w:rPr>
                <w:rFonts w:eastAsia="Calibri" w:cs="Calibri"/>
                <w:sz w:val="20"/>
                <w:bdr w:val="nil"/>
              </w:rPr>
              <w:br/>
              <w:t> - objasní strukturu organických sloučenin, odvodí vaznost atomu uhlíku a popíše typy vazeb v organických sloučeninách, vysvětlí vliv vazeb na vlastnosti látek </w:t>
            </w:r>
            <w:r w:rsidRPr="00214838">
              <w:rPr>
                <w:rFonts w:eastAsia="Calibri" w:cs="Calibri"/>
                <w:sz w:val="20"/>
                <w:bdr w:val="nil"/>
              </w:rPr>
              <w:br/>
              <w:t> - klasifikuje organické rekce a charakterizuje je podle způsobu štěpení vazby </w:t>
            </w:r>
          </w:p>
        </w:tc>
      </w:tr>
      <w:tr w:rsidR="00214838" w:rsidRPr="00214838" w14:paraId="5F1963AC"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6AD55" w14:textId="77777777" w:rsidR="00E54AB1" w:rsidRPr="00214838" w:rsidRDefault="008A69AA" w:rsidP="004D2817">
            <w:pPr>
              <w:spacing w:line="240" w:lineRule="auto"/>
              <w:ind w:left="60"/>
              <w:jc w:val="left"/>
              <w:rPr>
                <w:bdr w:val="nil"/>
              </w:rPr>
            </w:pPr>
            <w:r w:rsidRPr="00214838">
              <w:rPr>
                <w:rFonts w:eastAsia="Calibri" w:cs="Calibri"/>
                <w:sz w:val="20"/>
                <w:bdr w:val="nil"/>
              </w:rPr>
              <w:t>Názvosloví organických sloučenin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47B42"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xml:space="preserve"> - používá systematické i triviální názvy a vzorce </w:t>
            </w:r>
            <w:proofErr w:type="gramStart"/>
            <w:r w:rsidRPr="00214838">
              <w:rPr>
                <w:rFonts w:eastAsia="Calibri" w:cs="Calibri"/>
                <w:sz w:val="20"/>
                <w:bdr w:val="nil"/>
              </w:rPr>
              <w:t>( souhrnné</w:t>
            </w:r>
            <w:proofErr w:type="gramEnd"/>
            <w:r w:rsidRPr="00214838">
              <w:rPr>
                <w:rFonts w:eastAsia="Calibri" w:cs="Calibri"/>
                <w:sz w:val="20"/>
                <w:bdr w:val="nil"/>
              </w:rPr>
              <w:t>, racionální, konstituční, konfigurační, konformační ) jednotlivých typů uhlovodíku </w:t>
            </w:r>
            <w:r w:rsidRPr="00214838">
              <w:rPr>
                <w:rFonts w:eastAsia="Calibri" w:cs="Calibri"/>
                <w:sz w:val="20"/>
                <w:bdr w:val="nil"/>
              </w:rPr>
              <w:br/>
              <w:t> - vysvětlí základní názvoslovné principy a způsob jejich použití </w:t>
            </w:r>
          </w:p>
        </w:tc>
      </w:tr>
      <w:tr w:rsidR="00214838" w:rsidRPr="00214838" w14:paraId="78946B04"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1AF5F" w14:textId="77777777" w:rsidR="00E54AB1" w:rsidRPr="00214838" w:rsidRDefault="008A69AA" w:rsidP="004D2817">
            <w:pPr>
              <w:spacing w:line="240" w:lineRule="auto"/>
              <w:ind w:left="60"/>
              <w:jc w:val="left"/>
              <w:rPr>
                <w:bdr w:val="nil"/>
              </w:rPr>
            </w:pPr>
            <w:r w:rsidRPr="00214838">
              <w:rPr>
                <w:rFonts w:eastAsia="Calibri" w:cs="Calibri"/>
                <w:sz w:val="20"/>
                <w:bdr w:val="nil"/>
              </w:rPr>
              <w:t>Uhlovodíky</w:t>
            </w:r>
            <w:r w:rsidRPr="00214838">
              <w:rPr>
                <w:rFonts w:eastAsia="Calibri" w:cs="Calibri"/>
                <w:sz w:val="20"/>
                <w:bdr w:val="nil"/>
              </w:rPr>
              <w:br/>
              <w:t>- alkany</w:t>
            </w:r>
            <w:r w:rsidRPr="00214838">
              <w:rPr>
                <w:rFonts w:eastAsia="Calibri" w:cs="Calibri"/>
                <w:sz w:val="20"/>
                <w:bdr w:val="nil"/>
              </w:rPr>
              <w:br/>
              <w:t>- alkeny</w:t>
            </w:r>
            <w:r w:rsidRPr="00214838">
              <w:rPr>
                <w:rFonts w:eastAsia="Calibri" w:cs="Calibri"/>
                <w:sz w:val="20"/>
                <w:bdr w:val="nil"/>
              </w:rPr>
              <w:br/>
              <w:t xml:space="preserve">- </w:t>
            </w:r>
            <w:proofErr w:type="spellStart"/>
            <w:r w:rsidRPr="00214838">
              <w:rPr>
                <w:rFonts w:eastAsia="Calibri" w:cs="Calibri"/>
                <w:sz w:val="20"/>
                <w:bdr w:val="nil"/>
              </w:rPr>
              <w:t>alkadieny</w:t>
            </w:r>
            <w:proofErr w:type="spellEnd"/>
            <w:r w:rsidRPr="00214838">
              <w:rPr>
                <w:rFonts w:eastAsia="Calibri" w:cs="Calibri"/>
                <w:sz w:val="20"/>
                <w:bdr w:val="nil"/>
              </w:rPr>
              <w:br/>
              <w:t xml:space="preserve">- </w:t>
            </w:r>
            <w:proofErr w:type="spellStart"/>
            <w:r w:rsidRPr="00214838">
              <w:rPr>
                <w:rFonts w:eastAsia="Calibri" w:cs="Calibri"/>
                <w:sz w:val="20"/>
                <w:bdr w:val="nil"/>
              </w:rPr>
              <w:t>alkyny</w:t>
            </w:r>
            <w:proofErr w:type="spellEnd"/>
            <w:r w:rsidRPr="00214838">
              <w:rPr>
                <w:rFonts w:eastAsia="Calibri" w:cs="Calibri"/>
                <w:sz w:val="20"/>
                <w:bdr w:val="nil"/>
              </w:rPr>
              <w:br/>
              <w:t>- aromatické uhlovodíky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1D34F"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xml:space="preserve"> - charakterizuje uhlovodíky, popíše alkany, alkeny, </w:t>
            </w:r>
            <w:proofErr w:type="spellStart"/>
            <w:r w:rsidRPr="00214838">
              <w:rPr>
                <w:rFonts w:eastAsia="Calibri" w:cs="Calibri"/>
                <w:sz w:val="20"/>
                <w:bdr w:val="nil"/>
              </w:rPr>
              <w:t>alkadieny</w:t>
            </w:r>
            <w:proofErr w:type="spellEnd"/>
            <w:r w:rsidRPr="00214838">
              <w:rPr>
                <w:rFonts w:eastAsia="Calibri" w:cs="Calibri"/>
                <w:sz w:val="20"/>
                <w:bdr w:val="nil"/>
              </w:rPr>
              <w:t xml:space="preserve">, </w:t>
            </w:r>
            <w:proofErr w:type="spellStart"/>
            <w:r w:rsidRPr="00214838">
              <w:rPr>
                <w:rFonts w:eastAsia="Calibri" w:cs="Calibri"/>
                <w:sz w:val="20"/>
                <w:bdr w:val="nil"/>
              </w:rPr>
              <w:t>alkyny</w:t>
            </w:r>
            <w:proofErr w:type="spellEnd"/>
            <w:r w:rsidRPr="00214838">
              <w:rPr>
                <w:rFonts w:eastAsia="Calibri" w:cs="Calibri"/>
                <w:sz w:val="20"/>
                <w:bdr w:val="nil"/>
              </w:rPr>
              <w:t xml:space="preserve"> a </w:t>
            </w:r>
            <w:proofErr w:type="spellStart"/>
            <w:r w:rsidRPr="00214838">
              <w:rPr>
                <w:rFonts w:eastAsia="Calibri" w:cs="Calibri"/>
                <w:sz w:val="20"/>
                <w:bdr w:val="nil"/>
              </w:rPr>
              <w:t>areny</w:t>
            </w:r>
            <w:proofErr w:type="spellEnd"/>
            <w:r w:rsidRPr="00214838">
              <w:rPr>
                <w:rFonts w:eastAsia="Calibri" w:cs="Calibri"/>
                <w:sz w:val="20"/>
                <w:bdr w:val="nil"/>
              </w:rPr>
              <w:t>, používá jejich názvosloví, popíše zdroje uhlovodíků a jejich zpracování </w:t>
            </w:r>
            <w:r w:rsidRPr="00214838">
              <w:rPr>
                <w:rFonts w:eastAsia="Calibri" w:cs="Calibri"/>
                <w:sz w:val="20"/>
                <w:bdr w:val="nil"/>
              </w:rPr>
              <w:br/>
              <w:t> - popíše řetězovou a geometrickou izomerii alkanů a alkenů, fyzikální vlastnosti uhlovodíků </w:t>
            </w:r>
            <w:r w:rsidRPr="00214838">
              <w:rPr>
                <w:rFonts w:eastAsia="Calibri" w:cs="Calibri"/>
                <w:sz w:val="20"/>
                <w:bdr w:val="nil"/>
              </w:rPr>
              <w:br/>
              <w:t> - rozliší reakce uhlovodíků, uvede metody jejich přípravy </w:t>
            </w:r>
            <w:r w:rsidRPr="00214838">
              <w:rPr>
                <w:rFonts w:eastAsia="Calibri" w:cs="Calibri"/>
                <w:sz w:val="20"/>
                <w:bdr w:val="nil"/>
              </w:rPr>
              <w:br/>
              <w:t xml:space="preserve"> - vysvětlí aromatický charakter </w:t>
            </w:r>
            <w:proofErr w:type="spellStart"/>
            <w:r w:rsidRPr="00214838">
              <w:rPr>
                <w:rFonts w:eastAsia="Calibri" w:cs="Calibri"/>
                <w:sz w:val="20"/>
                <w:bdr w:val="nil"/>
              </w:rPr>
              <w:t>arenů</w:t>
            </w:r>
            <w:proofErr w:type="spellEnd"/>
            <w:r w:rsidRPr="00214838">
              <w:rPr>
                <w:rFonts w:eastAsia="Calibri" w:cs="Calibri"/>
                <w:sz w:val="20"/>
                <w:bdr w:val="nil"/>
              </w:rPr>
              <w:t xml:space="preserve"> a popíše jejich toxické působení </w:t>
            </w:r>
            <w:r w:rsidRPr="00214838">
              <w:rPr>
                <w:rFonts w:eastAsia="Calibri" w:cs="Calibri"/>
                <w:sz w:val="20"/>
                <w:bdr w:val="nil"/>
              </w:rPr>
              <w:br/>
              <w:t> - vysvětlí a zapíše průběh typických reakcí uhlovodíku </w:t>
            </w:r>
            <w:r w:rsidRPr="00214838">
              <w:rPr>
                <w:rFonts w:eastAsia="Calibri" w:cs="Calibri"/>
                <w:sz w:val="20"/>
                <w:bdr w:val="nil"/>
              </w:rPr>
              <w:br/>
              <w:t> - popíše a vysvětlí jejich průmyslové využití a negativní působení na životní prostředí </w:t>
            </w:r>
          </w:p>
        </w:tc>
      </w:tr>
      <w:tr w:rsidR="00214838" w:rsidRPr="00214838" w14:paraId="7BFF7FD9"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A7941" w14:textId="77777777" w:rsidR="00E54AB1" w:rsidRPr="00214838" w:rsidRDefault="008A69AA" w:rsidP="004D2817">
            <w:pPr>
              <w:spacing w:line="240" w:lineRule="auto"/>
              <w:ind w:left="60"/>
              <w:jc w:val="left"/>
              <w:rPr>
                <w:bdr w:val="nil"/>
              </w:rPr>
            </w:pPr>
            <w:r w:rsidRPr="00214838">
              <w:rPr>
                <w:rFonts w:eastAsia="Calibri" w:cs="Calibri"/>
                <w:sz w:val="20"/>
                <w:bdr w:val="nil"/>
              </w:rPr>
              <w:t>Surovinové zdroje organických sloučenin</w:t>
            </w:r>
            <w:r w:rsidRPr="00214838">
              <w:rPr>
                <w:rFonts w:eastAsia="Calibri" w:cs="Calibri"/>
                <w:sz w:val="20"/>
                <w:bdr w:val="nil"/>
              </w:rPr>
              <w:br/>
              <w:t>- ropa</w:t>
            </w:r>
            <w:r w:rsidRPr="00214838">
              <w:rPr>
                <w:rFonts w:eastAsia="Calibri" w:cs="Calibri"/>
                <w:sz w:val="20"/>
                <w:bdr w:val="nil"/>
              </w:rPr>
              <w:br/>
            </w:r>
            <w:r w:rsidRPr="00214838">
              <w:rPr>
                <w:rFonts w:eastAsia="Calibri" w:cs="Calibri"/>
                <w:sz w:val="20"/>
                <w:bdr w:val="nil"/>
              </w:rPr>
              <w:lastRenderedPageBreak/>
              <w:t>- zemní plyn</w:t>
            </w:r>
            <w:r w:rsidRPr="00214838">
              <w:rPr>
                <w:rFonts w:eastAsia="Calibri" w:cs="Calibri"/>
                <w:sz w:val="20"/>
                <w:bdr w:val="nil"/>
              </w:rPr>
              <w:br/>
              <w:t>- uhlí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A95BF"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 vyjmenuje chemické látky získané z ropy, zemního plynu a uhlí </w:t>
            </w:r>
            <w:r w:rsidRPr="00214838">
              <w:rPr>
                <w:rFonts w:eastAsia="Calibri" w:cs="Calibri"/>
                <w:sz w:val="20"/>
                <w:bdr w:val="nil"/>
              </w:rPr>
              <w:br/>
              <w:t> - uvede příklady chemických výrob a jejich význam pro člověka </w:t>
            </w:r>
          </w:p>
        </w:tc>
      </w:tr>
      <w:tr w:rsidR="00214838" w:rsidRPr="00214838" w14:paraId="78D5DD0C"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D8A245"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46B34018"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E071A"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7A80840F"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EB5C7" w14:textId="77777777" w:rsidR="00E54AB1" w:rsidRPr="00214838" w:rsidRDefault="008A69AA" w:rsidP="004D2817">
            <w:pPr>
              <w:spacing w:line="240" w:lineRule="auto"/>
              <w:ind w:left="60"/>
              <w:jc w:val="left"/>
              <w:rPr>
                <w:bdr w:val="nil"/>
              </w:rPr>
            </w:pPr>
            <w:r w:rsidRPr="00214838">
              <w:rPr>
                <w:rFonts w:eastAsia="Calibri" w:cs="Calibri"/>
                <w:sz w:val="20"/>
                <w:bdr w:val="nil"/>
              </w:rPr>
              <w:t>Žák přistupuje ohleduplně k životnímu prostředí, uvědomuje si vliv chemických látek pro přírodu. </w:t>
            </w:r>
          </w:p>
        </w:tc>
      </w:tr>
      <w:tr w:rsidR="00214838" w:rsidRPr="00214838" w14:paraId="3BC4E91D"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71B73"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2097845F"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FCB50" w14:textId="77777777" w:rsidR="00E54AB1" w:rsidRPr="00214838" w:rsidRDefault="008A69AA" w:rsidP="004D2817">
            <w:pPr>
              <w:spacing w:line="240" w:lineRule="auto"/>
              <w:ind w:left="60"/>
              <w:jc w:val="left"/>
              <w:rPr>
                <w:bdr w:val="nil"/>
              </w:rPr>
            </w:pPr>
            <w:r w:rsidRPr="00214838">
              <w:rPr>
                <w:rFonts w:eastAsia="Calibri" w:cs="Calibri"/>
                <w:sz w:val="20"/>
                <w:bdr w:val="nil"/>
              </w:rPr>
              <w:t>Příprava materiálů, referátů, využití media pro získávání informací.</w:t>
            </w:r>
          </w:p>
        </w:tc>
      </w:tr>
      <w:tr w:rsidR="00214838" w:rsidRPr="00214838" w14:paraId="6480FFD4"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DEED9"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02C3A4D1"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351BD" w14:textId="77777777" w:rsidR="00E54AB1" w:rsidRPr="00214838" w:rsidRDefault="008A69AA" w:rsidP="004D2817">
            <w:pPr>
              <w:spacing w:line="240" w:lineRule="auto"/>
              <w:ind w:left="60"/>
              <w:jc w:val="left"/>
              <w:rPr>
                <w:bdr w:val="nil"/>
              </w:rPr>
            </w:pPr>
            <w:r w:rsidRPr="00214838">
              <w:rPr>
                <w:rFonts w:eastAsia="Calibri" w:cs="Calibri"/>
                <w:sz w:val="20"/>
                <w:bdr w:val="nil"/>
              </w:rPr>
              <w:t>Žák poznává a rozvíjí vlastní osobnost. Učitel vede rozhovory s žáky, navozuje vhodné chemické problémy. Rozvíjí vnímání vývoje dnešního světa – problémy lidstva, mezilidské vztahy, sociálně patologické jevy a škodlivé chování člověka, zdravý životní styl, úcta k lidskému životu, chování člověka a životní prostředí.</w:t>
            </w:r>
          </w:p>
        </w:tc>
      </w:tr>
      <w:tr w:rsidR="00214838" w:rsidRPr="00214838" w14:paraId="7BC407DD"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96A1A5"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Globální problémy, jejich příčiny a důsledky</w:t>
            </w:r>
          </w:p>
        </w:tc>
      </w:tr>
      <w:tr w:rsidR="00214838" w:rsidRPr="00214838" w14:paraId="7118A15C"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EA0B9" w14:textId="77777777" w:rsidR="00E54AB1" w:rsidRPr="00214838" w:rsidRDefault="008A69AA" w:rsidP="004D2817">
            <w:pPr>
              <w:spacing w:line="240" w:lineRule="auto"/>
              <w:ind w:left="60"/>
              <w:jc w:val="left"/>
              <w:rPr>
                <w:bdr w:val="nil"/>
              </w:rPr>
            </w:pPr>
            <w:r w:rsidRPr="00214838">
              <w:rPr>
                <w:rFonts w:eastAsia="Calibri" w:cs="Calibri"/>
                <w:sz w:val="20"/>
                <w:bdr w:val="nil"/>
              </w:rPr>
              <w:t>Žák si uvědomuje globální ekologické problémy.</w:t>
            </w:r>
          </w:p>
        </w:tc>
      </w:tr>
    </w:tbl>
    <w:p w14:paraId="58F3438D"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3B3179AD"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735F41"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19EAB8"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3. ročník</w:t>
            </w:r>
            <w:r w:rsidR="00DC35EB" w:rsidRPr="00214838">
              <w:rPr>
                <w:rFonts w:eastAsia="Calibri" w:cs="Calibri"/>
                <w:b/>
                <w:bCs/>
                <w:sz w:val="20"/>
                <w:bdr w:val="nil"/>
              </w:rPr>
              <w:t>/septima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4E9832" w14:textId="77777777" w:rsidR="00E54AB1" w:rsidRPr="00214838" w:rsidRDefault="00E54AB1" w:rsidP="004D2817">
            <w:pPr>
              <w:keepNext/>
            </w:pPr>
          </w:p>
        </w:tc>
      </w:tr>
      <w:tr w:rsidR="00214838" w:rsidRPr="00214838" w14:paraId="539F28F9"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15AE92"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7173D" w14:textId="77777777" w:rsidR="00E54AB1" w:rsidRPr="00214838" w:rsidRDefault="008A69AA" w:rsidP="00A63E00">
            <w:pPr>
              <w:numPr>
                <w:ilvl w:val="0"/>
                <w:numId w:val="61"/>
              </w:numPr>
              <w:spacing w:line="240" w:lineRule="auto"/>
              <w:jc w:val="left"/>
              <w:rPr>
                <w:bdr w:val="nil"/>
              </w:rPr>
            </w:pPr>
            <w:r w:rsidRPr="00214838">
              <w:rPr>
                <w:rFonts w:eastAsia="Calibri" w:cs="Calibri"/>
                <w:sz w:val="20"/>
                <w:bdr w:val="nil"/>
              </w:rPr>
              <w:t>Kompetence k řešení problémů</w:t>
            </w:r>
          </w:p>
          <w:p w14:paraId="1CA37746" w14:textId="77777777" w:rsidR="00E54AB1" w:rsidRPr="00214838" w:rsidRDefault="008A69AA" w:rsidP="00A63E00">
            <w:pPr>
              <w:numPr>
                <w:ilvl w:val="0"/>
                <w:numId w:val="61"/>
              </w:numPr>
              <w:spacing w:line="240" w:lineRule="auto"/>
              <w:jc w:val="left"/>
              <w:rPr>
                <w:bdr w:val="nil"/>
              </w:rPr>
            </w:pPr>
            <w:r w:rsidRPr="00214838">
              <w:rPr>
                <w:rFonts w:eastAsia="Calibri" w:cs="Calibri"/>
                <w:sz w:val="20"/>
                <w:bdr w:val="nil"/>
              </w:rPr>
              <w:t>Kompetence komunikativní</w:t>
            </w:r>
          </w:p>
          <w:p w14:paraId="46237280" w14:textId="77777777" w:rsidR="00E54AB1" w:rsidRPr="00214838" w:rsidRDefault="008A69AA" w:rsidP="00A63E00">
            <w:pPr>
              <w:numPr>
                <w:ilvl w:val="0"/>
                <w:numId w:val="61"/>
              </w:numPr>
              <w:spacing w:line="240" w:lineRule="auto"/>
              <w:jc w:val="left"/>
              <w:rPr>
                <w:bdr w:val="nil"/>
              </w:rPr>
            </w:pPr>
            <w:r w:rsidRPr="00214838">
              <w:rPr>
                <w:rFonts w:eastAsia="Calibri" w:cs="Calibri"/>
                <w:sz w:val="20"/>
                <w:bdr w:val="nil"/>
              </w:rPr>
              <w:t>Kompetence sociální a personální</w:t>
            </w:r>
          </w:p>
          <w:p w14:paraId="58EC6992" w14:textId="77777777" w:rsidR="00E54AB1" w:rsidRPr="00214838" w:rsidRDefault="008A69AA" w:rsidP="00A63E00">
            <w:pPr>
              <w:numPr>
                <w:ilvl w:val="0"/>
                <w:numId w:val="61"/>
              </w:numPr>
              <w:spacing w:line="240" w:lineRule="auto"/>
              <w:jc w:val="left"/>
              <w:rPr>
                <w:bdr w:val="nil"/>
              </w:rPr>
            </w:pPr>
            <w:r w:rsidRPr="00214838">
              <w:rPr>
                <w:rFonts w:eastAsia="Calibri" w:cs="Calibri"/>
                <w:sz w:val="20"/>
                <w:bdr w:val="nil"/>
              </w:rPr>
              <w:t>Kompetence občanská</w:t>
            </w:r>
          </w:p>
          <w:p w14:paraId="4F086BED" w14:textId="41DE23DD" w:rsidR="00E54AB1" w:rsidRPr="00E43282" w:rsidRDefault="008A69AA" w:rsidP="00A63E00">
            <w:pPr>
              <w:numPr>
                <w:ilvl w:val="0"/>
                <w:numId w:val="61"/>
              </w:numPr>
              <w:spacing w:line="240" w:lineRule="auto"/>
              <w:jc w:val="left"/>
              <w:rPr>
                <w:bdr w:val="nil"/>
              </w:rPr>
            </w:pPr>
            <w:r w:rsidRPr="00214838">
              <w:rPr>
                <w:rFonts w:eastAsia="Calibri" w:cs="Calibri"/>
                <w:sz w:val="20"/>
                <w:bdr w:val="nil"/>
              </w:rPr>
              <w:t>Kompetence k</w:t>
            </w:r>
            <w:r w:rsidR="00E43282">
              <w:rPr>
                <w:rFonts w:eastAsia="Calibri" w:cs="Calibri"/>
                <w:sz w:val="20"/>
                <w:bdr w:val="nil"/>
              </w:rPr>
              <w:t> </w:t>
            </w:r>
            <w:r w:rsidRPr="00214838">
              <w:rPr>
                <w:rFonts w:eastAsia="Calibri" w:cs="Calibri"/>
                <w:sz w:val="20"/>
                <w:bdr w:val="nil"/>
              </w:rPr>
              <w:t>učení</w:t>
            </w:r>
          </w:p>
          <w:p w14:paraId="009AF46A" w14:textId="02129A00" w:rsidR="00E43282" w:rsidRPr="00214838" w:rsidRDefault="00E43282" w:rsidP="00A63E00">
            <w:pPr>
              <w:numPr>
                <w:ilvl w:val="0"/>
                <w:numId w:val="61"/>
              </w:numPr>
              <w:spacing w:line="240" w:lineRule="auto"/>
              <w:jc w:val="left"/>
              <w:rPr>
                <w:bdr w:val="nil"/>
              </w:rPr>
            </w:pPr>
            <w:r w:rsidRPr="00054E38">
              <w:rPr>
                <w:sz w:val="20"/>
                <w:szCs w:val="20"/>
                <w:bdr w:val="nil"/>
              </w:rPr>
              <w:t>Kompetence digitální</w:t>
            </w:r>
          </w:p>
        </w:tc>
      </w:tr>
      <w:tr w:rsidR="00214838" w:rsidRPr="00214838" w14:paraId="0D56EBB6"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F3C794"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3C4604"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54AF9A08"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D5A17" w14:textId="77777777" w:rsidR="00E54AB1" w:rsidRPr="00214838" w:rsidRDefault="008A69AA" w:rsidP="004D2817">
            <w:pPr>
              <w:spacing w:line="240" w:lineRule="auto"/>
              <w:ind w:left="60"/>
              <w:jc w:val="left"/>
              <w:rPr>
                <w:bdr w:val="nil"/>
              </w:rPr>
            </w:pPr>
            <w:r w:rsidRPr="00214838">
              <w:rPr>
                <w:rFonts w:eastAsia="Calibri" w:cs="Calibri"/>
                <w:sz w:val="20"/>
                <w:bdr w:val="nil"/>
              </w:rPr>
              <w:t>Názvosloví organických sloučenin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60E4D"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xml:space="preserve"> - používá systematické i triviální názvy a vzorce </w:t>
            </w:r>
            <w:proofErr w:type="gramStart"/>
            <w:r w:rsidRPr="00214838">
              <w:rPr>
                <w:rFonts w:eastAsia="Calibri" w:cs="Calibri"/>
                <w:sz w:val="20"/>
                <w:bdr w:val="nil"/>
              </w:rPr>
              <w:t>( souhrnné</w:t>
            </w:r>
            <w:proofErr w:type="gramEnd"/>
            <w:r w:rsidRPr="00214838">
              <w:rPr>
                <w:rFonts w:eastAsia="Calibri" w:cs="Calibri"/>
                <w:sz w:val="20"/>
                <w:bdr w:val="nil"/>
              </w:rPr>
              <w:t>, racionální, konstituční, konfigurační, konformační ) jednotlivých typů uhlovodíku </w:t>
            </w:r>
            <w:r w:rsidRPr="00214838">
              <w:rPr>
                <w:rFonts w:eastAsia="Calibri" w:cs="Calibri"/>
                <w:sz w:val="20"/>
                <w:bdr w:val="nil"/>
              </w:rPr>
              <w:br/>
              <w:t> - vysvětlí základní názvoslovné principy a způsob jejich použití </w:t>
            </w:r>
          </w:p>
        </w:tc>
      </w:tr>
      <w:tr w:rsidR="00214838" w:rsidRPr="00214838" w14:paraId="4563D3ED"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4FA9F" w14:textId="77777777" w:rsidR="00E54AB1" w:rsidRPr="00214838" w:rsidRDefault="008A69AA" w:rsidP="004D2817">
            <w:pPr>
              <w:spacing w:line="240" w:lineRule="auto"/>
              <w:ind w:left="60"/>
              <w:jc w:val="left"/>
              <w:rPr>
                <w:bdr w:val="nil"/>
              </w:rPr>
            </w:pPr>
            <w:r w:rsidRPr="00214838">
              <w:rPr>
                <w:rFonts w:eastAsia="Calibri" w:cs="Calibri"/>
                <w:sz w:val="20"/>
                <w:bdr w:val="nil"/>
              </w:rPr>
              <w:t>Uhlovodíky</w:t>
            </w:r>
            <w:r w:rsidRPr="00214838">
              <w:rPr>
                <w:rFonts w:eastAsia="Calibri" w:cs="Calibri"/>
                <w:sz w:val="20"/>
                <w:bdr w:val="nil"/>
              </w:rPr>
              <w:br/>
              <w:t>- alkany</w:t>
            </w:r>
            <w:r w:rsidRPr="00214838">
              <w:rPr>
                <w:rFonts w:eastAsia="Calibri" w:cs="Calibri"/>
                <w:sz w:val="20"/>
                <w:bdr w:val="nil"/>
              </w:rPr>
              <w:br/>
              <w:t>- alkeny</w:t>
            </w:r>
            <w:r w:rsidRPr="00214838">
              <w:rPr>
                <w:rFonts w:eastAsia="Calibri" w:cs="Calibri"/>
                <w:sz w:val="20"/>
                <w:bdr w:val="nil"/>
              </w:rPr>
              <w:br/>
              <w:t xml:space="preserve">- </w:t>
            </w:r>
            <w:proofErr w:type="spellStart"/>
            <w:r w:rsidRPr="00214838">
              <w:rPr>
                <w:rFonts w:eastAsia="Calibri" w:cs="Calibri"/>
                <w:sz w:val="20"/>
                <w:bdr w:val="nil"/>
              </w:rPr>
              <w:t>alkadieny</w:t>
            </w:r>
            <w:proofErr w:type="spellEnd"/>
            <w:r w:rsidRPr="00214838">
              <w:rPr>
                <w:rFonts w:eastAsia="Calibri" w:cs="Calibri"/>
                <w:sz w:val="20"/>
                <w:bdr w:val="nil"/>
              </w:rPr>
              <w:br/>
            </w:r>
            <w:r w:rsidRPr="00214838">
              <w:rPr>
                <w:rFonts w:eastAsia="Calibri" w:cs="Calibri"/>
                <w:sz w:val="20"/>
                <w:bdr w:val="nil"/>
              </w:rPr>
              <w:lastRenderedPageBreak/>
              <w:t xml:space="preserve">- </w:t>
            </w:r>
            <w:proofErr w:type="spellStart"/>
            <w:r w:rsidRPr="00214838">
              <w:rPr>
                <w:rFonts w:eastAsia="Calibri" w:cs="Calibri"/>
                <w:sz w:val="20"/>
                <w:bdr w:val="nil"/>
              </w:rPr>
              <w:t>alkyny</w:t>
            </w:r>
            <w:proofErr w:type="spellEnd"/>
            <w:r w:rsidRPr="00214838">
              <w:rPr>
                <w:rFonts w:eastAsia="Calibri" w:cs="Calibri"/>
                <w:sz w:val="20"/>
                <w:bdr w:val="nil"/>
              </w:rPr>
              <w:br/>
              <w:t>- aromatické uhlovodíky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F9E2D"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xml:space="preserve"> - charakterizuje uhlovodíky, popíše alkany, alkeny, </w:t>
            </w:r>
            <w:proofErr w:type="spellStart"/>
            <w:r w:rsidRPr="00214838">
              <w:rPr>
                <w:rFonts w:eastAsia="Calibri" w:cs="Calibri"/>
                <w:sz w:val="20"/>
                <w:bdr w:val="nil"/>
              </w:rPr>
              <w:t>alkadieny</w:t>
            </w:r>
            <w:proofErr w:type="spellEnd"/>
            <w:r w:rsidRPr="00214838">
              <w:rPr>
                <w:rFonts w:eastAsia="Calibri" w:cs="Calibri"/>
                <w:sz w:val="20"/>
                <w:bdr w:val="nil"/>
              </w:rPr>
              <w:t xml:space="preserve">, </w:t>
            </w:r>
            <w:proofErr w:type="spellStart"/>
            <w:r w:rsidRPr="00214838">
              <w:rPr>
                <w:rFonts w:eastAsia="Calibri" w:cs="Calibri"/>
                <w:sz w:val="20"/>
                <w:bdr w:val="nil"/>
              </w:rPr>
              <w:t>alkyny</w:t>
            </w:r>
            <w:proofErr w:type="spellEnd"/>
            <w:r w:rsidRPr="00214838">
              <w:rPr>
                <w:rFonts w:eastAsia="Calibri" w:cs="Calibri"/>
                <w:sz w:val="20"/>
                <w:bdr w:val="nil"/>
              </w:rPr>
              <w:t xml:space="preserve"> a </w:t>
            </w:r>
            <w:proofErr w:type="spellStart"/>
            <w:r w:rsidRPr="00214838">
              <w:rPr>
                <w:rFonts w:eastAsia="Calibri" w:cs="Calibri"/>
                <w:sz w:val="20"/>
                <w:bdr w:val="nil"/>
              </w:rPr>
              <w:t>areny</w:t>
            </w:r>
            <w:proofErr w:type="spellEnd"/>
            <w:r w:rsidRPr="00214838">
              <w:rPr>
                <w:rFonts w:eastAsia="Calibri" w:cs="Calibri"/>
                <w:sz w:val="20"/>
                <w:bdr w:val="nil"/>
              </w:rPr>
              <w:t>, používá jejich názvosloví, popíše zdroje uhlovodíků a jejich zpracování </w:t>
            </w:r>
            <w:r w:rsidRPr="00214838">
              <w:rPr>
                <w:rFonts w:eastAsia="Calibri" w:cs="Calibri"/>
                <w:sz w:val="20"/>
                <w:bdr w:val="nil"/>
              </w:rPr>
              <w:br/>
              <w:t xml:space="preserve"> - popíše řetězovou a geometrickou izomerii alkanů a alkenů, fyzikální vlastnosti </w:t>
            </w:r>
            <w:r w:rsidRPr="00214838">
              <w:rPr>
                <w:rFonts w:eastAsia="Calibri" w:cs="Calibri"/>
                <w:sz w:val="20"/>
                <w:bdr w:val="nil"/>
              </w:rPr>
              <w:lastRenderedPageBreak/>
              <w:t>uhlovodíků </w:t>
            </w:r>
            <w:r w:rsidRPr="00214838">
              <w:rPr>
                <w:rFonts w:eastAsia="Calibri" w:cs="Calibri"/>
                <w:sz w:val="20"/>
                <w:bdr w:val="nil"/>
              </w:rPr>
              <w:br/>
              <w:t> - rozliší reakce uhlovodíků, uvede metody jejich přípravy </w:t>
            </w:r>
            <w:r w:rsidRPr="00214838">
              <w:rPr>
                <w:rFonts w:eastAsia="Calibri" w:cs="Calibri"/>
                <w:sz w:val="20"/>
                <w:bdr w:val="nil"/>
              </w:rPr>
              <w:br/>
              <w:t xml:space="preserve"> - vysvětlí aromatický charakter </w:t>
            </w:r>
            <w:proofErr w:type="spellStart"/>
            <w:r w:rsidRPr="00214838">
              <w:rPr>
                <w:rFonts w:eastAsia="Calibri" w:cs="Calibri"/>
                <w:sz w:val="20"/>
                <w:bdr w:val="nil"/>
              </w:rPr>
              <w:t>arenů</w:t>
            </w:r>
            <w:proofErr w:type="spellEnd"/>
            <w:r w:rsidRPr="00214838">
              <w:rPr>
                <w:rFonts w:eastAsia="Calibri" w:cs="Calibri"/>
                <w:sz w:val="20"/>
                <w:bdr w:val="nil"/>
              </w:rPr>
              <w:t xml:space="preserve"> a popíše jejich toxické působení </w:t>
            </w:r>
            <w:r w:rsidRPr="00214838">
              <w:rPr>
                <w:rFonts w:eastAsia="Calibri" w:cs="Calibri"/>
                <w:sz w:val="20"/>
                <w:bdr w:val="nil"/>
              </w:rPr>
              <w:br/>
              <w:t> - vysvětlí a zapíše průběh typických reakcí uhlovodíku </w:t>
            </w:r>
            <w:r w:rsidRPr="00214838">
              <w:rPr>
                <w:rFonts w:eastAsia="Calibri" w:cs="Calibri"/>
                <w:sz w:val="20"/>
                <w:bdr w:val="nil"/>
              </w:rPr>
              <w:br/>
              <w:t> - popíše a vysvětlí jejich průmyslové využití a negativní působení na životní prostředí </w:t>
            </w:r>
          </w:p>
        </w:tc>
      </w:tr>
      <w:tr w:rsidR="00214838" w:rsidRPr="00214838" w14:paraId="4D26002D"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C6120D"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Surovinové zdroje organických sloučenin</w:t>
            </w:r>
            <w:r w:rsidRPr="00214838">
              <w:rPr>
                <w:rFonts w:eastAsia="Calibri" w:cs="Calibri"/>
                <w:sz w:val="20"/>
                <w:bdr w:val="nil"/>
              </w:rPr>
              <w:br/>
              <w:t>- ropa</w:t>
            </w:r>
            <w:r w:rsidRPr="00214838">
              <w:rPr>
                <w:rFonts w:eastAsia="Calibri" w:cs="Calibri"/>
                <w:sz w:val="20"/>
                <w:bdr w:val="nil"/>
              </w:rPr>
              <w:br/>
              <w:t>- zemní plyn</w:t>
            </w:r>
            <w:r w:rsidRPr="00214838">
              <w:rPr>
                <w:rFonts w:eastAsia="Calibri" w:cs="Calibri"/>
                <w:sz w:val="20"/>
                <w:bdr w:val="nil"/>
              </w:rPr>
              <w:br/>
              <w:t>- uhlí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F463A"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vyjmenuje chemické látky získané z ropy, zemního plynu a uhlí </w:t>
            </w:r>
            <w:r w:rsidRPr="00214838">
              <w:rPr>
                <w:rFonts w:eastAsia="Calibri" w:cs="Calibri"/>
                <w:sz w:val="20"/>
                <w:bdr w:val="nil"/>
              </w:rPr>
              <w:br/>
              <w:t> - uvede příklady chemických výrob a jejich význam pro člověka </w:t>
            </w:r>
          </w:p>
        </w:tc>
      </w:tr>
      <w:tr w:rsidR="00214838" w:rsidRPr="00214838" w14:paraId="565683D1"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1A7C6" w14:textId="77777777" w:rsidR="00E54AB1" w:rsidRPr="00214838" w:rsidRDefault="008A69AA" w:rsidP="004D2817">
            <w:pPr>
              <w:spacing w:line="240" w:lineRule="auto"/>
              <w:ind w:left="60"/>
              <w:jc w:val="left"/>
              <w:rPr>
                <w:bdr w:val="nil"/>
              </w:rPr>
            </w:pPr>
            <w:r w:rsidRPr="00214838">
              <w:rPr>
                <w:rFonts w:eastAsia="Calibri" w:cs="Calibri"/>
                <w:sz w:val="20"/>
                <w:bdr w:val="nil"/>
              </w:rPr>
              <w:t>Deriváty uhlovodíků</w:t>
            </w:r>
            <w:r w:rsidRPr="00214838">
              <w:rPr>
                <w:rFonts w:eastAsia="Calibri" w:cs="Calibri"/>
                <w:sz w:val="20"/>
                <w:bdr w:val="nil"/>
              </w:rPr>
              <w:br/>
              <w:t xml:space="preserve">- </w:t>
            </w:r>
            <w:proofErr w:type="spellStart"/>
            <w:r w:rsidRPr="00214838">
              <w:rPr>
                <w:rFonts w:eastAsia="Calibri" w:cs="Calibri"/>
                <w:sz w:val="20"/>
                <w:bdr w:val="nil"/>
              </w:rPr>
              <w:t>halogenderiváty</w:t>
            </w:r>
            <w:proofErr w:type="spellEnd"/>
            <w:r w:rsidRPr="00214838">
              <w:rPr>
                <w:rFonts w:eastAsia="Calibri" w:cs="Calibri"/>
                <w:sz w:val="20"/>
                <w:bdr w:val="nil"/>
              </w:rPr>
              <w:br/>
              <w:t>- dusíkaté deriváty</w:t>
            </w:r>
            <w:r w:rsidRPr="00214838">
              <w:rPr>
                <w:rFonts w:eastAsia="Calibri" w:cs="Calibri"/>
                <w:sz w:val="20"/>
                <w:bdr w:val="nil"/>
              </w:rPr>
              <w:br/>
              <w:t>- kyslíkaté deriváty</w:t>
            </w:r>
            <w:r w:rsidRPr="00214838">
              <w:rPr>
                <w:rFonts w:eastAsia="Calibri" w:cs="Calibri"/>
                <w:sz w:val="20"/>
                <w:bdr w:val="nil"/>
              </w:rPr>
              <w:br/>
              <w:t xml:space="preserve">a) </w:t>
            </w:r>
            <w:proofErr w:type="spellStart"/>
            <w:r w:rsidRPr="00214838">
              <w:rPr>
                <w:rFonts w:eastAsia="Calibri" w:cs="Calibri"/>
                <w:sz w:val="20"/>
                <w:bdr w:val="nil"/>
              </w:rPr>
              <w:t>hydroxysloučeniny</w:t>
            </w:r>
            <w:proofErr w:type="spellEnd"/>
            <w:r w:rsidRPr="00214838">
              <w:rPr>
                <w:rFonts w:eastAsia="Calibri" w:cs="Calibri"/>
                <w:sz w:val="20"/>
                <w:bdr w:val="nil"/>
              </w:rPr>
              <w:br/>
              <w:t>b) ethery</w:t>
            </w:r>
            <w:r w:rsidRPr="00214838">
              <w:rPr>
                <w:rFonts w:eastAsia="Calibri" w:cs="Calibri"/>
                <w:sz w:val="20"/>
                <w:bdr w:val="nil"/>
              </w:rPr>
              <w:br/>
              <w:t>c) karbonylové sloučeniny</w:t>
            </w:r>
            <w:r w:rsidRPr="00214838">
              <w:rPr>
                <w:rFonts w:eastAsia="Calibri" w:cs="Calibri"/>
                <w:sz w:val="20"/>
                <w:bdr w:val="nil"/>
              </w:rPr>
              <w:br/>
              <w:t>d) karboxylové sloučeniny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E2035"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xml:space="preserve"> - charakterizuje </w:t>
            </w:r>
            <w:proofErr w:type="spellStart"/>
            <w:r w:rsidRPr="00214838">
              <w:rPr>
                <w:rFonts w:eastAsia="Calibri" w:cs="Calibri"/>
                <w:sz w:val="20"/>
                <w:bdr w:val="nil"/>
              </w:rPr>
              <w:t>halogenderiváty</w:t>
            </w:r>
            <w:proofErr w:type="spellEnd"/>
            <w:r w:rsidRPr="00214838">
              <w:rPr>
                <w:rFonts w:eastAsia="Calibri" w:cs="Calibri"/>
                <w:sz w:val="20"/>
                <w:bdr w:val="nil"/>
              </w:rPr>
              <w:t>, jejich názvosloví a klasifikaci, fyzikální vlastnosti </w:t>
            </w:r>
            <w:r w:rsidRPr="00214838">
              <w:rPr>
                <w:rFonts w:eastAsia="Calibri" w:cs="Calibri"/>
                <w:sz w:val="20"/>
                <w:bdr w:val="nil"/>
              </w:rPr>
              <w:br/>
              <w:t xml:space="preserve"> - vysvětlí a popíše reakce těchto látek, popíše metody přípravy </w:t>
            </w:r>
            <w:proofErr w:type="spellStart"/>
            <w:r w:rsidRPr="00214838">
              <w:rPr>
                <w:rFonts w:eastAsia="Calibri" w:cs="Calibri"/>
                <w:sz w:val="20"/>
                <w:bdr w:val="nil"/>
              </w:rPr>
              <w:t>halogenderivátů</w:t>
            </w:r>
            <w:proofErr w:type="spellEnd"/>
            <w:r w:rsidRPr="00214838">
              <w:rPr>
                <w:rFonts w:eastAsia="Calibri" w:cs="Calibri"/>
                <w:sz w:val="20"/>
                <w:bdr w:val="nil"/>
              </w:rPr>
              <w:t> </w:t>
            </w:r>
            <w:r w:rsidRPr="00214838">
              <w:rPr>
                <w:rFonts w:eastAsia="Calibri" w:cs="Calibri"/>
                <w:sz w:val="20"/>
                <w:bdr w:val="nil"/>
              </w:rPr>
              <w:br/>
              <w:t> - popíše způsob výroby plastů, objasní jejich toxické působení </w:t>
            </w:r>
            <w:r w:rsidRPr="00214838">
              <w:rPr>
                <w:rFonts w:eastAsia="Calibri" w:cs="Calibri"/>
                <w:sz w:val="20"/>
                <w:bdr w:val="nil"/>
              </w:rPr>
              <w:br/>
              <w:t> - ukáže jejich roli při znečišťování životního prostředí </w:t>
            </w:r>
            <w:r w:rsidRPr="00214838">
              <w:rPr>
                <w:rFonts w:eastAsia="Calibri" w:cs="Calibri"/>
                <w:sz w:val="20"/>
                <w:bdr w:val="nil"/>
              </w:rPr>
              <w:br/>
              <w:t> - charakterizuje aminy, nitrosloučeniny, azosloučeniny a diazoniové soli jejich názvosloví a klasifikaci, fyzikální vlastnosti </w:t>
            </w:r>
            <w:r w:rsidRPr="00214838">
              <w:rPr>
                <w:rFonts w:eastAsia="Calibri" w:cs="Calibri"/>
                <w:sz w:val="20"/>
                <w:bdr w:val="nil"/>
              </w:rPr>
              <w:br/>
              <w:t> - vysvětlí a popíše reakce těchto látek, popíše metody přípravy aminů, nitrosloučenin, azosloučenin a diazoniových solí </w:t>
            </w:r>
            <w:r w:rsidRPr="00214838">
              <w:rPr>
                <w:rFonts w:eastAsia="Calibri" w:cs="Calibri"/>
                <w:sz w:val="20"/>
                <w:bdr w:val="nil"/>
              </w:rPr>
              <w:br/>
              <w:t> - popíše využití aminů, nitrosloučenin a diazoniových solí při výrobě barviv a plastů </w:t>
            </w:r>
            <w:r w:rsidRPr="00214838">
              <w:rPr>
                <w:rFonts w:eastAsia="Calibri" w:cs="Calibri"/>
                <w:sz w:val="20"/>
                <w:bdr w:val="nil"/>
              </w:rPr>
              <w:br/>
              <w:t> - charakterizuje jejich známé zástupce </w:t>
            </w:r>
            <w:r w:rsidRPr="00214838">
              <w:rPr>
                <w:rFonts w:eastAsia="Calibri" w:cs="Calibri"/>
                <w:sz w:val="20"/>
                <w:bdr w:val="nil"/>
              </w:rPr>
              <w:br/>
              <w:t> - charakterizuje alkoholy, fenoly, ethery, aldehydy, ketony, karboxylové kyseliny, jejich názvosloví a klasifikaci, fyzikální vlastnosti </w:t>
            </w:r>
            <w:r w:rsidRPr="00214838">
              <w:rPr>
                <w:rFonts w:eastAsia="Calibri" w:cs="Calibri"/>
                <w:sz w:val="20"/>
                <w:bdr w:val="nil"/>
              </w:rPr>
              <w:br/>
              <w:t> - vysvětlí a popíše reakce těchto látek, popíše metody přípravy </w:t>
            </w:r>
            <w:r w:rsidRPr="00214838">
              <w:rPr>
                <w:rFonts w:eastAsia="Calibri" w:cs="Calibri"/>
                <w:sz w:val="20"/>
                <w:bdr w:val="nil"/>
              </w:rPr>
              <w:br/>
              <w:t> - popíše využití alkoholů, fenolů, etherů, aldehydů, ketonů, karboxylových kyselin a funkční a substituční deriváty karboxylových </w:t>
            </w:r>
            <w:r w:rsidRPr="00214838">
              <w:rPr>
                <w:rFonts w:eastAsia="Calibri" w:cs="Calibri"/>
                <w:sz w:val="20"/>
                <w:bdr w:val="nil"/>
              </w:rPr>
              <w:br/>
              <w:t> kyselin </w:t>
            </w:r>
            <w:r w:rsidRPr="00214838">
              <w:rPr>
                <w:rFonts w:eastAsia="Calibri" w:cs="Calibri"/>
                <w:sz w:val="20"/>
                <w:bdr w:val="nil"/>
              </w:rPr>
              <w:br/>
              <w:t> - charakterizuje jejich známé zástupce </w:t>
            </w:r>
          </w:p>
        </w:tc>
      </w:tr>
      <w:tr w:rsidR="00214838" w:rsidRPr="00214838" w14:paraId="1CF5DFE0" w14:textId="77777777" w:rsidTr="004D281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BDECA" w14:textId="77777777" w:rsidR="00E54AB1" w:rsidRPr="00214838" w:rsidRDefault="008A69AA" w:rsidP="004D2817">
            <w:pPr>
              <w:spacing w:line="240" w:lineRule="auto"/>
              <w:ind w:left="60"/>
              <w:jc w:val="left"/>
              <w:rPr>
                <w:bdr w:val="nil"/>
              </w:rPr>
            </w:pPr>
            <w:r w:rsidRPr="00214838">
              <w:rPr>
                <w:rFonts w:eastAsia="Calibri" w:cs="Calibri"/>
                <w:sz w:val="20"/>
                <w:bdr w:val="nil"/>
              </w:rPr>
              <w:t>Makromolekulární chemie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EBA81"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charakterizuje polymeraci, polykondenzaci, polyadici a doloží je chemickými rovnicemi </w:t>
            </w:r>
            <w:r w:rsidRPr="00214838">
              <w:rPr>
                <w:rFonts w:eastAsia="Calibri" w:cs="Calibri"/>
                <w:sz w:val="20"/>
                <w:bdr w:val="nil"/>
              </w:rPr>
              <w:br/>
              <w:t> - rozdělí plasty, uvede jejich příklady, vlastnosti a jejich použití </w:t>
            </w:r>
            <w:r w:rsidRPr="00214838">
              <w:rPr>
                <w:rFonts w:eastAsia="Calibri" w:cs="Calibri"/>
                <w:sz w:val="20"/>
                <w:bdr w:val="nil"/>
              </w:rPr>
              <w:br/>
            </w:r>
            <w:r w:rsidRPr="00214838">
              <w:rPr>
                <w:rFonts w:eastAsia="Calibri" w:cs="Calibri"/>
                <w:sz w:val="20"/>
                <w:bdr w:val="nil"/>
              </w:rPr>
              <w:lastRenderedPageBreak/>
              <w:t> - posoudí jejich vliv na životní prostředí </w:t>
            </w:r>
            <w:r w:rsidRPr="00214838">
              <w:rPr>
                <w:rFonts w:eastAsia="Calibri" w:cs="Calibri"/>
                <w:sz w:val="20"/>
                <w:bdr w:val="nil"/>
              </w:rPr>
              <w:br/>
              <w:t> - vyjmenuje nejznámější syntetická vlákna a uvede jejich přednosti a nevýhody </w:t>
            </w:r>
          </w:p>
        </w:tc>
      </w:tr>
      <w:tr w:rsidR="00214838" w:rsidRPr="00214838" w14:paraId="742B5D5B"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1F9A5557"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8B096"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definuje obor biochemie, umí charakterizovat živé soustavy a uvést jejich vlastnosti </w:t>
            </w:r>
            <w:r w:rsidRPr="00214838">
              <w:rPr>
                <w:rFonts w:eastAsia="Calibri" w:cs="Calibri"/>
                <w:sz w:val="20"/>
                <w:bdr w:val="nil"/>
              </w:rPr>
              <w:br/>
              <w:t> - popíše prvkové a látkové složení živých soustav </w:t>
            </w:r>
            <w:r w:rsidRPr="00214838">
              <w:rPr>
                <w:rFonts w:eastAsia="Calibri" w:cs="Calibri"/>
                <w:sz w:val="20"/>
                <w:bdr w:val="nil"/>
              </w:rPr>
              <w:br/>
              <w:t> - objasní funkci chemických sloučenin nezbytných pro důležité chemické procesy v lidském těle </w:t>
            </w:r>
          </w:p>
        </w:tc>
      </w:tr>
      <w:tr w:rsidR="00214838" w:rsidRPr="00214838" w14:paraId="7250E6BE"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9576E" w14:textId="77777777" w:rsidR="00E54AB1" w:rsidRPr="00214838" w:rsidRDefault="008A69AA" w:rsidP="004D2817">
            <w:pPr>
              <w:spacing w:line="240" w:lineRule="auto"/>
              <w:ind w:left="60"/>
              <w:jc w:val="left"/>
              <w:rPr>
                <w:bdr w:val="nil"/>
              </w:rPr>
            </w:pPr>
            <w:r w:rsidRPr="00214838">
              <w:rPr>
                <w:rFonts w:eastAsia="Calibri" w:cs="Calibri"/>
                <w:sz w:val="20"/>
                <w:bdr w:val="nil"/>
              </w:rPr>
              <w:t>Biochemie</w:t>
            </w:r>
            <w:r w:rsidRPr="00214838">
              <w:rPr>
                <w:rFonts w:eastAsia="Calibri" w:cs="Calibri"/>
                <w:sz w:val="20"/>
                <w:bdr w:val="nil"/>
              </w:rPr>
              <w:br/>
              <w:t>- předmět biochemie</w:t>
            </w:r>
            <w:r w:rsidRPr="00214838">
              <w:rPr>
                <w:rFonts w:eastAsia="Calibri" w:cs="Calibri"/>
                <w:sz w:val="20"/>
                <w:bdr w:val="nil"/>
              </w:rPr>
              <w:br/>
              <w:t>- vlastnosti a složení živých soustav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BFC0B"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definuje obor biochemie, umí charakterizovat živé soustavy a uvést jejich vlastnosti </w:t>
            </w:r>
            <w:r w:rsidRPr="00214838">
              <w:rPr>
                <w:rFonts w:eastAsia="Calibri" w:cs="Calibri"/>
                <w:sz w:val="20"/>
                <w:bdr w:val="nil"/>
              </w:rPr>
              <w:br/>
              <w:t> - popíše prvkové a látkové složení živých soustav </w:t>
            </w:r>
            <w:r w:rsidRPr="00214838">
              <w:rPr>
                <w:rFonts w:eastAsia="Calibri" w:cs="Calibri"/>
                <w:sz w:val="20"/>
                <w:bdr w:val="nil"/>
              </w:rPr>
              <w:br/>
              <w:t> - objasní funkci chemických sloučenin nezbytných pro důležité chemické procesy v lidském těle </w:t>
            </w:r>
          </w:p>
        </w:tc>
      </w:tr>
      <w:tr w:rsidR="00214838" w:rsidRPr="00214838" w14:paraId="4D921E5D"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B1026F" w14:textId="77777777" w:rsidR="00E54AB1" w:rsidRPr="00214838" w:rsidRDefault="008A69AA" w:rsidP="004D2817">
            <w:pPr>
              <w:spacing w:line="240" w:lineRule="auto"/>
              <w:ind w:left="60"/>
              <w:jc w:val="left"/>
              <w:rPr>
                <w:bdr w:val="nil"/>
              </w:rPr>
            </w:pPr>
            <w:r w:rsidRPr="00214838">
              <w:rPr>
                <w:rFonts w:eastAsia="Calibri" w:cs="Calibri"/>
                <w:sz w:val="20"/>
                <w:bdr w:val="nil"/>
              </w:rPr>
              <w:t>Chemie přírodních látek a biochemicky</w:t>
            </w:r>
            <w:r w:rsidRPr="00214838">
              <w:rPr>
                <w:rFonts w:eastAsia="Calibri" w:cs="Calibri"/>
                <w:sz w:val="20"/>
                <w:bdr w:val="nil"/>
              </w:rPr>
              <w:br/>
              <w:t>významných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721A2"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xml:space="preserve"> - pojmenuje přírodní látky (sacharidy, lipidy, </w:t>
            </w:r>
            <w:proofErr w:type="gramStart"/>
            <w:r w:rsidRPr="00214838">
              <w:rPr>
                <w:rFonts w:eastAsia="Calibri" w:cs="Calibri"/>
                <w:sz w:val="20"/>
                <w:bdr w:val="nil"/>
              </w:rPr>
              <w:t>bílkoviny )</w:t>
            </w:r>
            <w:proofErr w:type="gramEnd"/>
            <w:r w:rsidRPr="00214838">
              <w:rPr>
                <w:rFonts w:eastAsia="Calibri" w:cs="Calibri"/>
                <w:sz w:val="20"/>
                <w:bdr w:val="nil"/>
              </w:rPr>
              <w:t>, uvede jejich význam </w:t>
            </w:r>
            <w:r w:rsidRPr="00214838">
              <w:rPr>
                <w:rFonts w:eastAsia="Calibri" w:cs="Calibri"/>
                <w:sz w:val="20"/>
                <w:bdr w:val="nil"/>
              </w:rPr>
              <w:br/>
              <w:t> - uvede chemické složení, stavbu, příklady názvů jednotlivých skupin, posoudí zdroje a jejich význam pro člověka </w:t>
            </w:r>
          </w:p>
        </w:tc>
      </w:tr>
      <w:tr w:rsidR="00214838" w:rsidRPr="00214838" w14:paraId="63CBEA08"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3BFCE"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Sacharidy </w:t>
            </w:r>
            <w:proofErr w:type="gramStart"/>
            <w:r w:rsidRPr="00214838">
              <w:rPr>
                <w:rFonts w:eastAsia="Calibri" w:cs="Calibri"/>
                <w:sz w:val="20"/>
                <w:bdr w:val="nil"/>
              </w:rPr>
              <w:t>( stavba</w:t>
            </w:r>
            <w:proofErr w:type="gramEnd"/>
            <w:r w:rsidRPr="00214838">
              <w:rPr>
                <w:rFonts w:eastAsia="Calibri" w:cs="Calibri"/>
                <w:sz w:val="20"/>
                <w:bdr w:val="nil"/>
              </w:rPr>
              <w:t>, funkce, metabolismus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242DD"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charakterizuje a klasifikuje sacharidy, používá jejich názvosloví, objasní a vyjádří jejich strukturu </w:t>
            </w:r>
            <w:r w:rsidRPr="00214838">
              <w:rPr>
                <w:rFonts w:eastAsia="Calibri" w:cs="Calibri"/>
                <w:sz w:val="20"/>
                <w:bdr w:val="nil"/>
              </w:rPr>
              <w:br/>
              <w:t xml:space="preserve"> - vysvětlí pojmy: optická izomerie, optická aktivita, chirální uhlík, </w:t>
            </w:r>
            <w:proofErr w:type="spellStart"/>
            <w:r w:rsidRPr="00214838">
              <w:rPr>
                <w:rFonts w:eastAsia="Calibri" w:cs="Calibri"/>
                <w:sz w:val="20"/>
                <w:bdr w:val="nil"/>
              </w:rPr>
              <w:t>poloacetálová</w:t>
            </w:r>
            <w:proofErr w:type="spellEnd"/>
            <w:r w:rsidRPr="00214838">
              <w:rPr>
                <w:rFonts w:eastAsia="Calibri" w:cs="Calibri"/>
                <w:sz w:val="20"/>
                <w:bdr w:val="nil"/>
              </w:rPr>
              <w:t xml:space="preserve"> vazba, </w:t>
            </w:r>
            <w:proofErr w:type="spellStart"/>
            <w:r w:rsidRPr="00214838">
              <w:rPr>
                <w:rFonts w:eastAsia="Calibri" w:cs="Calibri"/>
                <w:sz w:val="20"/>
                <w:bdr w:val="nil"/>
              </w:rPr>
              <w:t>poloacetálový</w:t>
            </w:r>
            <w:proofErr w:type="spellEnd"/>
            <w:r w:rsidRPr="00214838">
              <w:rPr>
                <w:rFonts w:eastAsia="Calibri" w:cs="Calibri"/>
                <w:sz w:val="20"/>
                <w:bdr w:val="nil"/>
              </w:rPr>
              <w:t xml:space="preserve"> hydroxyl, glykosidická vazba </w:t>
            </w:r>
            <w:r w:rsidRPr="00214838">
              <w:rPr>
                <w:rFonts w:eastAsia="Calibri" w:cs="Calibri"/>
                <w:sz w:val="20"/>
                <w:bdr w:val="nil"/>
              </w:rPr>
              <w:br/>
              <w:t> - charakterizuje redukující a neredukující sacharid </w:t>
            </w:r>
          </w:p>
        </w:tc>
      </w:tr>
      <w:tr w:rsidR="00214838" w:rsidRPr="00214838" w14:paraId="4A802053"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E1544"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Lipidy (složení, rozdělení, funkce, </w:t>
            </w:r>
            <w:proofErr w:type="gramStart"/>
            <w:r w:rsidRPr="00214838">
              <w:rPr>
                <w:rFonts w:eastAsia="Calibri" w:cs="Calibri"/>
                <w:sz w:val="20"/>
                <w:bdr w:val="nil"/>
              </w:rPr>
              <w:t>mýdla )</w:t>
            </w:r>
            <w:proofErr w:type="gram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29BD0"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uvede chemické složení, rozdělení a využití lipidů </w:t>
            </w:r>
            <w:r w:rsidRPr="00214838">
              <w:rPr>
                <w:rFonts w:eastAsia="Calibri" w:cs="Calibri"/>
                <w:sz w:val="20"/>
                <w:bdr w:val="nil"/>
              </w:rPr>
              <w:br/>
              <w:t> - používá názvy a vzorce lipidů </w:t>
            </w:r>
            <w:r w:rsidRPr="00214838">
              <w:rPr>
                <w:rFonts w:eastAsia="Calibri" w:cs="Calibri"/>
                <w:sz w:val="20"/>
                <w:bdr w:val="nil"/>
              </w:rPr>
              <w:br/>
              <w:t> - vysvětlí esterifikaci a hydrolýzu tuků </w:t>
            </w:r>
            <w:r w:rsidRPr="00214838">
              <w:rPr>
                <w:rFonts w:eastAsia="Calibri" w:cs="Calibri"/>
                <w:sz w:val="20"/>
                <w:bdr w:val="nil"/>
              </w:rPr>
              <w:br/>
              <w:t> - popíše výrobu mýdla a princip jeho čistících účinků </w:t>
            </w:r>
            <w:r w:rsidRPr="00214838">
              <w:rPr>
                <w:rFonts w:eastAsia="Calibri" w:cs="Calibri"/>
                <w:sz w:val="20"/>
                <w:bdr w:val="nil"/>
              </w:rPr>
              <w:br/>
              <w:t> - charakterizuje funkci lipidů v organismech </w:t>
            </w:r>
          </w:p>
        </w:tc>
      </w:tr>
      <w:tr w:rsidR="00214838" w:rsidRPr="00214838" w14:paraId="00C914FE"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64FEFA" w14:textId="77777777" w:rsidR="00E54AB1" w:rsidRPr="00214838" w:rsidRDefault="008A69AA" w:rsidP="004D2817">
            <w:pPr>
              <w:spacing w:line="240" w:lineRule="auto"/>
              <w:ind w:left="60"/>
              <w:jc w:val="left"/>
              <w:rPr>
                <w:bdr w:val="nil"/>
              </w:rPr>
            </w:pPr>
            <w:r w:rsidRPr="00214838">
              <w:rPr>
                <w:rFonts w:eastAsia="Calibri" w:cs="Calibri"/>
                <w:sz w:val="20"/>
                <w:bdr w:val="nil"/>
              </w:rPr>
              <w:t>Bílkoviny (stavba, funkce, rozdělení,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679BD"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uvede chemické složení, rozdělení a využití bílkovin </w:t>
            </w:r>
            <w:r w:rsidRPr="00214838">
              <w:rPr>
                <w:rFonts w:eastAsia="Calibri" w:cs="Calibri"/>
                <w:sz w:val="20"/>
                <w:bdr w:val="nil"/>
              </w:rPr>
              <w:br/>
              <w:t xml:space="preserve"> - charakterizuje AK esenciální a neesenciální, AK polární, nepolární, kyselé a </w:t>
            </w:r>
            <w:r w:rsidRPr="00214838">
              <w:rPr>
                <w:rFonts w:eastAsia="Calibri" w:cs="Calibri"/>
                <w:sz w:val="20"/>
                <w:bdr w:val="nil"/>
              </w:rPr>
              <w:lastRenderedPageBreak/>
              <w:t>zásadité </w:t>
            </w:r>
            <w:r w:rsidRPr="00214838">
              <w:rPr>
                <w:rFonts w:eastAsia="Calibri" w:cs="Calibri"/>
                <w:sz w:val="20"/>
                <w:bdr w:val="nil"/>
              </w:rPr>
              <w:br/>
              <w:t> - objasní, co je izoelektrický bod </w:t>
            </w:r>
            <w:r w:rsidRPr="00214838">
              <w:rPr>
                <w:rFonts w:eastAsia="Calibri" w:cs="Calibri"/>
                <w:sz w:val="20"/>
                <w:bdr w:val="nil"/>
              </w:rPr>
              <w:br/>
              <w:t xml:space="preserve"> - vysvětlí vznik peptidické vazby a </w:t>
            </w:r>
            <w:proofErr w:type="spellStart"/>
            <w:proofErr w:type="gramStart"/>
            <w:r w:rsidRPr="00214838">
              <w:rPr>
                <w:rFonts w:eastAsia="Calibri" w:cs="Calibri"/>
                <w:sz w:val="20"/>
                <w:bdr w:val="nil"/>
              </w:rPr>
              <w:t>popíše,jak</w:t>
            </w:r>
            <w:proofErr w:type="spellEnd"/>
            <w:proofErr w:type="gramEnd"/>
            <w:r w:rsidRPr="00214838">
              <w:rPr>
                <w:rFonts w:eastAsia="Calibri" w:cs="Calibri"/>
                <w:sz w:val="20"/>
                <w:bdr w:val="nil"/>
              </w:rPr>
              <w:t xml:space="preserve"> se dokazuje </w:t>
            </w:r>
            <w:r w:rsidRPr="00214838">
              <w:rPr>
                <w:rFonts w:eastAsia="Calibri" w:cs="Calibri"/>
                <w:sz w:val="20"/>
                <w:bdr w:val="nil"/>
              </w:rPr>
              <w:br/>
              <w:t> - charakterizuje funkci bílkovin v organismech </w:t>
            </w:r>
          </w:p>
        </w:tc>
      </w:tr>
      <w:tr w:rsidR="00214838" w:rsidRPr="00214838" w14:paraId="71FE9CB3"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36F2C5"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Nukleové kyseliny (stavba, druhy, struktura a</w:t>
            </w:r>
            <w:r w:rsidRPr="00214838">
              <w:rPr>
                <w:rFonts w:eastAsia="Calibri" w:cs="Calibri"/>
                <w:sz w:val="20"/>
                <w:bdr w:val="nil"/>
              </w:rPr>
              <w:br/>
              <w:t>funkce NK)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C46A3"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popíše a rozliší strukturu nukleových kyselin, purinových a pyrimidinových bází </w:t>
            </w:r>
            <w:r w:rsidRPr="00214838">
              <w:rPr>
                <w:rFonts w:eastAsia="Calibri" w:cs="Calibri"/>
                <w:sz w:val="20"/>
                <w:bdr w:val="nil"/>
              </w:rPr>
              <w:br/>
              <w:t> - charakterizuje nukleosidy, nukleotidy </w:t>
            </w:r>
            <w:r w:rsidRPr="00214838">
              <w:rPr>
                <w:rFonts w:eastAsia="Calibri" w:cs="Calibri"/>
                <w:sz w:val="20"/>
                <w:bdr w:val="nil"/>
              </w:rPr>
              <w:br/>
              <w:t> - popíše strukturu a objasní význam DNA a RNA </w:t>
            </w:r>
            <w:r w:rsidRPr="00214838">
              <w:rPr>
                <w:rFonts w:eastAsia="Calibri" w:cs="Calibri"/>
                <w:sz w:val="20"/>
                <w:bdr w:val="nil"/>
              </w:rPr>
              <w:br/>
              <w:t> - vysvětlí hlavní fáze proteosyntézy </w:t>
            </w:r>
          </w:p>
        </w:tc>
      </w:tr>
      <w:tr w:rsidR="00214838" w:rsidRPr="00214838" w14:paraId="424FEB4F"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E75CA" w14:textId="77777777" w:rsidR="00E54AB1" w:rsidRPr="00214838" w:rsidRDefault="008A69AA" w:rsidP="004D2817">
            <w:pPr>
              <w:spacing w:line="240" w:lineRule="auto"/>
              <w:ind w:left="60"/>
              <w:jc w:val="left"/>
              <w:rPr>
                <w:bdr w:val="nil"/>
              </w:rPr>
            </w:pPr>
            <w:r w:rsidRPr="00214838">
              <w:rPr>
                <w:rFonts w:eastAsia="Calibri" w:cs="Calibri"/>
                <w:sz w:val="20"/>
                <w:bdr w:val="nil"/>
              </w:rPr>
              <w:t>Enzymy a vitamíny (rozdělení, funkce, působení enzymu a vitamínu na lidský organismus)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9AA1D"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vysvětlí stavbu a mechanizmus působení, třídění enzymů a jejich názvosloví </w:t>
            </w:r>
            <w:r w:rsidRPr="00214838">
              <w:rPr>
                <w:rFonts w:eastAsia="Calibri" w:cs="Calibri"/>
                <w:sz w:val="20"/>
                <w:bdr w:val="nil"/>
              </w:rPr>
              <w:br/>
              <w:t> - objasní základní regulace a aktivity enzymů, tj. aktivace, inhibice a represe </w:t>
            </w:r>
            <w:r w:rsidRPr="00214838">
              <w:rPr>
                <w:rFonts w:eastAsia="Calibri" w:cs="Calibri"/>
                <w:sz w:val="20"/>
                <w:bdr w:val="nil"/>
              </w:rPr>
              <w:br/>
              <w:t> - uvede příklady enzymových reakcí v různých odvětvích lidské činnosti </w:t>
            </w:r>
            <w:r w:rsidRPr="00214838">
              <w:rPr>
                <w:rFonts w:eastAsia="Calibri" w:cs="Calibri"/>
                <w:sz w:val="20"/>
                <w:bdr w:val="nil"/>
              </w:rPr>
              <w:br/>
              <w:t> - definuje vitamíny, pojedná o jejich významu </w:t>
            </w:r>
            <w:r w:rsidRPr="00214838">
              <w:rPr>
                <w:rFonts w:eastAsia="Calibri" w:cs="Calibri"/>
                <w:sz w:val="20"/>
                <w:bdr w:val="nil"/>
              </w:rPr>
              <w:br/>
              <w:t xml:space="preserve"> - vyjmenuje nejdůležitější vitamíny rozpustné v tucích a ve vodě, uvede jejich zdroj, oblast působení a projev </w:t>
            </w:r>
            <w:proofErr w:type="spellStart"/>
            <w:r w:rsidRPr="00214838">
              <w:rPr>
                <w:rFonts w:eastAsia="Calibri" w:cs="Calibri"/>
                <w:sz w:val="20"/>
                <w:bdr w:val="nil"/>
              </w:rPr>
              <w:t>avitaminos</w:t>
            </w:r>
            <w:proofErr w:type="spellEnd"/>
            <w:r w:rsidRPr="00214838">
              <w:rPr>
                <w:rFonts w:eastAsia="Calibri" w:cs="Calibri"/>
                <w:sz w:val="20"/>
                <w:bdr w:val="nil"/>
              </w:rPr>
              <w:t> </w:t>
            </w:r>
            <w:r w:rsidRPr="00214838">
              <w:rPr>
                <w:rFonts w:eastAsia="Calibri" w:cs="Calibri"/>
                <w:sz w:val="20"/>
                <w:bdr w:val="nil"/>
              </w:rPr>
              <w:br/>
              <w:t> - vysvětlí vztah vitamínu a enzymu </w:t>
            </w:r>
          </w:p>
        </w:tc>
      </w:tr>
      <w:tr w:rsidR="00214838" w:rsidRPr="00214838" w14:paraId="74B618F0"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30833"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Alkaloidy, </w:t>
            </w:r>
            <w:proofErr w:type="spellStart"/>
            <w:r w:rsidRPr="00214838">
              <w:rPr>
                <w:rFonts w:eastAsia="Calibri" w:cs="Calibri"/>
                <w:sz w:val="20"/>
                <w:bdr w:val="nil"/>
              </w:rPr>
              <w:t>isoprenoidy</w:t>
            </w:r>
            <w:proofErr w:type="spellEnd"/>
            <w:r w:rsidRPr="00214838">
              <w:rPr>
                <w:rFonts w:eastAsia="Calibri" w:cs="Calibri"/>
                <w:sz w:val="20"/>
                <w:bdr w:val="nil"/>
              </w:rPr>
              <w:t>, hormony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E3F7C"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xml:space="preserve"> - charakterizuje a vysvětlí význam alkaloidů </w:t>
            </w:r>
            <w:proofErr w:type="gramStart"/>
            <w:r w:rsidRPr="00214838">
              <w:rPr>
                <w:rFonts w:eastAsia="Calibri" w:cs="Calibri"/>
                <w:sz w:val="20"/>
                <w:bdr w:val="nil"/>
              </w:rPr>
              <w:t>( léčiva</w:t>
            </w:r>
            <w:proofErr w:type="gramEnd"/>
            <w:r w:rsidRPr="00214838">
              <w:rPr>
                <w:rFonts w:eastAsia="Calibri" w:cs="Calibri"/>
                <w:sz w:val="20"/>
                <w:bdr w:val="nil"/>
              </w:rPr>
              <w:t>, drogy ) </w:t>
            </w:r>
            <w:r w:rsidRPr="00214838">
              <w:rPr>
                <w:rFonts w:eastAsia="Calibri" w:cs="Calibri"/>
                <w:sz w:val="20"/>
                <w:bdr w:val="nil"/>
              </w:rPr>
              <w:br/>
              <w:t> - popíše výskyt alkaloidů v přírodních zdrojích a způsoby jejich izolace </w:t>
            </w:r>
            <w:r w:rsidRPr="00214838">
              <w:rPr>
                <w:rFonts w:eastAsia="Calibri" w:cs="Calibri"/>
                <w:sz w:val="20"/>
                <w:bdr w:val="nil"/>
              </w:rPr>
              <w:br/>
              <w:t xml:space="preserve"> - popíše </w:t>
            </w:r>
            <w:proofErr w:type="spellStart"/>
            <w:r w:rsidRPr="00214838">
              <w:rPr>
                <w:rFonts w:eastAsia="Calibri" w:cs="Calibri"/>
                <w:sz w:val="20"/>
                <w:bdr w:val="nil"/>
              </w:rPr>
              <w:t>isoprenoidy</w:t>
            </w:r>
            <w:proofErr w:type="spellEnd"/>
            <w:r w:rsidRPr="00214838">
              <w:rPr>
                <w:rFonts w:eastAsia="Calibri" w:cs="Calibri"/>
                <w:sz w:val="20"/>
                <w:bdr w:val="nil"/>
              </w:rPr>
              <w:t xml:space="preserve">, uvede jejich klasifikaci a význam, popíše přírodní zdroje </w:t>
            </w:r>
            <w:proofErr w:type="spellStart"/>
            <w:r w:rsidRPr="00214838">
              <w:rPr>
                <w:rFonts w:eastAsia="Calibri" w:cs="Calibri"/>
                <w:sz w:val="20"/>
                <w:bdr w:val="nil"/>
              </w:rPr>
              <w:t>isoprenoidů</w:t>
            </w:r>
            <w:proofErr w:type="spellEnd"/>
            <w:r w:rsidRPr="00214838">
              <w:rPr>
                <w:rFonts w:eastAsia="Calibri" w:cs="Calibri"/>
                <w:sz w:val="20"/>
                <w:bdr w:val="nil"/>
              </w:rPr>
              <w:t> </w:t>
            </w:r>
            <w:r w:rsidRPr="00214838">
              <w:rPr>
                <w:rFonts w:eastAsia="Calibri" w:cs="Calibri"/>
                <w:sz w:val="20"/>
                <w:bdr w:val="nil"/>
              </w:rPr>
              <w:br/>
              <w:t> - definuje hormon, vysvětlí jejich význam </w:t>
            </w:r>
            <w:r w:rsidRPr="00214838">
              <w:rPr>
                <w:rFonts w:eastAsia="Calibri" w:cs="Calibri"/>
                <w:sz w:val="20"/>
                <w:bdr w:val="nil"/>
              </w:rPr>
              <w:br/>
              <w:t xml:space="preserve"> - uvede příklady </w:t>
            </w:r>
            <w:proofErr w:type="spellStart"/>
            <w:r w:rsidRPr="00214838">
              <w:rPr>
                <w:rFonts w:eastAsia="Calibri" w:cs="Calibri"/>
                <w:sz w:val="20"/>
                <w:bdr w:val="nil"/>
              </w:rPr>
              <w:t>fyto</w:t>
            </w:r>
            <w:proofErr w:type="spellEnd"/>
            <w:r w:rsidRPr="00214838">
              <w:rPr>
                <w:rFonts w:eastAsia="Calibri" w:cs="Calibri"/>
                <w:sz w:val="20"/>
                <w:bdr w:val="nil"/>
              </w:rPr>
              <w:t xml:space="preserve"> a </w:t>
            </w:r>
            <w:proofErr w:type="spellStart"/>
            <w:r w:rsidRPr="00214838">
              <w:rPr>
                <w:rFonts w:eastAsia="Calibri" w:cs="Calibri"/>
                <w:sz w:val="20"/>
                <w:bdr w:val="nil"/>
              </w:rPr>
              <w:t>zoohormonů</w:t>
            </w:r>
            <w:proofErr w:type="spellEnd"/>
            <w:r w:rsidRPr="00214838">
              <w:rPr>
                <w:rFonts w:eastAsia="Calibri" w:cs="Calibri"/>
                <w:sz w:val="20"/>
                <w:bdr w:val="nil"/>
              </w:rPr>
              <w:t xml:space="preserve"> a jejich funkce v organismu </w:t>
            </w:r>
          </w:p>
        </w:tc>
      </w:tr>
      <w:tr w:rsidR="00214838" w:rsidRPr="00214838" w14:paraId="68B66B19"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7A56E"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Metabolismus sacharidů, lipidů, bílkovin </w:t>
            </w:r>
            <w:proofErr w:type="gramStart"/>
            <w:r w:rsidRPr="00214838">
              <w:rPr>
                <w:rFonts w:eastAsia="Calibri" w:cs="Calibri"/>
                <w:sz w:val="20"/>
                <w:bdr w:val="nil"/>
              </w:rPr>
              <w:t>( vzájemné</w:t>
            </w:r>
            <w:proofErr w:type="gramEnd"/>
            <w:r w:rsidRPr="00214838">
              <w:rPr>
                <w:rFonts w:eastAsia="Calibri" w:cs="Calibri"/>
                <w:sz w:val="20"/>
                <w:bdr w:val="nil"/>
              </w:rPr>
              <w:t xml:space="preserve"> propojení metabolismu živin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22947"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vysvětlí podstatu metabolických procesů </w:t>
            </w:r>
            <w:r w:rsidRPr="00214838">
              <w:rPr>
                <w:rFonts w:eastAsia="Calibri" w:cs="Calibri"/>
                <w:sz w:val="20"/>
                <w:bdr w:val="nil"/>
              </w:rPr>
              <w:br/>
              <w:t> - rozliší děj anabolický a katabolický </w:t>
            </w:r>
            <w:r w:rsidRPr="00214838">
              <w:rPr>
                <w:rFonts w:eastAsia="Calibri" w:cs="Calibri"/>
                <w:sz w:val="20"/>
                <w:bdr w:val="nil"/>
              </w:rPr>
              <w:br/>
              <w:t> - popíše a vysvětlí biochemické redoxní děje </w:t>
            </w:r>
            <w:r w:rsidRPr="00214838">
              <w:rPr>
                <w:rFonts w:eastAsia="Calibri" w:cs="Calibri"/>
                <w:sz w:val="20"/>
                <w:bdr w:val="nil"/>
              </w:rPr>
              <w:br/>
              <w:t> - popíše ATP, jeho syntézu a význam v biochemických procesech </w:t>
            </w:r>
            <w:r w:rsidRPr="00214838">
              <w:rPr>
                <w:rFonts w:eastAsia="Calibri" w:cs="Calibri"/>
                <w:sz w:val="20"/>
                <w:bdr w:val="nil"/>
              </w:rPr>
              <w:br/>
              <w:t> - charakterizuje proteosyntézu a odbourávání bílkovin, fotosyntézu, glykolýzu, Krebsův cyklus, beta oxidaci </w:t>
            </w:r>
            <w:r w:rsidRPr="00214838">
              <w:rPr>
                <w:rFonts w:eastAsia="Calibri" w:cs="Calibri"/>
                <w:sz w:val="20"/>
                <w:bdr w:val="nil"/>
              </w:rPr>
              <w:br/>
              <w:t> - vysvětlí ovlivňování metabolických procesů rozdílnou aktivitou enzymů nebo hormonální regulací </w:t>
            </w:r>
          </w:p>
        </w:tc>
      </w:tr>
      <w:tr w:rsidR="00214838" w:rsidRPr="00214838" w14:paraId="21CC55B7"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3783E9"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lastRenderedPageBreak/>
              <w:t>Průřezová témata, přesahy, souvislosti</w:t>
            </w:r>
          </w:p>
        </w:tc>
      </w:tr>
      <w:tr w:rsidR="00214838" w:rsidRPr="00214838" w14:paraId="412913A7"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11FAD"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40191B8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3C568" w14:textId="77777777" w:rsidR="00E54AB1" w:rsidRPr="00214838" w:rsidRDefault="008A69AA" w:rsidP="004D2817">
            <w:pPr>
              <w:spacing w:line="240" w:lineRule="auto"/>
              <w:ind w:left="60"/>
              <w:jc w:val="left"/>
              <w:rPr>
                <w:bdr w:val="nil"/>
              </w:rPr>
            </w:pPr>
            <w:r w:rsidRPr="00214838">
              <w:rPr>
                <w:rFonts w:eastAsia="Calibri" w:cs="Calibri"/>
                <w:sz w:val="20"/>
                <w:bdr w:val="nil"/>
              </w:rPr>
              <w:t>Žák přistupuje ohleduplně k životnímu prostředí, uvědomuje si vliv chemických látek pro přírodu. </w:t>
            </w:r>
          </w:p>
        </w:tc>
      </w:tr>
      <w:tr w:rsidR="00214838" w:rsidRPr="00214838" w14:paraId="554AEB76"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419702"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1AEBCEF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7EF80" w14:textId="77777777" w:rsidR="00E54AB1" w:rsidRPr="00214838" w:rsidRDefault="008A69AA" w:rsidP="004D2817">
            <w:pPr>
              <w:spacing w:line="240" w:lineRule="auto"/>
              <w:ind w:left="60"/>
              <w:jc w:val="left"/>
              <w:rPr>
                <w:bdr w:val="nil"/>
              </w:rPr>
            </w:pPr>
            <w:r w:rsidRPr="00214838">
              <w:rPr>
                <w:rFonts w:eastAsia="Calibri" w:cs="Calibri"/>
                <w:sz w:val="20"/>
                <w:bdr w:val="nil"/>
              </w:rPr>
              <w:t>Příprava materiálů, referátů, využití media pro získávání informací.</w:t>
            </w:r>
          </w:p>
        </w:tc>
      </w:tr>
      <w:tr w:rsidR="00214838" w:rsidRPr="00214838" w14:paraId="5F79BF39"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01F9D"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78D791D6"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9CAD7" w14:textId="77777777" w:rsidR="00E54AB1" w:rsidRPr="00214838" w:rsidRDefault="008A69AA" w:rsidP="004D2817">
            <w:pPr>
              <w:spacing w:line="240" w:lineRule="auto"/>
              <w:ind w:left="60"/>
              <w:jc w:val="left"/>
              <w:rPr>
                <w:bdr w:val="nil"/>
              </w:rPr>
            </w:pPr>
            <w:r w:rsidRPr="00214838">
              <w:rPr>
                <w:rFonts w:eastAsia="Calibri" w:cs="Calibri"/>
                <w:sz w:val="20"/>
                <w:bdr w:val="nil"/>
              </w:rPr>
              <w:t>Žák poznává a rozvíjí vlastní osobnost. Učitel vede rozhovory s žáky, navozuje vhodné chemické problémy. Rozvíjí vnímání vývoje dnešního světa – problémy lidstva, mezilidské vztahy, sociálně patologické jevy a škodlivé chování člověka, zdravý životní styl, úcta k lidskému životu, chování člověka a životní prostředí.</w:t>
            </w:r>
          </w:p>
        </w:tc>
      </w:tr>
      <w:tr w:rsidR="00214838" w:rsidRPr="00214838" w14:paraId="62E54A54"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2C8FD"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Globální problémy, jejich příčiny a důsledky</w:t>
            </w:r>
          </w:p>
        </w:tc>
      </w:tr>
      <w:tr w:rsidR="00214838" w:rsidRPr="00214838" w14:paraId="621676D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1701B" w14:textId="77777777" w:rsidR="00E54AB1" w:rsidRPr="00214838" w:rsidRDefault="008A69AA" w:rsidP="004D2817">
            <w:pPr>
              <w:spacing w:line="240" w:lineRule="auto"/>
              <w:ind w:left="60"/>
              <w:jc w:val="left"/>
              <w:rPr>
                <w:bdr w:val="nil"/>
              </w:rPr>
            </w:pPr>
            <w:r w:rsidRPr="00214838">
              <w:rPr>
                <w:rFonts w:eastAsia="Calibri" w:cs="Calibri"/>
                <w:sz w:val="20"/>
                <w:bdr w:val="nil"/>
              </w:rPr>
              <w:t>Žák si uvědomuje globální ekologické problémy.</w:t>
            </w:r>
          </w:p>
        </w:tc>
      </w:tr>
    </w:tbl>
    <w:p w14:paraId="12DA6822"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62D0FD23"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D99925"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D51482"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4. ročník</w:t>
            </w:r>
            <w:r w:rsidR="00DC35EB" w:rsidRPr="00214838">
              <w:rPr>
                <w:rFonts w:eastAsia="Calibri" w:cs="Calibri"/>
                <w:b/>
                <w:bCs/>
                <w:sz w:val="20"/>
                <w:bdr w:val="nil"/>
              </w:rPr>
              <w:t>/oktáva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808090" w14:textId="77777777" w:rsidR="00E54AB1" w:rsidRPr="00214838" w:rsidRDefault="00E54AB1" w:rsidP="004D2817">
            <w:pPr>
              <w:keepNext/>
            </w:pPr>
          </w:p>
        </w:tc>
      </w:tr>
      <w:tr w:rsidR="00214838" w:rsidRPr="00214838" w14:paraId="6550D839"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8C05FA"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E0EA1" w14:textId="77777777" w:rsidR="00E54AB1" w:rsidRPr="00214838" w:rsidRDefault="008A69AA" w:rsidP="00A63E00">
            <w:pPr>
              <w:numPr>
                <w:ilvl w:val="0"/>
                <w:numId w:val="62"/>
              </w:numPr>
              <w:spacing w:line="240" w:lineRule="auto"/>
              <w:jc w:val="left"/>
              <w:rPr>
                <w:bdr w:val="nil"/>
              </w:rPr>
            </w:pPr>
            <w:r w:rsidRPr="00214838">
              <w:rPr>
                <w:rFonts w:eastAsia="Calibri" w:cs="Calibri"/>
                <w:sz w:val="20"/>
                <w:bdr w:val="nil"/>
              </w:rPr>
              <w:t>Kompetence k řešení problémů</w:t>
            </w:r>
          </w:p>
          <w:p w14:paraId="301402EB" w14:textId="77777777" w:rsidR="00E54AB1" w:rsidRPr="00214838" w:rsidRDefault="008A69AA" w:rsidP="00A63E00">
            <w:pPr>
              <w:numPr>
                <w:ilvl w:val="0"/>
                <w:numId w:val="62"/>
              </w:numPr>
              <w:spacing w:line="240" w:lineRule="auto"/>
              <w:jc w:val="left"/>
              <w:rPr>
                <w:bdr w:val="nil"/>
              </w:rPr>
            </w:pPr>
            <w:r w:rsidRPr="00214838">
              <w:rPr>
                <w:rFonts w:eastAsia="Calibri" w:cs="Calibri"/>
                <w:sz w:val="20"/>
                <w:bdr w:val="nil"/>
              </w:rPr>
              <w:t>Kompetence komunikativní</w:t>
            </w:r>
          </w:p>
          <w:p w14:paraId="0AC0AF57" w14:textId="77777777" w:rsidR="00E54AB1" w:rsidRPr="00214838" w:rsidRDefault="008A69AA" w:rsidP="00A63E00">
            <w:pPr>
              <w:numPr>
                <w:ilvl w:val="0"/>
                <w:numId w:val="62"/>
              </w:numPr>
              <w:spacing w:line="240" w:lineRule="auto"/>
              <w:jc w:val="left"/>
              <w:rPr>
                <w:bdr w:val="nil"/>
              </w:rPr>
            </w:pPr>
            <w:r w:rsidRPr="00214838">
              <w:rPr>
                <w:rFonts w:eastAsia="Calibri" w:cs="Calibri"/>
                <w:sz w:val="20"/>
                <w:bdr w:val="nil"/>
              </w:rPr>
              <w:t>Kompetence sociální a personální</w:t>
            </w:r>
          </w:p>
          <w:p w14:paraId="1D135867" w14:textId="77777777" w:rsidR="00E54AB1" w:rsidRPr="00214838" w:rsidRDefault="008A69AA" w:rsidP="00A63E00">
            <w:pPr>
              <w:numPr>
                <w:ilvl w:val="0"/>
                <w:numId w:val="62"/>
              </w:numPr>
              <w:spacing w:line="240" w:lineRule="auto"/>
              <w:jc w:val="left"/>
              <w:rPr>
                <w:bdr w:val="nil"/>
              </w:rPr>
            </w:pPr>
            <w:r w:rsidRPr="00214838">
              <w:rPr>
                <w:rFonts w:eastAsia="Calibri" w:cs="Calibri"/>
                <w:sz w:val="20"/>
                <w:bdr w:val="nil"/>
              </w:rPr>
              <w:t>Kompetence občanská</w:t>
            </w:r>
          </w:p>
          <w:p w14:paraId="111A07D6" w14:textId="00506211" w:rsidR="00E54AB1" w:rsidRPr="00E43282" w:rsidRDefault="008A69AA" w:rsidP="00A63E00">
            <w:pPr>
              <w:numPr>
                <w:ilvl w:val="0"/>
                <w:numId w:val="62"/>
              </w:numPr>
              <w:spacing w:line="240" w:lineRule="auto"/>
              <w:jc w:val="left"/>
              <w:rPr>
                <w:bdr w:val="nil"/>
              </w:rPr>
            </w:pPr>
            <w:r w:rsidRPr="00214838">
              <w:rPr>
                <w:rFonts w:eastAsia="Calibri" w:cs="Calibri"/>
                <w:sz w:val="20"/>
                <w:bdr w:val="nil"/>
              </w:rPr>
              <w:t>Kompetence k</w:t>
            </w:r>
            <w:r w:rsidR="00E43282">
              <w:rPr>
                <w:rFonts w:eastAsia="Calibri" w:cs="Calibri"/>
                <w:sz w:val="20"/>
                <w:bdr w:val="nil"/>
              </w:rPr>
              <w:t> </w:t>
            </w:r>
            <w:r w:rsidRPr="00214838">
              <w:rPr>
                <w:rFonts w:eastAsia="Calibri" w:cs="Calibri"/>
                <w:sz w:val="20"/>
                <w:bdr w:val="nil"/>
              </w:rPr>
              <w:t>učení</w:t>
            </w:r>
          </w:p>
          <w:p w14:paraId="0A3318F3" w14:textId="26CEDE73" w:rsidR="00E43282" w:rsidRPr="00214838" w:rsidRDefault="00E43282" w:rsidP="00A63E00">
            <w:pPr>
              <w:numPr>
                <w:ilvl w:val="0"/>
                <w:numId w:val="62"/>
              </w:numPr>
              <w:spacing w:line="240" w:lineRule="auto"/>
              <w:jc w:val="left"/>
              <w:rPr>
                <w:bdr w:val="nil"/>
              </w:rPr>
            </w:pPr>
            <w:r w:rsidRPr="00054E38">
              <w:rPr>
                <w:sz w:val="20"/>
                <w:szCs w:val="20"/>
                <w:bdr w:val="nil"/>
              </w:rPr>
              <w:t>Kompetence digitální</w:t>
            </w:r>
          </w:p>
        </w:tc>
      </w:tr>
      <w:tr w:rsidR="00214838" w:rsidRPr="00214838" w14:paraId="1EA98710"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83FA84"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2E84CE"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75567D30"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F3B70" w14:textId="77777777" w:rsidR="00E54AB1" w:rsidRPr="00214838" w:rsidRDefault="008A69AA" w:rsidP="004D2817">
            <w:pPr>
              <w:spacing w:line="240" w:lineRule="auto"/>
              <w:ind w:left="60"/>
              <w:jc w:val="left"/>
              <w:rPr>
                <w:bdr w:val="nil"/>
              </w:rPr>
            </w:pPr>
            <w:r w:rsidRPr="00214838">
              <w:rPr>
                <w:rFonts w:eastAsia="Calibri" w:cs="Calibri"/>
                <w:sz w:val="20"/>
                <w:bdr w:val="nil"/>
              </w:rPr>
              <w:t>Biochemie</w:t>
            </w:r>
            <w:r w:rsidRPr="00214838">
              <w:rPr>
                <w:rFonts w:eastAsia="Calibri" w:cs="Calibri"/>
                <w:sz w:val="20"/>
                <w:bdr w:val="nil"/>
              </w:rPr>
              <w:br/>
              <w:t>- předmět biochemie</w:t>
            </w:r>
            <w:r w:rsidRPr="00214838">
              <w:rPr>
                <w:rFonts w:eastAsia="Calibri" w:cs="Calibri"/>
                <w:sz w:val="20"/>
                <w:bdr w:val="nil"/>
              </w:rPr>
              <w:br/>
              <w:t>- vlastnosti a složení živých soustav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83498"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definuje obor biochemie, umí charakterizovat živé soustavy a uvést jejich vlastnosti </w:t>
            </w:r>
            <w:r w:rsidRPr="00214838">
              <w:rPr>
                <w:rFonts w:eastAsia="Calibri" w:cs="Calibri"/>
                <w:sz w:val="20"/>
                <w:bdr w:val="nil"/>
              </w:rPr>
              <w:br/>
              <w:t> - popíše prvkové a látkové složení živých soustav </w:t>
            </w:r>
            <w:r w:rsidRPr="00214838">
              <w:rPr>
                <w:rFonts w:eastAsia="Calibri" w:cs="Calibri"/>
                <w:sz w:val="20"/>
                <w:bdr w:val="nil"/>
              </w:rPr>
              <w:br/>
              <w:t> - objasní funkci chemických sloučenin nezbytných pro důležité chemické procesy v lidském těle </w:t>
            </w:r>
          </w:p>
        </w:tc>
      </w:tr>
      <w:tr w:rsidR="00214838" w:rsidRPr="00214838" w14:paraId="3DE48779"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D8FB4" w14:textId="77777777" w:rsidR="00E54AB1" w:rsidRPr="00214838" w:rsidRDefault="008A69AA" w:rsidP="004D2817">
            <w:pPr>
              <w:spacing w:line="240" w:lineRule="auto"/>
              <w:ind w:left="60"/>
              <w:jc w:val="left"/>
              <w:rPr>
                <w:bdr w:val="nil"/>
              </w:rPr>
            </w:pPr>
            <w:r w:rsidRPr="00214838">
              <w:rPr>
                <w:rFonts w:eastAsia="Calibri" w:cs="Calibri"/>
                <w:sz w:val="20"/>
                <w:bdr w:val="nil"/>
              </w:rPr>
              <w:t>Chemie přírodních látek a biochemicky významných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EAA35"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xml:space="preserve"> - pojmenuje přírodní látky (sacharidy, lipidy, </w:t>
            </w:r>
            <w:proofErr w:type="gramStart"/>
            <w:r w:rsidRPr="00214838">
              <w:rPr>
                <w:rFonts w:eastAsia="Calibri" w:cs="Calibri"/>
                <w:sz w:val="20"/>
                <w:bdr w:val="nil"/>
              </w:rPr>
              <w:t>bílkoviny )</w:t>
            </w:r>
            <w:proofErr w:type="gramEnd"/>
            <w:r w:rsidRPr="00214838">
              <w:rPr>
                <w:rFonts w:eastAsia="Calibri" w:cs="Calibri"/>
                <w:sz w:val="20"/>
                <w:bdr w:val="nil"/>
              </w:rPr>
              <w:t>, uvede jejich význam </w:t>
            </w:r>
            <w:r w:rsidRPr="00214838">
              <w:rPr>
                <w:rFonts w:eastAsia="Calibri" w:cs="Calibri"/>
                <w:sz w:val="20"/>
                <w:bdr w:val="nil"/>
              </w:rPr>
              <w:br/>
              <w:t> - uvede chemické složení, stavbu, příklady názvů jednotlivých skupin, posoudí zdroje a jejich význam pro člověka </w:t>
            </w:r>
          </w:p>
        </w:tc>
      </w:tr>
      <w:tr w:rsidR="00214838" w:rsidRPr="00214838" w14:paraId="0D4B3DDE"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E0D18"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Sacharidy (stavba, funkce, metabolismus)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B906EC"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charakterizuje a klasifikuje sacharidy, používá jejich názvosloví, objasní a vyjádří jejich strukturu </w:t>
            </w:r>
            <w:r w:rsidRPr="00214838">
              <w:rPr>
                <w:rFonts w:eastAsia="Calibri" w:cs="Calibri"/>
                <w:sz w:val="20"/>
                <w:bdr w:val="nil"/>
              </w:rPr>
              <w:br/>
              <w:t xml:space="preserve"> - vysvětlí pojmy: optická izomerie, optická aktivita, chirální uhlík, </w:t>
            </w:r>
            <w:proofErr w:type="spellStart"/>
            <w:r w:rsidRPr="00214838">
              <w:rPr>
                <w:rFonts w:eastAsia="Calibri" w:cs="Calibri"/>
                <w:sz w:val="20"/>
                <w:bdr w:val="nil"/>
              </w:rPr>
              <w:t>poloacetálová</w:t>
            </w:r>
            <w:proofErr w:type="spellEnd"/>
            <w:r w:rsidRPr="00214838">
              <w:rPr>
                <w:rFonts w:eastAsia="Calibri" w:cs="Calibri"/>
                <w:sz w:val="20"/>
                <w:bdr w:val="nil"/>
              </w:rPr>
              <w:t xml:space="preserve"> vazba, </w:t>
            </w:r>
            <w:proofErr w:type="spellStart"/>
            <w:r w:rsidRPr="00214838">
              <w:rPr>
                <w:rFonts w:eastAsia="Calibri" w:cs="Calibri"/>
                <w:sz w:val="20"/>
                <w:bdr w:val="nil"/>
              </w:rPr>
              <w:t>poloacetálový</w:t>
            </w:r>
            <w:proofErr w:type="spellEnd"/>
            <w:r w:rsidRPr="00214838">
              <w:rPr>
                <w:rFonts w:eastAsia="Calibri" w:cs="Calibri"/>
                <w:sz w:val="20"/>
                <w:bdr w:val="nil"/>
              </w:rPr>
              <w:t xml:space="preserve"> hydroxyl, glykosidická vazba </w:t>
            </w:r>
            <w:r w:rsidRPr="00214838">
              <w:rPr>
                <w:rFonts w:eastAsia="Calibri" w:cs="Calibri"/>
                <w:sz w:val="20"/>
                <w:bdr w:val="nil"/>
              </w:rPr>
              <w:br/>
              <w:t> - charakterizuje redukující a neredukující sacharid </w:t>
            </w:r>
          </w:p>
        </w:tc>
      </w:tr>
      <w:tr w:rsidR="00214838" w:rsidRPr="00214838" w14:paraId="069D0071"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1259F" w14:textId="77777777" w:rsidR="00E54AB1" w:rsidRPr="00214838" w:rsidRDefault="008A69AA" w:rsidP="004D2817">
            <w:pPr>
              <w:spacing w:line="240" w:lineRule="auto"/>
              <w:ind w:left="60"/>
              <w:jc w:val="left"/>
              <w:rPr>
                <w:bdr w:val="nil"/>
              </w:rPr>
            </w:pPr>
            <w:r w:rsidRPr="00214838">
              <w:rPr>
                <w:rFonts w:eastAsia="Calibri" w:cs="Calibri"/>
                <w:sz w:val="20"/>
                <w:bdr w:val="nil"/>
              </w:rPr>
              <w:t>Lipidy (složení, rozdělení, funkce, mýdla)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D1289"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uvede chemické složení, rozdělení a využití lipidů </w:t>
            </w:r>
            <w:r w:rsidRPr="00214838">
              <w:rPr>
                <w:rFonts w:eastAsia="Calibri" w:cs="Calibri"/>
                <w:sz w:val="20"/>
                <w:bdr w:val="nil"/>
              </w:rPr>
              <w:br/>
              <w:t> - používá názvy a vzorce lipidů </w:t>
            </w:r>
            <w:r w:rsidRPr="00214838">
              <w:rPr>
                <w:rFonts w:eastAsia="Calibri" w:cs="Calibri"/>
                <w:sz w:val="20"/>
                <w:bdr w:val="nil"/>
              </w:rPr>
              <w:br/>
              <w:t> - vysvětlí esterifikaci a hydrolýzu tuků </w:t>
            </w:r>
            <w:r w:rsidRPr="00214838">
              <w:rPr>
                <w:rFonts w:eastAsia="Calibri" w:cs="Calibri"/>
                <w:sz w:val="20"/>
                <w:bdr w:val="nil"/>
              </w:rPr>
              <w:br/>
              <w:t> - popíše výrobu mýdla a princip jeho čistících účinků </w:t>
            </w:r>
            <w:r w:rsidRPr="00214838">
              <w:rPr>
                <w:rFonts w:eastAsia="Calibri" w:cs="Calibri"/>
                <w:sz w:val="20"/>
                <w:bdr w:val="nil"/>
              </w:rPr>
              <w:br/>
              <w:t> - charakterizuje funkci lipidů v organismech </w:t>
            </w:r>
          </w:p>
        </w:tc>
      </w:tr>
      <w:tr w:rsidR="00214838" w:rsidRPr="00214838" w14:paraId="25C2CE05"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6AD64" w14:textId="77777777" w:rsidR="00E54AB1" w:rsidRPr="00214838" w:rsidRDefault="008A69AA" w:rsidP="004D2817">
            <w:pPr>
              <w:spacing w:line="240" w:lineRule="auto"/>
              <w:ind w:left="60"/>
              <w:jc w:val="left"/>
              <w:rPr>
                <w:bdr w:val="nil"/>
              </w:rPr>
            </w:pPr>
            <w:r w:rsidRPr="00214838">
              <w:rPr>
                <w:rFonts w:eastAsia="Calibri" w:cs="Calibri"/>
                <w:sz w:val="20"/>
                <w:bdr w:val="nil"/>
              </w:rPr>
              <w:t>Bílkoviny (stavba, funkce, rozdělení,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6B3F6"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uvede chemické složení, rozdělení a využití bílkovin </w:t>
            </w:r>
            <w:r w:rsidRPr="00214838">
              <w:rPr>
                <w:rFonts w:eastAsia="Calibri" w:cs="Calibri"/>
                <w:sz w:val="20"/>
                <w:bdr w:val="nil"/>
              </w:rPr>
              <w:br/>
              <w:t> - charakterizuje AK esenciální a neesenciální, AK polární, nepolární, kyselé a zásadité </w:t>
            </w:r>
            <w:r w:rsidRPr="00214838">
              <w:rPr>
                <w:rFonts w:eastAsia="Calibri" w:cs="Calibri"/>
                <w:sz w:val="20"/>
                <w:bdr w:val="nil"/>
              </w:rPr>
              <w:br/>
              <w:t> - objasní, co je izoelektrický bod </w:t>
            </w:r>
            <w:r w:rsidRPr="00214838">
              <w:rPr>
                <w:rFonts w:eastAsia="Calibri" w:cs="Calibri"/>
                <w:sz w:val="20"/>
                <w:bdr w:val="nil"/>
              </w:rPr>
              <w:br/>
              <w:t xml:space="preserve"> - vysvětlí vznik peptidické vazby a </w:t>
            </w:r>
            <w:proofErr w:type="spellStart"/>
            <w:proofErr w:type="gramStart"/>
            <w:r w:rsidRPr="00214838">
              <w:rPr>
                <w:rFonts w:eastAsia="Calibri" w:cs="Calibri"/>
                <w:sz w:val="20"/>
                <w:bdr w:val="nil"/>
              </w:rPr>
              <w:t>popíše,jak</w:t>
            </w:r>
            <w:proofErr w:type="spellEnd"/>
            <w:proofErr w:type="gramEnd"/>
            <w:r w:rsidRPr="00214838">
              <w:rPr>
                <w:rFonts w:eastAsia="Calibri" w:cs="Calibri"/>
                <w:sz w:val="20"/>
                <w:bdr w:val="nil"/>
              </w:rPr>
              <w:t xml:space="preserve"> se dokazuje </w:t>
            </w:r>
            <w:r w:rsidRPr="00214838">
              <w:rPr>
                <w:rFonts w:eastAsia="Calibri" w:cs="Calibri"/>
                <w:sz w:val="20"/>
                <w:bdr w:val="nil"/>
              </w:rPr>
              <w:br/>
              <w:t> - charakterizuje funkci bílkovin v organismech </w:t>
            </w:r>
          </w:p>
        </w:tc>
      </w:tr>
      <w:tr w:rsidR="00214838" w:rsidRPr="00214838" w14:paraId="0DB64934"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64DCA" w14:textId="77777777" w:rsidR="00E54AB1" w:rsidRPr="00214838" w:rsidRDefault="008A69AA" w:rsidP="004D2817">
            <w:pPr>
              <w:spacing w:line="240" w:lineRule="auto"/>
              <w:ind w:left="60"/>
              <w:jc w:val="left"/>
              <w:rPr>
                <w:bdr w:val="nil"/>
              </w:rPr>
            </w:pPr>
            <w:r w:rsidRPr="00214838">
              <w:rPr>
                <w:rFonts w:eastAsia="Calibri" w:cs="Calibri"/>
                <w:sz w:val="20"/>
                <w:bdr w:val="nil"/>
              </w:rPr>
              <w:t>Nukleové kyseliny (stavba, druhy, struktura a funkce NK)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30C29"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popíše a rozliší strukturu nukleových kyselin, purinových a pyrimidinových bází </w:t>
            </w:r>
            <w:r w:rsidRPr="00214838">
              <w:rPr>
                <w:rFonts w:eastAsia="Calibri" w:cs="Calibri"/>
                <w:sz w:val="20"/>
                <w:bdr w:val="nil"/>
              </w:rPr>
              <w:br/>
              <w:t> - charakterizuje nukleosidy, nukleotidy </w:t>
            </w:r>
            <w:r w:rsidRPr="00214838">
              <w:rPr>
                <w:rFonts w:eastAsia="Calibri" w:cs="Calibri"/>
                <w:sz w:val="20"/>
                <w:bdr w:val="nil"/>
              </w:rPr>
              <w:br/>
              <w:t> - popíše strukturu a objasní význam DNA a RNA </w:t>
            </w:r>
            <w:r w:rsidRPr="00214838">
              <w:rPr>
                <w:rFonts w:eastAsia="Calibri" w:cs="Calibri"/>
                <w:sz w:val="20"/>
                <w:bdr w:val="nil"/>
              </w:rPr>
              <w:br/>
              <w:t> - vysvětlí hlavní fáze proteosyntézy </w:t>
            </w:r>
          </w:p>
        </w:tc>
      </w:tr>
      <w:tr w:rsidR="00214838" w:rsidRPr="00214838" w14:paraId="26D291D4"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30E3C"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Enzymy a vitamíny (rozdělení, funkce, působení enzymu a vitamínu na lidský </w:t>
            </w:r>
            <w:proofErr w:type="gramStart"/>
            <w:r w:rsidRPr="00214838">
              <w:rPr>
                <w:rFonts w:eastAsia="Calibri" w:cs="Calibri"/>
                <w:sz w:val="20"/>
                <w:bdr w:val="nil"/>
              </w:rPr>
              <w:t>organismus )</w:t>
            </w:r>
            <w:proofErr w:type="gram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5CC11"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vysvětlí stavbu a mechanizmus působení, třídění enzymů a jejich názvosloví </w:t>
            </w:r>
            <w:r w:rsidRPr="00214838">
              <w:rPr>
                <w:rFonts w:eastAsia="Calibri" w:cs="Calibri"/>
                <w:sz w:val="20"/>
                <w:bdr w:val="nil"/>
              </w:rPr>
              <w:br/>
              <w:t> - objasní základní regulace a aktivity enzymů, tj. aktivace, inhibice a represe </w:t>
            </w:r>
            <w:r w:rsidRPr="00214838">
              <w:rPr>
                <w:rFonts w:eastAsia="Calibri" w:cs="Calibri"/>
                <w:sz w:val="20"/>
                <w:bdr w:val="nil"/>
              </w:rPr>
              <w:br/>
              <w:t> - uvede příklady enzymových reakcí v různých odvětvích lidské činnosti </w:t>
            </w:r>
            <w:r w:rsidRPr="00214838">
              <w:rPr>
                <w:rFonts w:eastAsia="Calibri" w:cs="Calibri"/>
                <w:sz w:val="20"/>
                <w:bdr w:val="nil"/>
              </w:rPr>
              <w:br/>
              <w:t> - definuje vitamíny, pojedná o jejich významu </w:t>
            </w:r>
            <w:r w:rsidRPr="00214838">
              <w:rPr>
                <w:rFonts w:eastAsia="Calibri" w:cs="Calibri"/>
                <w:sz w:val="20"/>
                <w:bdr w:val="nil"/>
              </w:rPr>
              <w:br/>
              <w:t xml:space="preserve"> - vyjmenuje nejdůležitější vitamíny rozpustné v tucích a ve vodě, uvede jejich zdroj, oblast působení a projev </w:t>
            </w:r>
            <w:proofErr w:type="spellStart"/>
            <w:r w:rsidRPr="00214838">
              <w:rPr>
                <w:rFonts w:eastAsia="Calibri" w:cs="Calibri"/>
                <w:sz w:val="20"/>
                <w:bdr w:val="nil"/>
              </w:rPr>
              <w:t>avitaminos</w:t>
            </w:r>
            <w:proofErr w:type="spellEnd"/>
            <w:r w:rsidRPr="00214838">
              <w:rPr>
                <w:rFonts w:eastAsia="Calibri" w:cs="Calibri"/>
                <w:sz w:val="20"/>
                <w:bdr w:val="nil"/>
              </w:rPr>
              <w:t> </w:t>
            </w:r>
            <w:r w:rsidRPr="00214838">
              <w:rPr>
                <w:rFonts w:eastAsia="Calibri" w:cs="Calibri"/>
                <w:sz w:val="20"/>
                <w:bdr w:val="nil"/>
              </w:rPr>
              <w:br/>
              <w:t> - vysvětlí vztah vitamínu a enzymu </w:t>
            </w:r>
          </w:p>
        </w:tc>
      </w:tr>
      <w:tr w:rsidR="00214838" w:rsidRPr="00214838" w14:paraId="1F0F0077"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129D6"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 xml:space="preserve">Alkaloidy, </w:t>
            </w:r>
            <w:proofErr w:type="spellStart"/>
            <w:r w:rsidRPr="00214838">
              <w:rPr>
                <w:rFonts w:eastAsia="Calibri" w:cs="Calibri"/>
                <w:sz w:val="20"/>
                <w:bdr w:val="nil"/>
              </w:rPr>
              <w:t>isoprenoidy</w:t>
            </w:r>
            <w:proofErr w:type="spellEnd"/>
            <w:r w:rsidRPr="00214838">
              <w:rPr>
                <w:rFonts w:eastAsia="Calibri" w:cs="Calibri"/>
                <w:sz w:val="20"/>
                <w:bdr w:val="nil"/>
              </w:rPr>
              <w:t>, hormony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EDCF2"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xml:space="preserve"> - charakterizuje a vysvětlí význam alkaloidů </w:t>
            </w:r>
            <w:proofErr w:type="gramStart"/>
            <w:r w:rsidRPr="00214838">
              <w:rPr>
                <w:rFonts w:eastAsia="Calibri" w:cs="Calibri"/>
                <w:sz w:val="20"/>
                <w:bdr w:val="nil"/>
              </w:rPr>
              <w:t>( léčiva</w:t>
            </w:r>
            <w:proofErr w:type="gramEnd"/>
            <w:r w:rsidRPr="00214838">
              <w:rPr>
                <w:rFonts w:eastAsia="Calibri" w:cs="Calibri"/>
                <w:sz w:val="20"/>
                <w:bdr w:val="nil"/>
              </w:rPr>
              <w:t>, drogy ) </w:t>
            </w:r>
            <w:r w:rsidRPr="00214838">
              <w:rPr>
                <w:rFonts w:eastAsia="Calibri" w:cs="Calibri"/>
                <w:sz w:val="20"/>
                <w:bdr w:val="nil"/>
              </w:rPr>
              <w:br/>
              <w:t> - popíše výskyt alkaloidů v přírodních zdrojích a způsoby jejich izolace </w:t>
            </w:r>
            <w:r w:rsidRPr="00214838">
              <w:rPr>
                <w:rFonts w:eastAsia="Calibri" w:cs="Calibri"/>
                <w:sz w:val="20"/>
                <w:bdr w:val="nil"/>
              </w:rPr>
              <w:br/>
              <w:t xml:space="preserve"> - popíše </w:t>
            </w:r>
            <w:proofErr w:type="spellStart"/>
            <w:r w:rsidRPr="00214838">
              <w:rPr>
                <w:rFonts w:eastAsia="Calibri" w:cs="Calibri"/>
                <w:sz w:val="20"/>
                <w:bdr w:val="nil"/>
              </w:rPr>
              <w:t>isoprenoidy</w:t>
            </w:r>
            <w:proofErr w:type="spellEnd"/>
            <w:r w:rsidRPr="00214838">
              <w:rPr>
                <w:rFonts w:eastAsia="Calibri" w:cs="Calibri"/>
                <w:sz w:val="20"/>
                <w:bdr w:val="nil"/>
              </w:rPr>
              <w:t xml:space="preserve">, uvede jejich klasifikaci a význam, popíše přírodní zdroje </w:t>
            </w:r>
            <w:proofErr w:type="spellStart"/>
            <w:r w:rsidRPr="00214838">
              <w:rPr>
                <w:rFonts w:eastAsia="Calibri" w:cs="Calibri"/>
                <w:sz w:val="20"/>
                <w:bdr w:val="nil"/>
              </w:rPr>
              <w:t>isoprenoidů</w:t>
            </w:r>
            <w:proofErr w:type="spellEnd"/>
            <w:r w:rsidRPr="00214838">
              <w:rPr>
                <w:rFonts w:eastAsia="Calibri" w:cs="Calibri"/>
                <w:sz w:val="20"/>
                <w:bdr w:val="nil"/>
              </w:rPr>
              <w:t> </w:t>
            </w:r>
            <w:r w:rsidRPr="00214838">
              <w:rPr>
                <w:rFonts w:eastAsia="Calibri" w:cs="Calibri"/>
                <w:sz w:val="20"/>
                <w:bdr w:val="nil"/>
              </w:rPr>
              <w:br/>
              <w:t> - definuje hormon, vysvětlí jejich význam </w:t>
            </w:r>
            <w:r w:rsidRPr="00214838">
              <w:rPr>
                <w:rFonts w:eastAsia="Calibri" w:cs="Calibri"/>
                <w:sz w:val="20"/>
                <w:bdr w:val="nil"/>
              </w:rPr>
              <w:br/>
              <w:t xml:space="preserve"> - uvede příklady </w:t>
            </w:r>
            <w:proofErr w:type="spellStart"/>
            <w:r w:rsidRPr="00214838">
              <w:rPr>
                <w:rFonts w:eastAsia="Calibri" w:cs="Calibri"/>
                <w:sz w:val="20"/>
                <w:bdr w:val="nil"/>
              </w:rPr>
              <w:t>fyto</w:t>
            </w:r>
            <w:proofErr w:type="spellEnd"/>
            <w:r w:rsidRPr="00214838">
              <w:rPr>
                <w:rFonts w:eastAsia="Calibri" w:cs="Calibri"/>
                <w:sz w:val="20"/>
                <w:bdr w:val="nil"/>
              </w:rPr>
              <w:t xml:space="preserve"> a </w:t>
            </w:r>
            <w:proofErr w:type="spellStart"/>
            <w:r w:rsidRPr="00214838">
              <w:rPr>
                <w:rFonts w:eastAsia="Calibri" w:cs="Calibri"/>
                <w:sz w:val="20"/>
                <w:bdr w:val="nil"/>
              </w:rPr>
              <w:t>zoohormonů</w:t>
            </w:r>
            <w:proofErr w:type="spellEnd"/>
            <w:r w:rsidRPr="00214838">
              <w:rPr>
                <w:rFonts w:eastAsia="Calibri" w:cs="Calibri"/>
                <w:sz w:val="20"/>
                <w:bdr w:val="nil"/>
              </w:rPr>
              <w:t xml:space="preserve"> a jejich funkce v organismu </w:t>
            </w:r>
          </w:p>
        </w:tc>
      </w:tr>
      <w:tr w:rsidR="00214838" w:rsidRPr="00214838" w14:paraId="2E335B3A"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192D3" w14:textId="77777777" w:rsidR="00E54AB1" w:rsidRPr="00214838" w:rsidRDefault="008A69AA" w:rsidP="004D2817">
            <w:pPr>
              <w:spacing w:line="240" w:lineRule="auto"/>
              <w:ind w:left="60"/>
              <w:jc w:val="left"/>
              <w:rPr>
                <w:bdr w:val="nil"/>
              </w:rPr>
            </w:pPr>
            <w:r w:rsidRPr="00214838">
              <w:rPr>
                <w:rFonts w:eastAsia="Calibri" w:cs="Calibri"/>
                <w:sz w:val="20"/>
                <w:bdr w:val="nil"/>
              </w:rPr>
              <w:t>Heterocyklické sloučeniny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A67F7"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charakterizuje heterocyklické sloučeniny podle velikosti kruhu, typu a počtu heteroatomů v kruhu </w:t>
            </w:r>
            <w:r w:rsidRPr="00214838">
              <w:rPr>
                <w:rFonts w:eastAsia="Calibri" w:cs="Calibri"/>
                <w:sz w:val="20"/>
                <w:bdr w:val="nil"/>
              </w:rPr>
              <w:br/>
              <w:t> - popíše strukturu heterocyklů, jejich vlastnosti a praktické využit </w:t>
            </w:r>
          </w:p>
        </w:tc>
      </w:tr>
      <w:tr w:rsidR="00214838" w:rsidRPr="00214838" w14:paraId="2B6FB8F2"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F9A83" w14:textId="77777777" w:rsidR="00E54AB1" w:rsidRPr="00214838" w:rsidRDefault="008A69AA" w:rsidP="004D2817">
            <w:pPr>
              <w:spacing w:line="240" w:lineRule="auto"/>
              <w:ind w:left="60"/>
              <w:jc w:val="left"/>
              <w:rPr>
                <w:bdr w:val="nil"/>
              </w:rPr>
            </w:pPr>
            <w:r w:rsidRPr="00214838">
              <w:rPr>
                <w:rFonts w:eastAsia="Calibri" w:cs="Calibri"/>
                <w:sz w:val="20"/>
                <w:bdr w:val="nil"/>
              </w:rPr>
              <w:t>Metabolismus sacharidů, lipidů, bílkovin (vzájemné propojení metabolismu živin)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75048"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vysvětlí podstatu metabolických procesů </w:t>
            </w:r>
            <w:r w:rsidRPr="00214838">
              <w:rPr>
                <w:rFonts w:eastAsia="Calibri" w:cs="Calibri"/>
                <w:sz w:val="20"/>
                <w:bdr w:val="nil"/>
              </w:rPr>
              <w:br/>
              <w:t> - rozliší děj anabolický a katabolický </w:t>
            </w:r>
            <w:r w:rsidRPr="00214838">
              <w:rPr>
                <w:rFonts w:eastAsia="Calibri" w:cs="Calibri"/>
                <w:sz w:val="20"/>
                <w:bdr w:val="nil"/>
              </w:rPr>
              <w:br/>
              <w:t> - popíše a vysvětlí biochemické redoxní děje </w:t>
            </w:r>
            <w:r w:rsidRPr="00214838">
              <w:rPr>
                <w:rFonts w:eastAsia="Calibri" w:cs="Calibri"/>
                <w:sz w:val="20"/>
                <w:bdr w:val="nil"/>
              </w:rPr>
              <w:br/>
              <w:t> - popíše ATP, jeho syntézu a význam v biochemických procesech </w:t>
            </w:r>
            <w:r w:rsidRPr="00214838">
              <w:rPr>
                <w:rFonts w:eastAsia="Calibri" w:cs="Calibri"/>
                <w:sz w:val="20"/>
                <w:bdr w:val="nil"/>
              </w:rPr>
              <w:br/>
              <w:t> - charakterizuje proteosyntézu a odbourávání bílkovin, fotosyntézu, glykolýzu, Krebsův cyklus, beta oxidaci </w:t>
            </w:r>
            <w:r w:rsidRPr="00214838">
              <w:rPr>
                <w:rFonts w:eastAsia="Calibri" w:cs="Calibri"/>
                <w:sz w:val="20"/>
                <w:bdr w:val="nil"/>
              </w:rPr>
              <w:br/>
              <w:t> - vysvětlí ovlivňování metabolických procesů rozdílnou aktivitou enzymů nebo hormonální regulací </w:t>
            </w:r>
          </w:p>
        </w:tc>
      </w:tr>
      <w:tr w:rsidR="00214838" w:rsidRPr="00214838" w14:paraId="5B45A18C"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6DDC6" w14:textId="77777777" w:rsidR="00E54AB1" w:rsidRPr="00214838" w:rsidRDefault="008A69AA" w:rsidP="004D2817">
            <w:pPr>
              <w:spacing w:line="240" w:lineRule="auto"/>
              <w:ind w:left="60"/>
              <w:jc w:val="left"/>
              <w:rPr>
                <w:bdr w:val="nil"/>
              </w:rPr>
            </w:pPr>
            <w:r w:rsidRPr="00214838">
              <w:rPr>
                <w:rFonts w:eastAsia="Calibri" w:cs="Calibri"/>
                <w:sz w:val="20"/>
                <w:bdr w:val="nil"/>
              </w:rPr>
              <w:t>Chemické výpočty</w:t>
            </w:r>
            <w:r w:rsidRPr="00214838">
              <w:rPr>
                <w:rFonts w:eastAsia="Calibri" w:cs="Calibri"/>
                <w:sz w:val="20"/>
                <w:bdr w:val="nil"/>
              </w:rPr>
              <w:br/>
              <w:t>- hmotnost</w:t>
            </w:r>
            <w:r w:rsidRPr="00214838">
              <w:rPr>
                <w:rFonts w:eastAsia="Calibri" w:cs="Calibri"/>
                <w:sz w:val="20"/>
                <w:bdr w:val="nil"/>
              </w:rPr>
              <w:br/>
              <w:t>- látkové množství</w:t>
            </w:r>
            <w:r w:rsidRPr="00214838">
              <w:rPr>
                <w:rFonts w:eastAsia="Calibri" w:cs="Calibri"/>
                <w:sz w:val="20"/>
                <w:bdr w:val="nil"/>
              </w:rPr>
              <w:br/>
              <w:t>- hmotnostní zlomek</w:t>
            </w:r>
            <w:r w:rsidRPr="00214838">
              <w:rPr>
                <w:rFonts w:eastAsia="Calibri" w:cs="Calibri"/>
                <w:sz w:val="20"/>
                <w:bdr w:val="nil"/>
              </w:rPr>
              <w:br/>
              <w:t>- molární koncentrace</w:t>
            </w:r>
            <w:r w:rsidRPr="00214838">
              <w:rPr>
                <w:rFonts w:eastAsia="Calibri" w:cs="Calibri"/>
                <w:sz w:val="20"/>
                <w:bdr w:val="nil"/>
              </w:rPr>
              <w:br/>
              <w:t>- výpočty z rovnic</w:t>
            </w:r>
            <w:r w:rsidRPr="00214838">
              <w:rPr>
                <w:rFonts w:eastAsia="Calibri" w:cs="Calibri"/>
                <w:sz w:val="20"/>
                <w:bdr w:val="nil"/>
              </w:rPr>
              <w:br/>
              <w:t>- pH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6E82C"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zapíše symboly jednotlivých veličin a jejich jednotky, definiční rovnice veličin molární hmotnost, látkové množství, hmotnostní a objemový zlomek, molární koncentrace </w:t>
            </w:r>
            <w:r w:rsidRPr="00214838">
              <w:rPr>
                <w:rFonts w:eastAsia="Calibri" w:cs="Calibri"/>
                <w:sz w:val="20"/>
                <w:bdr w:val="nil"/>
              </w:rPr>
              <w:br/>
              <w:t> - řeší příklady s použitím definičních a odvozených vztahů veličin nebo úměry </w:t>
            </w:r>
          </w:p>
        </w:tc>
      </w:tr>
      <w:tr w:rsidR="00214838" w:rsidRPr="00214838" w14:paraId="2C1335F8"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534F3A"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3A545568"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A3306"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24FC4BAE"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D43BB" w14:textId="77777777" w:rsidR="00E54AB1" w:rsidRPr="00214838" w:rsidRDefault="008A69AA" w:rsidP="004D2817">
            <w:pPr>
              <w:spacing w:line="240" w:lineRule="auto"/>
              <w:ind w:left="60"/>
              <w:jc w:val="left"/>
              <w:rPr>
                <w:bdr w:val="nil"/>
              </w:rPr>
            </w:pPr>
            <w:r w:rsidRPr="00214838">
              <w:rPr>
                <w:rFonts w:eastAsia="Calibri" w:cs="Calibri"/>
                <w:sz w:val="20"/>
                <w:bdr w:val="nil"/>
              </w:rPr>
              <w:t>Žák přistupuje ohleduplně k životnímu prostředí, uvědomuje si vliv chemických látek pro přírodu. </w:t>
            </w:r>
          </w:p>
        </w:tc>
      </w:tr>
      <w:tr w:rsidR="00214838" w:rsidRPr="00214838" w14:paraId="7EC323D4"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01784"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5151685F"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2660B" w14:textId="77777777" w:rsidR="00E54AB1" w:rsidRPr="00214838" w:rsidRDefault="008A69AA" w:rsidP="004D2817">
            <w:pPr>
              <w:spacing w:line="240" w:lineRule="auto"/>
              <w:ind w:left="60"/>
              <w:jc w:val="left"/>
              <w:rPr>
                <w:bdr w:val="nil"/>
              </w:rPr>
            </w:pPr>
            <w:r w:rsidRPr="00214838">
              <w:rPr>
                <w:rFonts w:eastAsia="Calibri" w:cs="Calibri"/>
                <w:sz w:val="20"/>
                <w:bdr w:val="nil"/>
              </w:rPr>
              <w:t>Příprava materiálů, referátů, využití media pro získávání informací.</w:t>
            </w:r>
          </w:p>
        </w:tc>
      </w:tr>
      <w:tr w:rsidR="00214838" w:rsidRPr="00214838" w14:paraId="03B71692"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DDD14"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Osobnostní a sociální výchova - Poznávání a rozvoj vlastní osobnosti</w:t>
            </w:r>
          </w:p>
        </w:tc>
      </w:tr>
      <w:tr w:rsidR="00214838" w:rsidRPr="00214838" w14:paraId="17958FE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E98B66" w14:textId="77777777" w:rsidR="00E54AB1" w:rsidRPr="00214838" w:rsidRDefault="008A69AA" w:rsidP="004D2817">
            <w:pPr>
              <w:spacing w:line="240" w:lineRule="auto"/>
              <w:ind w:left="60"/>
              <w:jc w:val="left"/>
              <w:rPr>
                <w:bdr w:val="nil"/>
              </w:rPr>
            </w:pPr>
            <w:r w:rsidRPr="00214838">
              <w:rPr>
                <w:rFonts w:eastAsia="Calibri" w:cs="Calibri"/>
                <w:sz w:val="20"/>
                <w:bdr w:val="nil"/>
              </w:rPr>
              <w:t>Žák poznává a rozvíjí vlastní osobnost. Učitel vede rozhovory s žáky, navozuje vhodné chemické problémy. Rozvíjí vnímání vývoje dnešního světa – problémy lidstva, mezilidské vztahy, sociálně patologické jevy a škodlivé chování člověka, zdravý životní styl, úcta k lidskému životu, chování člověka a životní prostředí.</w:t>
            </w:r>
          </w:p>
        </w:tc>
      </w:tr>
      <w:tr w:rsidR="00214838" w:rsidRPr="00214838" w14:paraId="33AE74EB"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EBEE6"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Globální problémy, jejich příčiny a důsledky</w:t>
            </w:r>
          </w:p>
        </w:tc>
      </w:tr>
      <w:tr w:rsidR="00214838" w:rsidRPr="00214838" w14:paraId="05F6B51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81C69" w14:textId="77777777" w:rsidR="00E54AB1" w:rsidRPr="00214838" w:rsidRDefault="008A69AA" w:rsidP="004D2817">
            <w:pPr>
              <w:spacing w:line="240" w:lineRule="auto"/>
              <w:ind w:left="60"/>
              <w:jc w:val="left"/>
              <w:rPr>
                <w:bdr w:val="nil"/>
              </w:rPr>
            </w:pPr>
            <w:r w:rsidRPr="00214838">
              <w:rPr>
                <w:rFonts w:eastAsia="Calibri" w:cs="Calibri"/>
                <w:sz w:val="20"/>
                <w:bdr w:val="nil"/>
              </w:rPr>
              <w:t>Žák si uvědomuje globální ekologické problémy.</w:t>
            </w:r>
          </w:p>
        </w:tc>
      </w:tr>
    </w:tbl>
    <w:p w14:paraId="648E4876" w14:textId="77777777" w:rsidR="00E54AB1" w:rsidRPr="00214838" w:rsidRDefault="008A69AA">
      <w:pPr>
        <w:rPr>
          <w:bdr w:val="nil"/>
        </w:rPr>
      </w:pPr>
      <w:r w:rsidRPr="00214838">
        <w:rPr>
          <w:bdr w:val="nil"/>
        </w:rPr>
        <w:t>    </w:t>
      </w:r>
    </w:p>
    <w:p w14:paraId="417EC28A" w14:textId="5AD0845D" w:rsidR="00E54AB1" w:rsidRPr="00214838" w:rsidRDefault="008A69AA">
      <w:pPr>
        <w:pStyle w:val="Nadpis2"/>
        <w:spacing w:before="299" w:after="299"/>
        <w:rPr>
          <w:bdr w:val="nil"/>
        </w:rPr>
      </w:pPr>
      <w:bookmarkStart w:id="68" w:name="_Toc214973941"/>
      <w:r w:rsidRPr="00214838">
        <w:rPr>
          <w:bdr w:val="nil"/>
        </w:rPr>
        <w:t>Biologie/Geologie</w:t>
      </w:r>
      <w:bookmarkEnd w:id="68"/>
      <w:r w:rsidRPr="00214838">
        <w:rPr>
          <w:bdr w:val="nil"/>
        </w:rPr>
        <w:t> </w:t>
      </w:r>
    </w:p>
    <w:p w14:paraId="2CE0C6C2" w14:textId="77777777" w:rsidR="00967AEB" w:rsidRPr="00214838" w:rsidRDefault="00967AEB" w:rsidP="00967AEB">
      <w:pPr>
        <w:rPr>
          <w:bdr w:val="nil"/>
        </w:rPr>
      </w:pP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829"/>
        <w:gridCol w:w="1829"/>
        <w:gridCol w:w="1830"/>
        <w:gridCol w:w="1830"/>
        <w:gridCol w:w="901"/>
      </w:tblGrid>
      <w:tr w:rsidR="00214838" w:rsidRPr="00214838" w14:paraId="2FF7FDB0" w14:textId="77777777" w:rsidTr="00EE599D">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35D093" w14:textId="77777777" w:rsidR="00967AEB" w:rsidRPr="00214838" w:rsidRDefault="00967AEB" w:rsidP="00EE599D">
            <w:pPr>
              <w:keepNext/>
              <w:shd w:val="clear" w:color="auto" w:fill="9CC2E5"/>
              <w:spacing w:line="240" w:lineRule="auto"/>
              <w:jc w:val="center"/>
              <w:rPr>
                <w:bdr w:val="nil"/>
              </w:rPr>
            </w:pPr>
            <w:r w:rsidRPr="00214838">
              <w:rPr>
                <w:rFonts w:eastAsia="Calibri" w:cs="Calibri"/>
                <w:b/>
                <w:bCs/>
                <w:bdr w:val="nil"/>
              </w:rPr>
              <w:t>Počet vyučovacích hodin za týden: G4 – všeobecné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8F77EA" w14:textId="77777777" w:rsidR="00967AEB" w:rsidRPr="00214838" w:rsidRDefault="00967AEB" w:rsidP="00EE599D">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5C19B7A6" w14:textId="77777777" w:rsidTr="00EE599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CC0CD2" w14:textId="77777777" w:rsidR="00967AEB" w:rsidRPr="00214838" w:rsidRDefault="00967AEB" w:rsidP="00EE599D">
            <w:pPr>
              <w:keepNext/>
              <w:shd w:val="clear" w:color="auto" w:fill="DEEAF6"/>
              <w:spacing w:line="240" w:lineRule="auto"/>
              <w:jc w:val="center"/>
              <w:rPr>
                <w:bdr w:val="nil"/>
              </w:rPr>
            </w:pPr>
            <w:r w:rsidRPr="00214838">
              <w:rPr>
                <w:rFonts w:eastAsia="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14C3DB" w14:textId="77777777" w:rsidR="00967AEB" w:rsidRPr="00214838" w:rsidRDefault="00967AEB" w:rsidP="00EE599D">
            <w:pPr>
              <w:keepNext/>
              <w:shd w:val="clear" w:color="auto" w:fill="DEEAF6"/>
              <w:spacing w:line="240" w:lineRule="auto"/>
              <w:jc w:val="center"/>
              <w:rPr>
                <w:bdr w:val="nil"/>
              </w:rPr>
            </w:pPr>
            <w:r w:rsidRPr="00214838">
              <w:rPr>
                <w:rFonts w:eastAsia="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AA9429" w14:textId="77777777" w:rsidR="00967AEB" w:rsidRPr="00214838" w:rsidRDefault="00967AEB" w:rsidP="00EE599D">
            <w:pPr>
              <w:keepNext/>
              <w:shd w:val="clear" w:color="auto" w:fill="DEEAF6"/>
              <w:spacing w:line="240" w:lineRule="auto"/>
              <w:jc w:val="center"/>
              <w:rPr>
                <w:bdr w:val="nil"/>
              </w:rPr>
            </w:pPr>
            <w:r w:rsidRPr="00214838">
              <w:rPr>
                <w:rFonts w:eastAsia="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029614" w14:textId="77777777" w:rsidR="00967AEB" w:rsidRPr="00214838" w:rsidRDefault="00967AEB" w:rsidP="00EE599D">
            <w:pPr>
              <w:keepNext/>
              <w:shd w:val="clear" w:color="auto" w:fill="DEEAF6"/>
              <w:spacing w:line="240" w:lineRule="auto"/>
              <w:jc w:val="center"/>
              <w:rPr>
                <w:bdr w:val="nil"/>
              </w:rPr>
            </w:pPr>
            <w:r w:rsidRPr="00214838">
              <w:rPr>
                <w:rFonts w:eastAsia="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3E44450C" w14:textId="77777777" w:rsidR="00967AEB" w:rsidRPr="00214838" w:rsidRDefault="00967AEB" w:rsidP="00EE599D"/>
        </w:tc>
      </w:tr>
      <w:tr w:rsidR="00214838" w:rsidRPr="00214838" w14:paraId="432ADD27" w14:textId="77777777" w:rsidTr="00EE5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7306C" w14:textId="77777777" w:rsidR="00967AEB" w:rsidRPr="00214838" w:rsidRDefault="00967AEB" w:rsidP="00EE599D">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98642" w14:textId="77777777" w:rsidR="00967AEB" w:rsidRPr="00214838" w:rsidRDefault="00967AEB" w:rsidP="00EE599D">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088D0" w14:textId="77777777" w:rsidR="00967AEB" w:rsidRPr="00214838" w:rsidRDefault="00967AEB" w:rsidP="00EE599D">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D708D" w14:textId="77777777" w:rsidR="00967AEB" w:rsidRPr="00214838" w:rsidRDefault="00967AEB" w:rsidP="00EE599D">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C394A9" w14:textId="77777777" w:rsidR="00967AEB" w:rsidRPr="00214838" w:rsidRDefault="00967AEB" w:rsidP="00EE599D">
            <w:pPr>
              <w:keepNext/>
              <w:spacing w:line="240" w:lineRule="auto"/>
              <w:jc w:val="center"/>
              <w:rPr>
                <w:bdr w:val="nil"/>
              </w:rPr>
            </w:pPr>
            <w:r w:rsidRPr="00214838">
              <w:rPr>
                <w:rFonts w:eastAsia="Calibri" w:cs="Calibri"/>
                <w:bdr w:val="nil"/>
              </w:rPr>
              <w:t>8</w:t>
            </w:r>
          </w:p>
        </w:tc>
      </w:tr>
      <w:tr w:rsidR="00214838" w:rsidRPr="00214838" w14:paraId="69782DB5" w14:textId="77777777" w:rsidTr="00EE5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2FF20" w14:textId="77777777" w:rsidR="00967AEB" w:rsidRPr="00214838" w:rsidRDefault="00967AEB" w:rsidP="00EE599D">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26648" w14:textId="77777777" w:rsidR="00967AEB" w:rsidRPr="00214838" w:rsidRDefault="00967AEB" w:rsidP="00EE599D">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ADB6E" w14:textId="77777777" w:rsidR="00967AEB" w:rsidRPr="00214838" w:rsidRDefault="00967AEB" w:rsidP="00EE599D">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0EDCB" w14:textId="77777777" w:rsidR="00967AEB" w:rsidRPr="00214838" w:rsidRDefault="00967AEB" w:rsidP="00EE599D">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F4E9F" w14:textId="77777777" w:rsidR="00967AEB" w:rsidRPr="00214838" w:rsidRDefault="00967AEB" w:rsidP="00EE599D"/>
        </w:tc>
      </w:tr>
    </w:tbl>
    <w:p w14:paraId="427E7403" w14:textId="77777777" w:rsidR="00967AEB" w:rsidRPr="00214838" w:rsidRDefault="00967AEB" w:rsidP="00967AEB">
      <w:pPr>
        <w:rPr>
          <w:bdr w:val="nil"/>
        </w:rPr>
      </w:pPr>
      <w:r w:rsidRPr="00214838">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787"/>
        <w:gridCol w:w="1693"/>
        <w:gridCol w:w="2000"/>
        <w:gridCol w:w="1855"/>
        <w:gridCol w:w="884"/>
      </w:tblGrid>
      <w:tr w:rsidR="00214838" w:rsidRPr="00214838" w14:paraId="49D5A765" w14:textId="77777777" w:rsidTr="004D2817">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FA02A6" w14:textId="6AB59AAD"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Počet vyučovacích hodin za týden</w:t>
            </w:r>
            <w:r w:rsidR="00DC35EB" w:rsidRPr="00214838">
              <w:rPr>
                <w:rFonts w:eastAsia="Calibri" w:cs="Calibri"/>
                <w:b/>
                <w:bCs/>
                <w:bdr w:val="nil"/>
              </w:rPr>
              <w:t>: G6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445DF7"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24CAEE05" w14:textId="77777777" w:rsidTr="004D281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839F4A"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1. ročník</w:t>
            </w:r>
            <w:r w:rsidR="00DC35EB"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82AC4D"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2. ročník</w:t>
            </w:r>
            <w:r w:rsidR="00DC35EB"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18FEAE"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3. ročník</w:t>
            </w:r>
            <w:r w:rsidR="00DC35EB"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EF4AF3"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4. ročník</w:t>
            </w:r>
            <w:r w:rsidR="00DC35EB"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041B424B" w14:textId="77777777" w:rsidR="00E54AB1" w:rsidRPr="00214838" w:rsidRDefault="00E54AB1"/>
        </w:tc>
      </w:tr>
      <w:tr w:rsidR="00214838" w:rsidRPr="00214838" w14:paraId="28084B42"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A0731"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2A051"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1D2223"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362F7" w14:textId="77777777" w:rsidR="00E54AB1" w:rsidRPr="00214838" w:rsidRDefault="008A69AA" w:rsidP="004D2817">
            <w:pPr>
              <w:keepNext/>
              <w:spacing w:line="240" w:lineRule="auto"/>
              <w:jc w:val="center"/>
              <w:rPr>
                <w:bdr w:val="nil"/>
              </w:rPr>
            </w:pPr>
            <w:r w:rsidRPr="00214838">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89E28" w14:textId="77777777" w:rsidR="00E54AB1" w:rsidRPr="00214838" w:rsidRDefault="008A69AA" w:rsidP="004D2817">
            <w:pPr>
              <w:keepNext/>
              <w:spacing w:line="240" w:lineRule="auto"/>
              <w:jc w:val="center"/>
              <w:rPr>
                <w:bdr w:val="nil"/>
              </w:rPr>
            </w:pPr>
            <w:r w:rsidRPr="00214838">
              <w:rPr>
                <w:rFonts w:eastAsia="Calibri" w:cs="Calibri"/>
                <w:bdr w:val="nil"/>
              </w:rPr>
              <w:t>7</w:t>
            </w:r>
          </w:p>
        </w:tc>
      </w:tr>
      <w:tr w:rsidR="00214838" w:rsidRPr="00214838" w14:paraId="149A6A3E"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BFDF0"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9CDA8"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A38E55"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826B8"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26ADD" w14:textId="77777777" w:rsidR="00E54AB1" w:rsidRPr="00214838" w:rsidRDefault="00E54AB1"/>
        </w:tc>
      </w:tr>
    </w:tbl>
    <w:p w14:paraId="59481A87" w14:textId="6667C49D" w:rsidR="006B0642" w:rsidRDefault="008A69AA" w:rsidP="00967AEB">
      <w:pPr>
        <w:rPr>
          <w:bdr w:val="nil"/>
        </w:rPr>
      </w:pPr>
      <w:r w:rsidRPr="00214838">
        <w:rPr>
          <w:bdr w:val="nil"/>
        </w:rPr>
        <w:t>   </w:t>
      </w:r>
    </w:p>
    <w:p w14:paraId="1F67494E" w14:textId="77777777" w:rsidR="00E43282" w:rsidRPr="00214838" w:rsidRDefault="00E43282" w:rsidP="00E43282">
      <w:pPr>
        <w:rPr>
          <w:bdr w:val="nil"/>
        </w:rPr>
      </w:pPr>
      <w:r w:rsidRPr="00214838">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787"/>
        <w:gridCol w:w="1693"/>
        <w:gridCol w:w="2000"/>
        <w:gridCol w:w="1855"/>
        <w:gridCol w:w="884"/>
      </w:tblGrid>
      <w:tr w:rsidR="00E43282" w:rsidRPr="00214838" w14:paraId="26837872" w14:textId="77777777" w:rsidTr="00D2743A">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73F39A" w14:textId="0C3435FE" w:rsidR="00E43282" w:rsidRPr="00214838" w:rsidRDefault="00E43282" w:rsidP="00D2743A">
            <w:pPr>
              <w:keepNext/>
              <w:shd w:val="clear" w:color="auto" w:fill="9CC2E5"/>
              <w:spacing w:line="240" w:lineRule="auto"/>
              <w:jc w:val="center"/>
              <w:rPr>
                <w:bdr w:val="nil"/>
              </w:rPr>
            </w:pPr>
            <w:r w:rsidRPr="00214838">
              <w:rPr>
                <w:rFonts w:eastAsia="Calibri" w:cs="Calibri"/>
                <w:b/>
                <w:bCs/>
                <w:bdr w:val="nil"/>
              </w:rPr>
              <w:t>Počet vyučovacích hodin za týden: G8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55329C" w14:textId="77777777" w:rsidR="00E43282" w:rsidRPr="00214838" w:rsidRDefault="00E43282" w:rsidP="00D2743A">
            <w:pPr>
              <w:keepNext/>
              <w:shd w:val="clear" w:color="auto" w:fill="9CC2E5"/>
              <w:spacing w:line="240" w:lineRule="auto"/>
              <w:jc w:val="center"/>
              <w:rPr>
                <w:bdr w:val="nil"/>
              </w:rPr>
            </w:pPr>
            <w:r w:rsidRPr="00214838">
              <w:rPr>
                <w:rFonts w:eastAsia="Calibri" w:cs="Calibri"/>
                <w:b/>
                <w:bCs/>
                <w:bdr w:val="nil"/>
              </w:rPr>
              <w:t>Celkem</w:t>
            </w:r>
          </w:p>
        </w:tc>
      </w:tr>
      <w:tr w:rsidR="00E43282" w:rsidRPr="00214838" w14:paraId="7857351A" w14:textId="77777777" w:rsidTr="00D2743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B064F0" w14:textId="77777777" w:rsidR="00E43282" w:rsidRPr="00214838" w:rsidRDefault="00E43282" w:rsidP="00D2743A">
            <w:pPr>
              <w:keepNext/>
              <w:shd w:val="clear" w:color="auto" w:fill="DEEAF6"/>
              <w:spacing w:line="240" w:lineRule="auto"/>
              <w:jc w:val="center"/>
              <w:rPr>
                <w:bdr w:val="nil"/>
              </w:rPr>
            </w:pPr>
            <w:r w:rsidRPr="00214838">
              <w:rPr>
                <w:rFonts w:eastAsia="Calibri" w:cs="Calibri"/>
                <w:bdr w:val="nil"/>
              </w:rPr>
              <w:t>1. ročník/kvinta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1D1584" w14:textId="77777777" w:rsidR="00E43282" w:rsidRPr="00214838" w:rsidRDefault="00E43282" w:rsidP="00D2743A">
            <w:pPr>
              <w:keepNext/>
              <w:shd w:val="clear" w:color="auto" w:fill="DEEAF6"/>
              <w:spacing w:line="240" w:lineRule="auto"/>
              <w:jc w:val="center"/>
              <w:rPr>
                <w:bdr w:val="nil"/>
              </w:rPr>
            </w:pPr>
            <w:r w:rsidRPr="00214838">
              <w:rPr>
                <w:rFonts w:eastAsia="Calibri" w:cs="Calibri"/>
                <w:bdr w:val="nil"/>
              </w:rPr>
              <w:t>2. ročník/sexta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CF49FD" w14:textId="77777777" w:rsidR="00E43282" w:rsidRPr="00214838" w:rsidRDefault="00E43282" w:rsidP="00D2743A">
            <w:pPr>
              <w:keepNext/>
              <w:shd w:val="clear" w:color="auto" w:fill="DEEAF6"/>
              <w:spacing w:line="240" w:lineRule="auto"/>
              <w:jc w:val="center"/>
              <w:rPr>
                <w:bdr w:val="nil"/>
              </w:rPr>
            </w:pPr>
            <w:r w:rsidRPr="00214838">
              <w:rPr>
                <w:rFonts w:eastAsia="Calibri" w:cs="Calibri"/>
                <w:bdr w:val="nil"/>
              </w:rPr>
              <w:t>3. ročník/septima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562B00" w14:textId="77777777" w:rsidR="00E43282" w:rsidRPr="00214838" w:rsidRDefault="00E43282" w:rsidP="00D2743A">
            <w:pPr>
              <w:keepNext/>
              <w:shd w:val="clear" w:color="auto" w:fill="DEEAF6"/>
              <w:spacing w:line="240" w:lineRule="auto"/>
              <w:jc w:val="center"/>
              <w:rPr>
                <w:bdr w:val="nil"/>
              </w:rPr>
            </w:pPr>
            <w:r w:rsidRPr="00214838">
              <w:rPr>
                <w:rFonts w:eastAsia="Calibri" w:cs="Calibri"/>
                <w:bdr w:val="nil"/>
              </w:rPr>
              <w:t>4. ročník/oktáva</w:t>
            </w:r>
          </w:p>
        </w:tc>
        <w:tc>
          <w:tcPr>
            <w:tcW w:w="0" w:type="auto"/>
            <w:vMerge/>
            <w:tcBorders>
              <w:top w:val="inset" w:sz="6" w:space="0" w:color="808080"/>
              <w:left w:val="inset" w:sz="6" w:space="0" w:color="808080"/>
              <w:bottom w:val="inset" w:sz="6" w:space="0" w:color="808080"/>
              <w:right w:val="inset" w:sz="6" w:space="0" w:color="808080"/>
            </w:tcBorders>
          </w:tcPr>
          <w:p w14:paraId="57BC92C3" w14:textId="77777777" w:rsidR="00E43282" w:rsidRPr="00214838" w:rsidRDefault="00E43282" w:rsidP="00D2743A"/>
        </w:tc>
      </w:tr>
      <w:tr w:rsidR="00E43282" w:rsidRPr="00214838" w14:paraId="7E74E796" w14:textId="77777777" w:rsidTr="00D2743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D26B9" w14:textId="77777777" w:rsidR="00E43282" w:rsidRPr="00214838" w:rsidRDefault="00E43282" w:rsidP="00D2743A">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35FD9" w14:textId="77777777" w:rsidR="00E43282" w:rsidRPr="00214838" w:rsidRDefault="00E43282" w:rsidP="00D2743A">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0DD1A" w14:textId="77777777" w:rsidR="00E43282" w:rsidRPr="00214838" w:rsidRDefault="00E43282" w:rsidP="00D2743A">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EFD0C" w14:textId="325D17E5" w:rsidR="00E43282" w:rsidRPr="00054E38" w:rsidRDefault="00E43282" w:rsidP="00D2743A">
            <w:pPr>
              <w:keepNext/>
              <w:spacing w:line="240" w:lineRule="auto"/>
              <w:jc w:val="center"/>
              <w:rPr>
                <w:bdr w:val="nil"/>
              </w:rPr>
            </w:pPr>
            <w:r w:rsidRPr="00054E38">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8E7D98" w14:textId="684EA1F7" w:rsidR="00E43282" w:rsidRPr="00054E38" w:rsidRDefault="00E43282" w:rsidP="00D2743A">
            <w:pPr>
              <w:keepNext/>
              <w:spacing w:line="240" w:lineRule="auto"/>
              <w:jc w:val="center"/>
              <w:rPr>
                <w:bdr w:val="nil"/>
              </w:rPr>
            </w:pPr>
            <w:r w:rsidRPr="00054E38">
              <w:rPr>
                <w:bdr w:val="nil"/>
              </w:rPr>
              <w:t>8</w:t>
            </w:r>
          </w:p>
        </w:tc>
      </w:tr>
      <w:tr w:rsidR="00E43282" w:rsidRPr="00214838" w14:paraId="2F309B66" w14:textId="77777777" w:rsidTr="00D2743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56E9C" w14:textId="77777777" w:rsidR="00E43282" w:rsidRPr="00214838" w:rsidRDefault="00E43282" w:rsidP="00D2743A">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14019" w14:textId="77777777" w:rsidR="00E43282" w:rsidRPr="00214838" w:rsidRDefault="00E43282" w:rsidP="00D2743A">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4C85C" w14:textId="77777777" w:rsidR="00E43282" w:rsidRPr="00214838" w:rsidRDefault="00E43282" w:rsidP="00D2743A">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763FD" w14:textId="77777777" w:rsidR="00E43282" w:rsidRPr="00214838" w:rsidRDefault="00E43282" w:rsidP="00D2743A">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3B055" w14:textId="77777777" w:rsidR="00E43282" w:rsidRPr="00214838" w:rsidRDefault="00E43282" w:rsidP="00D2743A"/>
        </w:tc>
      </w:tr>
    </w:tbl>
    <w:p w14:paraId="76C66EE5" w14:textId="77777777" w:rsidR="00E43282" w:rsidRPr="00214838" w:rsidRDefault="00E43282" w:rsidP="00E43282">
      <w:pPr>
        <w:rPr>
          <w:bdr w:val="nil"/>
        </w:rPr>
      </w:pPr>
      <w:r w:rsidRPr="00214838">
        <w:rPr>
          <w:bdr w:val="nil"/>
        </w:rPr>
        <w:lastRenderedPageBreak/>
        <w:t>   </w:t>
      </w:r>
    </w:p>
    <w:p w14:paraId="35EEA61C" w14:textId="77777777" w:rsidR="00E43282" w:rsidRPr="00214838" w:rsidRDefault="00E43282" w:rsidP="00967AEB">
      <w:pPr>
        <w:rPr>
          <w:bdr w:val="nil"/>
        </w:rPr>
      </w:pPr>
    </w:p>
    <w:p w14:paraId="3E2E987E" w14:textId="77777777" w:rsidR="006B0642" w:rsidRPr="00214838" w:rsidRDefault="006B0642" w:rsidP="006B0642">
      <w:pPr>
        <w:rPr>
          <w:bdr w:val="nil"/>
        </w:rPr>
      </w:pPr>
    </w:p>
    <w:p w14:paraId="1C9CDF62" w14:textId="77777777" w:rsidR="006B0642" w:rsidRPr="00214838" w:rsidRDefault="006B0642">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2F7B0EEC"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3282A0" w14:textId="77777777" w:rsidR="00E54AB1" w:rsidRPr="00214838" w:rsidRDefault="008A69AA" w:rsidP="004D2817">
            <w:pPr>
              <w:keepNext/>
              <w:shd w:val="clear" w:color="auto" w:fill="9CC2E5"/>
              <w:spacing w:line="240" w:lineRule="auto"/>
              <w:jc w:val="left"/>
              <w:rPr>
                <w:bdr w:val="nil"/>
              </w:rPr>
            </w:pPr>
            <w:r w:rsidRPr="00214838">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CA0DAA" w14:textId="77777777" w:rsidR="00E54AB1" w:rsidRPr="00214838" w:rsidRDefault="008A69AA" w:rsidP="004D2817">
            <w:pPr>
              <w:keepNext/>
              <w:shd w:val="clear" w:color="auto" w:fill="9CC2E5"/>
              <w:spacing w:line="240" w:lineRule="auto"/>
              <w:jc w:val="center"/>
              <w:rPr>
                <w:bdr w:val="nil"/>
              </w:rPr>
            </w:pPr>
            <w:r w:rsidRPr="00214838">
              <w:rPr>
                <w:rFonts w:eastAsia="Calibri" w:cs="Calibri"/>
                <w:bdr w:val="nil"/>
              </w:rPr>
              <w:t>Biologie/Geologie</w:t>
            </w:r>
          </w:p>
        </w:tc>
      </w:tr>
      <w:tr w:rsidR="00214838" w:rsidRPr="00214838" w14:paraId="59C4B8DF"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F8373F"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6C389D" w14:textId="77777777" w:rsidR="00E54AB1" w:rsidRPr="00214838" w:rsidRDefault="008A69AA" w:rsidP="004D2817">
            <w:pPr>
              <w:spacing w:line="240" w:lineRule="auto"/>
              <w:jc w:val="left"/>
              <w:rPr>
                <w:bdr w:val="nil"/>
              </w:rPr>
            </w:pPr>
            <w:r w:rsidRPr="00214838">
              <w:rPr>
                <w:rFonts w:eastAsia="Calibri" w:cs="Calibri"/>
                <w:bdr w:val="nil"/>
              </w:rPr>
              <w:t>Člověk a příroda</w:t>
            </w:r>
          </w:p>
        </w:tc>
      </w:tr>
      <w:tr w:rsidR="00214838" w:rsidRPr="00214838" w14:paraId="66C60645"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F53B0B"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714BF" w14:textId="77777777" w:rsidR="00E54AB1" w:rsidRPr="00214838" w:rsidRDefault="008A69AA" w:rsidP="004D2817">
            <w:pPr>
              <w:spacing w:line="240" w:lineRule="auto"/>
              <w:jc w:val="left"/>
              <w:rPr>
                <w:bdr w:val="nil"/>
              </w:rPr>
            </w:pPr>
            <w:r w:rsidRPr="00214838">
              <w:rPr>
                <w:rFonts w:eastAsia="Calibri" w:cs="Calibri"/>
                <w:bdr w:val="nil"/>
              </w:rPr>
              <w:t xml:space="preserve">Předmět Biologie vychází z RVP pro gymnázia. V předmětu Biologie se žáci zabývají studiem živých soustav, zkoumají stavbu a životní projevy organismů, jejich vzájemné vztahy i vztahy mezi živou a neživou přírodou, seznámí se s evolucí a základy biologického systému. Cílem předmětu je tedy naučit studenty pozorovat přírodu, orientovat se v ní, pochopit její zákonitosti, a především ji chránit. </w:t>
            </w:r>
          </w:p>
          <w:p w14:paraId="2813D80D" w14:textId="77777777" w:rsidR="00E54AB1" w:rsidRPr="00214838" w:rsidRDefault="008A69AA" w:rsidP="004D2817">
            <w:pPr>
              <w:spacing w:line="240" w:lineRule="auto"/>
              <w:jc w:val="left"/>
              <w:rPr>
                <w:bdr w:val="nil"/>
              </w:rPr>
            </w:pPr>
            <w:r w:rsidRPr="00214838">
              <w:rPr>
                <w:rFonts w:eastAsia="Calibri" w:cs="Calibri"/>
                <w:bdr w:val="nil"/>
              </w:rPr>
              <w:t>Do předmětu je také integrována Výchova ke zdraví, která v návaznosti na přírodovědné a společenskovědní vzdělávání a s využitím specifických informací o zdraví směřuje především k hlubšímu poznávání rizikového a nerizikového chování (v partnerských vztazích, rodičovských rolích, ve styku s návykovými látkami a jinými škodlivinami, při ohrožení bezpečí atd.) a k osvojování praktických postupů vhodných pro všestrannou aktivní podporu osobního, ale i komunitního a globálního zdraví (v běžném životě i při mimořádných událostech).</w:t>
            </w:r>
          </w:p>
          <w:p w14:paraId="1C543D72" w14:textId="77777777" w:rsidR="00E54AB1" w:rsidRPr="00214838" w:rsidRDefault="008A69AA" w:rsidP="004D2817">
            <w:pPr>
              <w:spacing w:line="240" w:lineRule="auto"/>
              <w:jc w:val="left"/>
              <w:rPr>
                <w:bdr w:val="nil"/>
              </w:rPr>
            </w:pPr>
            <w:r w:rsidRPr="00214838">
              <w:rPr>
                <w:rFonts w:eastAsia="Calibri" w:cs="Calibri"/>
                <w:bdr w:val="nil"/>
              </w:rPr>
              <w:t>Během studia mají žáci možnost zapojit se do řešení biologické a ekologické olympiády a SOČ.</w:t>
            </w:r>
          </w:p>
        </w:tc>
      </w:tr>
      <w:tr w:rsidR="00214838" w:rsidRPr="00214838" w14:paraId="2B311186"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EB6653"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14F26" w14:textId="77777777" w:rsidR="00E54AB1" w:rsidRPr="00214838" w:rsidRDefault="008A69AA" w:rsidP="004D2817">
            <w:pPr>
              <w:spacing w:line="240" w:lineRule="auto"/>
              <w:jc w:val="left"/>
              <w:rPr>
                <w:bdr w:val="nil"/>
              </w:rPr>
            </w:pPr>
            <w:r w:rsidRPr="00214838">
              <w:rPr>
                <w:rFonts w:eastAsia="Calibri" w:cs="Calibri"/>
                <w:bdr w:val="nil"/>
              </w:rPr>
              <w:t>Biologie je koncipována jako předmět, který má žáky především motivovat k zájmu o přírodu a zároveň jim poskytnout základní informace o pestrosti přírody, rozmanitosti organismů a složitosti jejich vzájemných vztahů. Výklad je zaměřen na způsob života jednotlivých druhů (skupin) organismů, jejich nároků na přírodní prostředí. Biologie má úzký vztah k dalším přírodním vědám - chemii, fyzice, matematice a zeměpisu.</w:t>
            </w:r>
          </w:p>
          <w:p w14:paraId="0D064C36" w14:textId="77777777" w:rsidR="00E54AB1" w:rsidRPr="00214838" w:rsidRDefault="008A69AA" w:rsidP="004D2817">
            <w:pPr>
              <w:spacing w:line="240" w:lineRule="auto"/>
              <w:jc w:val="left"/>
              <w:rPr>
                <w:bdr w:val="nil"/>
              </w:rPr>
            </w:pPr>
            <w:r w:rsidRPr="00214838">
              <w:rPr>
                <w:rFonts w:eastAsia="Calibri" w:cs="Calibri"/>
                <w:bdr w:val="nil"/>
              </w:rPr>
              <w:t>Výuka předmětu je založena na klasických i moderních metodách. Nezbytnou součástí výuky je používání video a fotomateriálů, prezentací, ukázek přírodnin a mikroskopických preparátů apod. Do výuky jsou zařazovány také aktivity podporující samostatnou či skupinovou práci žáků (např. referáty, prezentace, projekty apod.). Na povinné hodiny navazují volitelné semináře, kde dochází k prohloubení probírané látky a k přípravě žáků na přijímací zkoušky na VŠ.</w:t>
            </w:r>
          </w:p>
          <w:p w14:paraId="45A65A35" w14:textId="77777777" w:rsidR="00E54AB1" w:rsidRPr="00214838" w:rsidRDefault="008A69AA" w:rsidP="004D2817">
            <w:pPr>
              <w:spacing w:line="240" w:lineRule="auto"/>
              <w:jc w:val="left"/>
              <w:rPr>
                <w:bdr w:val="nil"/>
              </w:rPr>
            </w:pPr>
            <w:r w:rsidRPr="00214838">
              <w:rPr>
                <w:rFonts w:eastAsia="Calibri" w:cs="Calibri"/>
                <w:bdr w:val="nil"/>
              </w:rPr>
              <w:t>Výuka probíhá v kmenových učebnách a laboratoři. Je doplňována exkurzemi a vycházkami.</w:t>
            </w:r>
          </w:p>
          <w:p w14:paraId="19DF6BA3" w14:textId="77777777" w:rsidR="00E54AB1" w:rsidRPr="00214838" w:rsidRDefault="008A69AA" w:rsidP="004D2817">
            <w:pPr>
              <w:spacing w:line="240" w:lineRule="auto"/>
              <w:jc w:val="left"/>
              <w:rPr>
                <w:bdr w:val="nil"/>
              </w:rPr>
            </w:pPr>
            <w:r w:rsidRPr="00214838">
              <w:rPr>
                <w:rFonts w:eastAsia="Calibri" w:cs="Calibri"/>
                <w:bdr w:val="nil"/>
              </w:rPr>
              <w:t>Časové vymezení předmětu se řídí učebním plánem.</w:t>
            </w:r>
          </w:p>
        </w:tc>
      </w:tr>
      <w:tr w:rsidR="00214838" w:rsidRPr="00214838" w14:paraId="11BA1252"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7A1C32"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86DD3" w14:textId="77777777" w:rsidR="00E54AB1" w:rsidRPr="00214838" w:rsidRDefault="008A69AA" w:rsidP="00A63E00">
            <w:pPr>
              <w:numPr>
                <w:ilvl w:val="0"/>
                <w:numId w:val="63"/>
              </w:numPr>
              <w:spacing w:line="240" w:lineRule="auto"/>
              <w:jc w:val="left"/>
              <w:rPr>
                <w:bdr w:val="nil"/>
              </w:rPr>
            </w:pPr>
            <w:r w:rsidRPr="00214838">
              <w:rPr>
                <w:rFonts w:eastAsia="Calibri" w:cs="Calibri"/>
                <w:bdr w:val="nil"/>
              </w:rPr>
              <w:t>Biologie</w:t>
            </w:r>
          </w:p>
        </w:tc>
      </w:tr>
      <w:tr w:rsidR="00E43282" w:rsidRPr="00214838" w14:paraId="7DEF899F" w14:textId="77777777" w:rsidTr="00D2743A">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2A5D7F06" w14:textId="77777777" w:rsidR="00E43282" w:rsidRPr="00214838" w:rsidRDefault="00E43282" w:rsidP="004D2817">
            <w:pPr>
              <w:shd w:val="clear" w:color="auto" w:fill="DEEAF6"/>
              <w:spacing w:line="240" w:lineRule="auto"/>
              <w:jc w:val="left"/>
              <w:rPr>
                <w:bdr w:val="nil"/>
              </w:rPr>
            </w:pPr>
            <w:r w:rsidRPr="00214838">
              <w:rPr>
                <w:rFonts w:eastAsia="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DEDB99" w14:textId="77777777" w:rsidR="00E43282" w:rsidRPr="00214838" w:rsidRDefault="00E43282" w:rsidP="004D2817">
            <w:pPr>
              <w:spacing w:line="240" w:lineRule="auto"/>
              <w:jc w:val="left"/>
              <w:rPr>
                <w:bdr w:val="nil"/>
              </w:rPr>
            </w:pPr>
            <w:r w:rsidRPr="00214838">
              <w:rPr>
                <w:rFonts w:eastAsia="Calibri" w:cs="Calibri"/>
                <w:b/>
                <w:bCs/>
                <w:bdr w:val="nil"/>
              </w:rPr>
              <w:t>Kompetence k řešení problémů:</w:t>
            </w:r>
          </w:p>
          <w:p w14:paraId="039B754C" w14:textId="77777777" w:rsidR="00E43282" w:rsidRPr="00214838" w:rsidRDefault="00E43282" w:rsidP="004D2817">
            <w:pPr>
              <w:spacing w:line="240" w:lineRule="auto"/>
              <w:jc w:val="left"/>
              <w:rPr>
                <w:bdr w:val="nil"/>
              </w:rPr>
            </w:pPr>
            <w:r w:rsidRPr="00214838">
              <w:rPr>
                <w:rFonts w:eastAsia="Calibri" w:cs="Calibri"/>
                <w:bdr w:val="nil"/>
              </w:rPr>
              <w:t>Učitel stanovuje problémové úkoly, které žáci řeší samostatně či ve skupinách, dohlíží na jejich řešení, pomáhá žákům najít takové zdroje informací, které jsou potřebné k řešení zadaných problémových úkolů. Při řešení problémů umožňuje žákům hledat a nacházet nové přístupy. Vede žáky k tomu, aby při řešení problémových úkolů uplatnili dříve získané vědomosti a dovednosti.</w:t>
            </w:r>
          </w:p>
        </w:tc>
      </w:tr>
      <w:tr w:rsidR="00E43282" w:rsidRPr="00214838" w14:paraId="63E45E55" w14:textId="77777777" w:rsidTr="00D2743A">
        <w:tc>
          <w:tcPr>
            <w:tcW w:w="1500" w:type="pct"/>
            <w:vMerge/>
            <w:tcBorders>
              <w:left w:val="inset" w:sz="6" w:space="0" w:color="808080"/>
              <w:right w:val="inset" w:sz="6" w:space="0" w:color="808080"/>
            </w:tcBorders>
          </w:tcPr>
          <w:p w14:paraId="697F8E9F"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8F5F53" w14:textId="77777777" w:rsidR="00E43282" w:rsidRPr="00214838" w:rsidRDefault="00E43282" w:rsidP="004D2817">
            <w:pPr>
              <w:spacing w:line="240" w:lineRule="auto"/>
              <w:jc w:val="left"/>
              <w:rPr>
                <w:bdr w:val="nil"/>
              </w:rPr>
            </w:pPr>
            <w:r w:rsidRPr="00214838">
              <w:rPr>
                <w:rFonts w:eastAsia="Calibri" w:cs="Calibri"/>
                <w:b/>
                <w:bCs/>
                <w:bdr w:val="nil"/>
              </w:rPr>
              <w:t>Kompetence komunikativní:</w:t>
            </w:r>
          </w:p>
          <w:p w14:paraId="6048CCC4" w14:textId="77777777" w:rsidR="00E43282" w:rsidRPr="00214838" w:rsidRDefault="00E43282" w:rsidP="004D2817">
            <w:pPr>
              <w:spacing w:line="240" w:lineRule="auto"/>
              <w:jc w:val="left"/>
              <w:rPr>
                <w:bdr w:val="nil"/>
              </w:rPr>
            </w:pPr>
            <w:r w:rsidRPr="00214838">
              <w:rPr>
                <w:rFonts w:eastAsia="Calibri" w:cs="Calibri"/>
                <w:bdr w:val="nil"/>
              </w:rPr>
              <w:t>Učitel komunikuje s žáky o problémech a biologických souvislostech, zadává žákům referáty, vede je k používání odborného jazyka a k souvislému a dobře formulovanému projevu. Vede žáky k efektivnímu využívání moderních informačních technologií. Formou diskuse o daném problému rozvíjí schopnost žáků formulovat své myšlenky, vhodně argumentovat, vyslechnout jiné názory, reagovat na hodnocení druhých. Vyžadováním slovního komentáře upevňuje znalost odborných pojmů.</w:t>
            </w:r>
          </w:p>
        </w:tc>
      </w:tr>
      <w:tr w:rsidR="00E43282" w:rsidRPr="00214838" w14:paraId="70BD7B6E" w14:textId="77777777" w:rsidTr="00D2743A">
        <w:tc>
          <w:tcPr>
            <w:tcW w:w="1500" w:type="pct"/>
            <w:vMerge/>
            <w:tcBorders>
              <w:left w:val="inset" w:sz="6" w:space="0" w:color="808080"/>
              <w:right w:val="inset" w:sz="6" w:space="0" w:color="808080"/>
            </w:tcBorders>
          </w:tcPr>
          <w:p w14:paraId="4B03C8A2"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4BBF3" w14:textId="77777777" w:rsidR="00E43282" w:rsidRPr="00214838" w:rsidRDefault="00E43282" w:rsidP="004D2817">
            <w:pPr>
              <w:spacing w:line="240" w:lineRule="auto"/>
              <w:jc w:val="left"/>
              <w:rPr>
                <w:bdr w:val="nil"/>
              </w:rPr>
            </w:pPr>
            <w:r w:rsidRPr="00214838">
              <w:rPr>
                <w:rFonts w:eastAsia="Calibri" w:cs="Calibri"/>
                <w:b/>
                <w:bCs/>
                <w:bdr w:val="nil"/>
              </w:rPr>
              <w:t>Kompetence sociální a personální:</w:t>
            </w:r>
          </w:p>
          <w:p w14:paraId="611B55F5" w14:textId="77777777" w:rsidR="00E43282" w:rsidRPr="00214838" w:rsidRDefault="00E43282" w:rsidP="004D2817">
            <w:pPr>
              <w:spacing w:line="240" w:lineRule="auto"/>
              <w:jc w:val="left"/>
              <w:rPr>
                <w:bdr w:val="nil"/>
              </w:rPr>
            </w:pPr>
            <w:r w:rsidRPr="00214838">
              <w:rPr>
                <w:rFonts w:eastAsia="Calibri" w:cs="Calibri"/>
                <w:bdr w:val="nil"/>
              </w:rPr>
              <w:t>Učitel zadává žákům skupinovou práci a dohlíží, aby se každý zodpovědně a konstruktivně zapojil do řešení skupinovou diskusí o výsledcích práce jednotlivce nebo skupiny.</w:t>
            </w:r>
          </w:p>
        </w:tc>
      </w:tr>
      <w:tr w:rsidR="00E43282" w:rsidRPr="00214838" w14:paraId="77C4AB0E" w14:textId="77777777" w:rsidTr="00D2743A">
        <w:tc>
          <w:tcPr>
            <w:tcW w:w="1500" w:type="pct"/>
            <w:vMerge/>
            <w:tcBorders>
              <w:left w:val="inset" w:sz="6" w:space="0" w:color="808080"/>
              <w:right w:val="inset" w:sz="6" w:space="0" w:color="808080"/>
            </w:tcBorders>
          </w:tcPr>
          <w:p w14:paraId="30352C97"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C59A0" w14:textId="77777777" w:rsidR="00E43282" w:rsidRPr="00214838" w:rsidRDefault="00E43282" w:rsidP="004D2817">
            <w:pPr>
              <w:spacing w:line="240" w:lineRule="auto"/>
              <w:jc w:val="left"/>
              <w:rPr>
                <w:bdr w:val="nil"/>
              </w:rPr>
            </w:pPr>
            <w:r w:rsidRPr="00214838">
              <w:rPr>
                <w:rFonts w:eastAsia="Calibri" w:cs="Calibri"/>
                <w:b/>
                <w:bCs/>
                <w:bdr w:val="nil"/>
              </w:rPr>
              <w:t>Kompetence občanská:</w:t>
            </w:r>
          </w:p>
          <w:p w14:paraId="26070E84" w14:textId="77777777" w:rsidR="00E43282" w:rsidRPr="00214838" w:rsidRDefault="00E43282" w:rsidP="004D2817">
            <w:pPr>
              <w:spacing w:line="240" w:lineRule="auto"/>
              <w:jc w:val="left"/>
              <w:rPr>
                <w:bdr w:val="nil"/>
              </w:rPr>
            </w:pPr>
            <w:r w:rsidRPr="00214838">
              <w:rPr>
                <w:rFonts w:eastAsia="Calibri" w:cs="Calibri"/>
                <w:bdr w:val="nil"/>
              </w:rPr>
              <w:t>Učitel vede žáky k tomu, aby jednali v souladu se zásadami trvale udržitelného rozvoje. Vede žáky k ekologickému myšlení a k pochopení nutnosti ochrany životního prostředí, dohlíží na slušné a ohleduplné chování žáků ve škole a během školních akcí. Důslednou kontrolou zadaných úkolů vede žáky k zodpovědnosti při plnění povinností.</w:t>
            </w:r>
          </w:p>
        </w:tc>
      </w:tr>
      <w:tr w:rsidR="00E43282" w:rsidRPr="00214838" w14:paraId="70BC9BFC" w14:textId="77777777" w:rsidTr="00D2743A">
        <w:tc>
          <w:tcPr>
            <w:tcW w:w="1500" w:type="pct"/>
            <w:vMerge/>
            <w:tcBorders>
              <w:left w:val="inset" w:sz="6" w:space="0" w:color="808080"/>
              <w:right w:val="inset" w:sz="6" w:space="0" w:color="808080"/>
            </w:tcBorders>
          </w:tcPr>
          <w:p w14:paraId="4EE32568"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1EE137" w14:textId="77777777" w:rsidR="00E43282" w:rsidRPr="00214838" w:rsidRDefault="00E43282" w:rsidP="004D2817">
            <w:pPr>
              <w:spacing w:line="240" w:lineRule="auto"/>
              <w:jc w:val="left"/>
              <w:rPr>
                <w:bdr w:val="nil"/>
              </w:rPr>
            </w:pPr>
            <w:r w:rsidRPr="00214838">
              <w:rPr>
                <w:rFonts w:eastAsia="Calibri" w:cs="Calibri"/>
                <w:b/>
                <w:bCs/>
                <w:bdr w:val="nil"/>
              </w:rPr>
              <w:t>Kompetence k podnikavosti:</w:t>
            </w:r>
          </w:p>
          <w:p w14:paraId="6AB30466" w14:textId="77777777" w:rsidR="00E43282" w:rsidRPr="00214838" w:rsidRDefault="00E43282" w:rsidP="004D2817">
            <w:pPr>
              <w:spacing w:line="240" w:lineRule="auto"/>
              <w:jc w:val="left"/>
              <w:rPr>
                <w:bdr w:val="nil"/>
              </w:rPr>
            </w:pPr>
            <w:r w:rsidRPr="00214838">
              <w:rPr>
                <w:rFonts w:eastAsia="Calibri" w:cs="Calibri"/>
                <w:szCs w:val="22"/>
                <w:bdr w:val="nil"/>
              </w:rPr>
              <w:t>Učitel motivuje žáky k rozhodování o výběru volitelných předmětů - motivuje žáky k zapojování do mimoškolních aktivit a soutěží (olympiády ap.). V</w:t>
            </w:r>
            <w:r w:rsidRPr="00214838">
              <w:rPr>
                <w:rFonts w:eastAsia="Calibri" w:cs="Calibri"/>
                <w:bdr w:val="nil"/>
              </w:rPr>
              <w:t xml:space="preserve"> rámci praktických cvičení učitel předvede manipulaci s laboratorními přístroji a umožní žákům pracovat s pomůckami pro zkoumání přírody a živých organismů. Dbá na dodržování pravidel bezpečné práce v laboratoři a laboratorního řádu, žáci tak získávají základní návyky ochrany svého zdraví i zdraví </w:t>
            </w:r>
            <w:proofErr w:type="gramStart"/>
            <w:r w:rsidRPr="00214838">
              <w:rPr>
                <w:rFonts w:eastAsia="Calibri" w:cs="Calibri"/>
                <w:bdr w:val="nil"/>
              </w:rPr>
              <w:t>druhých</w:t>
            </w:r>
            <w:proofErr w:type="gramEnd"/>
            <w:r w:rsidRPr="00214838">
              <w:rPr>
                <w:rFonts w:eastAsia="Calibri" w:cs="Calibri"/>
                <w:bdr w:val="nil"/>
              </w:rPr>
              <w:t xml:space="preserve"> a to nejen při samotné práci s biologickými látkami, ale i při práci s biologickými nástroji, přístroji (mikroskop, lupa, skalpel, pinzeta, atd.). V rámci laboratorních cvičení směřuje žáky k samostatnému pozorování, zpracovávání výsledků a jejich vyhodnocování, k schopnosti organizovat si pracovní činnost.</w:t>
            </w:r>
          </w:p>
        </w:tc>
      </w:tr>
      <w:tr w:rsidR="00E43282" w:rsidRPr="00214838" w14:paraId="7167ABAD" w14:textId="77777777" w:rsidTr="00D2743A">
        <w:tc>
          <w:tcPr>
            <w:tcW w:w="1500" w:type="pct"/>
            <w:vMerge/>
            <w:tcBorders>
              <w:left w:val="inset" w:sz="6" w:space="0" w:color="808080"/>
              <w:right w:val="inset" w:sz="6" w:space="0" w:color="808080"/>
            </w:tcBorders>
          </w:tcPr>
          <w:p w14:paraId="0EB91813"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D3863" w14:textId="77777777" w:rsidR="00E43282" w:rsidRPr="00214838" w:rsidRDefault="00E43282" w:rsidP="004D2817">
            <w:pPr>
              <w:spacing w:line="240" w:lineRule="auto"/>
              <w:jc w:val="left"/>
              <w:rPr>
                <w:bdr w:val="nil"/>
              </w:rPr>
            </w:pPr>
            <w:r w:rsidRPr="00214838">
              <w:rPr>
                <w:rFonts w:eastAsia="Calibri" w:cs="Calibri"/>
                <w:b/>
                <w:bCs/>
                <w:bdr w:val="nil"/>
              </w:rPr>
              <w:t>Kompetence k učení:</w:t>
            </w:r>
          </w:p>
          <w:p w14:paraId="5AC9239A" w14:textId="77777777" w:rsidR="00E43282" w:rsidRPr="00214838" w:rsidRDefault="00E43282" w:rsidP="004D2817">
            <w:pPr>
              <w:spacing w:line="240" w:lineRule="auto"/>
              <w:jc w:val="left"/>
              <w:rPr>
                <w:bdr w:val="nil"/>
              </w:rPr>
            </w:pPr>
            <w:r w:rsidRPr="00214838">
              <w:rPr>
                <w:rFonts w:eastAsia="Calibri" w:cs="Calibri"/>
                <w:bdr w:val="nil"/>
              </w:rPr>
              <w:lastRenderedPageBreak/>
              <w:t xml:space="preserve">Učitel zadává žákům samostatnou práci, např. referáty, problémové úlohy, doporučuje další studijní zdroje tak, aby rozvíjel jejich schopnost vyhledávat, kriticky hodnotit a vybírat informace z různých zdrojů (odborná literatura, atlasy, klíče, populárně naučná literatura, časopisy, internet apod.) a takto získané informace využívat ve svém dalším studiu. Žáci jsou vedeni k samostatnosti a aktivitě při učení, kriticky hodnotí věrohodnost jednotlivých informačních zdrojů. </w:t>
            </w:r>
          </w:p>
        </w:tc>
      </w:tr>
      <w:tr w:rsidR="00E43282" w:rsidRPr="00214838" w14:paraId="06A34CBA" w14:textId="77777777" w:rsidTr="00D2743A">
        <w:tc>
          <w:tcPr>
            <w:tcW w:w="1500" w:type="pct"/>
            <w:vMerge/>
            <w:tcBorders>
              <w:left w:val="inset" w:sz="6" w:space="0" w:color="808080"/>
              <w:bottom w:val="inset" w:sz="6" w:space="0" w:color="808080"/>
              <w:right w:val="inset" w:sz="6" w:space="0" w:color="808080"/>
            </w:tcBorders>
          </w:tcPr>
          <w:p w14:paraId="7B74D651" w14:textId="77777777" w:rsidR="00E43282" w:rsidRPr="00214838" w:rsidRDefault="00E4328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ED08B" w14:textId="1B167949" w:rsidR="00E43282" w:rsidRPr="00214838" w:rsidRDefault="00E43282" w:rsidP="004D2817">
            <w:pPr>
              <w:spacing w:line="240" w:lineRule="auto"/>
              <w:jc w:val="left"/>
              <w:rPr>
                <w:rFonts w:eastAsia="Calibri" w:cs="Calibri"/>
                <w:b/>
                <w:bCs/>
                <w:bdr w:val="nil"/>
              </w:rPr>
            </w:pPr>
            <w:r w:rsidRPr="00054E38">
              <w:rPr>
                <w:rFonts w:eastAsia="Calibri" w:cs="Calibri"/>
                <w:b/>
                <w:bCs/>
                <w:bdr w:val="nil"/>
              </w:rPr>
              <w:t>Kompetence digitální:</w:t>
            </w:r>
          </w:p>
        </w:tc>
      </w:tr>
      <w:tr w:rsidR="00214838" w:rsidRPr="00214838" w14:paraId="730E0DEB"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31F8CB"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261C7" w14:textId="77777777" w:rsidR="00E54AB1" w:rsidRPr="00214838" w:rsidRDefault="008A69AA" w:rsidP="004D2817">
            <w:pPr>
              <w:spacing w:line="240" w:lineRule="auto"/>
              <w:jc w:val="left"/>
              <w:rPr>
                <w:bdr w:val="nil"/>
              </w:rPr>
            </w:pPr>
            <w:r w:rsidRPr="00214838">
              <w:rPr>
                <w:rFonts w:eastAsia="Calibri" w:cs="Calibri"/>
                <w:bdr w:val="nil"/>
              </w:rPr>
              <w:t>Žáci jsou hodnoceni dle klasifikačního řádu.</w:t>
            </w:r>
          </w:p>
        </w:tc>
      </w:tr>
    </w:tbl>
    <w:p w14:paraId="7D38EF85"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7D42CEA2"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49CAF7"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Biologie/Geologie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FC0CC6"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1. ročník</w:t>
            </w:r>
            <w:r w:rsidR="00DC35EB" w:rsidRPr="00214838">
              <w:rPr>
                <w:rFonts w:eastAsia="Calibri" w:cs="Calibri"/>
                <w:b/>
                <w:bCs/>
                <w:sz w:val="20"/>
                <w:bdr w:val="nil"/>
              </w:rPr>
              <w:t>/kvinta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82AD65" w14:textId="77777777" w:rsidR="00E54AB1" w:rsidRPr="00214838" w:rsidRDefault="00E54AB1" w:rsidP="004D2817">
            <w:pPr>
              <w:keepNext/>
            </w:pPr>
          </w:p>
        </w:tc>
      </w:tr>
      <w:tr w:rsidR="00214838" w:rsidRPr="00214838" w14:paraId="024CB9DE"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FE1FFB"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D8EDD" w14:textId="77777777" w:rsidR="00E54AB1" w:rsidRPr="00214838" w:rsidRDefault="008A69AA" w:rsidP="00A63E00">
            <w:pPr>
              <w:numPr>
                <w:ilvl w:val="0"/>
                <w:numId w:val="64"/>
              </w:numPr>
              <w:spacing w:line="240" w:lineRule="auto"/>
              <w:jc w:val="left"/>
              <w:rPr>
                <w:bdr w:val="nil"/>
              </w:rPr>
            </w:pPr>
            <w:r w:rsidRPr="00214838">
              <w:rPr>
                <w:rFonts w:eastAsia="Calibri" w:cs="Calibri"/>
                <w:sz w:val="20"/>
                <w:bdr w:val="nil"/>
              </w:rPr>
              <w:t>Kompetence k řešení problémů</w:t>
            </w:r>
          </w:p>
          <w:p w14:paraId="2EFE9458" w14:textId="77777777" w:rsidR="00E54AB1" w:rsidRPr="00214838" w:rsidRDefault="008A69AA" w:rsidP="00A63E00">
            <w:pPr>
              <w:numPr>
                <w:ilvl w:val="0"/>
                <w:numId w:val="64"/>
              </w:numPr>
              <w:spacing w:line="240" w:lineRule="auto"/>
              <w:jc w:val="left"/>
              <w:rPr>
                <w:bdr w:val="nil"/>
              </w:rPr>
            </w:pPr>
            <w:r w:rsidRPr="00214838">
              <w:rPr>
                <w:rFonts w:eastAsia="Calibri" w:cs="Calibri"/>
                <w:sz w:val="20"/>
                <w:bdr w:val="nil"/>
              </w:rPr>
              <w:t>Kompetence komunikativní</w:t>
            </w:r>
          </w:p>
          <w:p w14:paraId="778DC88F" w14:textId="77777777" w:rsidR="00E54AB1" w:rsidRPr="00214838" w:rsidRDefault="008A69AA" w:rsidP="00A63E00">
            <w:pPr>
              <w:numPr>
                <w:ilvl w:val="0"/>
                <w:numId w:val="64"/>
              </w:numPr>
              <w:spacing w:line="240" w:lineRule="auto"/>
              <w:jc w:val="left"/>
              <w:rPr>
                <w:bdr w:val="nil"/>
              </w:rPr>
            </w:pPr>
            <w:r w:rsidRPr="00214838">
              <w:rPr>
                <w:rFonts w:eastAsia="Calibri" w:cs="Calibri"/>
                <w:sz w:val="20"/>
                <w:bdr w:val="nil"/>
              </w:rPr>
              <w:t>Kompetence sociální a personální</w:t>
            </w:r>
          </w:p>
          <w:p w14:paraId="155418ED" w14:textId="77777777" w:rsidR="00E54AB1" w:rsidRPr="00214838" w:rsidRDefault="008A69AA" w:rsidP="00A63E00">
            <w:pPr>
              <w:numPr>
                <w:ilvl w:val="0"/>
                <w:numId w:val="64"/>
              </w:numPr>
              <w:spacing w:line="240" w:lineRule="auto"/>
              <w:jc w:val="left"/>
              <w:rPr>
                <w:bdr w:val="nil"/>
              </w:rPr>
            </w:pPr>
            <w:r w:rsidRPr="00214838">
              <w:rPr>
                <w:rFonts w:eastAsia="Calibri" w:cs="Calibri"/>
                <w:sz w:val="20"/>
                <w:bdr w:val="nil"/>
              </w:rPr>
              <w:t>Kompetence občanská</w:t>
            </w:r>
          </w:p>
          <w:p w14:paraId="564D030E" w14:textId="77777777" w:rsidR="00E54AB1" w:rsidRPr="00214838" w:rsidRDefault="008A69AA" w:rsidP="00A63E00">
            <w:pPr>
              <w:numPr>
                <w:ilvl w:val="0"/>
                <w:numId w:val="64"/>
              </w:numPr>
              <w:spacing w:line="240" w:lineRule="auto"/>
              <w:jc w:val="left"/>
              <w:rPr>
                <w:bdr w:val="nil"/>
              </w:rPr>
            </w:pPr>
            <w:r w:rsidRPr="00214838">
              <w:rPr>
                <w:rFonts w:eastAsia="Calibri" w:cs="Calibri"/>
                <w:sz w:val="20"/>
                <w:bdr w:val="nil"/>
              </w:rPr>
              <w:t>Kompetence k učení</w:t>
            </w:r>
          </w:p>
          <w:p w14:paraId="1706AB0C" w14:textId="2B396FC1" w:rsidR="00E54AB1" w:rsidRPr="00E43282" w:rsidRDefault="008A69AA" w:rsidP="00A63E00">
            <w:pPr>
              <w:numPr>
                <w:ilvl w:val="0"/>
                <w:numId w:val="64"/>
              </w:numPr>
              <w:spacing w:line="240" w:lineRule="auto"/>
              <w:jc w:val="left"/>
              <w:rPr>
                <w:bdr w:val="nil"/>
              </w:rPr>
            </w:pPr>
            <w:r w:rsidRPr="00214838">
              <w:rPr>
                <w:rFonts w:eastAsia="Calibri" w:cs="Calibri"/>
                <w:sz w:val="20"/>
                <w:bdr w:val="nil"/>
              </w:rPr>
              <w:t>Kompetence k</w:t>
            </w:r>
            <w:r w:rsidR="00E43282">
              <w:rPr>
                <w:rFonts w:eastAsia="Calibri" w:cs="Calibri"/>
                <w:sz w:val="20"/>
                <w:bdr w:val="nil"/>
              </w:rPr>
              <w:t> </w:t>
            </w:r>
            <w:r w:rsidRPr="00214838">
              <w:rPr>
                <w:rFonts w:eastAsia="Calibri" w:cs="Calibri"/>
                <w:sz w:val="20"/>
                <w:bdr w:val="nil"/>
              </w:rPr>
              <w:t>podnikavosti</w:t>
            </w:r>
          </w:p>
          <w:p w14:paraId="637B0A73" w14:textId="0BBA07CA" w:rsidR="00E43282" w:rsidRPr="00E43282" w:rsidRDefault="00E43282" w:rsidP="00A63E00">
            <w:pPr>
              <w:numPr>
                <w:ilvl w:val="0"/>
                <w:numId w:val="64"/>
              </w:numPr>
              <w:spacing w:line="240" w:lineRule="auto"/>
              <w:jc w:val="left"/>
              <w:rPr>
                <w:sz w:val="20"/>
                <w:szCs w:val="20"/>
                <w:bdr w:val="nil"/>
              </w:rPr>
            </w:pPr>
            <w:r w:rsidRPr="00054E38">
              <w:rPr>
                <w:sz w:val="20"/>
                <w:szCs w:val="20"/>
                <w:bdr w:val="nil"/>
              </w:rPr>
              <w:t>Kompetence digitální</w:t>
            </w:r>
          </w:p>
        </w:tc>
      </w:tr>
      <w:tr w:rsidR="00214838" w:rsidRPr="00214838" w14:paraId="734BBEC5"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833631"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C2C6A7"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688A098E"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27E0F" w14:textId="77777777" w:rsidR="00E54AB1" w:rsidRPr="00214838" w:rsidRDefault="008A69AA" w:rsidP="004D2817">
            <w:pPr>
              <w:spacing w:line="240" w:lineRule="auto"/>
              <w:ind w:left="60"/>
              <w:jc w:val="left"/>
              <w:rPr>
                <w:bdr w:val="nil"/>
              </w:rPr>
            </w:pPr>
            <w:r w:rsidRPr="00214838">
              <w:rPr>
                <w:rFonts w:eastAsia="Calibri" w:cs="Calibri"/>
                <w:sz w:val="20"/>
                <w:bdr w:val="nil"/>
              </w:rPr>
              <w:t>OBECNÁ BIOLOGIE</w:t>
            </w:r>
            <w:r w:rsidRPr="00214838">
              <w:rPr>
                <w:rFonts w:eastAsia="Calibri" w:cs="Calibri"/>
                <w:sz w:val="20"/>
                <w:bdr w:val="nil"/>
              </w:rPr>
              <w:br/>
              <w:t>- obecné základy biologie živých soustav</w:t>
            </w:r>
            <w:r w:rsidRPr="00214838">
              <w:rPr>
                <w:rFonts w:eastAsia="Calibri" w:cs="Calibri"/>
                <w:sz w:val="20"/>
                <w:bdr w:val="nil"/>
              </w:rPr>
              <w:br/>
              <w:t>- třídění biologických věd</w:t>
            </w:r>
            <w:r w:rsidRPr="00214838">
              <w:rPr>
                <w:rFonts w:eastAsia="Calibri" w:cs="Calibri"/>
                <w:sz w:val="20"/>
                <w:bdr w:val="nil"/>
              </w:rPr>
              <w:br/>
              <w:t>- uspořádání a společné vlastnosti živých soustav</w:t>
            </w:r>
            <w:r w:rsidRPr="00214838">
              <w:rPr>
                <w:rFonts w:eastAsia="Calibri" w:cs="Calibri"/>
                <w:sz w:val="20"/>
                <w:bdr w:val="nil"/>
              </w:rPr>
              <w:br/>
              <w:t>- chemické složení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ACDE7"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uvede příklady rozmanitosti přírody </w:t>
            </w:r>
            <w:r w:rsidRPr="00214838">
              <w:rPr>
                <w:rFonts w:eastAsia="Calibri" w:cs="Calibri"/>
                <w:sz w:val="20"/>
                <w:bdr w:val="nil"/>
              </w:rPr>
              <w:br/>
              <w:t> - objasní rozdíly mezi živou a neživou přírodou </w:t>
            </w:r>
            <w:r w:rsidRPr="00214838">
              <w:rPr>
                <w:rFonts w:eastAsia="Calibri" w:cs="Calibri"/>
                <w:sz w:val="20"/>
                <w:bdr w:val="nil"/>
              </w:rPr>
              <w:br/>
              <w:t xml:space="preserve"> - vysvětlí význam vody, DNA, </w:t>
            </w:r>
            <w:proofErr w:type="spellStart"/>
            <w:r w:rsidRPr="00214838">
              <w:rPr>
                <w:rFonts w:eastAsia="Calibri" w:cs="Calibri"/>
                <w:sz w:val="20"/>
                <w:bdr w:val="nil"/>
              </w:rPr>
              <w:t>org</w:t>
            </w:r>
            <w:proofErr w:type="spellEnd"/>
            <w:r w:rsidRPr="00214838">
              <w:rPr>
                <w:rFonts w:eastAsia="Calibri" w:cs="Calibri"/>
                <w:sz w:val="20"/>
                <w:bdr w:val="nil"/>
              </w:rPr>
              <w:t>. látek pro organismy </w:t>
            </w:r>
            <w:r w:rsidRPr="00214838">
              <w:rPr>
                <w:rFonts w:eastAsia="Calibri" w:cs="Calibri"/>
                <w:sz w:val="20"/>
                <w:bdr w:val="nil"/>
              </w:rPr>
              <w:br/>
              <w:t> - definuje stupňovité uspořádání organismů </w:t>
            </w:r>
            <w:r w:rsidRPr="00214838">
              <w:rPr>
                <w:rFonts w:eastAsia="Calibri" w:cs="Calibri"/>
                <w:sz w:val="20"/>
                <w:bdr w:val="nil"/>
              </w:rPr>
              <w:br/>
              <w:t> - porovná způsoby výživy u vybraných organismů </w:t>
            </w:r>
            <w:r w:rsidRPr="00214838">
              <w:rPr>
                <w:rFonts w:eastAsia="Calibri" w:cs="Calibri"/>
                <w:sz w:val="20"/>
                <w:bdr w:val="nil"/>
              </w:rPr>
              <w:br/>
              <w:t> - vysvětlí, co zkoumají základní biologické vědy </w:t>
            </w:r>
          </w:p>
        </w:tc>
      </w:tr>
      <w:tr w:rsidR="00214838" w:rsidRPr="00214838" w14:paraId="4D150649"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D897F" w14:textId="77777777" w:rsidR="00E54AB1" w:rsidRPr="00214838" w:rsidRDefault="008A69AA" w:rsidP="004D2817">
            <w:pPr>
              <w:spacing w:line="240" w:lineRule="auto"/>
              <w:ind w:left="60"/>
              <w:jc w:val="left"/>
              <w:rPr>
                <w:bdr w:val="nil"/>
              </w:rPr>
            </w:pPr>
            <w:r w:rsidRPr="00214838">
              <w:rPr>
                <w:rFonts w:eastAsia="Calibri" w:cs="Calibri"/>
                <w:sz w:val="20"/>
                <w:bdr w:val="nil"/>
              </w:rPr>
              <w:t>BIOLOGIE BUŇKY</w:t>
            </w:r>
            <w:r w:rsidRPr="00214838">
              <w:rPr>
                <w:rFonts w:eastAsia="Calibri" w:cs="Calibri"/>
                <w:sz w:val="20"/>
                <w:bdr w:val="nil"/>
              </w:rPr>
              <w:br/>
              <w:t xml:space="preserve">- stavba buňky </w:t>
            </w:r>
            <w:proofErr w:type="spellStart"/>
            <w:r w:rsidRPr="00214838">
              <w:rPr>
                <w:rFonts w:eastAsia="Calibri" w:cs="Calibri"/>
                <w:sz w:val="20"/>
                <w:bdr w:val="nil"/>
              </w:rPr>
              <w:t>prokaryotní</w:t>
            </w:r>
            <w:proofErr w:type="spellEnd"/>
            <w:r w:rsidRPr="00214838">
              <w:rPr>
                <w:rFonts w:eastAsia="Calibri" w:cs="Calibri"/>
                <w:sz w:val="20"/>
                <w:bdr w:val="nil"/>
              </w:rPr>
              <w:t>, eukaryotní</w:t>
            </w:r>
            <w:r w:rsidRPr="00214838">
              <w:rPr>
                <w:rFonts w:eastAsia="Calibri" w:cs="Calibri"/>
                <w:sz w:val="20"/>
                <w:bdr w:val="nil"/>
              </w:rPr>
              <w:br/>
              <w:t>- cytoplazma, cytoplazmatická membrána</w:t>
            </w:r>
            <w:r w:rsidRPr="00214838">
              <w:rPr>
                <w:rFonts w:eastAsia="Calibri" w:cs="Calibri"/>
                <w:sz w:val="20"/>
                <w:bdr w:val="nil"/>
              </w:rPr>
              <w:br/>
              <w:t>- jaderná hmota, jádro</w:t>
            </w:r>
            <w:r w:rsidRPr="00214838">
              <w:rPr>
                <w:rFonts w:eastAsia="Calibri" w:cs="Calibri"/>
                <w:sz w:val="20"/>
                <w:bdr w:val="nil"/>
              </w:rPr>
              <w:br/>
              <w:t xml:space="preserve">- </w:t>
            </w:r>
            <w:proofErr w:type="spellStart"/>
            <w:r w:rsidRPr="00214838">
              <w:rPr>
                <w:rFonts w:eastAsia="Calibri" w:cs="Calibri"/>
                <w:sz w:val="20"/>
                <w:bdr w:val="nil"/>
              </w:rPr>
              <w:t>ribozómy</w:t>
            </w:r>
            <w:proofErr w:type="spellEnd"/>
            <w:r w:rsidRPr="00214838">
              <w:rPr>
                <w:rFonts w:eastAsia="Calibri" w:cs="Calibri"/>
                <w:sz w:val="20"/>
                <w:bdr w:val="nil"/>
              </w:rPr>
              <w:br/>
              <w:t xml:space="preserve">- membránové struktury (mitochondrie, Golgiho aparát, endoplazmatické </w:t>
            </w:r>
            <w:r w:rsidRPr="00214838">
              <w:rPr>
                <w:rFonts w:eastAsia="Calibri" w:cs="Calibri"/>
                <w:sz w:val="20"/>
                <w:bdr w:val="nil"/>
              </w:rPr>
              <w:lastRenderedPageBreak/>
              <w:t>retikulum, plastidy)</w:t>
            </w:r>
            <w:r w:rsidRPr="00214838">
              <w:rPr>
                <w:rFonts w:eastAsia="Calibri" w:cs="Calibri"/>
                <w:sz w:val="20"/>
                <w:bdr w:val="nil"/>
              </w:rPr>
              <w:br/>
              <w:t xml:space="preserve">- </w:t>
            </w:r>
            <w:proofErr w:type="spellStart"/>
            <w:r w:rsidRPr="00214838">
              <w:rPr>
                <w:rFonts w:eastAsia="Calibri" w:cs="Calibri"/>
                <w:sz w:val="20"/>
                <w:bdr w:val="nil"/>
              </w:rPr>
              <w:t>cytoskeletární</w:t>
            </w:r>
            <w:proofErr w:type="spellEnd"/>
            <w:r w:rsidRPr="00214838">
              <w:rPr>
                <w:rFonts w:eastAsia="Calibri" w:cs="Calibri"/>
                <w:sz w:val="20"/>
                <w:bdr w:val="nil"/>
              </w:rPr>
              <w:t xml:space="preserve"> systém</w:t>
            </w:r>
            <w:r w:rsidRPr="00214838">
              <w:rPr>
                <w:rFonts w:eastAsia="Calibri" w:cs="Calibri"/>
                <w:sz w:val="20"/>
                <w:bdr w:val="nil"/>
              </w:rPr>
              <w:br/>
              <w:t>- srovnání eukaryotických buněk</w:t>
            </w:r>
            <w:r w:rsidRPr="00214838">
              <w:rPr>
                <w:rFonts w:eastAsia="Calibri" w:cs="Calibri"/>
                <w:sz w:val="20"/>
                <w:bdr w:val="nil"/>
              </w:rPr>
              <w:br/>
              <w:t>- buněčný cyklus a jeho fáze</w:t>
            </w:r>
            <w:r w:rsidRPr="00214838">
              <w:rPr>
                <w:rFonts w:eastAsia="Calibri" w:cs="Calibri"/>
                <w:sz w:val="20"/>
                <w:bdr w:val="nil"/>
              </w:rPr>
              <w:br/>
              <w:t>- mitóza, meióza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078BF"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xml:space="preserve"> - určí společné a odlišné struktury </w:t>
            </w:r>
            <w:proofErr w:type="spellStart"/>
            <w:r w:rsidRPr="00214838">
              <w:rPr>
                <w:rFonts w:eastAsia="Calibri" w:cs="Calibri"/>
                <w:sz w:val="20"/>
                <w:bdr w:val="nil"/>
              </w:rPr>
              <w:t>prokaryotní</w:t>
            </w:r>
            <w:proofErr w:type="spellEnd"/>
            <w:r w:rsidRPr="00214838">
              <w:rPr>
                <w:rFonts w:eastAsia="Calibri" w:cs="Calibri"/>
                <w:sz w:val="20"/>
                <w:bdr w:val="nil"/>
              </w:rPr>
              <w:t xml:space="preserve"> a eukaryotní buňky </w:t>
            </w:r>
            <w:r w:rsidRPr="00214838">
              <w:rPr>
                <w:rFonts w:eastAsia="Calibri" w:cs="Calibri"/>
                <w:sz w:val="20"/>
                <w:bdr w:val="nil"/>
              </w:rPr>
              <w:br/>
              <w:t> - uvede složení a hlavní funkci buněčného jádra a dalších organel </w:t>
            </w:r>
            <w:r w:rsidRPr="00214838">
              <w:rPr>
                <w:rFonts w:eastAsia="Calibri" w:cs="Calibri"/>
                <w:sz w:val="20"/>
                <w:bdr w:val="nil"/>
              </w:rPr>
              <w:br/>
              <w:t> - rozlišuje typy membránových organel </w:t>
            </w:r>
            <w:r w:rsidRPr="00214838">
              <w:rPr>
                <w:rFonts w:eastAsia="Calibri" w:cs="Calibri"/>
                <w:sz w:val="20"/>
                <w:bdr w:val="nil"/>
              </w:rPr>
              <w:br/>
              <w:t> - objasní rozdíl mezi buňkou hub, rostlin a živočichů </w:t>
            </w:r>
            <w:r w:rsidRPr="00214838">
              <w:rPr>
                <w:rFonts w:eastAsia="Calibri" w:cs="Calibri"/>
                <w:sz w:val="20"/>
                <w:bdr w:val="nil"/>
              </w:rPr>
              <w:br/>
            </w:r>
            <w:r w:rsidRPr="00214838">
              <w:rPr>
                <w:rFonts w:eastAsia="Calibri" w:cs="Calibri"/>
                <w:sz w:val="20"/>
                <w:bdr w:val="nil"/>
              </w:rPr>
              <w:lastRenderedPageBreak/>
              <w:t> - na schématu pojmenuje a popíše fáze buněčného cyklu, mitózu, meiózu </w:t>
            </w:r>
            <w:r w:rsidRPr="00214838">
              <w:rPr>
                <w:rFonts w:eastAsia="Calibri" w:cs="Calibri"/>
                <w:sz w:val="20"/>
                <w:bdr w:val="nil"/>
              </w:rPr>
              <w:br/>
              <w:t xml:space="preserve"> - vysvětlí teorii vzniku </w:t>
            </w:r>
            <w:proofErr w:type="spellStart"/>
            <w:r w:rsidRPr="00214838">
              <w:rPr>
                <w:rFonts w:eastAsia="Calibri" w:cs="Calibri"/>
                <w:sz w:val="20"/>
                <w:bdr w:val="nil"/>
              </w:rPr>
              <w:t>semiautonomních</w:t>
            </w:r>
            <w:proofErr w:type="spellEnd"/>
            <w:r w:rsidRPr="00214838">
              <w:rPr>
                <w:rFonts w:eastAsia="Calibri" w:cs="Calibri"/>
                <w:sz w:val="20"/>
                <w:bdr w:val="nil"/>
              </w:rPr>
              <w:t xml:space="preserve"> organel </w:t>
            </w:r>
          </w:p>
        </w:tc>
      </w:tr>
      <w:tr w:rsidR="00214838" w:rsidRPr="00214838" w14:paraId="56542421"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F02A0"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BIOLOGIE VIRŮ</w:t>
            </w:r>
            <w:r w:rsidRPr="00214838">
              <w:rPr>
                <w:rFonts w:eastAsia="Calibri" w:cs="Calibri"/>
                <w:sz w:val="20"/>
                <w:bdr w:val="nil"/>
              </w:rPr>
              <w:br/>
              <w:t>- stavba a funkce virů</w:t>
            </w:r>
            <w:r w:rsidRPr="00214838">
              <w:rPr>
                <w:rFonts w:eastAsia="Calibri" w:cs="Calibri"/>
                <w:sz w:val="20"/>
                <w:bdr w:val="nil"/>
              </w:rPr>
              <w:br/>
              <w:t>- vztah virus a buňka</w:t>
            </w:r>
            <w:r w:rsidRPr="00214838">
              <w:rPr>
                <w:rFonts w:eastAsia="Calibri" w:cs="Calibri"/>
                <w:sz w:val="20"/>
                <w:bdr w:val="nil"/>
              </w:rPr>
              <w:br/>
              <w:t>- typy virů podle různých hledisek (podle nukleových kyselin, podle obalu, podle hostitele)</w:t>
            </w:r>
            <w:r w:rsidRPr="00214838">
              <w:rPr>
                <w:rFonts w:eastAsia="Calibri" w:cs="Calibri"/>
                <w:sz w:val="20"/>
                <w:bdr w:val="nil"/>
              </w:rPr>
              <w:br/>
              <w:t>- průběh virové infekce</w:t>
            </w:r>
            <w:r w:rsidRPr="00214838">
              <w:rPr>
                <w:rFonts w:eastAsia="Calibri" w:cs="Calibri"/>
                <w:sz w:val="20"/>
                <w:bdr w:val="nil"/>
              </w:rPr>
              <w:br/>
              <w:t>- ochrana proti virům</w:t>
            </w:r>
            <w:r w:rsidRPr="00214838">
              <w:rPr>
                <w:rFonts w:eastAsia="Calibri" w:cs="Calibri"/>
                <w:sz w:val="20"/>
                <w:bdr w:val="nil"/>
              </w:rPr>
              <w:br/>
              <w:t>- metody léčby</w:t>
            </w:r>
            <w:r w:rsidRPr="00214838">
              <w:rPr>
                <w:rFonts w:eastAsia="Calibri" w:cs="Calibri"/>
                <w:sz w:val="20"/>
                <w:bdr w:val="nil"/>
              </w:rPr>
              <w:br/>
              <w:t>- RNA a DNA viry</w:t>
            </w:r>
            <w:r w:rsidRPr="00214838">
              <w:rPr>
                <w:rFonts w:eastAsia="Calibri" w:cs="Calibri"/>
                <w:sz w:val="20"/>
                <w:bdr w:val="nil"/>
              </w:rPr>
              <w:br/>
              <w:t>- rostlinné a živočišné viry, viry hub</w:t>
            </w:r>
            <w:r w:rsidRPr="00214838">
              <w:rPr>
                <w:rFonts w:eastAsia="Calibri" w:cs="Calibri"/>
                <w:sz w:val="20"/>
                <w:bdr w:val="nil"/>
              </w:rPr>
              <w:br/>
              <w:t xml:space="preserve">- </w:t>
            </w:r>
            <w:proofErr w:type="spellStart"/>
            <w:r w:rsidRPr="00214838">
              <w:rPr>
                <w:rFonts w:eastAsia="Calibri" w:cs="Calibri"/>
                <w:sz w:val="20"/>
                <w:bdr w:val="nil"/>
              </w:rPr>
              <w:t>priony</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48161"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vysvětlí stavbu viru a odvodí zařazení virů do nebuněčných organismů </w:t>
            </w:r>
            <w:r w:rsidRPr="00214838">
              <w:rPr>
                <w:rFonts w:eastAsia="Calibri" w:cs="Calibri"/>
                <w:sz w:val="20"/>
                <w:bdr w:val="nil"/>
              </w:rPr>
              <w:br/>
              <w:t> - zdůvodní nutnost vazby viru na buňku </w:t>
            </w:r>
            <w:r w:rsidRPr="00214838">
              <w:rPr>
                <w:rFonts w:eastAsia="Calibri" w:cs="Calibri"/>
                <w:sz w:val="20"/>
                <w:bdr w:val="nil"/>
              </w:rPr>
              <w:br/>
              <w:t> - popíše odlišnosti mezi virem a buňkou </w:t>
            </w:r>
            <w:r w:rsidRPr="00214838">
              <w:rPr>
                <w:rFonts w:eastAsia="Calibri" w:cs="Calibri"/>
                <w:sz w:val="20"/>
                <w:bdr w:val="nil"/>
              </w:rPr>
              <w:br/>
              <w:t> - popíše fáze virové infekce </w:t>
            </w:r>
          </w:p>
        </w:tc>
      </w:tr>
      <w:tr w:rsidR="00214838" w:rsidRPr="00214838" w14:paraId="4BE50CA6"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AE12D" w14:textId="77777777" w:rsidR="00E54AB1" w:rsidRPr="00214838" w:rsidRDefault="008A69AA" w:rsidP="004D2817">
            <w:pPr>
              <w:spacing w:line="240" w:lineRule="auto"/>
              <w:ind w:left="60"/>
              <w:jc w:val="left"/>
              <w:rPr>
                <w:bdr w:val="nil"/>
              </w:rPr>
            </w:pPr>
            <w:r w:rsidRPr="00214838">
              <w:rPr>
                <w:rFonts w:eastAsia="Calibri" w:cs="Calibri"/>
                <w:sz w:val="20"/>
                <w:bdr w:val="nil"/>
              </w:rPr>
              <w:t>BIOLOGIE BAKTERIÍ A SINIC</w:t>
            </w:r>
            <w:r w:rsidRPr="00214838">
              <w:rPr>
                <w:rFonts w:eastAsia="Calibri" w:cs="Calibri"/>
                <w:sz w:val="20"/>
                <w:bdr w:val="nil"/>
              </w:rPr>
              <w:br/>
              <w:t>- stavba prokaryontní buňky</w:t>
            </w:r>
            <w:r w:rsidRPr="00214838">
              <w:rPr>
                <w:rFonts w:eastAsia="Calibri" w:cs="Calibri"/>
                <w:sz w:val="20"/>
                <w:bdr w:val="nil"/>
              </w:rPr>
              <w:br/>
              <w:t xml:space="preserve">- cytoplazma, cytoplazmatická membrána, buněčná stěna, bičík, nukleoid, </w:t>
            </w:r>
            <w:proofErr w:type="spellStart"/>
            <w:r w:rsidRPr="00214838">
              <w:rPr>
                <w:rFonts w:eastAsia="Calibri" w:cs="Calibri"/>
                <w:sz w:val="20"/>
                <w:bdr w:val="nil"/>
              </w:rPr>
              <w:t>plazmid</w:t>
            </w:r>
            <w:proofErr w:type="spellEnd"/>
            <w:r w:rsidRPr="00214838">
              <w:rPr>
                <w:rFonts w:eastAsia="Calibri" w:cs="Calibri"/>
                <w:sz w:val="20"/>
                <w:bdr w:val="nil"/>
              </w:rPr>
              <w:t>, ribozomy, tylakoid</w:t>
            </w:r>
            <w:r w:rsidRPr="00214838">
              <w:rPr>
                <w:rFonts w:eastAsia="Calibri" w:cs="Calibri"/>
                <w:sz w:val="20"/>
                <w:bdr w:val="nil"/>
              </w:rPr>
              <w:br/>
              <w:t>- rozdělení bakterií dle tvaru buněk, vztahu k výživě, kyslíku, získávání energie</w:t>
            </w:r>
            <w:r w:rsidRPr="00214838">
              <w:rPr>
                <w:rFonts w:eastAsia="Calibri" w:cs="Calibri"/>
                <w:sz w:val="20"/>
                <w:bdr w:val="nil"/>
              </w:rPr>
              <w:br/>
              <w:t>- rozmnožování buněk</w:t>
            </w:r>
            <w:r w:rsidRPr="00214838">
              <w:rPr>
                <w:rFonts w:eastAsia="Calibri" w:cs="Calibri"/>
                <w:sz w:val="20"/>
                <w:bdr w:val="nil"/>
              </w:rPr>
              <w:br/>
              <w:t>- význam v přírodě a pro člověka</w:t>
            </w:r>
            <w:r w:rsidRPr="00214838">
              <w:rPr>
                <w:rFonts w:eastAsia="Calibri" w:cs="Calibri"/>
                <w:sz w:val="20"/>
                <w:bdr w:val="nil"/>
              </w:rPr>
              <w:br/>
              <w:t>- stavba buněk sinic,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D62D3"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xml:space="preserve"> - zhodnotí význam genetických informací </w:t>
            </w:r>
            <w:proofErr w:type="spellStart"/>
            <w:r w:rsidRPr="00214838">
              <w:rPr>
                <w:rFonts w:eastAsia="Calibri" w:cs="Calibri"/>
                <w:sz w:val="20"/>
                <w:bdr w:val="nil"/>
              </w:rPr>
              <w:t>plazmidů</w:t>
            </w:r>
            <w:proofErr w:type="spellEnd"/>
            <w:r w:rsidRPr="00214838">
              <w:rPr>
                <w:rFonts w:eastAsia="Calibri" w:cs="Calibri"/>
                <w:sz w:val="20"/>
                <w:bdr w:val="nil"/>
              </w:rPr>
              <w:t xml:space="preserve"> v genetickém inženýrství </w:t>
            </w:r>
            <w:r w:rsidRPr="00214838">
              <w:rPr>
                <w:rFonts w:eastAsia="Calibri" w:cs="Calibri"/>
                <w:sz w:val="20"/>
                <w:bdr w:val="nil"/>
              </w:rPr>
              <w:br/>
              <w:t> - objasní dělení bakteriální buňky </w:t>
            </w:r>
            <w:r w:rsidRPr="00214838">
              <w:rPr>
                <w:rFonts w:eastAsia="Calibri" w:cs="Calibri"/>
                <w:sz w:val="20"/>
                <w:bdr w:val="nil"/>
              </w:rPr>
              <w:br/>
              <w:t> - vysvětlí význam sinic při vzniku kyslíkaté atmosféry </w:t>
            </w:r>
            <w:r w:rsidRPr="00214838">
              <w:rPr>
                <w:rFonts w:eastAsia="Calibri" w:cs="Calibri"/>
                <w:sz w:val="20"/>
                <w:bdr w:val="nil"/>
              </w:rPr>
              <w:br/>
              <w:t> - uvede příklady bakteriálních onemocnění </w:t>
            </w:r>
            <w:r w:rsidRPr="00214838">
              <w:rPr>
                <w:rFonts w:eastAsia="Calibri" w:cs="Calibri"/>
                <w:sz w:val="20"/>
                <w:bdr w:val="nil"/>
              </w:rPr>
              <w:br/>
              <w:t> - zhodnotí pozitivní přínos bakterií </w:t>
            </w:r>
            <w:r w:rsidRPr="00214838">
              <w:rPr>
                <w:rFonts w:eastAsia="Calibri" w:cs="Calibri"/>
                <w:sz w:val="20"/>
                <w:bdr w:val="nil"/>
              </w:rPr>
              <w:br/>
              <w:t> - zhodnotí způsoby ochrany proti bakteriálním onemocněním a metody jejich léčby </w:t>
            </w:r>
          </w:p>
        </w:tc>
      </w:tr>
      <w:tr w:rsidR="00214838" w:rsidRPr="00214838" w14:paraId="6CB2983E"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30789" w14:textId="77777777" w:rsidR="00E54AB1" w:rsidRPr="00214838" w:rsidRDefault="008A69AA" w:rsidP="004D2817">
            <w:pPr>
              <w:spacing w:line="240" w:lineRule="auto"/>
              <w:ind w:left="60"/>
              <w:jc w:val="left"/>
              <w:rPr>
                <w:bdr w:val="nil"/>
              </w:rPr>
            </w:pPr>
            <w:r w:rsidRPr="00214838">
              <w:rPr>
                <w:rFonts w:eastAsia="Calibri" w:cs="Calibri"/>
                <w:sz w:val="20"/>
                <w:bdr w:val="nil"/>
              </w:rPr>
              <w:t>BIOLOGIE ROSTLIN</w:t>
            </w:r>
            <w:r w:rsidRPr="00214838">
              <w:rPr>
                <w:rFonts w:eastAsia="Calibri" w:cs="Calibri"/>
                <w:sz w:val="20"/>
                <w:bdr w:val="nil"/>
              </w:rPr>
              <w:br/>
              <w:t>- histologie, morfologie a anatomie rostlin</w:t>
            </w:r>
            <w:r w:rsidRPr="00214838">
              <w:rPr>
                <w:rFonts w:eastAsia="Calibri" w:cs="Calibri"/>
                <w:sz w:val="20"/>
                <w:bdr w:val="nil"/>
              </w:rPr>
              <w:br/>
              <w:t xml:space="preserve">- druhy rostlinných pletiv, rozdělení, </w:t>
            </w:r>
            <w:proofErr w:type="spellStart"/>
            <w:r w:rsidRPr="00214838">
              <w:rPr>
                <w:rFonts w:eastAsia="Calibri" w:cs="Calibri"/>
                <w:sz w:val="20"/>
                <w:bdr w:val="nil"/>
              </w:rPr>
              <w:t>fce</w:t>
            </w:r>
            <w:proofErr w:type="spellEnd"/>
            <w:r w:rsidRPr="00214838">
              <w:rPr>
                <w:rFonts w:eastAsia="Calibri" w:cs="Calibri"/>
                <w:sz w:val="20"/>
                <w:bdr w:val="nil"/>
              </w:rPr>
              <w:t>, stavba</w:t>
            </w:r>
            <w:r w:rsidRPr="00214838">
              <w:rPr>
                <w:rFonts w:eastAsia="Calibri" w:cs="Calibri"/>
                <w:sz w:val="20"/>
                <w:bdr w:val="nil"/>
              </w:rPr>
              <w:br/>
              <w:t>- vegetativní rostlinné orgány (kořen, stonek, list)</w:t>
            </w:r>
            <w:r w:rsidRPr="00214838">
              <w:rPr>
                <w:rFonts w:eastAsia="Calibri" w:cs="Calibri"/>
                <w:sz w:val="20"/>
                <w:bdr w:val="nil"/>
              </w:rPr>
              <w:br/>
              <w:t>- rozmnožovací orgány semenných rostlin (květ, plod)</w:t>
            </w:r>
            <w:r w:rsidRPr="00214838">
              <w:rPr>
                <w:rFonts w:eastAsia="Calibri" w:cs="Calibri"/>
                <w:sz w:val="20"/>
                <w:bdr w:val="nil"/>
              </w:rPr>
              <w:br/>
              <w:t>- fyziologie rostlin</w:t>
            </w:r>
            <w:r w:rsidRPr="00214838">
              <w:rPr>
                <w:rFonts w:eastAsia="Calibri" w:cs="Calibri"/>
                <w:sz w:val="20"/>
                <w:bdr w:val="nil"/>
              </w:rPr>
              <w:br/>
              <w:t>- látkové složení rostlinného těla</w:t>
            </w:r>
            <w:r w:rsidRPr="00214838">
              <w:rPr>
                <w:rFonts w:eastAsia="Calibri" w:cs="Calibri"/>
                <w:sz w:val="20"/>
                <w:bdr w:val="nil"/>
              </w:rPr>
              <w:br/>
              <w:t>- fotosyntéza</w:t>
            </w:r>
            <w:r w:rsidRPr="00214838">
              <w:rPr>
                <w:rFonts w:eastAsia="Calibri" w:cs="Calibri"/>
                <w:sz w:val="20"/>
                <w:bdr w:val="nil"/>
              </w:rPr>
              <w:br/>
              <w:t>- dýchání</w:t>
            </w:r>
            <w:r w:rsidRPr="00214838">
              <w:rPr>
                <w:rFonts w:eastAsia="Calibri" w:cs="Calibri"/>
                <w:sz w:val="20"/>
                <w:bdr w:val="nil"/>
              </w:rPr>
              <w:br/>
              <w:t>- vodní režim rostlin</w:t>
            </w:r>
            <w:r w:rsidRPr="00214838">
              <w:rPr>
                <w:rFonts w:eastAsia="Calibri" w:cs="Calibri"/>
                <w:sz w:val="20"/>
                <w:bdr w:val="nil"/>
              </w:rPr>
              <w:br/>
            </w:r>
            <w:r w:rsidRPr="00214838">
              <w:rPr>
                <w:rFonts w:eastAsia="Calibri" w:cs="Calibri"/>
                <w:sz w:val="20"/>
                <w:bdr w:val="nil"/>
              </w:rPr>
              <w:lastRenderedPageBreak/>
              <w:t>- minerální výživa</w:t>
            </w:r>
            <w:r w:rsidRPr="00214838">
              <w:rPr>
                <w:rFonts w:eastAsia="Calibri" w:cs="Calibri"/>
                <w:sz w:val="20"/>
                <w:bdr w:val="nil"/>
              </w:rPr>
              <w:br/>
              <w:t>- růst a vývoj rostlin</w:t>
            </w:r>
            <w:r w:rsidRPr="00214838">
              <w:rPr>
                <w:rFonts w:eastAsia="Calibri" w:cs="Calibri"/>
                <w:sz w:val="20"/>
                <w:bdr w:val="nil"/>
              </w:rPr>
              <w:br/>
              <w:t>- pohyby rostlin</w:t>
            </w:r>
            <w:r w:rsidRPr="00214838">
              <w:rPr>
                <w:rFonts w:eastAsia="Calibri" w:cs="Calibri"/>
                <w:sz w:val="20"/>
                <w:bdr w:val="nil"/>
              </w:rPr>
              <w:br/>
              <w:t>- charakteristika nepohlavního rozmnožování</w:t>
            </w:r>
            <w:r w:rsidRPr="00214838">
              <w:rPr>
                <w:rFonts w:eastAsia="Calibri" w:cs="Calibri"/>
                <w:sz w:val="20"/>
                <w:bdr w:val="nil"/>
              </w:rPr>
              <w:br/>
              <w:t>- význam pohlavního rozmnožování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E4D455"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 uvede druhy pletiv a jejich funkci v rostlinném těle </w:t>
            </w:r>
            <w:r w:rsidRPr="00214838">
              <w:rPr>
                <w:rFonts w:eastAsia="Calibri" w:cs="Calibri"/>
                <w:sz w:val="20"/>
                <w:bdr w:val="nil"/>
              </w:rPr>
              <w:br/>
              <w:t> - vysvětlí funkci jednotlivých částí rostlinného těla </w:t>
            </w:r>
            <w:r w:rsidRPr="00214838">
              <w:rPr>
                <w:rFonts w:eastAsia="Calibri" w:cs="Calibri"/>
                <w:sz w:val="20"/>
                <w:bdr w:val="nil"/>
              </w:rPr>
              <w:br/>
              <w:t> - aplikuje znalost charakteristických znaků při určování rostlin </w:t>
            </w:r>
            <w:r w:rsidRPr="00214838">
              <w:rPr>
                <w:rFonts w:eastAsia="Calibri" w:cs="Calibri"/>
                <w:sz w:val="20"/>
                <w:bdr w:val="nil"/>
              </w:rPr>
              <w:br/>
              <w:t> - vysvětlí princip základních fyziologických procesů rostlin a jejich využití v praxi </w:t>
            </w:r>
            <w:r w:rsidRPr="00214838">
              <w:rPr>
                <w:rFonts w:eastAsia="Calibri" w:cs="Calibri"/>
                <w:sz w:val="20"/>
                <w:bdr w:val="nil"/>
              </w:rPr>
              <w:br/>
              <w:t> - zhodnotí význam rostlin při udržování obsahu kyslíku v atmosféře a koloběhu látek v přírodě </w:t>
            </w:r>
            <w:r w:rsidRPr="00214838">
              <w:rPr>
                <w:rFonts w:eastAsia="Calibri" w:cs="Calibri"/>
                <w:sz w:val="20"/>
                <w:bdr w:val="nil"/>
              </w:rPr>
              <w:br/>
              <w:t> - srovná nepohlavní a pohlavní rozmnožování a uvede klady a zápory </w:t>
            </w:r>
          </w:p>
        </w:tc>
      </w:tr>
      <w:tr w:rsidR="00214838" w:rsidRPr="00214838" w14:paraId="375E8A60"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77AC9" w14:textId="77777777" w:rsidR="00E54AB1" w:rsidRPr="00214838" w:rsidRDefault="008A69AA" w:rsidP="004D2817">
            <w:pPr>
              <w:spacing w:line="240" w:lineRule="auto"/>
              <w:ind w:left="60"/>
              <w:jc w:val="left"/>
              <w:rPr>
                <w:bdr w:val="nil"/>
              </w:rPr>
            </w:pPr>
            <w:r w:rsidRPr="00214838">
              <w:rPr>
                <w:rFonts w:eastAsia="Calibri" w:cs="Calibri"/>
                <w:sz w:val="20"/>
                <w:bdr w:val="nil"/>
              </w:rPr>
              <w:t>BIOLOGIE HUB</w:t>
            </w:r>
            <w:r w:rsidRPr="00214838">
              <w:rPr>
                <w:rFonts w:eastAsia="Calibri" w:cs="Calibri"/>
                <w:sz w:val="20"/>
                <w:bdr w:val="nil"/>
              </w:rPr>
              <w:br/>
              <w:t>- stavba buňky hub</w:t>
            </w:r>
            <w:r w:rsidRPr="00214838">
              <w:rPr>
                <w:rFonts w:eastAsia="Calibri" w:cs="Calibri"/>
                <w:sz w:val="20"/>
                <w:bdr w:val="nil"/>
              </w:rPr>
              <w:br/>
              <w:t>- srovnání buňky hub s ostatními eukaryotickými buňkami</w:t>
            </w:r>
            <w:r w:rsidRPr="00214838">
              <w:rPr>
                <w:rFonts w:eastAsia="Calibri" w:cs="Calibri"/>
                <w:sz w:val="20"/>
                <w:bdr w:val="nil"/>
              </w:rPr>
              <w:br/>
              <w:t>- stavba těl hub</w:t>
            </w:r>
            <w:r w:rsidRPr="00214838">
              <w:rPr>
                <w:rFonts w:eastAsia="Calibri" w:cs="Calibri"/>
                <w:sz w:val="20"/>
                <w:bdr w:val="nil"/>
              </w:rPr>
              <w:br/>
              <w:t>- rozmnožování hub</w:t>
            </w:r>
            <w:r w:rsidRPr="00214838">
              <w:rPr>
                <w:rFonts w:eastAsia="Calibri" w:cs="Calibri"/>
                <w:sz w:val="20"/>
                <w:bdr w:val="nil"/>
              </w:rPr>
              <w:br/>
              <w:t>- popis vybraných zástupců hub</w:t>
            </w:r>
            <w:r w:rsidRPr="00214838">
              <w:rPr>
                <w:rFonts w:eastAsia="Calibri" w:cs="Calibri"/>
                <w:sz w:val="20"/>
                <w:bdr w:val="nil"/>
              </w:rPr>
              <w:br/>
              <w:t>LIŠEJNÍKY</w:t>
            </w:r>
            <w:r w:rsidRPr="00214838">
              <w:rPr>
                <w:rFonts w:eastAsia="Calibri" w:cs="Calibri"/>
                <w:sz w:val="20"/>
                <w:bdr w:val="nil"/>
              </w:rPr>
              <w:br/>
              <w:t>- stavba lišejníků a určení vybraných zástupců</w:t>
            </w:r>
            <w:r w:rsidRPr="00214838">
              <w:rPr>
                <w:rFonts w:eastAsia="Calibri" w:cs="Calibri"/>
                <w:sz w:val="20"/>
                <w:bdr w:val="nil"/>
              </w:rPr>
              <w:br/>
              <w:t>- mykorrhiza</w:t>
            </w:r>
            <w:r w:rsidRPr="00214838">
              <w:rPr>
                <w:rFonts w:eastAsia="Calibri" w:cs="Calibri"/>
                <w:sz w:val="20"/>
                <w:bdr w:val="nil"/>
              </w:rPr>
              <w:br/>
              <w:t>- symbióza</w:t>
            </w:r>
            <w:r w:rsidRPr="00214838">
              <w:rPr>
                <w:rFonts w:eastAsia="Calibri" w:cs="Calibri"/>
                <w:sz w:val="20"/>
                <w:bdr w:val="nil"/>
              </w:rPr>
              <w:br/>
              <w:t>- hospodářsky významné houby a lišejníky</w:t>
            </w:r>
            <w:r w:rsidRPr="00214838">
              <w:rPr>
                <w:rFonts w:eastAsia="Calibri" w:cs="Calibri"/>
                <w:sz w:val="20"/>
                <w:bdr w:val="nil"/>
              </w:rPr>
              <w:br/>
              <w:t>- zdravotnický význam vřeckovýtrusých a stopkovýtrusých hub</w:t>
            </w:r>
            <w:r w:rsidRPr="00214838">
              <w:rPr>
                <w:rFonts w:eastAsia="Calibri" w:cs="Calibri"/>
                <w:sz w:val="20"/>
                <w:bdr w:val="nil"/>
              </w:rPr>
              <w:br/>
              <w:t>- ekologický význam lišejníků a hub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E3906"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popíše shodné a odlišné struktury buňky hub a ostatních eukaryotických buněk </w:t>
            </w:r>
            <w:r w:rsidRPr="00214838">
              <w:rPr>
                <w:rFonts w:eastAsia="Calibri" w:cs="Calibri"/>
                <w:sz w:val="20"/>
                <w:bdr w:val="nil"/>
              </w:rPr>
              <w:br/>
              <w:t> - zhodnotí význam hub při vzniku lišejníků </w:t>
            </w:r>
            <w:r w:rsidRPr="00214838">
              <w:rPr>
                <w:rFonts w:eastAsia="Calibri" w:cs="Calibri"/>
                <w:sz w:val="20"/>
                <w:bdr w:val="nil"/>
              </w:rPr>
              <w:br/>
              <w:t> - pojmenuje vybrané zástupce hub, lišejníků </w:t>
            </w:r>
            <w:r w:rsidRPr="00214838">
              <w:rPr>
                <w:rFonts w:eastAsia="Calibri" w:cs="Calibri"/>
                <w:sz w:val="20"/>
                <w:bdr w:val="nil"/>
              </w:rPr>
              <w:br/>
              <w:t> - uvede rozdíly ve výživě hub a lišejníků </w:t>
            </w:r>
            <w:r w:rsidRPr="00214838">
              <w:rPr>
                <w:rFonts w:eastAsia="Calibri" w:cs="Calibri"/>
                <w:sz w:val="20"/>
                <w:bdr w:val="nil"/>
              </w:rPr>
              <w:br/>
              <w:t> - vysvětlí pojem symbióza, mykorrhiza </w:t>
            </w:r>
            <w:r w:rsidRPr="00214838">
              <w:rPr>
                <w:rFonts w:eastAsia="Calibri" w:cs="Calibri"/>
                <w:sz w:val="20"/>
                <w:bdr w:val="nil"/>
              </w:rPr>
              <w:br/>
              <w:t> - uvede pozitivní i negativní hospodářský význam hub </w:t>
            </w:r>
            <w:r w:rsidRPr="00214838">
              <w:rPr>
                <w:rFonts w:eastAsia="Calibri" w:cs="Calibri"/>
                <w:sz w:val="20"/>
                <w:bdr w:val="nil"/>
              </w:rPr>
              <w:br/>
              <w:t> - vysvětlí ekologický význam hub a lišejníků </w:t>
            </w:r>
            <w:r w:rsidRPr="00214838">
              <w:rPr>
                <w:rFonts w:eastAsia="Calibri" w:cs="Calibri"/>
                <w:sz w:val="20"/>
                <w:bdr w:val="nil"/>
              </w:rPr>
              <w:br/>
              <w:t> - zhodnotí zdravotnicky významné zástupce hub </w:t>
            </w:r>
          </w:p>
        </w:tc>
      </w:tr>
      <w:tr w:rsidR="00214838" w:rsidRPr="00214838" w14:paraId="378201A4"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EF4DA1"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51B69EF1"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5B67D"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Životní prostředí regionu a České republiky</w:t>
            </w:r>
          </w:p>
        </w:tc>
      </w:tr>
      <w:tr w:rsidR="00214838" w:rsidRPr="00214838" w14:paraId="20D371C2"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C72F8" w14:textId="77777777" w:rsidR="00E54AB1" w:rsidRPr="00214838" w:rsidRDefault="008A69AA" w:rsidP="004D2817">
            <w:pPr>
              <w:spacing w:line="240" w:lineRule="auto"/>
              <w:ind w:left="60"/>
              <w:jc w:val="left"/>
              <w:rPr>
                <w:bdr w:val="nil"/>
              </w:rPr>
            </w:pPr>
            <w:r w:rsidRPr="00214838">
              <w:rPr>
                <w:rFonts w:eastAsia="Calibri" w:cs="Calibri"/>
                <w:sz w:val="20"/>
                <w:szCs w:val="22"/>
                <w:bdr w:val="nil"/>
              </w:rPr>
              <w:t>Životní prostředí regionu a ČR – vodohospodářství v </w:t>
            </w:r>
            <w:proofErr w:type="spellStart"/>
            <w:proofErr w:type="gramStart"/>
            <w:r w:rsidRPr="00214838">
              <w:rPr>
                <w:rFonts w:eastAsia="Calibri" w:cs="Calibri"/>
                <w:sz w:val="20"/>
                <w:szCs w:val="22"/>
                <w:bdr w:val="nil"/>
              </w:rPr>
              <w:t>regionu,zadání</w:t>
            </w:r>
            <w:proofErr w:type="spellEnd"/>
            <w:proofErr w:type="gramEnd"/>
            <w:r w:rsidRPr="00214838">
              <w:rPr>
                <w:rFonts w:eastAsia="Calibri" w:cs="Calibri"/>
                <w:sz w:val="20"/>
                <w:szCs w:val="22"/>
                <w:bdr w:val="nil"/>
              </w:rPr>
              <w:t xml:space="preserve"> problémových úkolů a diskuse.</w:t>
            </w:r>
          </w:p>
        </w:tc>
      </w:tr>
    </w:tbl>
    <w:p w14:paraId="6ABFD4E6"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59A5937E"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5768F3"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Biologie/Geologie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62139D"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2. ročník</w:t>
            </w:r>
            <w:r w:rsidR="00DC35EB" w:rsidRPr="00214838">
              <w:rPr>
                <w:rFonts w:eastAsia="Calibri" w:cs="Calibri"/>
                <w:b/>
                <w:bCs/>
                <w:sz w:val="20"/>
                <w:bdr w:val="nil"/>
              </w:rPr>
              <w:t>/sexta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971FA3" w14:textId="77777777" w:rsidR="00E54AB1" w:rsidRPr="00214838" w:rsidRDefault="00E54AB1" w:rsidP="004D2817">
            <w:pPr>
              <w:keepNext/>
            </w:pPr>
          </w:p>
        </w:tc>
      </w:tr>
      <w:tr w:rsidR="00214838" w:rsidRPr="00214838" w14:paraId="7BECE5EA"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183C8A"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745F5" w14:textId="77777777" w:rsidR="00E54AB1" w:rsidRPr="00214838" w:rsidRDefault="008A69AA" w:rsidP="00A63E00">
            <w:pPr>
              <w:numPr>
                <w:ilvl w:val="0"/>
                <w:numId w:val="65"/>
              </w:numPr>
              <w:spacing w:line="240" w:lineRule="auto"/>
              <w:jc w:val="left"/>
              <w:rPr>
                <w:bdr w:val="nil"/>
              </w:rPr>
            </w:pPr>
            <w:r w:rsidRPr="00214838">
              <w:rPr>
                <w:rFonts w:eastAsia="Calibri" w:cs="Calibri"/>
                <w:sz w:val="20"/>
                <w:bdr w:val="nil"/>
              </w:rPr>
              <w:t>Kompetence k řešení problémů</w:t>
            </w:r>
          </w:p>
          <w:p w14:paraId="69A3C150" w14:textId="77777777" w:rsidR="00E54AB1" w:rsidRPr="00214838" w:rsidRDefault="008A69AA" w:rsidP="00A63E00">
            <w:pPr>
              <w:numPr>
                <w:ilvl w:val="0"/>
                <w:numId w:val="65"/>
              </w:numPr>
              <w:spacing w:line="240" w:lineRule="auto"/>
              <w:jc w:val="left"/>
              <w:rPr>
                <w:bdr w:val="nil"/>
              </w:rPr>
            </w:pPr>
            <w:r w:rsidRPr="00214838">
              <w:rPr>
                <w:rFonts w:eastAsia="Calibri" w:cs="Calibri"/>
                <w:sz w:val="20"/>
                <w:bdr w:val="nil"/>
              </w:rPr>
              <w:t>Kompetence komunikativní</w:t>
            </w:r>
          </w:p>
          <w:p w14:paraId="4A3BF6E6" w14:textId="77777777" w:rsidR="00E54AB1" w:rsidRPr="00214838" w:rsidRDefault="008A69AA" w:rsidP="00A63E00">
            <w:pPr>
              <w:numPr>
                <w:ilvl w:val="0"/>
                <w:numId w:val="65"/>
              </w:numPr>
              <w:spacing w:line="240" w:lineRule="auto"/>
              <w:jc w:val="left"/>
              <w:rPr>
                <w:bdr w:val="nil"/>
              </w:rPr>
            </w:pPr>
            <w:r w:rsidRPr="00214838">
              <w:rPr>
                <w:rFonts w:eastAsia="Calibri" w:cs="Calibri"/>
                <w:sz w:val="20"/>
                <w:bdr w:val="nil"/>
              </w:rPr>
              <w:t>Kompetence sociální a personální</w:t>
            </w:r>
          </w:p>
          <w:p w14:paraId="797BB16A" w14:textId="77777777" w:rsidR="00E54AB1" w:rsidRPr="00214838" w:rsidRDefault="008A69AA" w:rsidP="00A63E00">
            <w:pPr>
              <w:numPr>
                <w:ilvl w:val="0"/>
                <w:numId w:val="65"/>
              </w:numPr>
              <w:spacing w:line="240" w:lineRule="auto"/>
              <w:jc w:val="left"/>
              <w:rPr>
                <w:bdr w:val="nil"/>
              </w:rPr>
            </w:pPr>
            <w:r w:rsidRPr="00214838">
              <w:rPr>
                <w:rFonts w:eastAsia="Calibri" w:cs="Calibri"/>
                <w:sz w:val="20"/>
                <w:bdr w:val="nil"/>
              </w:rPr>
              <w:t>Kompetence občanská</w:t>
            </w:r>
          </w:p>
          <w:p w14:paraId="195223E0" w14:textId="77777777" w:rsidR="00E54AB1" w:rsidRPr="00214838" w:rsidRDefault="008A69AA" w:rsidP="00A63E00">
            <w:pPr>
              <w:numPr>
                <w:ilvl w:val="0"/>
                <w:numId w:val="65"/>
              </w:numPr>
              <w:spacing w:line="240" w:lineRule="auto"/>
              <w:jc w:val="left"/>
              <w:rPr>
                <w:bdr w:val="nil"/>
              </w:rPr>
            </w:pPr>
            <w:r w:rsidRPr="00214838">
              <w:rPr>
                <w:rFonts w:eastAsia="Calibri" w:cs="Calibri"/>
                <w:sz w:val="20"/>
                <w:bdr w:val="nil"/>
              </w:rPr>
              <w:t>Kompetence k podnikavosti</w:t>
            </w:r>
          </w:p>
          <w:p w14:paraId="1FAA20E6" w14:textId="52BFD853" w:rsidR="00E54AB1" w:rsidRPr="00E43282" w:rsidRDefault="008A69AA" w:rsidP="00A63E00">
            <w:pPr>
              <w:numPr>
                <w:ilvl w:val="0"/>
                <w:numId w:val="65"/>
              </w:numPr>
              <w:spacing w:line="240" w:lineRule="auto"/>
              <w:jc w:val="left"/>
              <w:rPr>
                <w:bdr w:val="nil"/>
              </w:rPr>
            </w:pPr>
            <w:r w:rsidRPr="00214838">
              <w:rPr>
                <w:rFonts w:eastAsia="Calibri" w:cs="Calibri"/>
                <w:sz w:val="20"/>
                <w:bdr w:val="nil"/>
              </w:rPr>
              <w:t>Kompetence k</w:t>
            </w:r>
            <w:r w:rsidR="00E43282">
              <w:rPr>
                <w:rFonts w:eastAsia="Calibri" w:cs="Calibri"/>
                <w:sz w:val="20"/>
                <w:bdr w:val="nil"/>
              </w:rPr>
              <w:t> </w:t>
            </w:r>
            <w:r w:rsidRPr="00214838">
              <w:rPr>
                <w:rFonts w:eastAsia="Calibri" w:cs="Calibri"/>
                <w:sz w:val="20"/>
                <w:bdr w:val="nil"/>
              </w:rPr>
              <w:t>učení</w:t>
            </w:r>
          </w:p>
          <w:p w14:paraId="7F36FF4B" w14:textId="24DADAA5" w:rsidR="00E43282" w:rsidRPr="00214838" w:rsidRDefault="00E43282" w:rsidP="00A63E00">
            <w:pPr>
              <w:numPr>
                <w:ilvl w:val="0"/>
                <w:numId w:val="65"/>
              </w:numPr>
              <w:spacing w:line="240" w:lineRule="auto"/>
              <w:jc w:val="left"/>
              <w:rPr>
                <w:bdr w:val="nil"/>
              </w:rPr>
            </w:pPr>
            <w:r w:rsidRPr="00054E38">
              <w:rPr>
                <w:sz w:val="20"/>
                <w:szCs w:val="20"/>
                <w:bdr w:val="nil"/>
              </w:rPr>
              <w:t>Kompetence digitální</w:t>
            </w:r>
          </w:p>
        </w:tc>
      </w:tr>
      <w:tr w:rsidR="00214838" w:rsidRPr="00214838" w14:paraId="24B63485"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3D4402"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66E043"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1B9D061F"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9A569" w14:textId="77777777" w:rsidR="00E54AB1" w:rsidRPr="00214838" w:rsidRDefault="008A69AA" w:rsidP="004D2817">
            <w:pPr>
              <w:spacing w:line="240" w:lineRule="auto"/>
              <w:ind w:left="60"/>
              <w:jc w:val="left"/>
              <w:rPr>
                <w:bdr w:val="nil"/>
              </w:rPr>
            </w:pPr>
            <w:r w:rsidRPr="00214838">
              <w:rPr>
                <w:rFonts w:eastAsia="Calibri" w:cs="Calibri"/>
                <w:sz w:val="20"/>
                <w:bdr w:val="nil"/>
              </w:rPr>
              <w:t>BIOLOGIE ROSTLIN</w:t>
            </w:r>
            <w:r w:rsidRPr="00214838">
              <w:rPr>
                <w:rFonts w:eastAsia="Calibri" w:cs="Calibri"/>
                <w:sz w:val="20"/>
                <w:bdr w:val="nil"/>
              </w:rPr>
              <w:br/>
              <w:t>- systém a evoluce rostlin</w:t>
            </w:r>
            <w:r w:rsidRPr="00214838">
              <w:rPr>
                <w:rFonts w:eastAsia="Calibri" w:cs="Calibri"/>
                <w:sz w:val="20"/>
                <w:bdr w:val="nil"/>
              </w:rPr>
              <w:br/>
              <w:t>- stavba těla nižších rostlin</w:t>
            </w:r>
            <w:r w:rsidRPr="00214838">
              <w:rPr>
                <w:rFonts w:eastAsia="Calibri" w:cs="Calibri"/>
                <w:sz w:val="20"/>
                <w:bdr w:val="nil"/>
              </w:rPr>
              <w:br/>
              <w:t>- charakteristika oddělení nižších rostlin</w:t>
            </w:r>
            <w:r w:rsidRPr="00214838">
              <w:rPr>
                <w:rFonts w:eastAsia="Calibri" w:cs="Calibri"/>
                <w:sz w:val="20"/>
                <w:bdr w:val="nil"/>
              </w:rPr>
              <w:br/>
              <w:t>- vybraní zástupci řas</w:t>
            </w:r>
            <w:r w:rsidRPr="00214838">
              <w:rPr>
                <w:rFonts w:eastAsia="Calibri" w:cs="Calibri"/>
                <w:sz w:val="20"/>
                <w:bdr w:val="nil"/>
              </w:rPr>
              <w:br/>
              <w:t>- význam řas pro člověka</w:t>
            </w:r>
            <w:r w:rsidRPr="00214838">
              <w:rPr>
                <w:rFonts w:eastAsia="Calibri" w:cs="Calibri"/>
                <w:sz w:val="20"/>
                <w:bdr w:val="nil"/>
              </w:rPr>
              <w:br/>
              <w:t>- výtrusné rostliny (stavba, rozmnožovací cykly)</w:t>
            </w:r>
            <w:r w:rsidRPr="00214838">
              <w:rPr>
                <w:rFonts w:eastAsia="Calibri" w:cs="Calibri"/>
                <w:sz w:val="20"/>
                <w:bdr w:val="nil"/>
              </w:rPr>
              <w:br/>
              <w:t>- zástupci mechorostů a kapraďorostů</w:t>
            </w:r>
            <w:r w:rsidRPr="00214838">
              <w:rPr>
                <w:rFonts w:eastAsia="Calibri" w:cs="Calibri"/>
                <w:sz w:val="20"/>
                <w:bdr w:val="nil"/>
              </w:rPr>
              <w:br/>
              <w:t>- stavba nahosemenných rostlin</w:t>
            </w:r>
            <w:r w:rsidRPr="00214838">
              <w:rPr>
                <w:rFonts w:eastAsia="Calibri" w:cs="Calibri"/>
                <w:sz w:val="20"/>
                <w:bdr w:val="nil"/>
              </w:rPr>
              <w:br/>
              <w:t>- charakteristika opylení a oplození</w:t>
            </w:r>
            <w:r w:rsidRPr="00214838">
              <w:rPr>
                <w:rFonts w:eastAsia="Calibri" w:cs="Calibri"/>
                <w:sz w:val="20"/>
                <w:bdr w:val="nil"/>
              </w:rPr>
              <w:br/>
              <w:t>- zástupci nahosemenných rostlin</w:t>
            </w:r>
            <w:r w:rsidRPr="00214838">
              <w:rPr>
                <w:rFonts w:eastAsia="Calibri" w:cs="Calibri"/>
                <w:sz w:val="20"/>
                <w:bdr w:val="nil"/>
              </w:rPr>
              <w:br/>
              <w:t>- opylení a oplození krytosemenných rostlin</w:t>
            </w:r>
            <w:r w:rsidRPr="00214838">
              <w:rPr>
                <w:rFonts w:eastAsia="Calibri" w:cs="Calibri"/>
                <w:sz w:val="20"/>
                <w:bdr w:val="nil"/>
              </w:rPr>
              <w:br/>
              <w:t>- charakteristika vybraných čeledí a jejich zástupců</w:t>
            </w:r>
            <w:r w:rsidRPr="00214838">
              <w:rPr>
                <w:rFonts w:eastAsia="Calibri" w:cs="Calibri"/>
                <w:sz w:val="20"/>
                <w:bdr w:val="nil"/>
              </w:rPr>
              <w:br/>
              <w:t>- význam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B97D7"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vysvětlí rozdíl mezi stélkou a rozlišeným tělem rostlin </w:t>
            </w:r>
            <w:r w:rsidRPr="00214838">
              <w:rPr>
                <w:rFonts w:eastAsia="Calibri" w:cs="Calibri"/>
                <w:sz w:val="20"/>
                <w:bdr w:val="nil"/>
              </w:rPr>
              <w:br/>
              <w:t> - pozná významné zástupce řas </w:t>
            </w:r>
            <w:r w:rsidRPr="00214838">
              <w:rPr>
                <w:rFonts w:eastAsia="Calibri" w:cs="Calibri"/>
                <w:sz w:val="20"/>
                <w:bdr w:val="nil"/>
              </w:rPr>
              <w:br/>
              <w:t> - zhodnotí zdravotní a ekologický význam řas </w:t>
            </w:r>
            <w:r w:rsidRPr="00214838">
              <w:rPr>
                <w:rFonts w:eastAsia="Calibri" w:cs="Calibri"/>
                <w:sz w:val="20"/>
                <w:bdr w:val="nil"/>
              </w:rPr>
              <w:br/>
              <w:t> - vysvětlí význam výtrusných rostlin </w:t>
            </w:r>
            <w:r w:rsidRPr="00214838">
              <w:rPr>
                <w:rFonts w:eastAsia="Calibri" w:cs="Calibri"/>
                <w:sz w:val="20"/>
                <w:bdr w:val="nil"/>
              </w:rPr>
              <w:br/>
              <w:t> - vybrané zástupce roztřídí na mechorosty a kapraďorosty </w:t>
            </w:r>
            <w:r w:rsidRPr="00214838">
              <w:rPr>
                <w:rFonts w:eastAsia="Calibri" w:cs="Calibri"/>
                <w:sz w:val="20"/>
                <w:bdr w:val="nil"/>
              </w:rPr>
              <w:br/>
              <w:t> - popíše rozdíly mezi výtrusnými a semennými rostlinami </w:t>
            </w:r>
            <w:r w:rsidRPr="00214838">
              <w:rPr>
                <w:rFonts w:eastAsia="Calibri" w:cs="Calibri"/>
                <w:sz w:val="20"/>
                <w:bdr w:val="nil"/>
              </w:rPr>
              <w:br/>
              <w:t> - podle charakteristických znaků rozlišuje hlavní zástupce nahosemenných rostlin </w:t>
            </w:r>
            <w:r w:rsidRPr="00214838">
              <w:rPr>
                <w:rFonts w:eastAsia="Calibri" w:cs="Calibri"/>
                <w:sz w:val="20"/>
                <w:bdr w:val="nil"/>
              </w:rPr>
              <w:br/>
              <w:t> - vysvětlí rozdíl mezi nahosemennou a krytosemennou rostlinou </w:t>
            </w:r>
            <w:r w:rsidRPr="00214838">
              <w:rPr>
                <w:rFonts w:eastAsia="Calibri" w:cs="Calibri"/>
                <w:sz w:val="20"/>
                <w:bdr w:val="nil"/>
              </w:rPr>
              <w:br/>
              <w:t> - rozliší podle morfologických znaků základní čeledi rostlin </w:t>
            </w:r>
            <w:r w:rsidRPr="00214838">
              <w:rPr>
                <w:rFonts w:eastAsia="Calibri" w:cs="Calibri"/>
                <w:sz w:val="20"/>
                <w:bdr w:val="nil"/>
              </w:rPr>
              <w:br/>
              <w:t> - určí vybrané zástupce podle klíče a atlasu </w:t>
            </w:r>
            <w:r w:rsidRPr="00214838">
              <w:rPr>
                <w:rFonts w:eastAsia="Calibri" w:cs="Calibri"/>
                <w:sz w:val="20"/>
                <w:bdr w:val="nil"/>
              </w:rPr>
              <w:br/>
              <w:t> - zhodnotí rostliny jako primární producenty biomasy a možnosti jejich využití v různých odvětvích lidské činnosti </w:t>
            </w:r>
            <w:r w:rsidRPr="00214838">
              <w:rPr>
                <w:rFonts w:eastAsia="Calibri" w:cs="Calibri"/>
                <w:sz w:val="20"/>
                <w:bdr w:val="nil"/>
              </w:rPr>
              <w:br/>
              <w:t> - odvodí na základě zkušeností z pozorování přírody závislost a přizpůsobení rostlin podmínkám prostředí </w:t>
            </w:r>
            <w:r w:rsidRPr="00214838">
              <w:rPr>
                <w:rFonts w:eastAsia="Calibri" w:cs="Calibri"/>
                <w:sz w:val="20"/>
                <w:bdr w:val="nil"/>
              </w:rPr>
              <w:br/>
              <w:t> - uvede příklady chráněných rostlin </w:t>
            </w:r>
            <w:r w:rsidRPr="00214838">
              <w:rPr>
                <w:rFonts w:eastAsia="Calibri" w:cs="Calibri"/>
                <w:sz w:val="20"/>
                <w:bdr w:val="nil"/>
              </w:rPr>
              <w:br/>
              <w:t> - vysvětlí potřebu ochrany rostlinného společenstva </w:t>
            </w:r>
            <w:r w:rsidRPr="00214838">
              <w:rPr>
                <w:rFonts w:eastAsia="Calibri" w:cs="Calibri"/>
                <w:sz w:val="20"/>
                <w:bdr w:val="nil"/>
              </w:rPr>
              <w:br/>
              <w:t> - popíše lokality chráněných rostlin v okolí bydliště </w:t>
            </w:r>
          </w:p>
        </w:tc>
      </w:tr>
      <w:tr w:rsidR="00214838" w:rsidRPr="00214838" w14:paraId="5F409A7F"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0A634" w14:textId="77777777" w:rsidR="00E54AB1" w:rsidRPr="00214838" w:rsidRDefault="008A69AA" w:rsidP="004D2817">
            <w:pPr>
              <w:spacing w:line="240" w:lineRule="auto"/>
              <w:ind w:left="60"/>
              <w:jc w:val="left"/>
              <w:rPr>
                <w:bdr w:val="nil"/>
              </w:rPr>
            </w:pPr>
            <w:r w:rsidRPr="00214838">
              <w:rPr>
                <w:rFonts w:eastAsia="Calibri" w:cs="Calibri"/>
                <w:sz w:val="20"/>
                <w:bdr w:val="nil"/>
              </w:rPr>
              <w:t>BIOLOGIE ŽIVOČICHŮ</w:t>
            </w:r>
            <w:r w:rsidRPr="00214838">
              <w:rPr>
                <w:rFonts w:eastAsia="Calibri" w:cs="Calibri"/>
                <w:sz w:val="20"/>
                <w:bdr w:val="nil"/>
              </w:rPr>
              <w:br/>
              <w:t>- charakteristika živočišné buňky</w:t>
            </w:r>
            <w:r w:rsidRPr="00214838">
              <w:rPr>
                <w:rFonts w:eastAsia="Calibri" w:cs="Calibri"/>
                <w:sz w:val="20"/>
                <w:bdr w:val="nil"/>
              </w:rPr>
              <w:br/>
              <w:t>- systematické třídění živočichů</w:t>
            </w:r>
            <w:r w:rsidRPr="00214838">
              <w:rPr>
                <w:rFonts w:eastAsia="Calibri" w:cs="Calibri"/>
                <w:sz w:val="20"/>
                <w:bdr w:val="nil"/>
              </w:rPr>
              <w:br/>
              <w:t>- říše Prvoci - stavba těla, funkce organel a rozmnožování prvoků</w:t>
            </w:r>
            <w:r w:rsidRPr="00214838">
              <w:rPr>
                <w:rFonts w:eastAsia="Calibri" w:cs="Calibri"/>
                <w:sz w:val="20"/>
                <w:bdr w:val="nil"/>
              </w:rPr>
              <w:br/>
              <w:t>- příklady zástupců prvoků</w:t>
            </w:r>
            <w:r w:rsidRPr="00214838">
              <w:rPr>
                <w:rFonts w:eastAsia="Calibri" w:cs="Calibri"/>
                <w:sz w:val="20"/>
                <w:bdr w:val="nil"/>
              </w:rPr>
              <w:br/>
              <w:t xml:space="preserve">- vznik </w:t>
            </w:r>
            <w:proofErr w:type="spellStart"/>
            <w:r w:rsidRPr="00214838">
              <w:rPr>
                <w:rFonts w:eastAsia="Calibri" w:cs="Calibri"/>
                <w:sz w:val="20"/>
                <w:bdr w:val="nil"/>
              </w:rPr>
              <w:t>mnohobuněčnosti</w:t>
            </w:r>
            <w:proofErr w:type="spellEnd"/>
            <w:r w:rsidRPr="00214838">
              <w:rPr>
                <w:rFonts w:eastAsia="Calibri" w:cs="Calibri"/>
                <w:sz w:val="20"/>
                <w:bdr w:val="nil"/>
              </w:rPr>
              <w:br/>
              <w:t xml:space="preserve">- charakteristika </w:t>
            </w:r>
            <w:proofErr w:type="spellStart"/>
            <w:r w:rsidRPr="00214838">
              <w:rPr>
                <w:rFonts w:eastAsia="Calibri" w:cs="Calibri"/>
                <w:sz w:val="20"/>
                <w:bdr w:val="nil"/>
              </w:rPr>
              <w:t>diblastik</w:t>
            </w:r>
            <w:proofErr w:type="spellEnd"/>
            <w:r w:rsidRPr="00214838">
              <w:rPr>
                <w:rFonts w:eastAsia="Calibri" w:cs="Calibri"/>
                <w:sz w:val="20"/>
                <w:bdr w:val="nil"/>
              </w:rPr>
              <w:br/>
              <w:t>- stavba hub a žahavců</w:t>
            </w:r>
            <w:r w:rsidRPr="00214838">
              <w:rPr>
                <w:rFonts w:eastAsia="Calibri" w:cs="Calibri"/>
                <w:sz w:val="20"/>
                <w:bdr w:val="nil"/>
              </w:rPr>
              <w:br/>
              <w:t>- zástupci hub a žahavců</w:t>
            </w:r>
            <w:r w:rsidRPr="00214838">
              <w:rPr>
                <w:rFonts w:eastAsia="Calibri" w:cs="Calibri"/>
                <w:sz w:val="20"/>
                <w:bdr w:val="nil"/>
              </w:rPr>
              <w:br/>
              <w:t xml:space="preserve">- charakteristika </w:t>
            </w:r>
            <w:proofErr w:type="spellStart"/>
            <w:r w:rsidRPr="00214838">
              <w:rPr>
                <w:rFonts w:eastAsia="Calibri" w:cs="Calibri"/>
                <w:sz w:val="20"/>
                <w:bdr w:val="nil"/>
              </w:rPr>
              <w:t>triblastik</w:t>
            </w:r>
            <w:proofErr w:type="spellEnd"/>
            <w:r w:rsidRPr="00214838">
              <w:rPr>
                <w:rFonts w:eastAsia="Calibri" w:cs="Calibri"/>
                <w:sz w:val="20"/>
                <w:bdr w:val="nil"/>
              </w:rPr>
              <w:br/>
              <w:t>- typy tělních dutin</w:t>
            </w:r>
            <w:r w:rsidRPr="00214838">
              <w:rPr>
                <w:rFonts w:eastAsia="Calibri" w:cs="Calibri"/>
                <w:sz w:val="20"/>
                <w:bdr w:val="nil"/>
              </w:rPr>
              <w:br/>
              <w:t>- stavba ploštěnců</w:t>
            </w:r>
            <w:r w:rsidRPr="00214838">
              <w:rPr>
                <w:rFonts w:eastAsia="Calibri" w:cs="Calibri"/>
                <w:sz w:val="20"/>
                <w:bdr w:val="nil"/>
              </w:rPr>
              <w:br/>
              <w:t>- životní cykly endoparazitů</w:t>
            </w:r>
            <w:r w:rsidRPr="00214838">
              <w:rPr>
                <w:rFonts w:eastAsia="Calibri" w:cs="Calibri"/>
                <w:sz w:val="20"/>
                <w:bdr w:val="nil"/>
              </w:rPr>
              <w:br/>
              <w:t>- zástupci hlístů</w:t>
            </w:r>
            <w:r w:rsidRPr="00214838">
              <w:rPr>
                <w:rFonts w:eastAsia="Calibri" w:cs="Calibri"/>
                <w:sz w:val="20"/>
                <w:bdr w:val="nil"/>
              </w:rPr>
              <w:br/>
              <w:t>- stavba a systém měkkýšů</w:t>
            </w:r>
            <w:r w:rsidRPr="00214838">
              <w:rPr>
                <w:rFonts w:eastAsia="Calibri" w:cs="Calibri"/>
                <w:sz w:val="20"/>
                <w:bdr w:val="nil"/>
              </w:rPr>
              <w:br/>
            </w:r>
            <w:r w:rsidRPr="00214838">
              <w:rPr>
                <w:rFonts w:eastAsia="Calibri" w:cs="Calibri"/>
                <w:sz w:val="20"/>
                <w:bdr w:val="nil"/>
              </w:rPr>
              <w:lastRenderedPageBreak/>
              <w:t>- rozmnožování měkkýšů</w:t>
            </w:r>
            <w:r w:rsidRPr="00214838">
              <w:rPr>
                <w:rFonts w:eastAsia="Calibri" w:cs="Calibri"/>
                <w:sz w:val="20"/>
                <w:bdr w:val="nil"/>
              </w:rPr>
              <w:br/>
              <w:t>- orgánové soustavy měkkýšů</w:t>
            </w:r>
            <w:r w:rsidRPr="00214838">
              <w:rPr>
                <w:rFonts w:eastAsia="Calibri" w:cs="Calibri"/>
                <w:sz w:val="20"/>
                <w:bdr w:val="nil"/>
              </w:rPr>
              <w:br/>
              <w:t>- zástupci vodních a suchozemských měkkýšů</w:t>
            </w:r>
            <w:r w:rsidRPr="00214838">
              <w:rPr>
                <w:rFonts w:eastAsia="Calibri" w:cs="Calibri"/>
                <w:sz w:val="20"/>
                <w:bdr w:val="nil"/>
              </w:rPr>
              <w:br/>
              <w:t>- stavba těla kroužkovců</w:t>
            </w:r>
            <w:r w:rsidRPr="00214838">
              <w:rPr>
                <w:rFonts w:eastAsia="Calibri" w:cs="Calibri"/>
                <w:sz w:val="20"/>
                <w:bdr w:val="nil"/>
              </w:rPr>
              <w:br/>
              <w:t>- zástupci kroužkovců</w:t>
            </w:r>
            <w:r w:rsidRPr="00214838">
              <w:rPr>
                <w:rFonts w:eastAsia="Calibri" w:cs="Calibri"/>
                <w:sz w:val="20"/>
                <w:bdr w:val="nil"/>
              </w:rPr>
              <w:br/>
              <w:t>- stavba těla členovců</w:t>
            </w:r>
            <w:r w:rsidRPr="00214838">
              <w:rPr>
                <w:rFonts w:eastAsia="Calibri" w:cs="Calibri"/>
                <w:sz w:val="20"/>
                <w:bdr w:val="nil"/>
              </w:rPr>
              <w:br/>
              <w:t>- rozmnožování členovců</w:t>
            </w:r>
            <w:r w:rsidRPr="00214838">
              <w:rPr>
                <w:rFonts w:eastAsia="Calibri" w:cs="Calibri"/>
                <w:sz w:val="20"/>
                <w:bdr w:val="nil"/>
              </w:rPr>
              <w:br/>
              <w:t>- zástupci skupin členovců</w:t>
            </w:r>
            <w:r w:rsidRPr="00214838">
              <w:rPr>
                <w:rFonts w:eastAsia="Calibri" w:cs="Calibri"/>
                <w:sz w:val="20"/>
                <w:bdr w:val="nil"/>
              </w:rPr>
              <w:br/>
              <w:t>- charakteristika ostnokožců</w:t>
            </w:r>
            <w:r w:rsidRPr="00214838">
              <w:rPr>
                <w:rFonts w:eastAsia="Calibri" w:cs="Calibri"/>
                <w:sz w:val="20"/>
                <w:bdr w:val="nil"/>
              </w:rPr>
              <w:br/>
              <w:t>- významní zástupci bezobratlých z hlediska hospodářského a ekologického</w:t>
            </w:r>
            <w:r w:rsidRPr="00214838">
              <w:rPr>
                <w:rFonts w:eastAsia="Calibri" w:cs="Calibri"/>
                <w:sz w:val="20"/>
                <w:bdr w:val="nil"/>
              </w:rPr>
              <w:br/>
              <w:t>- chránění živočichové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51C04"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 vysvětlí kritéria třídění organismů </w:t>
            </w:r>
            <w:r w:rsidRPr="00214838">
              <w:rPr>
                <w:rFonts w:eastAsia="Calibri" w:cs="Calibri"/>
                <w:sz w:val="20"/>
                <w:bdr w:val="nil"/>
              </w:rPr>
              <w:br/>
              <w:t> - charakterizuje prvoky </w:t>
            </w:r>
            <w:r w:rsidRPr="00214838">
              <w:rPr>
                <w:rFonts w:eastAsia="Calibri" w:cs="Calibri"/>
                <w:sz w:val="20"/>
                <w:bdr w:val="nil"/>
              </w:rPr>
              <w:br/>
              <w:t> - vysvětlí pojmy vnější a vnitřní parazit a význam mezihostitelů ve vývojových cyklech endoparazitů </w:t>
            </w:r>
            <w:r w:rsidRPr="00214838">
              <w:rPr>
                <w:rFonts w:eastAsia="Calibri" w:cs="Calibri"/>
                <w:sz w:val="20"/>
                <w:bdr w:val="nil"/>
              </w:rPr>
              <w:br/>
              <w:t> - vysvětlí zdravotnický význam prvoků </w:t>
            </w:r>
            <w:r w:rsidRPr="00214838">
              <w:rPr>
                <w:rFonts w:eastAsia="Calibri" w:cs="Calibri"/>
                <w:sz w:val="20"/>
                <w:bdr w:val="nil"/>
              </w:rPr>
              <w:br/>
              <w:t> - zhodnotí horninotvorný význam prvoků </w:t>
            </w:r>
            <w:r w:rsidRPr="00214838">
              <w:rPr>
                <w:rFonts w:eastAsia="Calibri" w:cs="Calibri"/>
                <w:sz w:val="20"/>
                <w:bdr w:val="nil"/>
              </w:rPr>
              <w:br/>
              <w:t> - porovná teorie vysvětlující vznik mnoho-buněčných živočichů </w:t>
            </w:r>
            <w:r w:rsidRPr="00214838">
              <w:rPr>
                <w:rFonts w:eastAsia="Calibri" w:cs="Calibri"/>
                <w:sz w:val="20"/>
                <w:bdr w:val="nil"/>
              </w:rPr>
              <w:br/>
              <w:t> - popíše způsoby rozmnožování žahavců a odvodí základní typy rozmnožování mnohobuněčných živočichů </w:t>
            </w:r>
            <w:r w:rsidRPr="00214838">
              <w:rPr>
                <w:rFonts w:eastAsia="Calibri" w:cs="Calibri"/>
                <w:sz w:val="20"/>
                <w:bdr w:val="nil"/>
              </w:rPr>
              <w:br/>
              <w:t> - popíše vnější a vnitřní stavbu těla ploštěnců </w:t>
            </w:r>
            <w:r w:rsidRPr="00214838">
              <w:rPr>
                <w:rFonts w:eastAsia="Calibri" w:cs="Calibri"/>
                <w:sz w:val="20"/>
                <w:bdr w:val="nil"/>
              </w:rPr>
              <w:br/>
              <w:t> - vysvětlí funkce orgánových soustav ploštěnců </w:t>
            </w:r>
            <w:r w:rsidRPr="00214838">
              <w:rPr>
                <w:rFonts w:eastAsia="Calibri" w:cs="Calibri"/>
                <w:sz w:val="20"/>
                <w:bdr w:val="nil"/>
              </w:rPr>
              <w:br/>
              <w:t> - popíše způsoby ochrany proti parazitujícím ploštěncům </w:t>
            </w:r>
            <w:r w:rsidRPr="00214838">
              <w:rPr>
                <w:rFonts w:eastAsia="Calibri" w:cs="Calibri"/>
                <w:sz w:val="20"/>
                <w:bdr w:val="nil"/>
              </w:rPr>
              <w:br/>
              <w:t> - uvede vazby mezi životním prostředím mezihostitelů a předcházením onemocnění </w:t>
            </w:r>
            <w:r w:rsidRPr="00214838">
              <w:rPr>
                <w:rFonts w:eastAsia="Calibri" w:cs="Calibri"/>
                <w:sz w:val="20"/>
                <w:bdr w:val="nil"/>
              </w:rPr>
              <w:br/>
            </w:r>
            <w:r w:rsidRPr="00214838">
              <w:rPr>
                <w:rFonts w:eastAsia="Calibri" w:cs="Calibri"/>
                <w:sz w:val="20"/>
                <w:bdr w:val="nil"/>
              </w:rPr>
              <w:lastRenderedPageBreak/>
              <w:t> - zhodnotí význam parazitických hlístic a navrhne způsoby ochrany proti nim </w:t>
            </w:r>
            <w:r w:rsidRPr="00214838">
              <w:rPr>
                <w:rFonts w:eastAsia="Calibri" w:cs="Calibri"/>
                <w:sz w:val="20"/>
                <w:bdr w:val="nil"/>
              </w:rPr>
              <w:br/>
              <w:t> - popíše vnější a vnitřní stavbu těla měkkýšů </w:t>
            </w:r>
            <w:r w:rsidRPr="00214838">
              <w:rPr>
                <w:rFonts w:eastAsia="Calibri" w:cs="Calibri"/>
                <w:sz w:val="20"/>
                <w:bdr w:val="nil"/>
              </w:rPr>
              <w:br/>
              <w:t> - vysvětlí funkce orgánových soustav </w:t>
            </w:r>
            <w:r w:rsidRPr="00214838">
              <w:rPr>
                <w:rFonts w:eastAsia="Calibri" w:cs="Calibri"/>
                <w:sz w:val="20"/>
                <w:bdr w:val="nil"/>
              </w:rPr>
              <w:br/>
              <w:t> - rozliší podle charakteristických znaků třídy měkkýšů </w:t>
            </w:r>
            <w:r w:rsidRPr="00214838">
              <w:rPr>
                <w:rFonts w:eastAsia="Calibri" w:cs="Calibri"/>
                <w:sz w:val="20"/>
                <w:bdr w:val="nil"/>
              </w:rPr>
              <w:br/>
              <w:t> - pochopí vývojová zdokonalení stavby těla hlavonožců </w:t>
            </w:r>
            <w:r w:rsidRPr="00214838">
              <w:rPr>
                <w:rFonts w:eastAsia="Calibri" w:cs="Calibri"/>
                <w:sz w:val="20"/>
                <w:bdr w:val="nil"/>
              </w:rPr>
              <w:br/>
              <w:t> - zhodnotí hospodářský a ekologický význam kroužkovců </w:t>
            </w:r>
            <w:r w:rsidRPr="00214838">
              <w:rPr>
                <w:rFonts w:eastAsia="Calibri" w:cs="Calibri"/>
                <w:sz w:val="20"/>
                <w:bdr w:val="nil"/>
              </w:rPr>
              <w:br/>
              <w:t> - srovná zástupce jednotlivých skupin členovců </w:t>
            </w:r>
            <w:r w:rsidRPr="00214838">
              <w:rPr>
                <w:rFonts w:eastAsia="Calibri" w:cs="Calibri"/>
                <w:sz w:val="20"/>
                <w:bdr w:val="nil"/>
              </w:rPr>
              <w:br/>
              <w:t> - rozliší proměnu dokonalou a nedokonalou </w:t>
            </w:r>
            <w:r w:rsidRPr="00214838">
              <w:rPr>
                <w:rFonts w:eastAsia="Calibri" w:cs="Calibri"/>
                <w:sz w:val="20"/>
                <w:bdr w:val="nil"/>
              </w:rPr>
              <w:br/>
              <w:t> - zhodnotí pozitivní i negativní význam hmyzu </w:t>
            </w:r>
            <w:r w:rsidRPr="00214838">
              <w:rPr>
                <w:rFonts w:eastAsia="Calibri" w:cs="Calibri"/>
                <w:sz w:val="20"/>
                <w:bdr w:val="nil"/>
              </w:rPr>
              <w:br/>
              <w:t> - popíše vývoj jednotlivých orgánových soustav </w:t>
            </w:r>
            <w:r w:rsidRPr="00214838">
              <w:rPr>
                <w:rFonts w:eastAsia="Calibri" w:cs="Calibri"/>
                <w:sz w:val="20"/>
                <w:bdr w:val="nil"/>
              </w:rPr>
              <w:br/>
              <w:t> - objasní principy základních způsobů rozmnožování </w:t>
            </w:r>
            <w:r w:rsidRPr="00214838">
              <w:rPr>
                <w:rFonts w:eastAsia="Calibri" w:cs="Calibri"/>
                <w:sz w:val="20"/>
                <w:bdr w:val="nil"/>
              </w:rPr>
              <w:br/>
              <w:t> - pozná a pojmenuje (s možným využitím literatury) významné živočišné druhy a uvede jejich ekologické nároky </w:t>
            </w:r>
            <w:r w:rsidRPr="00214838">
              <w:rPr>
                <w:rFonts w:eastAsia="Calibri" w:cs="Calibri"/>
                <w:sz w:val="20"/>
                <w:bdr w:val="nil"/>
              </w:rPr>
              <w:br/>
              <w:t> - vysvětlí význam ostnokožců z vývojového hlediska </w:t>
            </w:r>
          </w:p>
        </w:tc>
      </w:tr>
      <w:tr w:rsidR="00214838" w:rsidRPr="00214838" w14:paraId="138684C3"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73DA32"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lastRenderedPageBreak/>
              <w:t>Průřezová témata, přesahy, souvislosti</w:t>
            </w:r>
          </w:p>
        </w:tc>
      </w:tr>
      <w:tr w:rsidR="00214838" w:rsidRPr="00214838" w14:paraId="52D7B050"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FE317"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Životní prostředí regionu a České republiky</w:t>
            </w:r>
          </w:p>
        </w:tc>
      </w:tr>
      <w:tr w:rsidR="00214838" w:rsidRPr="00214838" w14:paraId="3B567CAF"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3C76D" w14:textId="77777777" w:rsidR="00E54AB1" w:rsidRPr="00214838" w:rsidRDefault="008A69AA" w:rsidP="004D2817">
            <w:pPr>
              <w:spacing w:line="240" w:lineRule="auto"/>
              <w:ind w:left="60"/>
              <w:jc w:val="left"/>
              <w:rPr>
                <w:bdr w:val="nil"/>
              </w:rPr>
            </w:pPr>
            <w:r w:rsidRPr="00214838">
              <w:rPr>
                <w:rFonts w:eastAsia="Calibri" w:cs="Calibri"/>
                <w:sz w:val="20"/>
                <w:szCs w:val="22"/>
                <w:bdr w:val="nil"/>
              </w:rPr>
              <w:t xml:space="preserve">Životní </w:t>
            </w:r>
            <w:proofErr w:type="gramStart"/>
            <w:r w:rsidRPr="00214838">
              <w:rPr>
                <w:rFonts w:eastAsia="Calibri" w:cs="Calibri"/>
                <w:sz w:val="20"/>
                <w:szCs w:val="22"/>
                <w:bdr w:val="nil"/>
              </w:rPr>
              <w:t>prostředí  regionu</w:t>
            </w:r>
            <w:proofErr w:type="gramEnd"/>
            <w:r w:rsidRPr="00214838">
              <w:rPr>
                <w:rFonts w:eastAsia="Calibri" w:cs="Calibri"/>
                <w:sz w:val="20"/>
                <w:szCs w:val="22"/>
                <w:bdr w:val="nil"/>
              </w:rPr>
              <w:t>, ČR – diskuse na téma – problémy životního prostředí a současný stav ochrany. Chráněné druhy rostlin a živočichů.</w:t>
            </w:r>
          </w:p>
        </w:tc>
      </w:tr>
      <w:tr w:rsidR="00214838" w:rsidRPr="00214838" w14:paraId="3AEFC788"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A287A"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Problematika vztahů organismů a prostředí</w:t>
            </w:r>
          </w:p>
        </w:tc>
      </w:tr>
      <w:tr w:rsidR="00214838" w:rsidRPr="00214838" w14:paraId="2A0D7114"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685F3" w14:textId="77777777" w:rsidR="00E54AB1" w:rsidRPr="00214838" w:rsidRDefault="008A69AA" w:rsidP="004D2817">
            <w:pPr>
              <w:spacing w:line="240" w:lineRule="auto"/>
              <w:ind w:left="60" w:hanging="360"/>
              <w:jc w:val="left"/>
              <w:rPr>
                <w:bdr w:val="nil"/>
              </w:rPr>
            </w:pPr>
            <w:r w:rsidRPr="00214838">
              <w:rPr>
                <w:rFonts w:eastAsia="Calibri" w:cs="Calibri"/>
                <w:sz w:val="20"/>
                <w:bdr w:val="nil"/>
              </w:rPr>
              <w:t>-</w:t>
            </w:r>
            <w:r w:rsidRPr="00214838">
              <w:rPr>
                <w:rFonts w:eastAsia="Calibri" w:cs="Calibri"/>
                <w:sz w:val="20"/>
                <w:szCs w:val="14"/>
                <w:bdr w:val="nil"/>
              </w:rPr>
              <w:t xml:space="preserve">        </w:t>
            </w:r>
            <w:r w:rsidRPr="00214838">
              <w:rPr>
                <w:rFonts w:eastAsia="Calibri" w:cs="Calibri"/>
                <w:sz w:val="20"/>
                <w:bdr w:val="nil"/>
              </w:rPr>
              <w:t>Člověk a životní prostředí – diskuse k problému parazitických organismů, voda, půda (průběžně).</w:t>
            </w:r>
          </w:p>
        </w:tc>
      </w:tr>
      <w:tr w:rsidR="00214838" w:rsidRPr="00214838" w14:paraId="06AAD206"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7CFC6"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Spolupráce a soutěž</w:t>
            </w:r>
          </w:p>
        </w:tc>
      </w:tr>
      <w:tr w:rsidR="00214838" w:rsidRPr="00214838" w14:paraId="7AF575B3"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47E3A7" w14:textId="77777777" w:rsidR="00E54AB1" w:rsidRPr="00214838" w:rsidRDefault="008A69AA" w:rsidP="004D2817">
            <w:pPr>
              <w:spacing w:line="240" w:lineRule="auto"/>
              <w:ind w:left="60" w:hanging="360"/>
              <w:jc w:val="left"/>
              <w:rPr>
                <w:bdr w:val="nil"/>
              </w:rPr>
            </w:pPr>
            <w:r w:rsidRPr="00214838">
              <w:rPr>
                <w:rFonts w:eastAsia="Calibri" w:cs="Calibri"/>
                <w:sz w:val="20"/>
                <w:bdr w:val="nil"/>
              </w:rPr>
              <w:t>-</w:t>
            </w:r>
            <w:r w:rsidRPr="00214838">
              <w:rPr>
                <w:rFonts w:eastAsia="Calibri" w:cs="Calibri"/>
                <w:sz w:val="20"/>
                <w:szCs w:val="14"/>
                <w:bdr w:val="nil"/>
              </w:rPr>
              <w:t xml:space="preserve">        </w:t>
            </w:r>
            <w:r w:rsidRPr="00214838">
              <w:rPr>
                <w:rFonts w:eastAsia="Calibri" w:cs="Calibri"/>
                <w:sz w:val="20"/>
                <w:bdr w:val="nil"/>
              </w:rPr>
              <w:t>Praktické cvičení – poznávání vybraných zástupců živočichů a rostlin formou spolupráce na úkolech, soutěž.</w:t>
            </w:r>
          </w:p>
        </w:tc>
      </w:tr>
    </w:tbl>
    <w:p w14:paraId="35B153C8"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576513DA"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E7EDF4"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Biologie/Geologie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A0A2B9"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3. ročník</w:t>
            </w:r>
            <w:r w:rsidR="00DC35EB" w:rsidRPr="00214838">
              <w:rPr>
                <w:rFonts w:eastAsia="Calibri" w:cs="Calibri"/>
                <w:b/>
                <w:bCs/>
                <w:sz w:val="20"/>
                <w:bdr w:val="nil"/>
              </w:rPr>
              <w:t>/septima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8F816C" w14:textId="77777777" w:rsidR="00E54AB1" w:rsidRPr="00214838" w:rsidRDefault="00E54AB1" w:rsidP="004D2817">
            <w:pPr>
              <w:keepNext/>
            </w:pPr>
          </w:p>
        </w:tc>
      </w:tr>
      <w:tr w:rsidR="00214838" w:rsidRPr="00214838" w14:paraId="7A5B9873"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B789B4"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AB3BB" w14:textId="77777777" w:rsidR="00E54AB1" w:rsidRPr="00214838" w:rsidRDefault="008A69AA" w:rsidP="00A63E00">
            <w:pPr>
              <w:numPr>
                <w:ilvl w:val="0"/>
                <w:numId w:val="66"/>
              </w:numPr>
              <w:spacing w:line="240" w:lineRule="auto"/>
              <w:jc w:val="left"/>
              <w:rPr>
                <w:bdr w:val="nil"/>
              </w:rPr>
            </w:pPr>
            <w:r w:rsidRPr="00214838">
              <w:rPr>
                <w:rFonts w:eastAsia="Calibri" w:cs="Calibri"/>
                <w:sz w:val="20"/>
                <w:bdr w:val="nil"/>
              </w:rPr>
              <w:t>Kompetence k řešení problémů</w:t>
            </w:r>
          </w:p>
          <w:p w14:paraId="203DD1A5" w14:textId="77777777" w:rsidR="00E54AB1" w:rsidRPr="00214838" w:rsidRDefault="008A69AA" w:rsidP="00A63E00">
            <w:pPr>
              <w:numPr>
                <w:ilvl w:val="0"/>
                <w:numId w:val="66"/>
              </w:numPr>
              <w:spacing w:line="240" w:lineRule="auto"/>
              <w:jc w:val="left"/>
              <w:rPr>
                <w:bdr w:val="nil"/>
              </w:rPr>
            </w:pPr>
            <w:r w:rsidRPr="00214838">
              <w:rPr>
                <w:rFonts w:eastAsia="Calibri" w:cs="Calibri"/>
                <w:sz w:val="20"/>
                <w:bdr w:val="nil"/>
              </w:rPr>
              <w:t>Kompetence komunikativní</w:t>
            </w:r>
          </w:p>
          <w:p w14:paraId="7EA07011" w14:textId="77777777" w:rsidR="00E54AB1" w:rsidRPr="00214838" w:rsidRDefault="008A69AA" w:rsidP="00A63E00">
            <w:pPr>
              <w:numPr>
                <w:ilvl w:val="0"/>
                <w:numId w:val="66"/>
              </w:numPr>
              <w:spacing w:line="240" w:lineRule="auto"/>
              <w:jc w:val="left"/>
              <w:rPr>
                <w:bdr w:val="nil"/>
              </w:rPr>
            </w:pPr>
            <w:r w:rsidRPr="00214838">
              <w:rPr>
                <w:rFonts w:eastAsia="Calibri" w:cs="Calibri"/>
                <w:sz w:val="20"/>
                <w:bdr w:val="nil"/>
              </w:rPr>
              <w:t>Kompetence sociální a personální</w:t>
            </w:r>
          </w:p>
          <w:p w14:paraId="6BF8472A" w14:textId="77777777" w:rsidR="00E54AB1" w:rsidRPr="00214838" w:rsidRDefault="008A69AA" w:rsidP="00A63E00">
            <w:pPr>
              <w:numPr>
                <w:ilvl w:val="0"/>
                <w:numId w:val="66"/>
              </w:numPr>
              <w:spacing w:line="240" w:lineRule="auto"/>
              <w:jc w:val="left"/>
              <w:rPr>
                <w:bdr w:val="nil"/>
              </w:rPr>
            </w:pPr>
            <w:r w:rsidRPr="00214838">
              <w:rPr>
                <w:rFonts w:eastAsia="Calibri" w:cs="Calibri"/>
                <w:sz w:val="20"/>
                <w:bdr w:val="nil"/>
              </w:rPr>
              <w:t>Kompetence občanská</w:t>
            </w:r>
          </w:p>
          <w:p w14:paraId="2ECF145D" w14:textId="77777777" w:rsidR="00E54AB1" w:rsidRPr="00214838" w:rsidRDefault="008A69AA" w:rsidP="00A63E00">
            <w:pPr>
              <w:numPr>
                <w:ilvl w:val="0"/>
                <w:numId w:val="66"/>
              </w:numPr>
              <w:spacing w:line="240" w:lineRule="auto"/>
              <w:jc w:val="left"/>
              <w:rPr>
                <w:bdr w:val="nil"/>
              </w:rPr>
            </w:pPr>
            <w:r w:rsidRPr="00214838">
              <w:rPr>
                <w:rFonts w:eastAsia="Calibri" w:cs="Calibri"/>
                <w:sz w:val="20"/>
                <w:bdr w:val="nil"/>
              </w:rPr>
              <w:t>Kompetence k podnikavosti</w:t>
            </w:r>
          </w:p>
          <w:p w14:paraId="31CF7955" w14:textId="4E746935" w:rsidR="00E54AB1" w:rsidRPr="00E43282" w:rsidRDefault="008A69AA" w:rsidP="00A63E00">
            <w:pPr>
              <w:numPr>
                <w:ilvl w:val="0"/>
                <w:numId w:val="66"/>
              </w:numPr>
              <w:spacing w:line="240" w:lineRule="auto"/>
              <w:jc w:val="left"/>
              <w:rPr>
                <w:bdr w:val="nil"/>
              </w:rPr>
            </w:pPr>
            <w:r w:rsidRPr="00214838">
              <w:rPr>
                <w:rFonts w:eastAsia="Calibri" w:cs="Calibri"/>
                <w:sz w:val="20"/>
                <w:bdr w:val="nil"/>
              </w:rPr>
              <w:t>Kompetence k</w:t>
            </w:r>
            <w:r w:rsidR="00E43282">
              <w:rPr>
                <w:rFonts w:eastAsia="Calibri" w:cs="Calibri"/>
                <w:sz w:val="20"/>
                <w:bdr w:val="nil"/>
              </w:rPr>
              <w:t> </w:t>
            </w:r>
            <w:r w:rsidRPr="00214838">
              <w:rPr>
                <w:rFonts w:eastAsia="Calibri" w:cs="Calibri"/>
                <w:sz w:val="20"/>
                <w:bdr w:val="nil"/>
              </w:rPr>
              <w:t>učení</w:t>
            </w:r>
          </w:p>
          <w:p w14:paraId="594D023C" w14:textId="62F4E54D" w:rsidR="00E43282" w:rsidRPr="00214838" w:rsidRDefault="00E43282" w:rsidP="00A63E00">
            <w:pPr>
              <w:numPr>
                <w:ilvl w:val="0"/>
                <w:numId w:val="66"/>
              </w:numPr>
              <w:spacing w:line="240" w:lineRule="auto"/>
              <w:jc w:val="left"/>
              <w:rPr>
                <w:bdr w:val="nil"/>
              </w:rPr>
            </w:pPr>
            <w:r w:rsidRPr="00054E38">
              <w:rPr>
                <w:sz w:val="20"/>
                <w:szCs w:val="20"/>
                <w:bdr w:val="nil"/>
              </w:rPr>
              <w:t>Kompetence digitální</w:t>
            </w:r>
          </w:p>
        </w:tc>
      </w:tr>
      <w:tr w:rsidR="00214838" w:rsidRPr="00214838" w14:paraId="1D3ACE1C"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F4801F"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E3E0FC"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59C8D6BD"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1C23D" w14:textId="77777777" w:rsidR="00E54AB1" w:rsidRPr="00214838" w:rsidRDefault="008A69AA" w:rsidP="004D2817">
            <w:pPr>
              <w:spacing w:line="240" w:lineRule="auto"/>
              <w:ind w:left="60"/>
              <w:jc w:val="left"/>
              <w:rPr>
                <w:bdr w:val="nil"/>
              </w:rPr>
            </w:pPr>
            <w:r w:rsidRPr="00214838">
              <w:rPr>
                <w:rFonts w:eastAsia="Calibri" w:cs="Calibri"/>
                <w:sz w:val="20"/>
                <w:bdr w:val="nil"/>
              </w:rPr>
              <w:t>- charakteristika podkmenů strunatců</w:t>
            </w:r>
            <w:r w:rsidRPr="00214838">
              <w:rPr>
                <w:rFonts w:eastAsia="Calibri" w:cs="Calibri"/>
                <w:sz w:val="20"/>
                <w:bdr w:val="nil"/>
              </w:rPr>
              <w:br/>
              <w:t>- odlišnosti tříd obratlovců</w:t>
            </w:r>
            <w:r w:rsidRPr="00214838">
              <w:rPr>
                <w:rFonts w:eastAsia="Calibri" w:cs="Calibri"/>
                <w:sz w:val="20"/>
                <w:bdr w:val="nil"/>
              </w:rPr>
              <w:br/>
              <w:t>- vývoj orgánových soustav obratlovců</w:t>
            </w:r>
            <w:r w:rsidRPr="00214838">
              <w:rPr>
                <w:rFonts w:eastAsia="Calibri" w:cs="Calibri"/>
                <w:sz w:val="20"/>
                <w:bdr w:val="nil"/>
              </w:rPr>
              <w:br/>
              <w:t>- rozmnožování obratlovců</w:t>
            </w:r>
            <w:r w:rsidRPr="00214838">
              <w:rPr>
                <w:rFonts w:eastAsia="Calibri" w:cs="Calibri"/>
                <w:sz w:val="20"/>
                <w:bdr w:val="nil"/>
              </w:rPr>
              <w:br/>
              <w:t>- významní zástupci tříd obratlovců:</w:t>
            </w:r>
            <w:r w:rsidRPr="00214838">
              <w:rPr>
                <w:rFonts w:eastAsia="Calibri" w:cs="Calibri"/>
                <w:sz w:val="20"/>
                <w:bdr w:val="nil"/>
              </w:rPr>
              <w:br/>
              <w:t>- ryby</w:t>
            </w:r>
            <w:r w:rsidRPr="00214838">
              <w:rPr>
                <w:rFonts w:eastAsia="Calibri" w:cs="Calibri"/>
                <w:sz w:val="20"/>
                <w:bdr w:val="nil"/>
              </w:rPr>
              <w:br/>
              <w:t>- obojživelníci</w:t>
            </w:r>
            <w:r w:rsidRPr="00214838">
              <w:rPr>
                <w:rFonts w:eastAsia="Calibri" w:cs="Calibri"/>
                <w:sz w:val="20"/>
                <w:bdr w:val="nil"/>
              </w:rPr>
              <w:br/>
              <w:t>- plazi</w:t>
            </w:r>
            <w:r w:rsidRPr="00214838">
              <w:rPr>
                <w:rFonts w:eastAsia="Calibri" w:cs="Calibri"/>
                <w:sz w:val="20"/>
                <w:bdr w:val="nil"/>
              </w:rPr>
              <w:br/>
              <w:t>- ptáci</w:t>
            </w:r>
            <w:r w:rsidRPr="00214838">
              <w:rPr>
                <w:rFonts w:eastAsia="Calibri" w:cs="Calibri"/>
                <w:sz w:val="20"/>
                <w:bdr w:val="nil"/>
              </w:rPr>
              <w:br/>
              <w:t>- savci</w:t>
            </w:r>
            <w:r w:rsidRPr="00214838">
              <w:rPr>
                <w:rFonts w:eastAsia="Calibri" w:cs="Calibri"/>
                <w:sz w:val="20"/>
                <w:bdr w:val="nil"/>
              </w:rPr>
              <w:br/>
              <w:t>- významní zástupci bezobratlých a strunatců z hlediska hospodářského a ekologického</w:t>
            </w:r>
            <w:r w:rsidRPr="00214838">
              <w:rPr>
                <w:rFonts w:eastAsia="Calibri" w:cs="Calibri"/>
                <w:sz w:val="20"/>
                <w:bdr w:val="nil"/>
              </w:rPr>
              <w:br/>
              <w:t>- chránění živočichové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5959A"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vyvodí odlišnosti bezobratlých a strunatců </w:t>
            </w:r>
            <w:r w:rsidRPr="00214838">
              <w:rPr>
                <w:rFonts w:eastAsia="Calibri" w:cs="Calibri"/>
                <w:sz w:val="20"/>
                <w:bdr w:val="nil"/>
              </w:rPr>
              <w:br/>
              <w:t> - uvede základní charakteristiky a stavební plán strunatců </w:t>
            </w:r>
            <w:r w:rsidRPr="00214838">
              <w:rPr>
                <w:rFonts w:eastAsia="Calibri" w:cs="Calibri"/>
                <w:sz w:val="20"/>
                <w:bdr w:val="nil"/>
              </w:rPr>
              <w:br/>
              <w:t> - popíše vývojové zdokonalování orgánových soustav strunatců </w:t>
            </w:r>
            <w:r w:rsidRPr="00214838">
              <w:rPr>
                <w:rFonts w:eastAsia="Calibri" w:cs="Calibri"/>
                <w:sz w:val="20"/>
                <w:bdr w:val="nil"/>
              </w:rPr>
              <w:br/>
              <w:t> - určí nejznámější sladkovodní a mořské ryby </w:t>
            </w:r>
            <w:r w:rsidRPr="00214838">
              <w:rPr>
                <w:rFonts w:eastAsia="Calibri" w:cs="Calibri"/>
                <w:sz w:val="20"/>
                <w:bdr w:val="nil"/>
              </w:rPr>
              <w:br/>
              <w:t> - vysvětlí postavení ryb v potravním řetězci </w:t>
            </w:r>
            <w:r w:rsidRPr="00214838">
              <w:rPr>
                <w:rFonts w:eastAsia="Calibri" w:cs="Calibri"/>
                <w:sz w:val="20"/>
                <w:bdr w:val="nil"/>
              </w:rPr>
              <w:br/>
              <w:t> - uvede přizpůsobení obojživelníků životnímu prostředí </w:t>
            </w:r>
            <w:r w:rsidRPr="00214838">
              <w:rPr>
                <w:rFonts w:eastAsia="Calibri" w:cs="Calibri"/>
                <w:sz w:val="20"/>
                <w:bdr w:val="nil"/>
              </w:rPr>
              <w:br/>
              <w:t> - porovná vybrané zástupce plazů </w:t>
            </w:r>
            <w:r w:rsidRPr="00214838">
              <w:rPr>
                <w:rFonts w:eastAsia="Calibri" w:cs="Calibri"/>
                <w:sz w:val="20"/>
                <w:bdr w:val="nil"/>
              </w:rPr>
              <w:br/>
              <w:t> - zhodnotí vývojové zdokonalení stavby těla ptáků </w:t>
            </w:r>
            <w:r w:rsidRPr="00214838">
              <w:rPr>
                <w:rFonts w:eastAsia="Calibri" w:cs="Calibri"/>
                <w:sz w:val="20"/>
                <w:bdr w:val="nil"/>
              </w:rPr>
              <w:br/>
              <w:t> - rozliší podle základních charakteristik nejdůležitější řády ptáků a jejich zástupce </w:t>
            </w:r>
            <w:r w:rsidRPr="00214838">
              <w:rPr>
                <w:rFonts w:eastAsia="Calibri" w:cs="Calibri"/>
                <w:sz w:val="20"/>
                <w:bdr w:val="nil"/>
              </w:rPr>
              <w:br/>
              <w:t> - uvede zástupce tažných a stálých ptáků </w:t>
            </w:r>
            <w:r w:rsidRPr="00214838">
              <w:rPr>
                <w:rFonts w:eastAsia="Calibri" w:cs="Calibri"/>
                <w:sz w:val="20"/>
                <w:bdr w:val="nil"/>
              </w:rPr>
              <w:br/>
              <w:t> - vysvětlí přizpůsobení savců prostředí </w:t>
            </w:r>
            <w:r w:rsidRPr="00214838">
              <w:rPr>
                <w:rFonts w:eastAsia="Calibri" w:cs="Calibri"/>
                <w:sz w:val="20"/>
                <w:bdr w:val="nil"/>
              </w:rPr>
              <w:br/>
              <w:t> - podle charakteristik rozliší vybrané řády savců a jejich zástupce </w:t>
            </w:r>
            <w:r w:rsidRPr="00214838">
              <w:rPr>
                <w:rFonts w:eastAsia="Calibri" w:cs="Calibri"/>
                <w:sz w:val="20"/>
                <w:bdr w:val="nil"/>
              </w:rPr>
              <w:br/>
              <w:t> - uvede hospodářsky a ekologicky významné živočichy </w:t>
            </w:r>
            <w:r w:rsidRPr="00214838">
              <w:rPr>
                <w:rFonts w:eastAsia="Calibri" w:cs="Calibri"/>
                <w:sz w:val="20"/>
                <w:bdr w:val="nil"/>
              </w:rPr>
              <w:br/>
              <w:t> - zhodnotí zdravotnický význam vybraných zástupců </w:t>
            </w:r>
            <w:r w:rsidRPr="00214838">
              <w:rPr>
                <w:rFonts w:eastAsia="Calibri" w:cs="Calibri"/>
                <w:sz w:val="20"/>
                <w:bdr w:val="nil"/>
              </w:rPr>
              <w:br/>
              <w:t> - vysvětlí nutnost ochrany živočichů na národní i mezinárodní úrovni </w:t>
            </w:r>
            <w:r w:rsidRPr="00214838">
              <w:rPr>
                <w:rFonts w:eastAsia="Calibri" w:cs="Calibri"/>
                <w:sz w:val="20"/>
                <w:bdr w:val="nil"/>
              </w:rPr>
              <w:br/>
              <w:t> - charakterizuje základní typy chování živočichů </w:t>
            </w:r>
          </w:p>
        </w:tc>
      </w:tr>
      <w:tr w:rsidR="00214838" w:rsidRPr="00214838" w14:paraId="26CAAE28"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2E76F" w14:textId="77777777" w:rsidR="00E54AB1" w:rsidRPr="00214838" w:rsidRDefault="008A69AA" w:rsidP="004D2817">
            <w:pPr>
              <w:spacing w:line="240" w:lineRule="auto"/>
              <w:ind w:left="60"/>
              <w:jc w:val="left"/>
              <w:rPr>
                <w:bdr w:val="nil"/>
              </w:rPr>
            </w:pPr>
            <w:r w:rsidRPr="00214838">
              <w:rPr>
                <w:rFonts w:eastAsia="Calibri" w:cs="Calibri"/>
                <w:sz w:val="20"/>
                <w:bdr w:val="nil"/>
              </w:rPr>
              <w:t>- GENETIKA</w:t>
            </w:r>
            <w:r w:rsidRPr="00214838">
              <w:rPr>
                <w:rFonts w:eastAsia="Calibri" w:cs="Calibri"/>
                <w:sz w:val="20"/>
                <w:bdr w:val="nil"/>
              </w:rPr>
              <w:br/>
              <w:t>- molekulární základy dědičnosti</w:t>
            </w:r>
            <w:r w:rsidRPr="00214838">
              <w:rPr>
                <w:rFonts w:eastAsia="Calibri" w:cs="Calibri"/>
                <w:sz w:val="20"/>
                <w:bdr w:val="nil"/>
              </w:rPr>
              <w:br/>
              <w:t>- stavba nukleových kyselin</w:t>
            </w:r>
            <w:r w:rsidRPr="00214838">
              <w:rPr>
                <w:rFonts w:eastAsia="Calibri" w:cs="Calibri"/>
                <w:sz w:val="20"/>
                <w:bdr w:val="nil"/>
              </w:rPr>
              <w:br/>
              <w:t>- genetický kód</w:t>
            </w:r>
            <w:r w:rsidRPr="00214838">
              <w:rPr>
                <w:rFonts w:eastAsia="Calibri" w:cs="Calibri"/>
                <w:sz w:val="20"/>
                <w:bdr w:val="nil"/>
              </w:rPr>
              <w:br/>
              <w:t>- typy genů</w:t>
            </w:r>
            <w:r w:rsidRPr="00214838">
              <w:rPr>
                <w:rFonts w:eastAsia="Calibri" w:cs="Calibri"/>
                <w:sz w:val="20"/>
                <w:bdr w:val="nil"/>
              </w:rPr>
              <w:br/>
              <w:t>- exprese genu - transkripce, translace</w:t>
            </w:r>
            <w:r w:rsidRPr="00214838">
              <w:rPr>
                <w:rFonts w:eastAsia="Calibri" w:cs="Calibri"/>
                <w:sz w:val="20"/>
                <w:bdr w:val="nil"/>
              </w:rPr>
              <w:br/>
              <w:t>- genetika prokaryotické buňky</w:t>
            </w:r>
            <w:r w:rsidRPr="00214838">
              <w:rPr>
                <w:rFonts w:eastAsia="Calibri" w:cs="Calibri"/>
                <w:sz w:val="20"/>
                <w:bdr w:val="nil"/>
              </w:rPr>
              <w:br/>
              <w:t>- genetika eukaryotické buňky</w:t>
            </w:r>
            <w:r w:rsidRPr="00214838">
              <w:rPr>
                <w:rFonts w:eastAsia="Calibri" w:cs="Calibri"/>
                <w:sz w:val="20"/>
                <w:bdr w:val="nil"/>
              </w:rPr>
              <w:br/>
              <w:t>- J. G. Mendel</w:t>
            </w:r>
            <w:r w:rsidRPr="00214838">
              <w:rPr>
                <w:rFonts w:eastAsia="Calibri" w:cs="Calibri"/>
                <w:sz w:val="20"/>
                <w:bdr w:val="nil"/>
              </w:rPr>
              <w:br/>
              <w:t>- dědičnost mnohobuněčného organismu</w:t>
            </w:r>
            <w:r w:rsidRPr="00214838">
              <w:rPr>
                <w:rFonts w:eastAsia="Calibri" w:cs="Calibri"/>
                <w:sz w:val="20"/>
                <w:bdr w:val="nil"/>
              </w:rPr>
              <w:br/>
              <w:t>- dědičnost kvalitativních znaků</w:t>
            </w:r>
            <w:r w:rsidRPr="00214838">
              <w:rPr>
                <w:rFonts w:eastAsia="Calibri" w:cs="Calibri"/>
                <w:sz w:val="20"/>
                <w:bdr w:val="nil"/>
              </w:rPr>
              <w:br/>
              <w:t>- hybridizace</w:t>
            </w:r>
            <w:r w:rsidRPr="00214838">
              <w:rPr>
                <w:rFonts w:eastAsia="Calibri" w:cs="Calibri"/>
                <w:sz w:val="20"/>
                <w:bdr w:val="nil"/>
              </w:rPr>
              <w:br/>
              <w:t>- mechanismus dominance a recesivity</w:t>
            </w:r>
            <w:r w:rsidRPr="00214838">
              <w:rPr>
                <w:rFonts w:eastAsia="Calibri" w:cs="Calibri"/>
                <w:sz w:val="20"/>
                <w:bdr w:val="nil"/>
              </w:rPr>
              <w:br/>
              <w:t>- vazba genů</w:t>
            </w:r>
            <w:r w:rsidRPr="00214838">
              <w:rPr>
                <w:rFonts w:eastAsia="Calibri" w:cs="Calibri"/>
                <w:sz w:val="20"/>
                <w:bdr w:val="nil"/>
              </w:rPr>
              <w:br/>
              <w:t>- dědičnost a pohlaví</w:t>
            </w:r>
            <w:r w:rsidRPr="00214838">
              <w:rPr>
                <w:rFonts w:eastAsia="Calibri" w:cs="Calibri"/>
                <w:sz w:val="20"/>
                <w:bdr w:val="nil"/>
              </w:rPr>
              <w:br/>
              <w:t>- genetická proměnlivost, genové mutace</w:t>
            </w:r>
            <w:r w:rsidRPr="00214838">
              <w:rPr>
                <w:rFonts w:eastAsia="Calibri" w:cs="Calibri"/>
                <w:sz w:val="20"/>
                <w:bdr w:val="nil"/>
              </w:rPr>
              <w:br/>
            </w:r>
            <w:r w:rsidRPr="00214838">
              <w:rPr>
                <w:rFonts w:eastAsia="Calibri" w:cs="Calibri"/>
                <w:sz w:val="20"/>
                <w:bdr w:val="nil"/>
              </w:rPr>
              <w:lastRenderedPageBreak/>
              <w:t>- dědičné choroby a dispozice</w:t>
            </w:r>
            <w:r w:rsidRPr="00214838">
              <w:rPr>
                <w:rFonts w:eastAsia="Calibri" w:cs="Calibri"/>
                <w:sz w:val="20"/>
                <w:bdr w:val="nil"/>
              </w:rPr>
              <w:br/>
              <w:t>- dědičnost krevních skupin</w:t>
            </w:r>
            <w:r w:rsidRPr="00214838">
              <w:rPr>
                <w:rFonts w:eastAsia="Calibri" w:cs="Calibri"/>
                <w:sz w:val="20"/>
                <w:bdr w:val="nil"/>
              </w:rPr>
              <w:br/>
              <w:t>- genetika populací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53E7B"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 využívá znalostí o genetických zákonitostech pro pochopení rozmanitosti organismů </w:t>
            </w:r>
            <w:r w:rsidRPr="00214838">
              <w:rPr>
                <w:rFonts w:eastAsia="Calibri" w:cs="Calibri"/>
                <w:sz w:val="20"/>
                <w:bdr w:val="nil"/>
              </w:rPr>
              <w:br/>
              <w:t> - vystihne genetické rozdíly prokaryotické a eukaryotické buňky </w:t>
            </w:r>
            <w:r w:rsidRPr="00214838">
              <w:rPr>
                <w:rFonts w:eastAsia="Calibri" w:cs="Calibri"/>
                <w:sz w:val="20"/>
                <w:bdr w:val="nil"/>
              </w:rPr>
              <w:br/>
              <w:t> - podle modelu vysvětlí stavbu nukleové kyseliny </w:t>
            </w:r>
            <w:r w:rsidRPr="00214838">
              <w:rPr>
                <w:rFonts w:eastAsia="Calibri" w:cs="Calibri"/>
                <w:sz w:val="20"/>
                <w:bdr w:val="nil"/>
              </w:rPr>
              <w:br/>
              <w:t> - podle schématu popíše procesy replikace DNA a proteosyntézy </w:t>
            </w:r>
            <w:r w:rsidRPr="00214838">
              <w:rPr>
                <w:rFonts w:eastAsia="Calibri" w:cs="Calibri"/>
                <w:sz w:val="20"/>
                <w:bdr w:val="nil"/>
              </w:rPr>
              <w:br/>
              <w:t> - zhodnotí význam a přínos J. G. Mendela </w:t>
            </w:r>
            <w:r w:rsidRPr="00214838">
              <w:rPr>
                <w:rFonts w:eastAsia="Calibri" w:cs="Calibri"/>
                <w:sz w:val="20"/>
                <w:bdr w:val="nil"/>
              </w:rPr>
              <w:br/>
              <w:t> - vyvodí praktický význam dědičnosti pro šlechtitelství a plemenitbu </w:t>
            </w:r>
            <w:r w:rsidRPr="00214838">
              <w:rPr>
                <w:rFonts w:eastAsia="Calibri" w:cs="Calibri"/>
                <w:sz w:val="20"/>
                <w:bdr w:val="nil"/>
              </w:rPr>
              <w:br/>
              <w:t> - vysvětlí význam mutací v evoluci organismů </w:t>
            </w:r>
            <w:r w:rsidRPr="00214838">
              <w:rPr>
                <w:rFonts w:eastAsia="Calibri" w:cs="Calibri"/>
                <w:sz w:val="20"/>
                <w:bdr w:val="nil"/>
              </w:rPr>
              <w:br/>
              <w:t> - analyzuje možnosti využití znalostí z oblasti genetiky v běžném životě </w:t>
            </w:r>
            <w:r w:rsidRPr="00214838">
              <w:rPr>
                <w:rFonts w:eastAsia="Calibri" w:cs="Calibri"/>
                <w:sz w:val="20"/>
                <w:bdr w:val="nil"/>
              </w:rPr>
              <w:br/>
              <w:t> - popíše metody výzkumu člověka </w:t>
            </w:r>
            <w:r w:rsidRPr="00214838">
              <w:rPr>
                <w:rFonts w:eastAsia="Calibri" w:cs="Calibri"/>
                <w:sz w:val="20"/>
                <w:bdr w:val="nil"/>
              </w:rPr>
              <w:br/>
              <w:t> - uvede rozdíly mezi dědičnými chorobami a dědičnými dispozicemi k chorobám </w:t>
            </w:r>
          </w:p>
        </w:tc>
      </w:tr>
      <w:tr w:rsidR="00214838" w:rsidRPr="00214838" w14:paraId="79269C9E"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87F438" w14:textId="77777777" w:rsidR="00E54AB1" w:rsidRPr="00214838" w:rsidRDefault="008A69AA" w:rsidP="004D2817">
            <w:pPr>
              <w:spacing w:line="240" w:lineRule="auto"/>
              <w:ind w:left="60"/>
              <w:jc w:val="left"/>
              <w:rPr>
                <w:bdr w:val="nil"/>
              </w:rPr>
            </w:pPr>
            <w:r w:rsidRPr="00214838">
              <w:rPr>
                <w:rFonts w:eastAsia="Calibri" w:cs="Calibri"/>
                <w:sz w:val="20"/>
                <w:bdr w:val="nil"/>
              </w:rPr>
              <w:t>BIOLOGIE ČLOVĚKA</w:t>
            </w:r>
            <w:r w:rsidRPr="00214838">
              <w:rPr>
                <w:rFonts w:eastAsia="Calibri" w:cs="Calibri"/>
                <w:sz w:val="20"/>
                <w:bdr w:val="nil"/>
              </w:rPr>
              <w:br/>
              <w:t>HISTOLOGIE</w:t>
            </w:r>
            <w:r w:rsidRPr="00214838">
              <w:rPr>
                <w:rFonts w:eastAsia="Calibri" w:cs="Calibri"/>
                <w:sz w:val="20"/>
                <w:bdr w:val="nil"/>
              </w:rPr>
              <w:br/>
              <w:t>- epitely, pojiva, svalová a nervová tkáň</w:t>
            </w:r>
            <w:r w:rsidRPr="00214838">
              <w:rPr>
                <w:rFonts w:eastAsia="Calibri" w:cs="Calibri"/>
                <w:sz w:val="20"/>
                <w:bdr w:val="nil"/>
              </w:rPr>
              <w:br/>
              <w:t>OPĚRNÁ SOUSTAVA</w:t>
            </w:r>
            <w:r w:rsidRPr="00214838">
              <w:rPr>
                <w:rFonts w:eastAsia="Calibri" w:cs="Calibri"/>
                <w:sz w:val="20"/>
                <w:bdr w:val="nil"/>
              </w:rPr>
              <w:br/>
              <w:t>- vývoj a růst kostí</w:t>
            </w:r>
            <w:r w:rsidRPr="00214838">
              <w:rPr>
                <w:rFonts w:eastAsia="Calibri" w:cs="Calibri"/>
                <w:sz w:val="20"/>
                <w:bdr w:val="nil"/>
              </w:rPr>
              <w:br/>
              <w:t>- spojení kostí</w:t>
            </w:r>
            <w:r w:rsidRPr="00214838">
              <w:rPr>
                <w:rFonts w:eastAsia="Calibri" w:cs="Calibri"/>
                <w:sz w:val="20"/>
                <w:bdr w:val="nil"/>
              </w:rPr>
              <w:br/>
              <w:t>- onemocnění kostí, správné držení těla</w:t>
            </w:r>
            <w:r w:rsidRPr="00214838">
              <w:rPr>
                <w:rFonts w:eastAsia="Calibri" w:cs="Calibri"/>
                <w:sz w:val="20"/>
                <w:bdr w:val="nil"/>
              </w:rPr>
              <w:br/>
              <w:t>- svalové tkáně - hladké, srdeční, příčně pruhované</w:t>
            </w:r>
            <w:r w:rsidRPr="00214838">
              <w:rPr>
                <w:rFonts w:eastAsia="Calibri" w:cs="Calibri"/>
                <w:sz w:val="20"/>
                <w:bdr w:val="nil"/>
              </w:rPr>
              <w:br/>
              <w:t>- názvy a funkce jednotlivých svalů</w:t>
            </w:r>
            <w:r w:rsidRPr="00214838">
              <w:rPr>
                <w:rFonts w:eastAsia="Calibri" w:cs="Calibri"/>
                <w:sz w:val="20"/>
                <w:bdr w:val="nil"/>
              </w:rPr>
              <w:br/>
              <w:t>- kosterní svaly</w:t>
            </w:r>
            <w:r w:rsidRPr="00214838">
              <w:rPr>
                <w:rFonts w:eastAsia="Calibri" w:cs="Calibri"/>
                <w:sz w:val="20"/>
                <w:bdr w:val="nil"/>
              </w:rPr>
              <w:br/>
              <w:t>- první pomoc při úrazech kostí, svalů a náhlých zdravotních příhodách</w:t>
            </w:r>
            <w:r w:rsidRPr="00214838">
              <w:rPr>
                <w:rFonts w:eastAsia="Calibri" w:cs="Calibri"/>
                <w:sz w:val="20"/>
                <w:bdr w:val="nil"/>
              </w:rPr>
              <w:br/>
              <w:t>CÉVNÍ SOUSTAVA</w:t>
            </w:r>
            <w:r w:rsidRPr="00214838">
              <w:rPr>
                <w:rFonts w:eastAsia="Calibri" w:cs="Calibri"/>
                <w:sz w:val="20"/>
                <w:bdr w:val="nil"/>
              </w:rPr>
              <w:br/>
              <w:t>- stavba a funkce cévní soustavy</w:t>
            </w:r>
            <w:r w:rsidRPr="00214838">
              <w:rPr>
                <w:rFonts w:eastAsia="Calibri" w:cs="Calibri"/>
                <w:sz w:val="20"/>
                <w:bdr w:val="nil"/>
              </w:rPr>
              <w:br/>
              <w:t>- složení a funkce krve</w:t>
            </w:r>
            <w:r w:rsidRPr="00214838">
              <w:rPr>
                <w:rFonts w:eastAsia="Calibri" w:cs="Calibri"/>
                <w:sz w:val="20"/>
                <w:bdr w:val="nil"/>
              </w:rPr>
              <w:br/>
              <w:t>- imunita organismu</w:t>
            </w:r>
            <w:r w:rsidRPr="00214838">
              <w:rPr>
                <w:rFonts w:eastAsia="Calibri" w:cs="Calibri"/>
                <w:sz w:val="20"/>
                <w:bdr w:val="nil"/>
              </w:rPr>
              <w:br/>
              <w:t>- krevní skupiny</w:t>
            </w:r>
            <w:r w:rsidRPr="00214838">
              <w:rPr>
                <w:rFonts w:eastAsia="Calibri" w:cs="Calibri"/>
                <w:sz w:val="20"/>
                <w:bdr w:val="nil"/>
              </w:rPr>
              <w:br/>
              <w:t>- stavba krevních céva srdce</w:t>
            </w:r>
            <w:r w:rsidRPr="00214838">
              <w:rPr>
                <w:rFonts w:eastAsia="Calibri" w:cs="Calibri"/>
                <w:sz w:val="20"/>
                <w:bdr w:val="nil"/>
              </w:rPr>
              <w:br/>
              <w:t>- krevní tlak, tep</w:t>
            </w:r>
            <w:r w:rsidRPr="00214838">
              <w:rPr>
                <w:rFonts w:eastAsia="Calibri" w:cs="Calibri"/>
                <w:sz w:val="20"/>
                <w:bdr w:val="nil"/>
              </w:rPr>
              <w:br/>
              <w:t>- krevní oběh</w:t>
            </w:r>
            <w:r w:rsidRPr="00214838">
              <w:rPr>
                <w:rFonts w:eastAsia="Calibri" w:cs="Calibri"/>
                <w:sz w:val="20"/>
                <w:bdr w:val="nil"/>
              </w:rPr>
              <w:br/>
              <w:t>- stavba a funkce mízní soustavy</w:t>
            </w:r>
            <w:r w:rsidRPr="00214838">
              <w:rPr>
                <w:rFonts w:eastAsia="Calibri" w:cs="Calibri"/>
                <w:sz w:val="20"/>
                <w:bdr w:val="nil"/>
              </w:rPr>
              <w:br/>
              <w:t>- míza, mízní cévy, slezina</w:t>
            </w:r>
            <w:r w:rsidRPr="00214838">
              <w:rPr>
                <w:rFonts w:eastAsia="Calibri" w:cs="Calibri"/>
                <w:sz w:val="20"/>
                <w:bdr w:val="nil"/>
              </w:rPr>
              <w:br/>
              <w:t>- srdeční a cévní choroby</w:t>
            </w:r>
            <w:r w:rsidRPr="00214838">
              <w:rPr>
                <w:rFonts w:eastAsia="Calibri" w:cs="Calibri"/>
                <w:sz w:val="20"/>
                <w:bdr w:val="nil"/>
              </w:rPr>
              <w:br/>
              <w:t>DÝCHACÍ SOUSTAVA</w:t>
            </w:r>
            <w:r w:rsidRPr="00214838">
              <w:rPr>
                <w:rFonts w:eastAsia="Calibri" w:cs="Calibri"/>
                <w:sz w:val="20"/>
                <w:bdr w:val="nil"/>
              </w:rPr>
              <w:br/>
              <w:t>- dýchací cesty, plíce</w:t>
            </w:r>
            <w:r w:rsidRPr="00214838">
              <w:rPr>
                <w:rFonts w:eastAsia="Calibri" w:cs="Calibri"/>
                <w:sz w:val="20"/>
                <w:bdr w:val="nil"/>
              </w:rPr>
              <w:br/>
              <w:t>- stavba a funkce dýchací soustavy</w:t>
            </w:r>
            <w:r w:rsidRPr="00214838">
              <w:rPr>
                <w:rFonts w:eastAsia="Calibri" w:cs="Calibri"/>
                <w:sz w:val="20"/>
                <w:bdr w:val="nil"/>
              </w:rPr>
              <w:br/>
              <w:t>- onemocnění dýchací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0F152"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používá správně termíny buňka, tkáně, pletiva </w:t>
            </w:r>
            <w:r w:rsidRPr="00214838">
              <w:rPr>
                <w:rFonts w:eastAsia="Calibri" w:cs="Calibri"/>
                <w:sz w:val="20"/>
                <w:bdr w:val="nil"/>
              </w:rPr>
              <w:br/>
              <w:t> - vysvětlí funkci jednotlivých typů tkání </w:t>
            </w:r>
            <w:r w:rsidRPr="00214838">
              <w:rPr>
                <w:rFonts w:eastAsia="Calibri" w:cs="Calibri"/>
                <w:sz w:val="20"/>
                <w:bdr w:val="nil"/>
              </w:rPr>
              <w:br/>
              <w:t> - popíše a pojmenuje na modelu či nákresu lidské kostry jednotlivé kosti a způsoby jejich spojení </w:t>
            </w:r>
            <w:r w:rsidRPr="00214838">
              <w:rPr>
                <w:rFonts w:eastAsia="Calibri" w:cs="Calibri"/>
                <w:sz w:val="20"/>
                <w:bdr w:val="nil"/>
              </w:rPr>
              <w:br/>
              <w:t> - uvede vlivy, které mohou ovlivnit správný vývoj a růst kostí </w:t>
            </w:r>
            <w:r w:rsidRPr="00214838">
              <w:rPr>
                <w:rFonts w:eastAsia="Calibri" w:cs="Calibri"/>
                <w:sz w:val="20"/>
                <w:bdr w:val="nil"/>
              </w:rPr>
              <w:br/>
              <w:t> - popíše princip svalové kontrakce </w:t>
            </w:r>
            <w:r w:rsidRPr="00214838">
              <w:rPr>
                <w:rFonts w:eastAsia="Calibri" w:cs="Calibri"/>
                <w:sz w:val="20"/>
                <w:bdr w:val="nil"/>
              </w:rPr>
              <w:br/>
              <w:t> - uvede rozdíly ve stavbě, funkci a způsobu práce srdečního svalu, hladké a příčně pruhované svaloviny </w:t>
            </w:r>
            <w:r w:rsidRPr="00214838">
              <w:rPr>
                <w:rFonts w:eastAsia="Calibri" w:cs="Calibri"/>
                <w:sz w:val="20"/>
                <w:bdr w:val="nil"/>
              </w:rPr>
              <w:br/>
              <w:t> - pojmenuje na modelu či nákresu dané kosterní svaly a svalové skupiny </w:t>
            </w:r>
            <w:r w:rsidRPr="00214838">
              <w:rPr>
                <w:rFonts w:eastAsia="Calibri" w:cs="Calibri"/>
                <w:sz w:val="20"/>
                <w:bdr w:val="nil"/>
              </w:rPr>
              <w:br/>
              <w:t> - na modelové situaci předvede postup poskytování první pomoci při poranění kloubů, kostí a svalů </w:t>
            </w:r>
            <w:r w:rsidRPr="00214838">
              <w:rPr>
                <w:rFonts w:eastAsia="Calibri" w:cs="Calibri"/>
                <w:sz w:val="20"/>
                <w:bdr w:val="nil"/>
              </w:rPr>
              <w:br/>
              <w:t> - vysvětlí význam srážlivosti krve a krevních skupin, funkci krevních tělísek </w:t>
            </w:r>
            <w:r w:rsidRPr="00214838">
              <w:rPr>
                <w:rFonts w:eastAsia="Calibri" w:cs="Calibri"/>
                <w:sz w:val="20"/>
                <w:bdr w:val="nil"/>
              </w:rPr>
              <w:br/>
              <w:t> - popíše části oběhové soustavy </w:t>
            </w:r>
            <w:r w:rsidRPr="00214838">
              <w:rPr>
                <w:rFonts w:eastAsia="Calibri" w:cs="Calibri"/>
                <w:sz w:val="20"/>
                <w:bdr w:val="nil"/>
              </w:rPr>
              <w:br/>
              <w:t> - rozlišuje tepny, žíly, vlásečnice </w:t>
            </w:r>
            <w:r w:rsidRPr="00214838">
              <w:rPr>
                <w:rFonts w:eastAsia="Calibri" w:cs="Calibri"/>
                <w:sz w:val="20"/>
                <w:bdr w:val="nil"/>
              </w:rPr>
              <w:br/>
              <w:t> - popíše s pomocí vyobrazení malý a velký oběh </w:t>
            </w:r>
            <w:r w:rsidRPr="00214838">
              <w:rPr>
                <w:rFonts w:eastAsia="Calibri" w:cs="Calibri"/>
                <w:sz w:val="20"/>
                <w:bdr w:val="nil"/>
              </w:rPr>
              <w:br/>
              <w:t> - objasní význam sleziny a mízy </w:t>
            </w:r>
            <w:r w:rsidRPr="00214838">
              <w:rPr>
                <w:rFonts w:eastAsia="Calibri" w:cs="Calibri"/>
                <w:sz w:val="20"/>
                <w:bdr w:val="nil"/>
              </w:rPr>
              <w:br/>
              <w:t> - uvádí na příkladech škodlivé vlivy prostředí, které mají vliv na onemocnění cév a srdce </w:t>
            </w:r>
            <w:r w:rsidRPr="00214838">
              <w:rPr>
                <w:rFonts w:eastAsia="Calibri" w:cs="Calibri"/>
                <w:sz w:val="20"/>
                <w:bdr w:val="nil"/>
              </w:rPr>
              <w:br/>
              <w:t> - zná první pomoc při zástavě dýchání </w:t>
            </w:r>
            <w:r w:rsidRPr="00214838">
              <w:rPr>
                <w:rFonts w:eastAsia="Calibri" w:cs="Calibri"/>
                <w:sz w:val="20"/>
                <w:bdr w:val="nil"/>
              </w:rPr>
              <w:br/>
              <w:t> - rozliší horní a dolní dýchací cesty </w:t>
            </w:r>
            <w:r w:rsidRPr="00214838">
              <w:rPr>
                <w:rFonts w:eastAsia="Calibri" w:cs="Calibri"/>
                <w:sz w:val="20"/>
                <w:bdr w:val="nil"/>
              </w:rPr>
              <w:br/>
              <w:t> - uvede funkci erytrocytů při rozvodu dýchacích plynů </w:t>
            </w:r>
            <w:r w:rsidRPr="00214838">
              <w:rPr>
                <w:rFonts w:eastAsia="Calibri" w:cs="Calibri"/>
                <w:sz w:val="20"/>
                <w:bdr w:val="nil"/>
              </w:rPr>
              <w:br/>
              <w:t> - objasní rozdíl mezi vnitřním a vnějším dýcháním </w:t>
            </w:r>
            <w:r w:rsidRPr="00214838">
              <w:rPr>
                <w:rFonts w:eastAsia="Calibri" w:cs="Calibri"/>
                <w:sz w:val="20"/>
                <w:bdr w:val="nil"/>
              </w:rPr>
              <w:br/>
              <w:t> - popíše tvorbu hlasu </w:t>
            </w:r>
            <w:r w:rsidRPr="00214838">
              <w:rPr>
                <w:rFonts w:eastAsia="Calibri" w:cs="Calibri"/>
                <w:sz w:val="20"/>
                <w:bdr w:val="nil"/>
              </w:rPr>
              <w:br/>
              <w:t> - zdůvodní negativní vliv kouření na dýchací soustavu </w:t>
            </w:r>
          </w:p>
        </w:tc>
      </w:tr>
      <w:tr w:rsidR="00214838" w:rsidRPr="00214838" w14:paraId="6F4AA78D"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5364B0"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1B2113A9"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AB07B"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Seberegulace, organizační dovednosti a efektivní řešení problémů</w:t>
            </w:r>
          </w:p>
        </w:tc>
      </w:tr>
      <w:tr w:rsidR="00214838" w:rsidRPr="00214838" w14:paraId="044B59E2"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BFDFA" w14:textId="77777777" w:rsidR="00E54AB1" w:rsidRPr="00214838" w:rsidRDefault="008A69AA" w:rsidP="004D2817">
            <w:pPr>
              <w:spacing w:line="240" w:lineRule="auto"/>
              <w:ind w:left="60"/>
              <w:jc w:val="left"/>
              <w:rPr>
                <w:bdr w:val="nil"/>
              </w:rPr>
            </w:pPr>
            <w:r w:rsidRPr="00214838">
              <w:rPr>
                <w:rFonts w:eastAsia="Calibri" w:cs="Calibri"/>
                <w:sz w:val="20"/>
                <w:szCs w:val="22"/>
                <w:bdr w:val="nil"/>
              </w:rPr>
              <w:t>Morálka všedního dne – praktický nácvik poskytování první pomoci.</w:t>
            </w:r>
          </w:p>
        </w:tc>
      </w:tr>
    </w:tbl>
    <w:p w14:paraId="59C3E274"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4AFAD43B"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D3748D"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lastRenderedPageBreak/>
              <w:t>Biologie/Geologie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2B1B18"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4. ročník</w:t>
            </w:r>
            <w:r w:rsidR="00DC35EB" w:rsidRPr="00214838">
              <w:rPr>
                <w:rFonts w:eastAsia="Calibri" w:cs="Calibri"/>
                <w:b/>
                <w:bCs/>
                <w:sz w:val="20"/>
                <w:bdr w:val="nil"/>
              </w:rPr>
              <w:t>/oktáva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BB2156" w14:textId="77777777" w:rsidR="00E54AB1" w:rsidRPr="00214838" w:rsidRDefault="00E54AB1" w:rsidP="004D2817">
            <w:pPr>
              <w:keepNext/>
            </w:pPr>
          </w:p>
        </w:tc>
      </w:tr>
      <w:tr w:rsidR="00214838" w:rsidRPr="00214838" w14:paraId="15B38AD1"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ACBC2B"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B8434" w14:textId="77777777" w:rsidR="00E54AB1" w:rsidRPr="00214838" w:rsidRDefault="008A69AA" w:rsidP="00A63E00">
            <w:pPr>
              <w:numPr>
                <w:ilvl w:val="0"/>
                <w:numId w:val="67"/>
              </w:numPr>
              <w:spacing w:line="240" w:lineRule="auto"/>
              <w:jc w:val="left"/>
              <w:rPr>
                <w:bdr w:val="nil"/>
              </w:rPr>
            </w:pPr>
            <w:r w:rsidRPr="00214838">
              <w:rPr>
                <w:rFonts w:eastAsia="Calibri" w:cs="Calibri"/>
                <w:sz w:val="20"/>
                <w:bdr w:val="nil"/>
              </w:rPr>
              <w:t>Kompetence k řešení problémů</w:t>
            </w:r>
          </w:p>
          <w:p w14:paraId="08CB9CC8" w14:textId="77777777" w:rsidR="00E54AB1" w:rsidRPr="00214838" w:rsidRDefault="008A69AA" w:rsidP="00A63E00">
            <w:pPr>
              <w:numPr>
                <w:ilvl w:val="0"/>
                <w:numId w:val="67"/>
              </w:numPr>
              <w:spacing w:line="240" w:lineRule="auto"/>
              <w:jc w:val="left"/>
              <w:rPr>
                <w:bdr w:val="nil"/>
              </w:rPr>
            </w:pPr>
            <w:r w:rsidRPr="00214838">
              <w:rPr>
                <w:rFonts w:eastAsia="Calibri" w:cs="Calibri"/>
                <w:sz w:val="20"/>
                <w:bdr w:val="nil"/>
              </w:rPr>
              <w:t>Kompetence komunikativní</w:t>
            </w:r>
          </w:p>
          <w:p w14:paraId="064A48A0" w14:textId="77777777" w:rsidR="00E54AB1" w:rsidRPr="00214838" w:rsidRDefault="008A69AA" w:rsidP="00A63E00">
            <w:pPr>
              <w:numPr>
                <w:ilvl w:val="0"/>
                <w:numId w:val="67"/>
              </w:numPr>
              <w:spacing w:line="240" w:lineRule="auto"/>
              <w:jc w:val="left"/>
              <w:rPr>
                <w:bdr w:val="nil"/>
              </w:rPr>
            </w:pPr>
            <w:r w:rsidRPr="00214838">
              <w:rPr>
                <w:rFonts w:eastAsia="Calibri" w:cs="Calibri"/>
                <w:sz w:val="20"/>
                <w:bdr w:val="nil"/>
              </w:rPr>
              <w:t>Kompetence sociální a personální</w:t>
            </w:r>
          </w:p>
          <w:p w14:paraId="6AD0DCCB" w14:textId="77777777" w:rsidR="00E54AB1" w:rsidRPr="00214838" w:rsidRDefault="008A69AA" w:rsidP="00A63E00">
            <w:pPr>
              <w:numPr>
                <w:ilvl w:val="0"/>
                <w:numId w:val="67"/>
              </w:numPr>
              <w:spacing w:line="240" w:lineRule="auto"/>
              <w:jc w:val="left"/>
              <w:rPr>
                <w:bdr w:val="nil"/>
              </w:rPr>
            </w:pPr>
            <w:r w:rsidRPr="00214838">
              <w:rPr>
                <w:rFonts w:eastAsia="Calibri" w:cs="Calibri"/>
                <w:sz w:val="20"/>
                <w:bdr w:val="nil"/>
              </w:rPr>
              <w:t>Kompetence občanská</w:t>
            </w:r>
          </w:p>
          <w:p w14:paraId="69B33A33" w14:textId="77777777" w:rsidR="00E54AB1" w:rsidRPr="00214838" w:rsidRDefault="008A69AA" w:rsidP="00A63E00">
            <w:pPr>
              <w:numPr>
                <w:ilvl w:val="0"/>
                <w:numId w:val="67"/>
              </w:numPr>
              <w:spacing w:line="240" w:lineRule="auto"/>
              <w:jc w:val="left"/>
              <w:rPr>
                <w:bdr w:val="nil"/>
              </w:rPr>
            </w:pPr>
            <w:r w:rsidRPr="00214838">
              <w:rPr>
                <w:rFonts w:eastAsia="Calibri" w:cs="Calibri"/>
                <w:sz w:val="20"/>
                <w:bdr w:val="nil"/>
              </w:rPr>
              <w:t>Kompetence k podnikavosti</w:t>
            </w:r>
          </w:p>
          <w:p w14:paraId="6FB33776" w14:textId="0B6CD529" w:rsidR="00E54AB1" w:rsidRPr="00E43282" w:rsidRDefault="008A69AA" w:rsidP="00A63E00">
            <w:pPr>
              <w:numPr>
                <w:ilvl w:val="0"/>
                <w:numId w:val="67"/>
              </w:numPr>
              <w:spacing w:line="240" w:lineRule="auto"/>
              <w:jc w:val="left"/>
              <w:rPr>
                <w:bdr w:val="nil"/>
              </w:rPr>
            </w:pPr>
            <w:r w:rsidRPr="00214838">
              <w:rPr>
                <w:rFonts w:eastAsia="Calibri" w:cs="Calibri"/>
                <w:sz w:val="20"/>
                <w:bdr w:val="nil"/>
              </w:rPr>
              <w:t>Kompetence k</w:t>
            </w:r>
            <w:r w:rsidR="00E43282">
              <w:rPr>
                <w:rFonts w:eastAsia="Calibri" w:cs="Calibri"/>
                <w:sz w:val="20"/>
                <w:bdr w:val="nil"/>
              </w:rPr>
              <w:t> </w:t>
            </w:r>
            <w:r w:rsidRPr="00214838">
              <w:rPr>
                <w:rFonts w:eastAsia="Calibri" w:cs="Calibri"/>
                <w:sz w:val="20"/>
                <w:bdr w:val="nil"/>
              </w:rPr>
              <w:t>učení</w:t>
            </w:r>
          </w:p>
          <w:p w14:paraId="1BCCAA72" w14:textId="693A38B2" w:rsidR="00E43282" w:rsidRPr="00214838" w:rsidRDefault="00E43282" w:rsidP="00A63E00">
            <w:pPr>
              <w:numPr>
                <w:ilvl w:val="0"/>
                <w:numId w:val="67"/>
              </w:numPr>
              <w:spacing w:line="240" w:lineRule="auto"/>
              <w:jc w:val="left"/>
              <w:rPr>
                <w:bdr w:val="nil"/>
              </w:rPr>
            </w:pPr>
            <w:r w:rsidRPr="00054E38">
              <w:rPr>
                <w:sz w:val="20"/>
                <w:szCs w:val="20"/>
                <w:bdr w:val="nil"/>
              </w:rPr>
              <w:t>Kompetence digitální</w:t>
            </w:r>
          </w:p>
        </w:tc>
      </w:tr>
      <w:tr w:rsidR="00214838" w:rsidRPr="00214838" w14:paraId="2DD0C1DA"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E13EA2"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2C8400"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0894185C"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99778" w14:textId="77777777" w:rsidR="00E54AB1" w:rsidRPr="00214838" w:rsidRDefault="008A69AA" w:rsidP="004D2817">
            <w:pPr>
              <w:spacing w:line="240" w:lineRule="auto"/>
              <w:ind w:left="60"/>
              <w:jc w:val="left"/>
              <w:rPr>
                <w:bdr w:val="nil"/>
              </w:rPr>
            </w:pPr>
            <w:r w:rsidRPr="00214838">
              <w:rPr>
                <w:rFonts w:eastAsia="Calibri" w:cs="Calibri"/>
                <w:sz w:val="20"/>
                <w:bdr w:val="nil"/>
              </w:rPr>
              <w:t>TRÁVICÍ SOUSTAVA</w:t>
            </w:r>
            <w:r w:rsidRPr="00214838">
              <w:rPr>
                <w:rFonts w:eastAsia="Calibri" w:cs="Calibri"/>
                <w:sz w:val="20"/>
                <w:bdr w:val="nil"/>
              </w:rPr>
              <w:br/>
              <w:t>- stavba a funkce trávicí soustavy</w:t>
            </w:r>
            <w:r w:rsidRPr="00214838">
              <w:rPr>
                <w:rFonts w:eastAsia="Calibri" w:cs="Calibri"/>
                <w:sz w:val="20"/>
                <w:bdr w:val="nil"/>
              </w:rPr>
              <w:br/>
              <w:t>- funkce trávicích žláz</w:t>
            </w:r>
            <w:r w:rsidRPr="00214838">
              <w:rPr>
                <w:rFonts w:eastAsia="Calibri" w:cs="Calibri"/>
                <w:sz w:val="20"/>
                <w:bdr w:val="nil"/>
              </w:rPr>
              <w:br/>
              <w:t>- stavba a funkce jater</w:t>
            </w:r>
            <w:r w:rsidRPr="00214838">
              <w:rPr>
                <w:rFonts w:eastAsia="Calibri" w:cs="Calibri"/>
                <w:sz w:val="20"/>
                <w:bdr w:val="nil"/>
              </w:rPr>
              <w:br/>
              <w:t>- vstřebávání</w:t>
            </w:r>
            <w:r w:rsidRPr="00214838">
              <w:rPr>
                <w:rFonts w:eastAsia="Calibri" w:cs="Calibri"/>
                <w:sz w:val="20"/>
                <w:bdr w:val="nil"/>
              </w:rPr>
              <w:br/>
              <w:t>- metabolismus (typy, metabolismus cukrů, tuků, bílkovin)</w:t>
            </w:r>
            <w:r w:rsidRPr="00214838">
              <w:rPr>
                <w:rFonts w:eastAsia="Calibri" w:cs="Calibri"/>
                <w:sz w:val="20"/>
                <w:bdr w:val="nil"/>
              </w:rPr>
              <w:br/>
              <w:t>- složení potravy</w:t>
            </w:r>
            <w:r w:rsidRPr="00214838">
              <w:rPr>
                <w:rFonts w:eastAsia="Calibri" w:cs="Calibri"/>
                <w:sz w:val="20"/>
                <w:bdr w:val="nil"/>
              </w:rPr>
              <w:br/>
              <w:t>- zdravá výživa</w:t>
            </w:r>
            <w:r w:rsidRPr="00214838">
              <w:rPr>
                <w:rFonts w:eastAsia="Calibri" w:cs="Calibri"/>
                <w:sz w:val="20"/>
                <w:bdr w:val="nil"/>
              </w:rPr>
              <w:br/>
              <w:t>VYLUČOVACÍ SOUSTAVA</w:t>
            </w:r>
            <w:r w:rsidRPr="00214838">
              <w:rPr>
                <w:rFonts w:eastAsia="Calibri" w:cs="Calibri"/>
                <w:sz w:val="20"/>
                <w:bdr w:val="nil"/>
              </w:rPr>
              <w:br/>
              <w:t>- stavba a funkce vylučovací soustavy</w:t>
            </w:r>
            <w:r w:rsidRPr="00214838">
              <w:rPr>
                <w:rFonts w:eastAsia="Calibri" w:cs="Calibri"/>
                <w:sz w:val="20"/>
                <w:bdr w:val="nil"/>
              </w:rPr>
              <w:br/>
              <w:t>- činnost ledvin</w:t>
            </w:r>
            <w:r w:rsidRPr="00214838">
              <w:rPr>
                <w:rFonts w:eastAsia="Calibri" w:cs="Calibri"/>
                <w:sz w:val="20"/>
                <w:bdr w:val="nil"/>
              </w:rPr>
              <w:br/>
              <w:t>- onemocnění ledvin a vylučovacích cest</w:t>
            </w:r>
            <w:r w:rsidRPr="00214838">
              <w:rPr>
                <w:rFonts w:eastAsia="Calibri" w:cs="Calibri"/>
                <w:sz w:val="20"/>
                <w:bdr w:val="nil"/>
              </w:rPr>
              <w:br/>
              <w:t>- stavba a funkce kůže</w:t>
            </w:r>
            <w:r w:rsidRPr="00214838">
              <w:rPr>
                <w:rFonts w:eastAsia="Calibri" w:cs="Calibri"/>
                <w:sz w:val="20"/>
                <w:bdr w:val="nil"/>
              </w:rPr>
              <w:br/>
              <w:t>- onemocnění kůže</w:t>
            </w:r>
            <w:r w:rsidRPr="00214838">
              <w:rPr>
                <w:rFonts w:eastAsia="Calibri" w:cs="Calibri"/>
                <w:sz w:val="20"/>
                <w:bdr w:val="nil"/>
              </w:rPr>
              <w:br/>
              <w:t>HORMONÁLNÍ REGULACE</w:t>
            </w:r>
            <w:r w:rsidRPr="00214838">
              <w:rPr>
                <w:rFonts w:eastAsia="Calibri" w:cs="Calibri"/>
                <w:sz w:val="20"/>
                <w:bdr w:val="nil"/>
              </w:rPr>
              <w:br/>
              <w:t>- soustava endokrinních žláz, jejich stavba, uložení</w:t>
            </w:r>
            <w:r w:rsidRPr="00214838">
              <w:rPr>
                <w:rFonts w:eastAsia="Calibri" w:cs="Calibri"/>
                <w:sz w:val="20"/>
                <w:bdr w:val="nil"/>
              </w:rPr>
              <w:br/>
              <w:t xml:space="preserve">- funkce hormonů, </w:t>
            </w:r>
            <w:proofErr w:type="spellStart"/>
            <w:r w:rsidRPr="00214838">
              <w:rPr>
                <w:rFonts w:eastAsia="Calibri" w:cs="Calibri"/>
                <w:sz w:val="20"/>
                <w:bdr w:val="nil"/>
              </w:rPr>
              <w:t>hypo</w:t>
            </w:r>
            <w:proofErr w:type="spellEnd"/>
            <w:r w:rsidRPr="00214838">
              <w:rPr>
                <w:rFonts w:eastAsia="Calibri" w:cs="Calibri"/>
                <w:sz w:val="20"/>
                <w:bdr w:val="nil"/>
              </w:rPr>
              <w:t>-, hyperfunkce</w:t>
            </w:r>
            <w:r w:rsidRPr="00214838">
              <w:rPr>
                <w:rFonts w:eastAsia="Calibri" w:cs="Calibri"/>
                <w:sz w:val="20"/>
                <w:bdr w:val="nil"/>
              </w:rPr>
              <w:br/>
              <w:t>NERVOVÁ SOUSTAVA</w:t>
            </w:r>
            <w:r w:rsidRPr="00214838">
              <w:rPr>
                <w:rFonts w:eastAsia="Calibri" w:cs="Calibri"/>
                <w:sz w:val="20"/>
                <w:bdr w:val="nil"/>
              </w:rPr>
              <w:br/>
              <w:t>- neuron a jeho funkce</w:t>
            </w:r>
            <w:r w:rsidRPr="00214838">
              <w:rPr>
                <w:rFonts w:eastAsia="Calibri" w:cs="Calibri"/>
                <w:sz w:val="20"/>
                <w:bdr w:val="nil"/>
              </w:rPr>
              <w:br/>
              <w:t>- reflexní oblouk</w:t>
            </w:r>
            <w:r w:rsidRPr="00214838">
              <w:rPr>
                <w:rFonts w:eastAsia="Calibri" w:cs="Calibri"/>
                <w:sz w:val="20"/>
                <w:bdr w:val="nil"/>
              </w:rPr>
              <w:br/>
              <w:t>- funkce míchy a mozku</w:t>
            </w:r>
            <w:r w:rsidRPr="00214838">
              <w:rPr>
                <w:rFonts w:eastAsia="Calibri" w:cs="Calibri"/>
                <w:sz w:val="20"/>
                <w:bdr w:val="nil"/>
              </w:rPr>
              <w:br/>
              <w:t>- stavba mích a mozku</w:t>
            </w:r>
            <w:r w:rsidRPr="00214838">
              <w:rPr>
                <w:rFonts w:eastAsia="Calibri" w:cs="Calibri"/>
                <w:sz w:val="20"/>
                <w:bdr w:val="nil"/>
              </w:rPr>
              <w:br/>
              <w:t>- periferní nervová soustava</w:t>
            </w:r>
            <w:r w:rsidRPr="00214838">
              <w:rPr>
                <w:rFonts w:eastAsia="Calibri" w:cs="Calibri"/>
                <w:sz w:val="20"/>
                <w:bdr w:val="nil"/>
              </w:rPr>
              <w:br/>
              <w:t>- vyšší funkce nervové soustavy</w:t>
            </w:r>
            <w:r w:rsidRPr="00214838">
              <w:rPr>
                <w:rFonts w:eastAsia="Calibri" w:cs="Calibri"/>
                <w:sz w:val="20"/>
                <w:bdr w:val="nil"/>
              </w:rPr>
              <w:br/>
            </w:r>
            <w:r w:rsidRPr="00214838">
              <w:rPr>
                <w:rFonts w:eastAsia="Calibri" w:cs="Calibri"/>
                <w:sz w:val="20"/>
                <w:bdr w:val="nil"/>
              </w:rPr>
              <w:lastRenderedPageBreak/>
              <w:t>SMYSLOVÁ SOUSTAVA</w:t>
            </w:r>
            <w:r w:rsidRPr="00214838">
              <w:rPr>
                <w:rFonts w:eastAsia="Calibri" w:cs="Calibri"/>
                <w:sz w:val="20"/>
                <w:bdr w:val="nil"/>
              </w:rPr>
              <w:br/>
              <w:t>- druhy receptorů</w:t>
            </w:r>
            <w:r w:rsidRPr="00214838">
              <w:rPr>
                <w:rFonts w:eastAsia="Calibri" w:cs="Calibri"/>
                <w:sz w:val="20"/>
                <w:bdr w:val="nil"/>
              </w:rPr>
              <w:br/>
              <w:t>- stavba a funkce zrakového ústrojí</w:t>
            </w:r>
            <w:r w:rsidRPr="00214838">
              <w:rPr>
                <w:rFonts w:eastAsia="Calibri" w:cs="Calibri"/>
                <w:sz w:val="20"/>
                <w:bdr w:val="nil"/>
              </w:rPr>
              <w:br/>
              <w:t>- stavba a funkce sluchového ústrojí</w:t>
            </w:r>
            <w:r w:rsidRPr="00214838">
              <w:rPr>
                <w:rFonts w:eastAsia="Calibri" w:cs="Calibri"/>
                <w:sz w:val="20"/>
                <w:bdr w:val="nil"/>
              </w:rPr>
              <w:br/>
              <w:t>- stavba a funkce rovnovážného ústrojí</w:t>
            </w:r>
            <w:r w:rsidRPr="00214838">
              <w:rPr>
                <w:rFonts w:eastAsia="Calibri" w:cs="Calibri"/>
                <w:sz w:val="20"/>
                <w:bdr w:val="nil"/>
              </w:rPr>
              <w:br/>
              <w:t>- ústrojí čichové</w:t>
            </w:r>
            <w:r w:rsidRPr="00214838">
              <w:rPr>
                <w:rFonts w:eastAsia="Calibri" w:cs="Calibri"/>
                <w:sz w:val="20"/>
                <w:bdr w:val="nil"/>
              </w:rPr>
              <w:br/>
              <w:t>- ústrojí chuťové</w:t>
            </w:r>
            <w:r w:rsidRPr="00214838">
              <w:rPr>
                <w:rFonts w:eastAsia="Calibri" w:cs="Calibri"/>
                <w:sz w:val="20"/>
                <w:bdr w:val="nil"/>
              </w:rPr>
              <w:br/>
              <w:t>- onemocnění smyslových orgánů</w:t>
            </w:r>
            <w:r w:rsidRPr="00214838">
              <w:rPr>
                <w:rFonts w:eastAsia="Calibri" w:cs="Calibri"/>
                <w:sz w:val="20"/>
                <w:bdr w:val="nil"/>
              </w:rPr>
              <w:br/>
              <w:t>ROZMNOŽOVACÍ SOUSTAVA</w:t>
            </w:r>
            <w:r w:rsidRPr="00214838">
              <w:rPr>
                <w:rFonts w:eastAsia="Calibri" w:cs="Calibri"/>
                <w:sz w:val="20"/>
                <w:bdr w:val="nil"/>
              </w:rPr>
              <w:br/>
              <w:t>- stavba pohlavní soustavy ženy, muže</w:t>
            </w:r>
            <w:r w:rsidRPr="00214838">
              <w:rPr>
                <w:rFonts w:eastAsia="Calibri" w:cs="Calibri"/>
                <w:sz w:val="20"/>
                <w:bdr w:val="nil"/>
              </w:rPr>
              <w:br/>
              <w:t>- oplození</w:t>
            </w:r>
            <w:r w:rsidRPr="00214838">
              <w:rPr>
                <w:rFonts w:eastAsia="Calibri" w:cs="Calibri"/>
                <w:sz w:val="20"/>
                <w:bdr w:val="nil"/>
              </w:rPr>
              <w:br/>
              <w:t>- antikoncepce, neplodnost, umělé přerušení těhotenství</w:t>
            </w:r>
            <w:r w:rsidRPr="00214838">
              <w:rPr>
                <w:rFonts w:eastAsia="Calibri" w:cs="Calibri"/>
                <w:sz w:val="20"/>
                <w:bdr w:val="nil"/>
              </w:rPr>
              <w:br/>
              <w:t>- pohlavně přenosné choroby</w:t>
            </w:r>
            <w:r w:rsidRPr="00214838">
              <w:rPr>
                <w:rFonts w:eastAsia="Calibri" w:cs="Calibri"/>
                <w:sz w:val="20"/>
                <w:bdr w:val="nil"/>
              </w:rPr>
              <w:br/>
              <w:t>- zdraví</w:t>
            </w:r>
            <w:r w:rsidRPr="00214838">
              <w:rPr>
                <w:rFonts w:eastAsia="Calibri" w:cs="Calibri"/>
                <w:sz w:val="20"/>
                <w:bdr w:val="nil"/>
              </w:rPr>
              <w:br/>
              <w:t>ONTOGENETICKÝ VÝVOJ</w:t>
            </w:r>
            <w:r w:rsidRPr="00214838">
              <w:rPr>
                <w:rFonts w:eastAsia="Calibri" w:cs="Calibri"/>
                <w:sz w:val="20"/>
                <w:bdr w:val="nil"/>
              </w:rPr>
              <w:br/>
              <w:t>- nitroděložní vývoj jedince</w:t>
            </w:r>
            <w:r w:rsidRPr="00214838">
              <w:rPr>
                <w:rFonts w:eastAsia="Calibri" w:cs="Calibri"/>
                <w:sz w:val="20"/>
                <w:bdr w:val="nil"/>
              </w:rPr>
              <w:br/>
              <w:t>- období života člověka – novorozenec, kojenec, batole, předškolní věk, školní věk, puberta, dospělost, stáří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4B72D"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 popíše části trávicí soustavy </w:t>
            </w:r>
            <w:r w:rsidRPr="00214838">
              <w:rPr>
                <w:rFonts w:eastAsia="Calibri" w:cs="Calibri"/>
                <w:sz w:val="20"/>
                <w:bdr w:val="nil"/>
              </w:rPr>
              <w:br/>
              <w:t xml:space="preserve"> - vyjádří </w:t>
            </w:r>
            <w:proofErr w:type="spellStart"/>
            <w:r w:rsidRPr="00214838">
              <w:rPr>
                <w:rFonts w:eastAsia="Calibri" w:cs="Calibri"/>
                <w:sz w:val="20"/>
                <w:bdr w:val="nil"/>
              </w:rPr>
              <w:t>fci</w:t>
            </w:r>
            <w:proofErr w:type="spellEnd"/>
            <w:r w:rsidRPr="00214838">
              <w:rPr>
                <w:rFonts w:eastAsia="Calibri" w:cs="Calibri"/>
                <w:sz w:val="20"/>
                <w:bdr w:val="nil"/>
              </w:rPr>
              <w:t xml:space="preserve"> trávicí soustavy </w:t>
            </w:r>
            <w:r w:rsidRPr="00214838">
              <w:rPr>
                <w:rFonts w:eastAsia="Calibri" w:cs="Calibri"/>
                <w:sz w:val="20"/>
                <w:bdr w:val="nil"/>
              </w:rPr>
              <w:br/>
              <w:t> - zhodnotí význam chrupu </w:t>
            </w:r>
            <w:r w:rsidRPr="00214838">
              <w:rPr>
                <w:rFonts w:eastAsia="Calibri" w:cs="Calibri"/>
                <w:sz w:val="20"/>
                <w:bdr w:val="nil"/>
              </w:rPr>
              <w:br/>
              <w:t> - zhodnotí význam jater a slinivky </w:t>
            </w:r>
            <w:r w:rsidRPr="00214838">
              <w:rPr>
                <w:rFonts w:eastAsia="Calibri" w:cs="Calibri"/>
                <w:sz w:val="20"/>
                <w:bdr w:val="nil"/>
              </w:rPr>
              <w:br/>
              <w:t> - vysvětlí působení trávicích enzymů a metabolismus živin </w:t>
            </w:r>
            <w:r w:rsidRPr="00214838">
              <w:rPr>
                <w:rFonts w:eastAsia="Calibri" w:cs="Calibri"/>
                <w:sz w:val="20"/>
                <w:bdr w:val="nil"/>
              </w:rPr>
              <w:br/>
              <w:t> - zhodnotí význam vitamínů a minerálních látek v potravě </w:t>
            </w:r>
            <w:r w:rsidRPr="00214838">
              <w:rPr>
                <w:rFonts w:eastAsia="Calibri" w:cs="Calibri"/>
                <w:sz w:val="20"/>
                <w:bdr w:val="nil"/>
              </w:rPr>
              <w:br/>
              <w:t> - vysvětlí vznik definitivní moči </w:t>
            </w:r>
            <w:r w:rsidRPr="00214838">
              <w:rPr>
                <w:rFonts w:eastAsia="Calibri" w:cs="Calibri"/>
                <w:sz w:val="20"/>
                <w:bdr w:val="nil"/>
              </w:rPr>
              <w:br/>
              <w:t> - uvede způsoby prevence onemocnění ledvin a močových cest </w:t>
            </w:r>
            <w:r w:rsidRPr="00214838">
              <w:rPr>
                <w:rFonts w:eastAsia="Calibri" w:cs="Calibri"/>
                <w:sz w:val="20"/>
                <w:bdr w:val="nil"/>
              </w:rPr>
              <w:br/>
              <w:t> - propojí vztah mezi kůží a ostatními soustavami látkové výměny </w:t>
            </w:r>
            <w:r w:rsidRPr="00214838">
              <w:rPr>
                <w:rFonts w:eastAsia="Calibri" w:cs="Calibri"/>
                <w:sz w:val="20"/>
                <w:bdr w:val="nil"/>
              </w:rPr>
              <w:br/>
              <w:t> - vysvětlí možnosti ochrany kůže proti působení vnějších i vnitřních vlivů </w:t>
            </w:r>
            <w:r w:rsidRPr="00214838">
              <w:rPr>
                <w:rFonts w:eastAsia="Calibri" w:cs="Calibri"/>
                <w:sz w:val="20"/>
                <w:bdr w:val="nil"/>
              </w:rPr>
              <w:br/>
              <w:t> - porovná látkové a nervové řízení organismu </w:t>
            </w:r>
            <w:r w:rsidRPr="00214838">
              <w:rPr>
                <w:rFonts w:eastAsia="Calibri" w:cs="Calibri"/>
                <w:sz w:val="20"/>
                <w:bdr w:val="nil"/>
              </w:rPr>
              <w:br/>
              <w:t> - odvodí vliv hormonů na udržování homeostázy organismu </w:t>
            </w:r>
            <w:r w:rsidRPr="00214838">
              <w:rPr>
                <w:rFonts w:eastAsia="Calibri" w:cs="Calibri"/>
                <w:sz w:val="20"/>
                <w:bdr w:val="nil"/>
              </w:rPr>
              <w:br/>
              <w:t> - vysvětlí princip šíření nervového vzruchu </w:t>
            </w:r>
            <w:r w:rsidRPr="00214838">
              <w:rPr>
                <w:rFonts w:eastAsia="Calibri" w:cs="Calibri"/>
                <w:sz w:val="20"/>
                <w:bdr w:val="nil"/>
              </w:rPr>
              <w:br/>
              <w:t> - popíše části mozku a vysvětlí jejich funkci </w:t>
            </w:r>
            <w:r w:rsidRPr="00214838">
              <w:rPr>
                <w:rFonts w:eastAsia="Calibri" w:cs="Calibri"/>
                <w:sz w:val="20"/>
                <w:bdr w:val="nil"/>
              </w:rPr>
              <w:br/>
              <w:t> - vyloží význam míchy </w:t>
            </w:r>
            <w:r w:rsidRPr="00214838">
              <w:rPr>
                <w:rFonts w:eastAsia="Calibri" w:cs="Calibri"/>
                <w:sz w:val="20"/>
                <w:bdr w:val="nil"/>
              </w:rPr>
              <w:br/>
              <w:t> - odliší vrozené a získané reflexy </w:t>
            </w:r>
            <w:r w:rsidRPr="00214838">
              <w:rPr>
                <w:rFonts w:eastAsia="Calibri" w:cs="Calibri"/>
                <w:sz w:val="20"/>
                <w:bdr w:val="nil"/>
              </w:rPr>
              <w:br/>
              <w:t> - zhodnotí nebezpečí zneužívání léků a drog a jejich vliv na nervovou soustavu </w:t>
            </w:r>
            <w:r w:rsidRPr="00214838">
              <w:rPr>
                <w:rFonts w:eastAsia="Calibri" w:cs="Calibri"/>
                <w:sz w:val="20"/>
                <w:bdr w:val="nil"/>
              </w:rPr>
              <w:br/>
              <w:t xml:space="preserve"> - vysvětlí rozdíly mezi </w:t>
            </w:r>
            <w:proofErr w:type="spellStart"/>
            <w:r w:rsidRPr="00214838">
              <w:rPr>
                <w:rFonts w:eastAsia="Calibri" w:cs="Calibri"/>
                <w:sz w:val="20"/>
                <w:bdr w:val="nil"/>
              </w:rPr>
              <w:t>mechano</w:t>
            </w:r>
            <w:proofErr w:type="spellEnd"/>
            <w:r w:rsidRPr="00214838">
              <w:rPr>
                <w:rFonts w:eastAsia="Calibri" w:cs="Calibri"/>
                <w:sz w:val="20"/>
                <w:bdr w:val="nil"/>
              </w:rPr>
              <w:t>-, foto- a chemoreceptory </w:t>
            </w:r>
            <w:r w:rsidRPr="00214838">
              <w:rPr>
                <w:rFonts w:eastAsia="Calibri" w:cs="Calibri"/>
                <w:sz w:val="20"/>
                <w:bdr w:val="nil"/>
              </w:rPr>
              <w:br/>
              <w:t> - zhodnotí nutnost ochrany zrakového a sluchového ústrojí </w:t>
            </w:r>
            <w:r w:rsidRPr="00214838">
              <w:rPr>
                <w:rFonts w:eastAsia="Calibri" w:cs="Calibri"/>
                <w:sz w:val="20"/>
                <w:bdr w:val="nil"/>
              </w:rPr>
              <w:br/>
              <w:t xml:space="preserve"> - popíše dle nákresu stavbu smyslových orgánů a odvodí jejich </w:t>
            </w:r>
            <w:proofErr w:type="spellStart"/>
            <w:r w:rsidRPr="00214838">
              <w:rPr>
                <w:rFonts w:eastAsia="Calibri" w:cs="Calibri"/>
                <w:sz w:val="20"/>
                <w:bdr w:val="nil"/>
              </w:rPr>
              <w:t>fci</w:t>
            </w:r>
            <w:proofErr w:type="spellEnd"/>
            <w:r w:rsidRPr="00214838">
              <w:rPr>
                <w:rFonts w:eastAsia="Calibri" w:cs="Calibri"/>
                <w:sz w:val="20"/>
                <w:bdr w:val="nil"/>
              </w:rPr>
              <w:t> </w:t>
            </w:r>
            <w:r w:rsidRPr="00214838">
              <w:rPr>
                <w:rFonts w:eastAsia="Calibri" w:cs="Calibri"/>
                <w:sz w:val="20"/>
                <w:bdr w:val="nil"/>
              </w:rPr>
              <w:br/>
              <w:t> - uvádí rozdíly ve stavbě pohlavních orgánů u obou pohlaví </w:t>
            </w:r>
            <w:r w:rsidRPr="00214838">
              <w:rPr>
                <w:rFonts w:eastAsia="Calibri" w:cs="Calibri"/>
                <w:sz w:val="20"/>
                <w:bdr w:val="nil"/>
              </w:rPr>
              <w:br/>
              <w:t xml:space="preserve"> - zdůvodní vliv vývinu </w:t>
            </w:r>
            <w:proofErr w:type="spellStart"/>
            <w:r w:rsidRPr="00214838">
              <w:rPr>
                <w:rFonts w:eastAsia="Calibri" w:cs="Calibri"/>
                <w:sz w:val="20"/>
                <w:bdr w:val="nil"/>
              </w:rPr>
              <w:t>pohl</w:t>
            </w:r>
            <w:proofErr w:type="spellEnd"/>
            <w:r w:rsidRPr="00214838">
              <w:rPr>
                <w:rFonts w:eastAsia="Calibri" w:cs="Calibri"/>
                <w:sz w:val="20"/>
                <w:bdr w:val="nil"/>
              </w:rPr>
              <w:t>. žláz v období puberty </w:t>
            </w:r>
            <w:r w:rsidRPr="00214838">
              <w:rPr>
                <w:rFonts w:eastAsia="Calibri" w:cs="Calibri"/>
                <w:sz w:val="20"/>
                <w:bdr w:val="nil"/>
              </w:rPr>
              <w:br/>
              <w:t> - vysvětlí ovulační a menstruační cyklus </w:t>
            </w:r>
            <w:r w:rsidRPr="00214838">
              <w:rPr>
                <w:rFonts w:eastAsia="Calibri" w:cs="Calibri"/>
                <w:sz w:val="20"/>
                <w:bdr w:val="nil"/>
              </w:rPr>
              <w:br/>
              <w:t> - popíše fyziologické i psychické změny v těle ženy v době těhotenství </w:t>
            </w:r>
            <w:r w:rsidRPr="00214838">
              <w:rPr>
                <w:rFonts w:eastAsia="Calibri" w:cs="Calibri"/>
                <w:sz w:val="20"/>
                <w:bdr w:val="nil"/>
              </w:rPr>
              <w:br/>
            </w:r>
            <w:r w:rsidRPr="00214838">
              <w:rPr>
                <w:rFonts w:eastAsia="Calibri" w:cs="Calibri"/>
                <w:sz w:val="20"/>
                <w:bdr w:val="nil"/>
              </w:rPr>
              <w:lastRenderedPageBreak/>
              <w:t> - vysvětlí význam prevence pohlavně přenosných chorob a AIDS </w:t>
            </w:r>
            <w:r w:rsidRPr="00214838">
              <w:rPr>
                <w:rFonts w:eastAsia="Calibri" w:cs="Calibri"/>
                <w:sz w:val="20"/>
                <w:bdr w:val="nil"/>
              </w:rPr>
              <w:br/>
              <w:t> - uplatňuje zodpovědné a etické přístupy k sexualitě, rozhoduje se s vědomím možných důsledků </w:t>
            </w:r>
            <w:r w:rsidRPr="00214838">
              <w:rPr>
                <w:rFonts w:eastAsia="Calibri" w:cs="Calibri"/>
                <w:sz w:val="20"/>
                <w:bdr w:val="nil"/>
              </w:rPr>
              <w:br/>
              <w:t> - orientuje se v problematice reprodukčního zdraví z hlediska odpovědnosti k budoucímu rodičovství </w:t>
            </w:r>
            <w:r w:rsidRPr="00214838">
              <w:rPr>
                <w:rFonts w:eastAsia="Calibri" w:cs="Calibri"/>
                <w:sz w:val="20"/>
                <w:bdr w:val="nil"/>
              </w:rPr>
              <w:br/>
              <w:t> - popíše a vysvětlí ontogenetický vývoj člověka </w:t>
            </w:r>
            <w:r w:rsidRPr="00214838">
              <w:rPr>
                <w:rFonts w:eastAsia="Calibri" w:cs="Calibri"/>
                <w:sz w:val="20"/>
                <w:bdr w:val="nil"/>
              </w:rPr>
              <w:br/>
              <w:t> - charakterizuje nitroděložní a postnatální vývoj jedince </w:t>
            </w:r>
            <w:r w:rsidRPr="00214838">
              <w:rPr>
                <w:rFonts w:eastAsia="Calibri" w:cs="Calibri"/>
                <w:sz w:val="20"/>
                <w:bdr w:val="nil"/>
              </w:rPr>
              <w:br/>
              <w:t> - popíše vliv rodinného a okolního prostředí na vývin jedince </w:t>
            </w:r>
          </w:p>
        </w:tc>
      </w:tr>
      <w:tr w:rsidR="00214838" w:rsidRPr="00214838" w14:paraId="2430B988"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74130"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EKOLOGIE</w:t>
            </w:r>
            <w:r w:rsidRPr="00214838">
              <w:rPr>
                <w:rFonts w:eastAsia="Calibri" w:cs="Calibri"/>
                <w:sz w:val="20"/>
                <w:bdr w:val="nil"/>
              </w:rPr>
              <w:br/>
              <w:t>- charakteristika vědního oboru</w:t>
            </w:r>
            <w:r w:rsidRPr="00214838">
              <w:rPr>
                <w:rFonts w:eastAsia="Calibri" w:cs="Calibri"/>
                <w:sz w:val="20"/>
                <w:bdr w:val="nil"/>
              </w:rPr>
              <w:br/>
              <w:t>- základní ekologické pojmy</w:t>
            </w:r>
            <w:r w:rsidRPr="00214838">
              <w:rPr>
                <w:rFonts w:eastAsia="Calibri" w:cs="Calibri"/>
                <w:sz w:val="20"/>
                <w:bdr w:val="nil"/>
              </w:rPr>
              <w:br/>
              <w:t>- abiotické a biotické složky prostředí</w:t>
            </w:r>
            <w:r w:rsidRPr="00214838">
              <w:rPr>
                <w:rFonts w:eastAsia="Calibri" w:cs="Calibri"/>
                <w:sz w:val="20"/>
                <w:bdr w:val="nil"/>
              </w:rPr>
              <w:br/>
              <w:t>- populace, vztahy mezi populacemi</w:t>
            </w:r>
            <w:r w:rsidRPr="00214838">
              <w:rPr>
                <w:rFonts w:eastAsia="Calibri" w:cs="Calibri"/>
                <w:sz w:val="20"/>
                <w:bdr w:val="nil"/>
              </w:rPr>
              <w:br/>
              <w:t>- charakteristika společenstev</w:t>
            </w:r>
            <w:r w:rsidRPr="00214838">
              <w:rPr>
                <w:rFonts w:eastAsia="Calibri" w:cs="Calibri"/>
                <w:sz w:val="20"/>
                <w:bdr w:val="nil"/>
              </w:rPr>
              <w:br/>
              <w:t>- charakteristika ekosystému</w:t>
            </w:r>
            <w:r w:rsidRPr="00214838">
              <w:rPr>
                <w:rFonts w:eastAsia="Calibri" w:cs="Calibri"/>
                <w:sz w:val="20"/>
                <w:bdr w:val="nil"/>
              </w:rPr>
              <w:br/>
              <w:t>- potravní vztahy</w:t>
            </w:r>
            <w:r w:rsidRPr="00214838">
              <w:rPr>
                <w:rFonts w:eastAsia="Calibri" w:cs="Calibri"/>
                <w:sz w:val="20"/>
                <w:bdr w:val="nil"/>
              </w:rPr>
              <w:br/>
              <w:t xml:space="preserve">- </w:t>
            </w:r>
            <w:proofErr w:type="spellStart"/>
            <w:r w:rsidRPr="00214838">
              <w:rPr>
                <w:rFonts w:eastAsia="Calibri" w:cs="Calibri"/>
                <w:sz w:val="20"/>
                <w:bdr w:val="nil"/>
              </w:rPr>
              <w:t>biocykly</w:t>
            </w:r>
            <w:proofErr w:type="spellEnd"/>
            <w:r w:rsidRPr="00214838">
              <w:rPr>
                <w:rFonts w:eastAsia="Calibri" w:cs="Calibri"/>
                <w:sz w:val="20"/>
                <w:bdr w:val="nil"/>
              </w:rPr>
              <w:br/>
              <w:t>- biomy</w:t>
            </w:r>
            <w:r w:rsidRPr="00214838">
              <w:rPr>
                <w:rFonts w:eastAsia="Calibri" w:cs="Calibri"/>
                <w:sz w:val="20"/>
                <w:bdr w:val="nil"/>
              </w:rPr>
              <w:br/>
              <w:t>- fytogeografické a zoogeografické oblasti</w:t>
            </w:r>
            <w:r w:rsidRPr="00214838">
              <w:rPr>
                <w:rFonts w:eastAsia="Calibri" w:cs="Calibri"/>
                <w:sz w:val="20"/>
                <w:bdr w:val="nil"/>
              </w:rPr>
              <w:br/>
              <w:t>- stupně ochrany na našem území</w:t>
            </w:r>
            <w:r w:rsidRPr="00214838">
              <w:rPr>
                <w:rFonts w:eastAsia="Calibri" w:cs="Calibri"/>
                <w:sz w:val="20"/>
                <w:bdr w:val="nil"/>
              </w:rPr>
              <w:br/>
              <w:t>- mezinárodní spolupráce při ochraně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0C9804"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vysvětlí význam ekologie jako vědního oboru pro člověka </w:t>
            </w:r>
            <w:r w:rsidRPr="00214838">
              <w:rPr>
                <w:rFonts w:eastAsia="Calibri" w:cs="Calibri"/>
                <w:sz w:val="20"/>
                <w:bdr w:val="nil"/>
              </w:rPr>
              <w:br/>
              <w:t> - používá správně základní ekologické pojmy </w:t>
            </w:r>
            <w:r w:rsidRPr="00214838">
              <w:rPr>
                <w:rFonts w:eastAsia="Calibri" w:cs="Calibri"/>
                <w:sz w:val="20"/>
                <w:bdr w:val="nil"/>
              </w:rPr>
              <w:br/>
              <w:t> - objasňuje základní ekologické vztahy </w:t>
            </w:r>
            <w:r w:rsidRPr="00214838">
              <w:rPr>
                <w:rFonts w:eastAsia="Calibri" w:cs="Calibri"/>
                <w:sz w:val="20"/>
                <w:bdr w:val="nil"/>
              </w:rPr>
              <w:br/>
              <w:t> - vysvětlí potravní vztahy mezi organismy </w:t>
            </w:r>
            <w:r w:rsidRPr="00214838">
              <w:rPr>
                <w:rFonts w:eastAsia="Calibri" w:cs="Calibri"/>
                <w:sz w:val="20"/>
                <w:bdr w:val="nil"/>
              </w:rPr>
              <w:br/>
              <w:t> - na vlastních příkladech odvodí složitost potravních sítí </w:t>
            </w:r>
            <w:r w:rsidRPr="00214838">
              <w:rPr>
                <w:rFonts w:eastAsia="Calibri" w:cs="Calibri"/>
                <w:sz w:val="20"/>
                <w:bdr w:val="nil"/>
              </w:rPr>
              <w:br/>
              <w:t> - shrne získané poznatky z biologie, zeměpisu a charakterizuje biomy </w:t>
            </w:r>
            <w:r w:rsidRPr="00214838">
              <w:rPr>
                <w:rFonts w:eastAsia="Calibri" w:cs="Calibri"/>
                <w:sz w:val="20"/>
                <w:bdr w:val="nil"/>
              </w:rPr>
              <w:br/>
              <w:t> - na základě získaných informací z různých zdrojů odvodí základní ekologické problémy a navrhne způsoby řešení </w:t>
            </w:r>
            <w:r w:rsidRPr="00214838">
              <w:rPr>
                <w:rFonts w:eastAsia="Calibri" w:cs="Calibri"/>
                <w:sz w:val="20"/>
                <w:bdr w:val="nil"/>
              </w:rPr>
              <w:br/>
              <w:t> - uvede příklady mezinárodní spolupráce při ochraně přírody </w:t>
            </w:r>
          </w:p>
        </w:tc>
      </w:tr>
      <w:tr w:rsidR="00214838" w:rsidRPr="00214838" w14:paraId="4AB900FC"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4A5558"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433E0BE9"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7B2AB"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Problematika vztahů organismů a prostředí</w:t>
            </w:r>
          </w:p>
        </w:tc>
      </w:tr>
      <w:tr w:rsidR="00214838" w:rsidRPr="00214838" w14:paraId="5E6AA01E"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BAF8E" w14:textId="77777777" w:rsidR="00E54AB1" w:rsidRPr="00214838" w:rsidRDefault="008A69AA" w:rsidP="004D2817">
            <w:pPr>
              <w:spacing w:line="240" w:lineRule="auto"/>
              <w:ind w:left="60"/>
              <w:jc w:val="left"/>
              <w:rPr>
                <w:bdr w:val="nil"/>
              </w:rPr>
            </w:pPr>
            <w:r w:rsidRPr="00214838">
              <w:rPr>
                <w:rFonts w:eastAsia="Calibri" w:cs="Calibri"/>
                <w:sz w:val="20"/>
                <w:szCs w:val="22"/>
                <w:bdr w:val="nil"/>
              </w:rPr>
              <w:lastRenderedPageBreak/>
              <w:t xml:space="preserve">Problematika vztahů organismu a prostředí – řešení úkolů, </w:t>
            </w:r>
            <w:proofErr w:type="gramStart"/>
            <w:r w:rsidRPr="00214838">
              <w:rPr>
                <w:rFonts w:eastAsia="Calibri" w:cs="Calibri"/>
                <w:sz w:val="20"/>
                <w:szCs w:val="22"/>
                <w:bdr w:val="nil"/>
              </w:rPr>
              <w:t>diskuse .</w:t>
            </w:r>
            <w:proofErr w:type="gramEnd"/>
          </w:p>
        </w:tc>
      </w:tr>
      <w:tr w:rsidR="00214838" w:rsidRPr="00214838" w14:paraId="40999716"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8D8E51"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4D7A364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602C7" w14:textId="77777777" w:rsidR="00E54AB1" w:rsidRPr="00214838" w:rsidRDefault="008A69AA" w:rsidP="004D2817">
            <w:pPr>
              <w:spacing w:line="240" w:lineRule="auto"/>
              <w:ind w:left="60"/>
              <w:jc w:val="left"/>
              <w:rPr>
                <w:bdr w:val="nil"/>
              </w:rPr>
            </w:pPr>
            <w:r w:rsidRPr="00214838">
              <w:rPr>
                <w:rFonts w:eastAsia="Calibri" w:cs="Calibri"/>
                <w:sz w:val="20"/>
                <w:szCs w:val="22"/>
                <w:bdr w:val="nil"/>
              </w:rPr>
              <w:t>Příčiny a důsledky globálních ekologických problémů (diskuse, referáty).</w:t>
            </w:r>
          </w:p>
          <w:p w14:paraId="1BE579B1" w14:textId="77777777" w:rsidR="00E54AB1" w:rsidRPr="00214838" w:rsidRDefault="008A69AA" w:rsidP="004D2817">
            <w:pPr>
              <w:spacing w:line="240" w:lineRule="auto"/>
              <w:ind w:left="60"/>
              <w:jc w:val="left"/>
              <w:rPr>
                <w:bdr w:val="nil"/>
              </w:rPr>
            </w:pPr>
            <w:r w:rsidRPr="00214838">
              <w:rPr>
                <w:rFonts w:eastAsia="Calibri" w:cs="Calibri"/>
                <w:sz w:val="20"/>
                <w:szCs w:val="22"/>
                <w:bdr w:val="nil"/>
              </w:rPr>
              <w:t>Životní prostředí regionu a ČR – analýza problému a návrhy vlastních řešení (problémy životního prostředí ČR, současný stav ochrany, instituce a legislativní opatření v ČR).</w:t>
            </w:r>
          </w:p>
        </w:tc>
      </w:tr>
      <w:tr w:rsidR="00214838" w:rsidRPr="00214838" w14:paraId="3C468F30"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0CD08"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Životní prostředí regionu a České republiky</w:t>
            </w:r>
          </w:p>
        </w:tc>
      </w:tr>
      <w:tr w:rsidR="00214838" w:rsidRPr="00214838" w14:paraId="051AB111"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FF1C3" w14:textId="77777777" w:rsidR="00E54AB1" w:rsidRPr="00214838" w:rsidRDefault="008A69AA" w:rsidP="004D2817">
            <w:pPr>
              <w:spacing w:line="240" w:lineRule="auto"/>
              <w:ind w:left="60" w:hanging="360"/>
              <w:jc w:val="left"/>
              <w:rPr>
                <w:bdr w:val="nil"/>
              </w:rPr>
            </w:pPr>
            <w:r w:rsidRPr="00214838">
              <w:rPr>
                <w:rFonts w:eastAsia="Calibri" w:cs="Calibri"/>
                <w:sz w:val="20"/>
                <w:bdr w:val="nil"/>
              </w:rPr>
              <w:t>-</w:t>
            </w:r>
            <w:r w:rsidRPr="00214838">
              <w:rPr>
                <w:rFonts w:eastAsia="Calibri" w:cs="Calibri"/>
                <w:sz w:val="20"/>
                <w:szCs w:val="14"/>
                <w:bdr w:val="nil"/>
              </w:rPr>
              <w:t xml:space="preserve">        </w:t>
            </w:r>
            <w:r w:rsidRPr="00214838">
              <w:rPr>
                <w:rFonts w:eastAsia="Calibri" w:cs="Calibri"/>
                <w:sz w:val="20"/>
                <w:bdr w:val="nil"/>
              </w:rPr>
              <w:t>Životní prostředí regionu a ČR – ochrana přírody na Táborsku.</w:t>
            </w:r>
          </w:p>
        </w:tc>
      </w:tr>
      <w:tr w:rsidR="00214838" w:rsidRPr="00214838" w14:paraId="784438FE"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0789F4"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2324EB61"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B6314" w14:textId="77777777" w:rsidR="00E54AB1" w:rsidRPr="00214838" w:rsidRDefault="008A69AA" w:rsidP="004D2817">
            <w:pPr>
              <w:spacing w:line="240" w:lineRule="auto"/>
              <w:ind w:left="60"/>
              <w:jc w:val="left"/>
              <w:rPr>
                <w:bdr w:val="nil"/>
              </w:rPr>
            </w:pPr>
            <w:r w:rsidRPr="00214838">
              <w:rPr>
                <w:rFonts w:eastAsia="Calibri" w:cs="Calibri"/>
                <w:sz w:val="20"/>
                <w:szCs w:val="22"/>
                <w:bdr w:val="nil"/>
              </w:rPr>
              <w:t>Mediální produkty a jejich významy – analýza informací v mediích v souvislosti s učivem ekologie nebo v souvislosti s antropogenním působením člověka.</w:t>
            </w:r>
          </w:p>
        </w:tc>
      </w:tr>
      <w:tr w:rsidR="00214838" w:rsidRPr="00214838" w14:paraId="32A6512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66BE7B"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Globální problémy, jejich příčiny a důsledky</w:t>
            </w:r>
          </w:p>
        </w:tc>
      </w:tr>
      <w:tr w:rsidR="00214838" w:rsidRPr="00214838" w14:paraId="29FB9C42"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3D7D4" w14:textId="77777777" w:rsidR="00E54AB1" w:rsidRPr="00214838" w:rsidRDefault="008A69AA" w:rsidP="004D2817">
            <w:pPr>
              <w:spacing w:line="240" w:lineRule="auto"/>
              <w:ind w:left="60"/>
              <w:jc w:val="left"/>
              <w:rPr>
                <w:bdr w:val="nil"/>
              </w:rPr>
            </w:pPr>
            <w:r w:rsidRPr="00214838">
              <w:rPr>
                <w:rFonts w:eastAsia="Calibri" w:cs="Calibri"/>
                <w:sz w:val="20"/>
                <w:bdr w:val="nil"/>
              </w:rPr>
              <w:t>Vliv globalizace na ŽP, na člověka.</w:t>
            </w:r>
          </w:p>
        </w:tc>
      </w:tr>
    </w:tbl>
    <w:p w14:paraId="34A66B51" w14:textId="77777777" w:rsidR="00E54AB1" w:rsidRPr="00214838" w:rsidRDefault="008A69AA">
      <w:pPr>
        <w:rPr>
          <w:bdr w:val="nil"/>
        </w:rPr>
      </w:pPr>
      <w:r w:rsidRPr="00214838">
        <w:rPr>
          <w:bdr w:val="nil"/>
        </w:rPr>
        <w:t>    </w:t>
      </w:r>
    </w:p>
    <w:p w14:paraId="6F6FC602" w14:textId="77777777" w:rsidR="00811768" w:rsidRPr="00214838" w:rsidRDefault="00811768" w:rsidP="00811768">
      <w:pPr>
        <w:pStyle w:val="Nadpis2"/>
        <w:spacing w:before="299" w:after="299"/>
        <w:rPr>
          <w:bdr w:val="nil"/>
        </w:rPr>
      </w:pPr>
      <w:bookmarkStart w:id="69" w:name="_Toc256000057"/>
      <w:bookmarkStart w:id="70" w:name="_Toc52367975"/>
      <w:bookmarkStart w:id="71" w:name="_Toc214973942"/>
      <w:r w:rsidRPr="00214838">
        <w:rPr>
          <w:bdr w:val="nil"/>
        </w:rPr>
        <w:t>Přírodovědná cvičení</w:t>
      </w:r>
      <w:bookmarkEnd w:id="69"/>
      <w:bookmarkEnd w:id="70"/>
      <w:bookmarkEnd w:id="71"/>
      <w:r w:rsidRPr="00214838">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787"/>
        <w:gridCol w:w="1693"/>
        <w:gridCol w:w="2000"/>
        <w:gridCol w:w="1855"/>
        <w:gridCol w:w="884"/>
      </w:tblGrid>
      <w:tr w:rsidR="00214838" w:rsidRPr="00214838" w14:paraId="4FF77C94" w14:textId="77777777" w:rsidTr="004D2817">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0C72C8" w14:textId="265C5A35" w:rsidR="00C777E8" w:rsidRDefault="00811768" w:rsidP="004D2817">
            <w:pPr>
              <w:keepNext/>
              <w:shd w:val="clear" w:color="auto" w:fill="9CC2E5"/>
              <w:spacing w:line="240" w:lineRule="auto"/>
              <w:jc w:val="center"/>
              <w:rPr>
                <w:rFonts w:eastAsia="Calibri" w:cs="Calibri"/>
                <w:b/>
                <w:bCs/>
                <w:bdr w:val="nil"/>
              </w:rPr>
            </w:pPr>
            <w:r w:rsidRPr="00214838">
              <w:rPr>
                <w:rFonts w:eastAsia="Calibri" w:cs="Calibri"/>
                <w:b/>
                <w:bCs/>
                <w:bdr w:val="nil"/>
              </w:rPr>
              <w:t>Počet vyučovacích hodin za týden</w:t>
            </w:r>
          </w:p>
          <w:p w14:paraId="2E0C34C9" w14:textId="257EC9B2" w:rsidR="00811768" w:rsidRPr="00214838" w:rsidRDefault="006B0642" w:rsidP="004D2817">
            <w:pPr>
              <w:keepNext/>
              <w:shd w:val="clear" w:color="auto" w:fill="9CC2E5"/>
              <w:spacing w:line="240" w:lineRule="auto"/>
              <w:jc w:val="center"/>
              <w:rPr>
                <w:bdr w:val="nil"/>
              </w:rPr>
            </w:pPr>
            <w:r w:rsidRPr="00214838">
              <w:rPr>
                <w:rFonts w:eastAsia="Calibri" w:cs="Calibri"/>
                <w:b/>
                <w:bCs/>
                <w:bdr w:val="nil"/>
              </w:rPr>
              <w:t>G4 – všeobecné gymnázium</w:t>
            </w:r>
            <w:r w:rsidR="00C777E8">
              <w:rPr>
                <w:rFonts w:eastAsia="Calibri" w:cs="Calibri"/>
                <w:b/>
                <w:bCs/>
                <w:bdr w:val="nil"/>
              </w:rPr>
              <w:t xml:space="preserve">, </w:t>
            </w:r>
            <w:r w:rsidR="00C777E8" w:rsidRPr="00214838">
              <w:rPr>
                <w:rFonts w:eastAsia="Calibri" w:cs="Calibri"/>
                <w:b/>
                <w:bCs/>
                <w:bdr w:val="nil"/>
              </w:rPr>
              <w:t>G6, G8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51D8D0" w14:textId="77777777" w:rsidR="00811768" w:rsidRPr="00214838" w:rsidRDefault="00811768" w:rsidP="004D2817">
            <w:pPr>
              <w:keepNext/>
              <w:shd w:val="clear" w:color="auto" w:fill="9CC2E5"/>
              <w:spacing w:line="240" w:lineRule="auto"/>
              <w:jc w:val="center"/>
              <w:rPr>
                <w:bdr w:val="nil"/>
              </w:rPr>
            </w:pPr>
            <w:r w:rsidRPr="00214838">
              <w:rPr>
                <w:rFonts w:eastAsia="Calibri" w:cs="Calibri"/>
                <w:b/>
                <w:bCs/>
                <w:bdr w:val="nil"/>
              </w:rPr>
              <w:t>Celkem</w:t>
            </w:r>
          </w:p>
        </w:tc>
      </w:tr>
      <w:tr w:rsidR="00054E38" w:rsidRPr="00214838" w14:paraId="0180B59C" w14:textId="77777777" w:rsidTr="004D281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730B83" w14:textId="7572D31C" w:rsidR="00811768" w:rsidRPr="00214838" w:rsidRDefault="00811768" w:rsidP="004D2817">
            <w:pPr>
              <w:keepNext/>
              <w:shd w:val="clear" w:color="auto" w:fill="DEEAF6"/>
              <w:spacing w:line="240" w:lineRule="auto"/>
              <w:jc w:val="center"/>
              <w:rPr>
                <w:bdr w:val="nil"/>
              </w:rPr>
            </w:pPr>
            <w:r w:rsidRPr="00214838">
              <w:rPr>
                <w:rFonts w:eastAsia="Calibri" w:cs="Calibri"/>
                <w:bdr w:val="nil"/>
              </w:rPr>
              <w:t>1. ročník</w:t>
            </w:r>
            <w:r w:rsidR="00054E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8D80F3" w14:textId="439B9E98" w:rsidR="00811768" w:rsidRPr="00214838" w:rsidRDefault="00811768" w:rsidP="004D2817">
            <w:pPr>
              <w:keepNext/>
              <w:shd w:val="clear" w:color="auto" w:fill="DEEAF6"/>
              <w:spacing w:line="240" w:lineRule="auto"/>
              <w:jc w:val="center"/>
              <w:rPr>
                <w:bdr w:val="nil"/>
              </w:rPr>
            </w:pPr>
            <w:r w:rsidRPr="00214838">
              <w:rPr>
                <w:rFonts w:eastAsia="Calibri" w:cs="Calibri"/>
                <w:bdr w:val="nil"/>
              </w:rPr>
              <w:t>2. ročník</w:t>
            </w:r>
            <w:r w:rsidR="00054E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98B462" w14:textId="20CBA969" w:rsidR="00811768" w:rsidRPr="00214838" w:rsidRDefault="00811768" w:rsidP="004D2817">
            <w:pPr>
              <w:keepNext/>
              <w:shd w:val="clear" w:color="auto" w:fill="DEEAF6"/>
              <w:spacing w:line="240" w:lineRule="auto"/>
              <w:jc w:val="center"/>
              <w:rPr>
                <w:bdr w:val="nil"/>
              </w:rPr>
            </w:pPr>
            <w:r w:rsidRPr="00214838">
              <w:rPr>
                <w:rFonts w:eastAsia="Calibri" w:cs="Calibri"/>
                <w:bdr w:val="nil"/>
              </w:rPr>
              <w:t>3. ročník</w:t>
            </w:r>
            <w:r w:rsidR="00054E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4CDFBB" w14:textId="60C71255" w:rsidR="00811768" w:rsidRPr="00214838" w:rsidRDefault="00811768" w:rsidP="004D2817">
            <w:pPr>
              <w:keepNext/>
              <w:shd w:val="clear" w:color="auto" w:fill="DEEAF6"/>
              <w:spacing w:line="240" w:lineRule="auto"/>
              <w:jc w:val="center"/>
              <w:rPr>
                <w:bdr w:val="nil"/>
              </w:rPr>
            </w:pPr>
            <w:r w:rsidRPr="00214838">
              <w:rPr>
                <w:rFonts w:eastAsia="Calibri" w:cs="Calibri"/>
                <w:bdr w:val="nil"/>
              </w:rPr>
              <w:t>4. ročník</w:t>
            </w:r>
            <w:r w:rsidR="00054E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6C2FD163" w14:textId="77777777" w:rsidR="00811768" w:rsidRPr="00214838" w:rsidRDefault="00811768" w:rsidP="0040440C"/>
        </w:tc>
      </w:tr>
      <w:tr w:rsidR="00054E38" w:rsidRPr="00214838" w14:paraId="1D0CA054"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3D1DA" w14:textId="2F2BC4E7" w:rsidR="00811768" w:rsidRPr="00054E38" w:rsidRDefault="00811768" w:rsidP="004D2817">
            <w:pPr>
              <w:keepNext/>
              <w:spacing w:line="240" w:lineRule="auto"/>
              <w:jc w:val="center"/>
              <w:rPr>
                <w:bdr w:val="nil"/>
              </w:rPr>
            </w:pPr>
            <w:r w:rsidRPr="00054E38">
              <w:rPr>
                <w:rFonts w:eastAsia="Calibri" w:cs="Calibri"/>
                <w:bdr w:val="nil"/>
              </w:rPr>
              <w:t>2</w:t>
            </w:r>
            <w:r w:rsidR="00054E38" w:rsidRPr="00054E38">
              <w:rPr>
                <w:rFonts w:eastAsia="Calibri" w:cs="Calibri"/>
                <w:bdr w:val="nil"/>
              </w:rPr>
              <w:t>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66A2C" w14:textId="3D2D9CED" w:rsidR="00811768" w:rsidRPr="00054E38" w:rsidRDefault="00811768" w:rsidP="004D2817">
            <w:pPr>
              <w:keepNext/>
              <w:spacing w:line="240" w:lineRule="auto"/>
              <w:jc w:val="center"/>
              <w:rPr>
                <w:bdr w:val="nil"/>
              </w:rPr>
            </w:pPr>
            <w:r w:rsidRPr="00054E38">
              <w:rPr>
                <w:rFonts w:eastAsia="Calibri" w:cs="Calibri"/>
                <w:bdr w:val="nil"/>
              </w:rPr>
              <w:t>2</w:t>
            </w:r>
            <w:r w:rsidR="00054E38" w:rsidRPr="00054E38">
              <w:rPr>
                <w:rFonts w:eastAsia="Calibri" w:cs="Calibri"/>
                <w:bdr w:val="nil"/>
              </w:rPr>
              <w:t>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3CDFC" w14:textId="77777777" w:rsidR="00811768" w:rsidRPr="00054E38" w:rsidRDefault="00811768" w:rsidP="004D2817">
            <w:pPr>
              <w:keepNext/>
              <w:spacing w:line="240" w:lineRule="auto"/>
              <w:jc w:val="center"/>
              <w:rPr>
                <w:bdr w:val="nil"/>
              </w:rPr>
            </w:pPr>
            <w:r w:rsidRPr="00054E38">
              <w:rPr>
                <w:rFonts w:eastAsia="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218A3" w14:textId="77777777" w:rsidR="00811768" w:rsidRPr="00054E38" w:rsidRDefault="00811768" w:rsidP="004D2817">
            <w:pPr>
              <w:keepNext/>
              <w:spacing w:line="240" w:lineRule="auto"/>
              <w:jc w:val="center"/>
              <w:rPr>
                <w:bdr w:val="nil"/>
              </w:rPr>
            </w:pPr>
            <w:r w:rsidRPr="00054E38">
              <w:rPr>
                <w:rFonts w:eastAsia="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7E1C2" w14:textId="76C7FC4E" w:rsidR="00811768" w:rsidRPr="00054E38" w:rsidRDefault="00811768" w:rsidP="004D2817">
            <w:pPr>
              <w:keepNext/>
              <w:spacing w:line="240" w:lineRule="auto"/>
              <w:jc w:val="center"/>
              <w:rPr>
                <w:bdr w:val="nil"/>
              </w:rPr>
            </w:pPr>
            <w:r w:rsidRPr="00054E38">
              <w:rPr>
                <w:rFonts w:eastAsia="Calibri" w:cs="Calibri"/>
                <w:bdr w:val="nil"/>
              </w:rPr>
              <w:t>4</w:t>
            </w:r>
            <w:r w:rsidR="00F23B56" w:rsidRPr="00054E38">
              <w:rPr>
                <w:rFonts w:eastAsia="Calibri" w:cs="Calibri"/>
                <w:bdr w:val="nil"/>
              </w:rPr>
              <w:t>n</w:t>
            </w:r>
          </w:p>
        </w:tc>
      </w:tr>
      <w:tr w:rsidR="00054E38" w:rsidRPr="00214838" w14:paraId="1CFC4EA0"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F699F" w14:textId="24A9028F" w:rsidR="00811768" w:rsidRPr="00054E38" w:rsidRDefault="00F23B56" w:rsidP="004D2817">
            <w:pPr>
              <w:spacing w:line="240" w:lineRule="auto"/>
              <w:jc w:val="center"/>
              <w:rPr>
                <w:bdr w:val="nil"/>
              </w:rPr>
            </w:pPr>
            <w:r w:rsidRPr="00054E38">
              <w:rPr>
                <w:rFonts w:eastAsia="Calibri" w:cs="Calibri"/>
                <w:bdr w:val="nil"/>
              </w:rPr>
              <w:t>Nep</w:t>
            </w:r>
            <w:r w:rsidR="00811768" w:rsidRPr="00054E38">
              <w:rPr>
                <w:rFonts w:eastAsia="Calibri" w:cs="Calibri"/>
                <w:bdr w:val="nil"/>
              </w:rPr>
              <w:t>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3A798" w14:textId="4DC0C164" w:rsidR="00811768" w:rsidRPr="00054E38" w:rsidRDefault="00F23B56" w:rsidP="004D2817">
            <w:pPr>
              <w:spacing w:line="240" w:lineRule="auto"/>
              <w:jc w:val="center"/>
              <w:rPr>
                <w:bdr w:val="nil"/>
              </w:rPr>
            </w:pPr>
            <w:r w:rsidRPr="00054E38">
              <w:rPr>
                <w:rFonts w:eastAsia="Calibri" w:cs="Calibri"/>
                <w:bdr w:val="nil"/>
              </w:rPr>
              <w:t>Nep</w:t>
            </w:r>
            <w:r w:rsidR="00811768" w:rsidRPr="00054E38">
              <w:rPr>
                <w:rFonts w:eastAsia="Calibri" w:cs="Calibri"/>
                <w:bdr w:val="nil"/>
              </w:rPr>
              <w:t>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139DA" w14:textId="77777777" w:rsidR="00811768" w:rsidRPr="00054E38" w:rsidRDefault="00811768" w:rsidP="00404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52C8C" w14:textId="77777777" w:rsidR="00811768" w:rsidRPr="00054E38" w:rsidRDefault="00811768" w:rsidP="004D2817">
            <w:pPr>
              <w:spacing w:line="240" w:lineRule="auto"/>
              <w:jc w:val="center"/>
              <w:rPr>
                <w:bdr w:val="nil"/>
              </w:rPr>
            </w:pPr>
            <w:r w:rsidRPr="00054E38">
              <w:rPr>
                <w:rFonts w:eastAsia="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AD438" w14:textId="77777777" w:rsidR="00811768" w:rsidRPr="00054E38" w:rsidRDefault="00811768" w:rsidP="0040440C"/>
        </w:tc>
      </w:tr>
    </w:tbl>
    <w:p w14:paraId="4946611E" w14:textId="508F5362" w:rsidR="00EE599D" w:rsidRPr="00214838" w:rsidRDefault="00811768" w:rsidP="00C777E8">
      <w:pPr>
        <w:rPr>
          <w:bdr w:val="nil"/>
        </w:rPr>
      </w:pPr>
      <w:r w:rsidRPr="00214838">
        <w:rPr>
          <w:bdr w:val="nil"/>
        </w:rPr>
        <w:t>   </w:t>
      </w:r>
      <w:r w:rsidR="00EE599D" w:rsidRPr="00214838">
        <w:rPr>
          <w:bdr w:val="nil"/>
        </w:rPr>
        <w:t>   </w:t>
      </w:r>
    </w:p>
    <w:p w14:paraId="481C35D2" w14:textId="77777777" w:rsidR="00EE599D" w:rsidRPr="00214838" w:rsidRDefault="00EE599D" w:rsidP="00811768">
      <w:pPr>
        <w:rPr>
          <w:bdr w:val="nil"/>
        </w:rPr>
      </w:pPr>
    </w:p>
    <w:p w14:paraId="227AE0A1" w14:textId="77777777" w:rsidR="00811768" w:rsidRPr="00214838" w:rsidRDefault="00811768" w:rsidP="00811768">
      <w:pPr>
        <w:pStyle w:val="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50C120FC"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08402D" w14:textId="77777777" w:rsidR="00811768" w:rsidRPr="00214838" w:rsidRDefault="00811768" w:rsidP="004D2817">
            <w:pPr>
              <w:pStyle w:val="Normal0"/>
              <w:keepNext/>
              <w:shd w:val="clear" w:color="auto" w:fill="9CC2E5"/>
              <w:spacing w:line="240" w:lineRule="auto"/>
              <w:jc w:val="left"/>
            </w:pPr>
            <w:r w:rsidRPr="00214838">
              <w:rPr>
                <w:rFonts w:eastAsia="Calibri" w:cs="Calibri"/>
                <w:sz w:val="20"/>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92E752" w14:textId="77777777" w:rsidR="00811768" w:rsidRPr="00214838" w:rsidRDefault="00811768" w:rsidP="004D2817">
            <w:pPr>
              <w:pStyle w:val="Normal0"/>
              <w:keepNext/>
              <w:shd w:val="clear" w:color="auto" w:fill="9CC2E5"/>
              <w:spacing w:line="240" w:lineRule="auto"/>
              <w:jc w:val="center"/>
            </w:pPr>
            <w:r w:rsidRPr="00214838">
              <w:rPr>
                <w:rFonts w:eastAsia="Calibri" w:cs="Calibri"/>
                <w:sz w:val="20"/>
              </w:rPr>
              <w:t>Přírodovědná cvičení</w:t>
            </w:r>
          </w:p>
        </w:tc>
      </w:tr>
      <w:tr w:rsidR="00214838" w:rsidRPr="00214838" w14:paraId="001C0E6D"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1B487A" w14:textId="77777777" w:rsidR="00811768" w:rsidRPr="00214838" w:rsidRDefault="00811768" w:rsidP="004D2817">
            <w:pPr>
              <w:pStyle w:val="Normal0"/>
              <w:shd w:val="clear" w:color="auto" w:fill="DEEAF6"/>
              <w:spacing w:line="240" w:lineRule="auto"/>
              <w:jc w:val="left"/>
            </w:pPr>
            <w:r w:rsidRPr="00214838">
              <w:rPr>
                <w:rFonts w:eastAsia="Calibri" w:cs="Calibri"/>
                <w:sz w:val="20"/>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83D7F" w14:textId="509FD05E" w:rsidR="00811768" w:rsidRPr="00214838" w:rsidRDefault="00C607B2" w:rsidP="0040440C">
            <w:r>
              <w:t>Člověk a příroda, Člověk a svět práce</w:t>
            </w:r>
          </w:p>
        </w:tc>
      </w:tr>
      <w:tr w:rsidR="00214838" w:rsidRPr="00214838" w14:paraId="77D5527E"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62248B" w14:textId="77777777" w:rsidR="00811768" w:rsidRPr="00214838" w:rsidRDefault="00811768" w:rsidP="004D2817">
            <w:pPr>
              <w:pStyle w:val="Normal0"/>
              <w:shd w:val="clear" w:color="auto" w:fill="DEEAF6"/>
              <w:spacing w:line="240" w:lineRule="auto"/>
              <w:jc w:val="left"/>
            </w:pPr>
            <w:r w:rsidRPr="00214838">
              <w:rPr>
                <w:rFonts w:eastAsia="Calibri" w:cs="Calibri"/>
                <w:sz w:val="20"/>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0C424" w14:textId="1E0995DE" w:rsidR="00811768" w:rsidRPr="00214838" w:rsidRDefault="00811768" w:rsidP="004D2817">
            <w:pPr>
              <w:pStyle w:val="Normal0"/>
              <w:spacing w:line="240" w:lineRule="auto"/>
              <w:jc w:val="left"/>
            </w:pPr>
            <w:r w:rsidRPr="00214838">
              <w:rPr>
                <w:rFonts w:eastAsia="Calibri" w:cs="Calibri"/>
                <w:sz w:val="20"/>
              </w:rPr>
              <w:t>Předmět přírodovědná cvičení je zaměřený prakticky, doplňuje předměty biologie, chemie, fyzika</w:t>
            </w:r>
            <w:r w:rsidR="00C607B2">
              <w:rPr>
                <w:rFonts w:eastAsia="Calibri" w:cs="Calibri"/>
                <w:sz w:val="20"/>
              </w:rPr>
              <w:t>,</w:t>
            </w:r>
            <w:r w:rsidRPr="00214838">
              <w:rPr>
                <w:rFonts w:eastAsia="Calibri" w:cs="Calibri"/>
                <w:sz w:val="20"/>
              </w:rPr>
              <w:t> </w:t>
            </w:r>
            <w:r w:rsidR="00C607B2">
              <w:rPr>
                <w:rFonts w:eastAsia="Calibri" w:cs="Calibri"/>
                <w:sz w:val="20"/>
              </w:rPr>
              <w:t xml:space="preserve">součástí předmětu je technické - odborné kreslení. </w:t>
            </w:r>
            <w:r w:rsidRPr="00214838">
              <w:rPr>
                <w:rFonts w:eastAsia="Calibri" w:cs="Calibri"/>
                <w:sz w:val="20"/>
              </w:rPr>
              <w:t xml:space="preserve">Důraz je kladen na praktické činnosti (pozorování, měření, pokus, laboratorní práce) a </w:t>
            </w:r>
            <w:r w:rsidRPr="00214838">
              <w:rPr>
                <w:rFonts w:eastAsia="Calibri" w:cs="Calibri"/>
                <w:sz w:val="20"/>
              </w:rPr>
              <w:lastRenderedPageBreak/>
              <w:t>propojení znalostí získaných v jednotlivých předmětech. Při zpracování výsledků žáci vhodně využívají tabulky, grafy, PC apod. Doporučená je práce ve skupinách. Vedeme žáky ke kritické práci se zdroji informací (odborná literatura, internet, média).</w:t>
            </w:r>
          </w:p>
          <w:p w14:paraId="1B113A33" w14:textId="77777777" w:rsidR="00811768" w:rsidRPr="00214838" w:rsidRDefault="00811768" w:rsidP="004D2817">
            <w:pPr>
              <w:pStyle w:val="Normal0"/>
              <w:spacing w:line="240" w:lineRule="auto"/>
              <w:jc w:val="left"/>
            </w:pPr>
            <w:r w:rsidRPr="00214838">
              <w:rPr>
                <w:rFonts w:eastAsia="Calibri" w:cs="Calibri"/>
                <w:sz w:val="20"/>
              </w:rPr>
              <w:t>V rámci předmětu vedeme žáky k poznání zákonitostí dějů v živé i neživé přírodě, k rozvoji logického úsudku, podpoře pozitivního vztahu k přírodním vědám a přírodě obecně, vytváření kladného vztahu žáků k praktickým činnostem. Do výuky jsou zařazena průřezová témata – Osobnostní a sociální výchova, Výchova k myšlení v evropských a globálních souvislostech, Environmentální výchova a Mediální výchova.</w:t>
            </w:r>
            <w:r w:rsidRPr="00214838">
              <w:rPr>
                <w:rFonts w:eastAsia="Calibri" w:cs="Calibri"/>
                <w:sz w:val="20"/>
              </w:rPr>
              <w:br/>
              <w:t>Při výuce vedeme žáky ke kritickému využití zdrojů informací (odborná literatura, internet, média).</w:t>
            </w:r>
          </w:p>
          <w:p w14:paraId="7EF274F1" w14:textId="77777777" w:rsidR="00811768" w:rsidRPr="00214838" w:rsidRDefault="00811768" w:rsidP="004D2817">
            <w:pPr>
              <w:pStyle w:val="Normal0"/>
              <w:spacing w:line="240" w:lineRule="auto"/>
              <w:jc w:val="left"/>
            </w:pPr>
            <w:r w:rsidRPr="00214838">
              <w:rPr>
                <w:rFonts w:eastAsia="Calibri" w:cs="Calibri"/>
                <w:sz w:val="20"/>
              </w:rPr>
              <w:t>Formy a metody práce:</w:t>
            </w:r>
          </w:p>
          <w:p w14:paraId="367D3E28" w14:textId="77777777" w:rsidR="00811768" w:rsidRPr="00214838" w:rsidRDefault="00811768" w:rsidP="004D2817">
            <w:pPr>
              <w:pStyle w:val="Normal0"/>
              <w:numPr>
                <w:ilvl w:val="0"/>
                <w:numId w:val="2"/>
              </w:numPr>
              <w:spacing w:line="240" w:lineRule="auto"/>
              <w:jc w:val="left"/>
            </w:pPr>
            <w:r w:rsidRPr="00214838">
              <w:rPr>
                <w:rFonts w:eastAsia="Calibri" w:cs="Calibri"/>
                <w:sz w:val="20"/>
              </w:rPr>
              <w:t>pozorování, pokus, laboratorní práce</w:t>
            </w:r>
          </w:p>
          <w:p w14:paraId="7DC66110" w14:textId="77777777" w:rsidR="00811768" w:rsidRPr="00214838" w:rsidRDefault="00811768" w:rsidP="004D2817">
            <w:pPr>
              <w:pStyle w:val="Normal0"/>
              <w:numPr>
                <w:ilvl w:val="0"/>
                <w:numId w:val="2"/>
              </w:numPr>
              <w:spacing w:line="240" w:lineRule="auto"/>
              <w:jc w:val="left"/>
            </w:pPr>
            <w:r w:rsidRPr="00214838">
              <w:rPr>
                <w:rFonts w:eastAsia="Calibri" w:cs="Calibri"/>
                <w:sz w:val="20"/>
              </w:rPr>
              <w:t>skupinová práce</w:t>
            </w:r>
          </w:p>
          <w:p w14:paraId="3E86AF87" w14:textId="0A531A6A" w:rsidR="00811768" w:rsidRPr="00C607B2" w:rsidRDefault="00811768" w:rsidP="004D2817">
            <w:pPr>
              <w:pStyle w:val="Normal0"/>
              <w:numPr>
                <w:ilvl w:val="0"/>
                <w:numId w:val="2"/>
              </w:numPr>
              <w:spacing w:line="240" w:lineRule="auto"/>
              <w:jc w:val="left"/>
            </w:pPr>
            <w:r w:rsidRPr="00214838">
              <w:rPr>
                <w:rFonts w:eastAsia="Calibri" w:cs="Calibri"/>
                <w:sz w:val="20"/>
              </w:rPr>
              <w:t>individuální činnost žáků</w:t>
            </w:r>
          </w:p>
          <w:p w14:paraId="31290630" w14:textId="0DDF2353" w:rsidR="00C607B2" w:rsidRDefault="00C607B2" w:rsidP="00C607B2">
            <w:pPr>
              <w:pStyle w:val="Normal0"/>
              <w:spacing w:line="240" w:lineRule="auto"/>
              <w:jc w:val="left"/>
            </w:pPr>
          </w:p>
          <w:p w14:paraId="6FC3BEA7" w14:textId="1BFACE74" w:rsidR="00C607B2" w:rsidRPr="00E97B54" w:rsidRDefault="00C607B2" w:rsidP="00C607B2">
            <w:pPr>
              <w:pStyle w:val="Normal0"/>
              <w:spacing w:line="240" w:lineRule="auto"/>
              <w:rPr>
                <w:rFonts w:eastAsia="Calibri" w:cs="Calibri"/>
                <w:sz w:val="20"/>
              </w:rPr>
            </w:pPr>
            <w:r>
              <w:rPr>
                <w:rFonts w:eastAsia="Calibri" w:cs="Calibri"/>
                <w:sz w:val="20"/>
              </w:rPr>
              <w:t>T</w:t>
            </w:r>
            <w:r w:rsidRPr="00E97B54">
              <w:rPr>
                <w:rFonts w:eastAsia="Calibri" w:cs="Calibri"/>
                <w:sz w:val="20"/>
              </w:rPr>
              <w:t>echnické – odborné kreslení je zaměřen</w:t>
            </w:r>
            <w:r>
              <w:rPr>
                <w:rFonts w:eastAsia="Calibri" w:cs="Calibri"/>
                <w:sz w:val="20"/>
              </w:rPr>
              <w:t>o</w:t>
            </w:r>
            <w:r w:rsidRPr="00E97B54">
              <w:rPr>
                <w:rFonts w:eastAsia="Calibri" w:cs="Calibri"/>
                <w:sz w:val="20"/>
              </w:rPr>
              <w:t xml:space="preserve"> na osvojení základních pravidel technického zobrazování podle norem a na rozvoj prostorové představivosti žáků. Doplňuje znalosti z matematiky (geometrie), fyziky a informatiky. Žáci se učí číst a vytvářet jednoduché technické výkresy, používat základní rýsovací pomůcky a aplikovat zásady přesnosti a estetiky při technickém vyjadřování. Důraz je kladen na praktické činnosti (kreslení, konstrukce, kótování, práce podle předlohy či reálného objektu).</w:t>
            </w:r>
          </w:p>
          <w:p w14:paraId="43760694" w14:textId="77777777" w:rsidR="00C607B2" w:rsidRPr="00E97B54" w:rsidRDefault="00C607B2" w:rsidP="00C607B2">
            <w:pPr>
              <w:pStyle w:val="Normal0"/>
              <w:spacing w:line="240" w:lineRule="auto"/>
              <w:rPr>
                <w:rFonts w:eastAsia="Calibri" w:cs="Calibri"/>
                <w:sz w:val="20"/>
              </w:rPr>
            </w:pPr>
            <w:r w:rsidRPr="00E97B54">
              <w:rPr>
                <w:rFonts w:eastAsia="Calibri" w:cs="Calibri"/>
                <w:sz w:val="20"/>
              </w:rPr>
              <w:t>Žáci jsou vedeni k samostatnosti, pečlivosti a správnému využívání technických prostředků včetně počítačových programů (CAD).</w:t>
            </w:r>
          </w:p>
          <w:p w14:paraId="21E723A0" w14:textId="77777777" w:rsidR="00C607B2" w:rsidRPr="00E97B54" w:rsidRDefault="00C607B2" w:rsidP="00C607B2">
            <w:pPr>
              <w:pStyle w:val="Normal0"/>
              <w:spacing w:line="240" w:lineRule="auto"/>
              <w:jc w:val="left"/>
              <w:rPr>
                <w:rFonts w:eastAsia="Calibri" w:cs="Calibri"/>
                <w:sz w:val="20"/>
              </w:rPr>
            </w:pPr>
            <w:r w:rsidRPr="00E97B54">
              <w:rPr>
                <w:rFonts w:eastAsia="Calibri" w:cs="Calibri"/>
                <w:sz w:val="20"/>
              </w:rPr>
              <w:t>Formy a metody práce:</w:t>
            </w:r>
          </w:p>
          <w:p w14:paraId="3B4E6C05" w14:textId="77777777" w:rsidR="00C607B2" w:rsidRPr="00E97B54" w:rsidRDefault="00C607B2" w:rsidP="008D5470">
            <w:pPr>
              <w:pStyle w:val="Normal0"/>
              <w:numPr>
                <w:ilvl w:val="0"/>
                <w:numId w:val="140"/>
              </w:numPr>
              <w:spacing w:line="240" w:lineRule="auto"/>
              <w:jc w:val="left"/>
              <w:rPr>
                <w:rFonts w:eastAsia="Calibri" w:cs="Calibri"/>
                <w:sz w:val="20"/>
              </w:rPr>
            </w:pPr>
            <w:r w:rsidRPr="00E97B54">
              <w:rPr>
                <w:rFonts w:eastAsia="Calibri" w:cs="Calibri"/>
                <w:sz w:val="20"/>
              </w:rPr>
              <w:t>praktická cvičení a samostatné práce žáků</w:t>
            </w:r>
          </w:p>
          <w:p w14:paraId="4A92CCD0" w14:textId="77777777" w:rsidR="00C607B2" w:rsidRPr="00E97B54" w:rsidRDefault="00C607B2" w:rsidP="008D5470">
            <w:pPr>
              <w:pStyle w:val="Normal0"/>
              <w:numPr>
                <w:ilvl w:val="0"/>
                <w:numId w:val="140"/>
              </w:numPr>
              <w:spacing w:line="240" w:lineRule="auto"/>
              <w:jc w:val="left"/>
              <w:rPr>
                <w:rFonts w:eastAsia="Calibri" w:cs="Calibri"/>
                <w:sz w:val="20"/>
              </w:rPr>
            </w:pPr>
            <w:r w:rsidRPr="00E97B54">
              <w:rPr>
                <w:rFonts w:eastAsia="Calibri" w:cs="Calibri"/>
                <w:sz w:val="20"/>
              </w:rPr>
              <w:t>skupinová práce, konzultace</w:t>
            </w:r>
          </w:p>
          <w:p w14:paraId="7CC82EF6" w14:textId="77777777" w:rsidR="00C607B2" w:rsidRPr="00E97B54" w:rsidRDefault="00C607B2" w:rsidP="008D5470">
            <w:pPr>
              <w:pStyle w:val="Normal0"/>
              <w:numPr>
                <w:ilvl w:val="0"/>
                <w:numId w:val="140"/>
              </w:numPr>
              <w:spacing w:line="240" w:lineRule="auto"/>
              <w:jc w:val="left"/>
              <w:rPr>
                <w:rFonts w:eastAsia="Calibri" w:cs="Calibri"/>
                <w:sz w:val="20"/>
              </w:rPr>
            </w:pPr>
            <w:r w:rsidRPr="00E97B54">
              <w:rPr>
                <w:rFonts w:eastAsia="Calibri" w:cs="Calibri"/>
                <w:sz w:val="20"/>
              </w:rPr>
              <w:t>práce podle předlohy či modelu</w:t>
            </w:r>
          </w:p>
          <w:p w14:paraId="26BE86AF" w14:textId="22E154D6" w:rsidR="00C607B2" w:rsidRPr="00214838" w:rsidRDefault="00C607B2" w:rsidP="008D5470">
            <w:pPr>
              <w:pStyle w:val="Normal0"/>
              <w:numPr>
                <w:ilvl w:val="0"/>
                <w:numId w:val="140"/>
              </w:numPr>
              <w:spacing w:line="240" w:lineRule="auto"/>
              <w:jc w:val="left"/>
            </w:pPr>
            <w:r w:rsidRPr="00E97B54">
              <w:rPr>
                <w:rFonts w:eastAsia="Calibri" w:cs="Calibri"/>
                <w:sz w:val="20"/>
              </w:rPr>
              <w:t>využití ICT (CAD software, interaktivní tabule)</w:t>
            </w:r>
          </w:p>
          <w:p w14:paraId="5008ACAD" w14:textId="7FCEEC5D" w:rsidR="00811768" w:rsidRPr="00214838" w:rsidRDefault="00811768" w:rsidP="004D2817">
            <w:pPr>
              <w:pStyle w:val="Normal0"/>
              <w:spacing w:line="240" w:lineRule="auto"/>
              <w:jc w:val="left"/>
            </w:pPr>
          </w:p>
        </w:tc>
      </w:tr>
      <w:tr w:rsidR="00214838" w:rsidRPr="00214838" w14:paraId="386A03B1"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CAB052" w14:textId="77777777" w:rsidR="00811768" w:rsidRPr="00214838" w:rsidRDefault="00811768" w:rsidP="004D2817">
            <w:pPr>
              <w:pStyle w:val="Normal0"/>
              <w:shd w:val="clear" w:color="auto" w:fill="DEEAF6"/>
              <w:spacing w:line="240" w:lineRule="auto"/>
              <w:jc w:val="left"/>
            </w:pPr>
            <w:r w:rsidRPr="00214838">
              <w:rPr>
                <w:rFonts w:eastAsia="Calibri" w:cs="Calibri"/>
                <w:sz w:val="20"/>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DB7D1" w14:textId="3A8870BB" w:rsidR="00811768" w:rsidRDefault="00811768" w:rsidP="004D2817">
            <w:pPr>
              <w:pStyle w:val="Normal0"/>
              <w:spacing w:line="240" w:lineRule="auto"/>
              <w:jc w:val="left"/>
              <w:rPr>
                <w:rFonts w:eastAsia="Calibri" w:cs="Calibri"/>
                <w:sz w:val="20"/>
              </w:rPr>
            </w:pPr>
            <w:r w:rsidRPr="00214838">
              <w:rPr>
                <w:rFonts w:eastAsia="Calibri" w:cs="Calibri"/>
                <w:sz w:val="20"/>
              </w:rPr>
              <w:t xml:space="preserve">Vyučovací předmět je zařazen do výuky v prvních dvou ročnících čtyřletého všeobecného gymnázia. V </w:t>
            </w:r>
            <w:r w:rsidR="00C607B2">
              <w:rPr>
                <w:rFonts w:eastAsia="Calibri" w:cs="Calibri"/>
                <w:sz w:val="20"/>
              </w:rPr>
              <w:t>pravidelných</w:t>
            </w:r>
            <w:r w:rsidRPr="00214838">
              <w:rPr>
                <w:rFonts w:eastAsia="Calibri" w:cs="Calibri"/>
                <w:sz w:val="20"/>
              </w:rPr>
              <w:t xml:space="preserve"> </w:t>
            </w:r>
            <w:proofErr w:type="gramStart"/>
            <w:r w:rsidRPr="00214838">
              <w:rPr>
                <w:rFonts w:eastAsia="Calibri" w:cs="Calibri"/>
                <w:sz w:val="20"/>
              </w:rPr>
              <w:t>cyklech  se</w:t>
            </w:r>
            <w:proofErr w:type="gramEnd"/>
            <w:r w:rsidRPr="00214838">
              <w:rPr>
                <w:rFonts w:eastAsia="Calibri" w:cs="Calibri"/>
                <w:sz w:val="20"/>
              </w:rPr>
              <w:t xml:space="preserve"> střídají cvičení z biologie, fyziky a chemie. Výuka probíhá obvykle v laboratoři (laboratorní práce). mimo budovu školy (např. tematicky zaměřené vycházky, exkurze), ve třídě. Předmět je součástí vzdělávací oblasti Člověk a příroda.</w:t>
            </w:r>
          </w:p>
          <w:p w14:paraId="73DB2010" w14:textId="0B1BD0F1" w:rsidR="00C607B2" w:rsidRPr="00214838" w:rsidRDefault="00C607B2" w:rsidP="009B5E18">
            <w:pPr>
              <w:pStyle w:val="Normal0"/>
              <w:spacing w:line="240" w:lineRule="auto"/>
              <w:jc w:val="left"/>
            </w:pPr>
            <w:r>
              <w:rPr>
                <w:rFonts w:eastAsia="Calibri" w:cs="Calibri"/>
                <w:sz w:val="20"/>
              </w:rPr>
              <w:t>Technické – odborné kreslení je zařazeno do výuky v 1. ročníku čtyřletého všeobecného gymnázia s časovou dotací 2 hodiny měsíčně (cca 18 – 20 hodin ročně). Výuka probíhá v odborné učebně nebo kmenové třídě</w:t>
            </w:r>
            <w:r w:rsidR="009B5E18">
              <w:rPr>
                <w:rFonts w:eastAsia="Calibri" w:cs="Calibri"/>
                <w:sz w:val="20"/>
              </w:rPr>
              <w:t>. Slouží jako praktický základ pro další technické a přírodovědné disciplíny a propojuje znalosti z matematiky, fyziky a informatiky.</w:t>
            </w:r>
          </w:p>
        </w:tc>
      </w:tr>
      <w:tr w:rsidR="00F23B56" w:rsidRPr="00214838" w14:paraId="085D384B" w14:textId="77777777" w:rsidTr="00D2743A">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561C7D22" w14:textId="77777777" w:rsidR="00F23B56" w:rsidRPr="00214838" w:rsidRDefault="00F23B56" w:rsidP="004D2817">
            <w:pPr>
              <w:pStyle w:val="Normal0"/>
              <w:shd w:val="clear" w:color="auto" w:fill="DEEAF6"/>
              <w:spacing w:line="240" w:lineRule="auto"/>
              <w:jc w:val="left"/>
            </w:pPr>
            <w:r w:rsidRPr="00214838">
              <w:rPr>
                <w:rFonts w:eastAsia="Calibri" w:cs="Calibri"/>
                <w:sz w:val="20"/>
              </w:rPr>
              <w:lastRenderedPageBreak/>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96768" w14:textId="77777777" w:rsidR="00F23B56" w:rsidRPr="00214838" w:rsidRDefault="00F23B56" w:rsidP="004D2817">
            <w:pPr>
              <w:pStyle w:val="Normal0"/>
              <w:spacing w:line="240" w:lineRule="auto"/>
              <w:jc w:val="left"/>
            </w:pPr>
            <w:r w:rsidRPr="00214838">
              <w:rPr>
                <w:rFonts w:eastAsia="Calibri" w:cs="Calibri"/>
                <w:b/>
                <w:bCs/>
                <w:sz w:val="20"/>
              </w:rPr>
              <w:t>Kompetence k řešení problémů:</w:t>
            </w:r>
          </w:p>
          <w:p w14:paraId="0400C366" w14:textId="77777777" w:rsidR="00F23B56" w:rsidRPr="00214838" w:rsidRDefault="00F23B56" w:rsidP="004D2817">
            <w:pPr>
              <w:pStyle w:val="Normal0"/>
              <w:spacing w:line="240" w:lineRule="auto"/>
              <w:jc w:val="left"/>
            </w:pPr>
            <w:r w:rsidRPr="00214838">
              <w:rPr>
                <w:rFonts w:eastAsia="Calibri" w:cs="Calibri"/>
                <w:sz w:val="20"/>
              </w:rPr>
              <w:t>Žák:</w:t>
            </w:r>
          </w:p>
          <w:p w14:paraId="2C54BF87" w14:textId="77777777" w:rsidR="00F23B56" w:rsidRPr="00214838" w:rsidRDefault="00F23B56" w:rsidP="004D2817">
            <w:pPr>
              <w:pStyle w:val="Normal0"/>
              <w:numPr>
                <w:ilvl w:val="0"/>
                <w:numId w:val="3"/>
              </w:numPr>
              <w:spacing w:line="240" w:lineRule="auto"/>
              <w:jc w:val="left"/>
            </w:pPr>
            <w:r w:rsidRPr="00214838">
              <w:rPr>
                <w:rFonts w:eastAsia="Calibri" w:cs="Calibri"/>
                <w:sz w:val="20"/>
              </w:rPr>
              <w:t>uplatňuje základní myšlenkové operace v poznávacích i pracovních činnostech</w:t>
            </w:r>
          </w:p>
          <w:p w14:paraId="4A445C9C" w14:textId="77777777" w:rsidR="00F23B56" w:rsidRPr="00214838" w:rsidRDefault="00F23B56" w:rsidP="004D2817">
            <w:pPr>
              <w:pStyle w:val="Normal0"/>
              <w:numPr>
                <w:ilvl w:val="0"/>
                <w:numId w:val="3"/>
              </w:numPr>
              <w:spacing w:line="240" w:lineRule="auto"/>
              <w:jc w:val="left"/>
            </w:pPr>
            <w:r w:rsidRPr="00214838">
              <w:rPr>
                <w:rFonts w:eastAsia="Calibri" w:cs="Calibri"/>
                <w:sz w:val="20"/>
              </w:rPr>
              <w:t>tvořivě přistupuje k řešení zadaných problémových úloh</w:t>
            </w:r>
          </w:p>
          <w:p w14:paraId="3BA199D9" w14:textId="77777777" w:rsidR="00F23B56" w:rsidRPr="00214838" w:rsidRDefault="00F23B56" w:rsidP="004D2817">
            <w:pPr>
              <w:pStyle w:val="Normal0"/>
              <w:numPr>
                <w:ilvl w:val="0"/>
                <w:numId w:val="3"/>
              </w:numPr>
              <w:spacing w:line="240" w:lineRule="auto"/>
              <w:jc w:val="left"/>
            </w:pPr>
            <w:r w:rsidRPr="00214838">
              <w:rPr>
                <w:rFonts w:eastAsia="Calibri" w:cs="Calibri"/>
                <w:sz w:val="20"/>
              </w:rPr>
              <w:t>hledá různé možnosti řešení, zdůvodní zvolený postup, řešení aplikuje do praxe</w:t>
            </w:r>
          </w:p>
          <w:p w14:paraId="4197F71E" w14:textId="77777777" w:rsidR="00F23B56" w:rsidRPr="00214838" w:rsidRDefault="00F23B56" w:rsidP="004D2817">
            <w:pPr>
              <w:pStyle w:val="Normal0"/>
              <w:numPr>
                <w:ilvl w:val="0"/>
                <w:numId w:val="3"/>
              </w:numPr>
              <w:spacing w:line="240" w:lineRule="auto"/>
              <w:jc w:val="left"/>
            </w:pPr>
            <w:r w:rsidRPr="00214838">
              <w:rPr>
                <w:rFonts w:eastAsia="Calibri" w:cs="Calibri"/>
                <w:sz w:val="20"/>
              </w:rPr>
              <w:t>přemýšlí, zda je získaný výsledek reálný</w:t>
            </w:r>
          </w:p>
          <w:p w14:paraId="7DF01934" w14:textId="77777777" w:rsidR="00F23B56" w:rsidRPr="00214838" w:rsidRDefault="00F23B56" w:rsidP="004D2817">
            <w:pPr>
              <w:pStyle w:val="Normal0"/>
              <w:numPr>
                <w:ilvl w:val="0"/>
                <w:numId w:val="3"/>
              </w:numPr>
              <w:spacing w:line="240" w:lineRule="auto"/>
              <w:jc w:val="left"/>
            </w:pPr>
            <w:r w:rsidRPr="00214838">
              <w:rPr>
                <w:rFonts w:eastAsia="Calibri" w:cs="Calibri"/>
                <w:sz w:val="20"/>
              </w:rPr>
              <w:t>učí se ze svých chyb</w:t>
            </w:r>
          </w:p>
          <w:p w14:paraId="7F03E1E3" w14:textId="77777777" w:rsidR="00F23B56" w:rsidRPr="00214838" w:rsidRDefault="00F23B56" w:rsidP="004D2817">
            <w:pPr>
              <w:pStyle w:val="Normal0"/>
              <w:numPr>
                <w:ilvl w:val="0"/>
                <w:numId w:val="3"/>
              </w:numPr>
              <w:spacing w:line="240" w:lineRule="auto"/>
              <w:jc w:val="left"/>
            </w:pPr>
            <w:r w:rsidRPr="00214838">
              <w:rPr>
                <w:rFonts w:eastAsia="Calibri" w:cs="Calibri"/>
                <w:sz w:val="20"/>
              </w:rPr>
              <w:t>kriticky pracuje se zdroji informací, zpracovává a prezentuje získané informace</w:t>
            </w:r>
          </w:p>
          <w:p w14:paraId="52FDC75C" w14:textId="452B5304" w:rsidR="00F23B56" w:rsidRPr="009B5E18" w:rsidRDefault="00F23B56" w:rsidP="004D2817">
            <w:pPr>
              <w:pStyle w:val="Normal0"/>
              <w:numPr>
                <w:ilvl w:val="0"/>
                <w:numId w:val="3"/>
              </w:numPr>
              <w:spacing w:line="240" w:lineRule="auto"/>
              <w:jc w:val="left"/>
            </w:pPr>
            <w:r w:rsidRPr="00214838">
              <w:rPr>
                <w:rFonts w:eastAsia="Calibri" w:cs="Calibri"/>
                <w:sz w:val="20"/>
              </w:rPr>
              <w:t>hledá řešení pro ochranu životního prostředí</w:t>
            </w:r>
          </w:p>
          <w:p w14:paraId="2A1C9367" w14:textId="254F8CD1" w:rsidR="009B5E18" w:rsidRDefault="009B5E18" w:rsidP="009B5E18">
            <w:pPr>
              <w:pStyle w:val="Normal0"/>
              <w:spacing w:line="240" w:lineRule="auto"/>
              <w:jc w:val="left"/>
            </w:pPr>
          </w:p>
          <w:p w14:paraId="77DA02D1" w14:textId="376E8774" w:rsidR="009B5E18" w:rsidRDefault="009B5E18" w:rsidP="009B5E18">
            <w:pPr>
              <w:pStyle w:val="Normal0"/>
              <w:spacing w:line="240" w:lineRule="auto"/>
              <w:jc w:val="left"/>
              <w:rPr>
                <w:sz w:val="20"/>
                <w:szCs w:val="20"/>
              </w:rPr>
            </w:pPr>
            <w:r w:rsidRPr="009B5E18">
              <w:rPr>
                <w:sz w:val="20"/>
                <w:szCs w:val="20"/>
              </w:rPr>
              <w:t>Technické – odborné kreslení</w:t>
            </w:r>
          </w:p>
          <w:p w14:paraId="264F3F7D" w14:textId="1E77F27F" w:rsidR="009B5E18" w:rsidRDefault="009B5E18" w:rsidP="009B5E18">
            <w:pPr>
              <w:pStyle w:val="Normal0"/>
              <w:spacing w:line="240" w:lineRule="auto"/>
              <w:jc w:val="left"/>
              <w:rPr>
                <w:sz w:val="20"/>
                <w:szCs w:val="20"/>
              </w:rPr>
            </w:pPr>
            <w:r>
              <w:rPr>
                <w:sz w:val="20"/>
                <w:szCs w:val="20"/>
              </w:rPr>
              <w:t>Žák:</w:t>
            </w:r>
          </w:p>
          <w:p w14:paraId="339A85D4" w14:textId="34FDBF8B" w:rsidR="009B5E18" w:rsidRPr="00E97B54" w:rsidRDefault="009B5E18" w:rsidP="009B5E18">
            <w:pPr>
              <w:pStyle w:val="Normal0"/>
              <w:numPr>
                <w:ilvl w:val="0"/>
                <w:numId w:val="3"/>
              </w:numPr>
              <w:spacing w:line="240" w:lineRule="auto"/>
              <w:jc w:val="left"/>
              <w:rPr>
                <w:rFonts w:eastAsia="Calibri" w:cs="Calibri"/>
                <w:sz w:val="20"/>
              </w:rPr>
            </w:pPr>
            <w:r w:rsidRPr="00E97B54">
              <w:rPr>
                <w:rFonts w:eastAsia="Calibri" w:cs="Calibri"/>
                <w:sz w:val="20"/>
              </w:rPr>
              <w:t>využívá základní geometrické a konstrukční postupy</w:t>
            </w:r>
          </w:p>
          <w:p w14:paraId="4A0CE6DD" w14:textId="05A9FFE2" w:rsidR="009B5E18" w:rsidRPr="00E97B54" w:rsidRDefault="009B5E18" w:rsidP="009B5E18">
            <w:pPr>
              <w:pStyle w:val="Normal0"/>
              <w:numPr>
                <w:ilvl w:val="0"/>
                <w:numId w:val="3"/>
              </w:numPr>
              <w:spacing w:line="240" w:lineRule="auto"/>
              <w:jc w:val="left"/>
              <w:rPr>
                <w:rFonts w:eastAsia="Calibri" w:cs="Calibri"/>
                <w:sz w:val="20"/>
              </w:rPr>
            </w:pPr>
            <w:r w:rsidRPr="00E97B54">
              <w:rPr>
                <w:rFonts w:eastAsia="Calibri" w:cs="Calibri"/>
                <w:sz w:val="20"/>
              </w:rPr>
              <w:t>aplikuje zásady zobrazování a kótování</w:t>
            </w:r>
          </w:p>
          <w:p w14:paraId="6C0185BF" w14:textId="65CA2B8C" w:rsidR="009B5E18" w:rsidRPr="00E97B54" w:rsidRDefault="009B5E18" w:rsidP="009B5E18">
            <w:pPr>
              <w:pStyle w:val="Normal0"/>
              <w:numPr>
                <w:ilvl w:val="0"/>
                <w:numId w:val="3"/>
              </w:numPr>
              <w:spacing w:line="240" w:lineRule="auto"/>
              <w:jc w:val="left"/>
              <w:rPr>
                <w:rFonts w:eastAsia="Calibri" w:cs="Calibri"/>
                <w:sz w:val="20"/>
              </w:rPr>
            </w:pPr>
            <w:r w:rsidRPr="00E97B54">
              <w:rPr>
                <w:rFonts w:eastAsia="Calibri" w:cs="Calibri"/>
                <w:sz w:val="20"/>
              </w:rPr>
              <w:t>hledá různé možnosti konstrukce a zdůvodní zvolený postup</w:t>
            </w:r>
          </w:p>
          <w:p w14:paraId="414ED564" w14:textId="40B04137" w:rsidR="00F23B56" w:rsidRPr="00214838" w:rsidRDefault="009B5E18" w:rsidP="009B5E18">
            <w:pPr>
              <w:pStyle w:val="Normal0"/>
              <w:numPr>
                <w:ilvl w:val="0"/>
                <w:numId w:val="3"/>
              </w:numPr>
              <w:spacing w:line="240" w:lineRule="auto"/>
              <w:jc w:val="left"/>
            </w:pPr>
            <w:r w:rsidRPr="00E97B54">
              <w:rPr>
                <w:rFonts w:eastAsia="Calibri" w:cs="Calibri"/>
                <w:sz w:val="20"/>
              </w:rPr>
              <w:t>ověřuje správnost výsledku a poučí se z chyb</w:t>
            </w:r>
          </w:p>
        </w:tc>
      </w:tr>
      <w:tr w:rsidR="00F23B56" w:rsidRPr="00214838" w14:paraId="0FB07EB6" w14:textId="77777777" w:rsidTr="00D2743A">
        <w:tc>
          <w:tcPr>
            <w:tcW w:w="1500" w:type="pct"/>
            <w:vMerge/>
            <w:tcBorders>
              <w:left w:val="inset" w:sz="6" w:space="0" w:color="808080"/>
              <w:right w:val="inset" w:sz="6" w:space="0" w:color="808080"/>
            </w:tcBorders>
          </w:tcPr>
          <w:p w14:paraId="7B455C5A" w14:textId="77777777" w:rsidR="00F23B56" w:rsidRPr="00214838" w:rsidRDefault="00F23B56" w:rsidP="00404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4D0FF" w14:textId="77777777" w:rsidR="00F23B56" w:rsidRPr="00214838" w:rsidRDefault="00F23B56" w:rsidP="004D2817">
            <w:pPr>
              <w:pStyle w:val="Normal0"/>
              <w:spacing w:line="240" w:lineRule="auto"/>
              <w:jc w:val="left"/>
            </w:pPr>
            <w:r w:rsidRPr="00214838">
              <w:rPr>
                <w:rFonts w:eastAsia="Calibri" w:cs="Calibri"/>
                <w:b/>
                <w:bCs/>
                <w:sz w:val="20"/>
              </w:rPr>
              <w:t>Kompetence komunikativní:</w:t>
            </w:r>
          </w:p>
          <w:p w14:paraId="01029A7C" w14:textId="77777777" w:rsidR="00F23B56" w:rsidRPr="00214838" w:rsidRDefault="00F23B56" w:rsidP="004D2817">
            <w:pPr>
              <w:pStyle w:val="Normal0"/>
              <w:spacing w:line="240" w:lineRule="auto"/>
              <w:jc w:val="left"/>
            </w:pPr>
            <w:r w:rsidRPr="00214838">
              <w:rPr>
                <w:rFonts w:eastAsia="Calibri" w:cs="Calibri"/>
                <w:sz w:val="20"/>
              </w:rPr>
              <w:t>Žák:</w:t>
            </w:r>
          </w:p>
          <w:p w14:paraId="5BED4456" w14:textId="77777777" w:rsidR="00F23B56" w:rsidRPr="00214838" w:rsidRDefault="00F23B56" w:rsidP="004D2817">
            <w:pPr>
              <w:pStyle w:val="Normal0"/>
              <w:numPr>
                <w:ilvl w:val="0"/>
                <w:numId w:val="4"/>
              </w:numPr>
              <w:spacing w:line="240" w:lineRule="auto"/>
              <w:jc w:val="left"/>
            </w:pPr>
            <w:r w:rsidRPr="00214838">
              <w:rPr>
                <w:rFonts w:eastAsia="Calibri" w:cs="Calibri"/>
                <w:sz w:val="20"/>
              </w:rPr>
              <w:t>jasně, srozumitelně formuluje své myšlenky</w:t>
            </w:r>
          </w:p>
          <w:p w14:paraId="38638769" w14:textId="77777777" w:rsidR="00F23B56" w:rsidRPr="00214838" w:rsidRDefault="00F23B56" w:rsidP="004D2817">
            <w:pPr>
              <w:pStyle w:val="Normal0"/>
              <w:numPr>
                <w:ilvl w:val="0"/>
                <w:numId w:val="4"/>
              </w:numPr>
              <w:spacing w:line="240" w:lineRule="auto"/>
              <w:jc w:val="left"/>
            </w:pPr>
            <w:r w:rsidRPr="00214838">
              <w:rPr>
                <w:rFonts w:eastAsia="Calibri" w:cs="Calibri"/>
                <w:sz w:val="20"/>
              </w:rPr>
              <w:t>věcně argumentuje</w:t>
            </w:r>
          </w:p>
          <w:p w14:paraId="5D4EA939" w14:textId="77777777" w:rsidR="00F23B56" w:rsidRPr="00214838" w:rsidRDefault="00F23B56" w:rsidP="004D2817">
            <w:pPr>
              <w:pStyle w:val="Normal0"/>
              <w:numPr>
                <w:ilvl w:val="0"/>
                <w:numId w:val="4"/>
              </w:numPr>
              <w:spacing w:line="240" w:lineRule="auto"/>
              <w:jc w:val="left"/>
            </w:pPr>
            <w:r w:rsidRPr="00214838">
              <w:rPr>
                <w:rFonts w:eastAsia="Calibri" w:cs="Calibri"/>
                <w:sz w:val="20"/>
              </w:rPr>
              <w:t>používá odbornou terminologii</w:t>
            </w:r>
          </w:p>
          <w:p w14:paraId="1101F501" w14:textId="77777777" w:rsidR="00F23B56" w:rsidRPr="009B5E18" w:rsidRDefault="00F23B56" w:rsidP="004D2817">
            <w:pPr>
              <w:pStyle w:val="Normal0"/>
              <w:numPr>
                <w:ilvl w:val="0"/>
                <w:numId w:val="4"/>
              </w:numPr>
              <w:spacing w:line="240" w:lineRule="auto"/>
              <w:jc w:val="left"/>
            </w:pPr>
            <w:r w:rsidRPr="00214838">
              <w:rPr>
                <w:rFonts w:eastAsia="Calibri" w:cs="Calibri"/>
                <w:sz w:val="20"/>
              </w:rPr>
              <w:t>komunikuje ve skupině</w:t>
            </w:r>
          </w:p>
          <w:p w14:paraId="6D4D493A" w14:textId="77777777" w:rsidR="009B5E18" w:rsidRDefault="009B5E18" w:rsidP="009B5E18">
            <w:pPr>
              <w:pStyle w:val="Normal0"/>
              <w:spacing w:line="240" w:lineRule="auto"/>
              <w:jc w:val="left"/>
            </w:pPr>
          </w:p>
          <w:p w14:paraId="48FF160E" w14:textId="77777777" w:rsidR="009B5E18" w:rsidRDefault="009B5E18" w:rsidP="009B5E18">
            <w:pPr>
              <w:pStyle w:val="Normal0"/>
              <w:spacing w:line="240" w:lineRule="auto"/>
              <w:jc w:val="left"/>
              <w:rPr>
                <w:sz w:val="20"/>
                <w:szCs w:val="20"/>
              </w:rPr>
            </w:pPr>
            <w:r w:rsidRPr="009B5E18">
              <w:rPr>
                <w:sz w:val="20"/>
                <w:szCs w:val="20"/>
              </w:rPr>
              <w:t>Technické – odborné kreslení</w:t>
            </w:r>
          </w:p>
          <w:p w14:paraId="7CFDE4C8" w14:textId="2F8BF053" w:rsidR="009B5E18" w:rsidRDefault="009B5E18" w:rsidP="009B5E18">
            <w:pPr>
              <w:pStyle w:val="Normal0"/>
              <w:spacing w:line="240" w:lineRule="auto"/>
              <w:jc w:val="left"/>
              <w:rPr>
                <w:sz w:val="20"/>
                <w:szCs w:val="20"/>
              </w:rPr>
            </w:pPr>
            <w:r>
              <w:rPr>
                <w:sz w:val="20"/>
                <w:szCs w:val="20"/>
              </w:rPr>
              <w:t>Žák:</w:t>
            </w:r>
          </w:p>
          <w:p w14:paraId="65A480D8" w14:textId="44C2B21F" w:rsidR="009B5E18" w:rsidRPr="00E97B54" w:rsidRDefault="009B5E18" w:rsidP="009B5E18">
            <w:pPr>
              <w:pStyle w:val="Normal0"/>
              <w:numPr>
                <w:ilvl w:val="0"/>
                <w:numId w:val="4"/>
              </w:numPr>
              <w:spacing w:line="240" w:lineRule="auto"/>
              <w:jc w:val="left"/>
              <w:rPr>
                <w:rFonts w:eastAsia="Calibri" w:cs="Calibri"/>
                <w:sz w:val="20"/>
              </w:rPr>
            </w:pPr>
            <w:r w:rsidRPr="00E97B54">
              <w:rPr>
                <w:rFonts w:eastAsia="Calibri" w:cs="Calibri"/>
                <w:sz w:val="20"/>
              </w:rPr>
              <w:t>využívá základní geometrické a konstrukční postupy</w:t>
            </w:r>
          </w:p>
          <w:p w14:paraId="72EFD6BA" w14:textId="7C38329D" w:rsidR="009B5E18" w:rsidRPr="00E97B54" w:rsidRDefault="009B5E18" w:rsidP="009B5E18">
            <w:pPr>
              <w:pStyle w:val="Normal0"/>
              <w:numPr>
                <w:ilvl w:val="0"/>
                <w:numId w:val="4"/>
              </w:numPr>
              <w:spacing w:line="240" w:lineRule="auto"/>
              <w:jc w:val="left"/>
              <w:rPr>
                <w:rFonts w:eastAsia="Calibri" w:cs="Calibri"/>
                <w:sz w:val="20"/>
              </w:rPr>
            </w:pPr>
            <w:r w:rsidRPr="00E97B54">
              <w:rPr>
                <w:rFonts w:eastAsia="Calibri" w:cs="Calibri"/>
                <w:sz w:val="20"/>
              </w:rPr>
              <w:t>aplikuje zásady zobrazování a kótování</w:t>
            </w:r>
          </w:p>
          <w:p w14:paraId="760D8BDD" w14:textId="35998C7A" w:rsidR="009B5E18" w:rsidRDefault="009B5E18" w:rsidP="009B5E18">
            <w:pPr>
              <w:pStyle w:val="Normal0"/>
              <w:numPr>
                <w:ilvl w:val="0"/>
                <w:numId w:val="4"/>
              </w:numPr>
              <w:spacing w:line="240" w:lineRule="auto"/>
              <w:jc w:val="left"/>
              <w:rPr>
                <w:rFonts w:eastAsia="Calibri" w:cs="Calibri"/>
                <w:sz w:val="20"/>
              </w:rPr>
            </w:pPr>
            <w:r w:rsidRPr="00E97B54">
              <w:rPr>
                <w:rFonts w:eastAsia="Calibri" w:cs="Calibri"/>
                <w:sz w:val="20"/>
              </w:rPr>
              <w:t>hledá různé možnosti konstrukce a zdůvodní zvolený postup</w:t>
            </w:r>
          </w:p>
          <w:p w14:paraId="268F61B7" w14:textId="52BB7BB0" w:rsidR="009B5E18" w:rsidRPr="009B5E18" w:rsidRDefault="009B5E18" w:rsidP="009B5E18">
            <w:pPr>
              <w:pStyle w:val="Normal0"/>
              <w:numPr>
                <w:ilvl w:val="0"/>
                <w:numId w:val="4"/>
              </w:numPr>
              <w:spacing w:line="240" w:lineRule="auto"/>
              <w:jc w:val="left"/>
              <w:rPr>
                <w:rFonts w:eastAsia="Calibri" w:cs="Calibri"/>
                <w:sz w:val="20"/>
              </w:rPr>
            </w:pPr>
            <w:r w:rsidRPr="009B5E18">
              <w:rPr>
                <w:rFonts w:eastAsia="Calibri" w:cs="Calibri"/>
                <w:sz w:val="20"/>
              </w:rPr>
              <w:t>ověřuje správnost výsledku a poučí se z chyb</w:t>
            </w:r>
          </w:p>
          <w:p w14:paraId="2DBEE6FF" w14:textId="1320D30D" w:rsidR="009B5E18" w:rsidRPr="00214838" w:rsidRDefault="009B5E18" w:rsidP="009B5E18">
            <w:pPr>
              <w:pStyle w:val="Normal0"/>
              <w:spacing w:line="240" w:lineRule="auto"/>
              <w:jc w:val="left"/>
            </w:pPr>
          </w:p>
        </w:tc>
      </w:tr>
      <w:tr w:rsidR="00F23B56" w:rsidRPr="00214838" w14:paraId="0B49B581" w14:textId="77777777" w:rsidTr="00D2743A">
        <w:tc>
          <w:tcPr>
            <w:tcW w:w="1500" w:type="pct"/>
            <w:vMerge/>
            <w:tcBorders>
              <w:left w:val="inset" w:sz="6" w:space="0" w:color="808080"/>
              <w:right w:val="inset" w:sz="6" w:space="0" w:color="808080"/>
            </w:tcBorders>
          </w:tcPr>
          <w:p w14:paraId="00F9B6D5" w14:textId="77777777" w:rsidR="00F23B56" w:rsidRPr="00214838" w:rsidRDefault="00F23B56" w:rsidP="00404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7AB07" w14:textId="77777777" w:rsidR="00F23B56" w:rsidRPr="00214838" w:rsidRDefault="00F23B56" w:rsidP="004D2817">
            <w:pPr>
              <w:pStyle w:val="Normal0"/>
              <w:spacing w:line="240" w:lineRule="auto"/>
              <w:jc w:val="left"/>
            </w:pPr>
            <w:r w:rsidRPr="00214838">
              <w:rPr>
                <w:rFonts w:eastAsia="Calibri" w:cs="Calibri"/>
                <w:b/>
                <w:bCs/>
                <w:sz w:val="20"/>
              </w:rPr>
              <w:t>Kompetence sociální a personální:</w:t>
            </w:r>
          </w:p>
          <w:p w14:paraId="0098CE04" w14:textId="77777777" w:rsidR="00F23B56" w:rsidRPr="00214838" w:rsidRDefault="00F23B56" w:rsidP="004D2817">
            <w:pPr>
              <w:pStyle w:val="Normal0"/>
              <w:spacing w:line="240" w:lineRule="auto"/>
              <w:jc w:val="left"/>
            </w:pPr>
            <w:r w:rsidRPr="00214838">
              <w:rPr>
                <w:rFonts w:eastAsia="Calibri" w:cs="Calibri"/>
                <w:sz w:val="20"/>
              </w:rPr>
              <w:t>Žák:</w:t>
            </w:r>
          </w:p>
          <w:p w14:paraId="01241D5A" w14:textId="77777777" w:rsidR="00F23B56" w:rsidRPr="00214838" w:rsidRDefault="00F23B56" w:rsidP="004D2817">
            <w:pPr>
              <w:pStyle w:val="Normal0"/>
              <w:numPr>
                <w:ilvl w:val="0"/>
                <w:numId w:val="5"/>
              </w:numPr>
              <w:spacing w:line="240" w:lineRule="auto"/>
              <w:jc w:val="left"/>
            </w:pPr>
            <w:r w:rsidRPr="00214838">
              <w:rPr>
                <w:rFonts w:eastAsia="Calibri" w:cs="Calibri"/>
                <w:sz w:val="20"/>
              </w:rPr>
              <w:t>spolupracuje ve skupině</w:t>
            </w:r>
          </w:p>
          <w:p w14:paraId="6186AFC4" w14:textId="77777777" w:rsidR="00F23B56" w:rsidRPr="00214838" w:rsidRDefault="00F23B56" w:rsidP="004D2817">
            <w:pPr>
              <w:pStyle w:val="Normal0"/>
              <w:numPr>
                <w:ilvl w:val="0"/>
                <w:numId w:val="5"/>
              </w:numPr>
              <w:spacing w:line="240" w:lineRule="auto"/>
              <w:jc w:val="left"/>
            </w:pPr>
            <w:r w:rsidRPr="00214838">
              <w:rPr>
                <w:rFonts w:eastAsia="Calibri" w:cs="Calibri"/>
                <w:sz w:val="20"/>
              </w:rPr>
              <w:t>naslouchá ostatním</w:t>
            </w:r>
          </w:p>
          <w:p w14:paraId="0711EA64" w14:textId="77777777" w:rsidR="00F23B56" w:rsidRPr="00214838" w:rsidRDefault="00F23B56" w:rsidP="004D2817">
            <w:pPr>
              <w:pStyle w:val="Normal0"/>
              <w:numPr>
                <w:ilvl w:val="0"/>
                <w:numId w:val="5"/>
              </w:numPr>
              <w:spacing w:line="240" w:lineRule="auto"/>
              <w:jc w:val="left"/>
            </w:pPr>
            <w:r w:rsidRPr="00214838">
              <w:rPr>
                <w:rFonts w:eastAsia="Calibri" w:cs="Calibri"/>
                <w:sz w:val="20"/>
              </w:rPr>
              <w:t>objektivně hodnotí svou práci i práci spolužáků</w:t>
            </w:r>
          </w:p>
          <w:p w14:paraId="5559A849" w14:textId="77777777" w:rsidR="00F23B56" w:rsidRPr="00214838" w:rsidRDefault="00F23B56" w:rsidP="004D2817">
            <w:pPr>
              <w:pStyle w:val="Normal0"/>
              <w:numPr>
                <w:ilvl w:val="0"/>
                <w:numId w:val="5"/>
              </w:numPr>
              <w:spacing w:line="240" w:lineRule="auto"/>
              <w:jc w:val="left"/>
            </w:pPr>
            <w:r w:rsidRPr="00214838">
              <w:rPr>
                <w:rFonts w:eastAsia="Calibri" w:cs="Calibri"/>
                <w:sz w:val="20"/>
              </w:rPr>
              <w:t>chrání své zdraví i zdraví ostatních, dodržuje zásady bezpečnosti</w:t>
            </w:r>
          </w:p>
          <w:p w14:paraId="0D59ADAC" w14:textId="77777777" w:rsidR="00F23B56" w:rsidRPr="009B5E18" w:rsidRDefault="00F23B56" w:rsidP="004D2817">
            <w:pPr>
              <w:pStyle w:val="Normal0"/>
              <w:numPr>
                <w:ilvl w:val="0"/>
                <w:numId w:val="5"/>
              </w:numPr>
              <w:spacing w:line="240" w:lineRule="auto"/>
              <w:jc w:val="left"/>
            </w:pPr>
            <w:r w:rsidRPr="00214838">
              <w:rPr>
                <w:rFonts w:eastAsia="Calibri" w:cs="Calibri"/>
                <w:sz w:val="20"/>
              </w:rPr>
              <w:t>udržuje pořádek</w:t>
            </w:r>
          </w:p>
          <w:p w14:paraId="44685762" w14:textId="77777777" w:rsidR="009B5E18" w:rsidRDefault="009B5E18" w:rsidP="009B5E18">
            <w:pPr>
              <w:pStyle w:val="Normal0"/>
              <w:spacing w:line="240" w:lineRule="auto"/>
              <w:jc w:val="left"/>
              <w:rPr>
                <w:sz w:val="20"/>
                <w:szCs w:val="20"/>
              </w:rPr>
            </w:pPr>
            <w:r w:rsidRPr="009B5E18">
              <w:rPr>
                <w:sz w:val="20"/>
                <w:szCs w:val="20"/>
              </w:rPr>
              <w:t>Technické – odborné kreslení</w:t>
            </w:r>
          </w:p>
          <w:p w14:paraId="71ED1168" w14:textId="26F7F335" w:rsidR="009B5E18" w:rsidRDefault="009B5E18" w:rsidP="009B5E18">
            <w:pPr>
              <w:pStyle w:val="Normal0"/>
              <w:spacing w:line="240" w:lineRule="auto"/>
              <w:jc w:val="left"/>
              <w:rPr>
                <w:sz w:val="20"/>
                <w:szCs w:val="20"/>
              </w:rPr>
            </w:pPr>
            <w:r>
              <w:rPr>
                <w:sz w:val="20"/>
                <w:szCs w:val="20"/>
              </w:rPr>
              <w:t>Žák:</w:t>
            </w:r>
          </w:p>
          <w:p w14:paraId="63D0F463" w14:textId="34723B20" w:rsidR="009B5E18" w:rsidRPr="009B5E18" w:rsidRDefault="009B5E18" w:rsidP="009B5E18">
            <w:pPr>
              <w:pStyle w:val="Normal0"/>
              <w:spacing w:line="240" w:lineRule="auto"/>
              <w:jc w:val="left"/>
              <w:rPr>
                <w:sz w:val="20"/>
                <w:szCs w:val="20"/>
              </w:rPr>
            </w:pPr>
            <w:r w:rsidRPr="009B5E18">
              <w:rPr>
                <w:sz w:val="20"/>
                <w:szCs w:val="20"/>
              </w:rPr>
              <w:t>•</w:t>
            </w:r>
            <w:r w:rsidRPr="009B5E18">
              <w:rPr>
                <w:sz w:val="20"/>
                <w:szCs w:val="20"/>
              </w:rPr>
              <w:tab/>
              <w:t>respektuje zásady bezpečnosti při práci s pomůckami</w:t>
            </w:r>
          </w:p>
          <w:p w14:paraId="623C6603" w14:textId="1D53088E" w:rsidR="009B5E18" w:rsidRPr="009B5E18" w:rsidRDefault="009B5E18" w:rsidP="009B5E18">
            <w:pPr>
              <w:pStyle w:val="Normal0"/>
              <w:spacing w:line="240" w:lineRule="auto"/>
              <w:jc w:val="left"/>
              <w:rPr>
                <w:sz w:val="20"/>
                <w:szCs w:val="20"/>
              </w:rPr>
            </w:pPr>
            <w:r w:rsidRPr="009B5E18">
              <w:rPr>
                <w:sz w:val="20"/>
                <w:szCs w:val="20"/>
              </w:rPr>
              <w:t>•</w:t>
            </w:r>
            <w:r w:rsidRPr="009B5E18">
              <w:rPr>
                <w:sz w:val="20"/>
                <w:szCs w:val="20"/>
              </w:rPr>
              <w:tab/>
              <w:t>spolupracuje při skupinové práci</w:t>
            </w:r>
          </w:p>
          <w:p w14:paraId="29C7882D" w14:textId="157BDF78" w:rsidR="009B5E18" w:rsidRPr="009B5E18" w:rsidRDefault="009B5E18" w:rsidP="009B5E18">
            <w:pPr>
              <w:pStyle w:val="Normal0"/>
              <w:spacing w:line="240" w:lineRule="auto"/>
              <w:jc w:val="left"/>
              <w:rPr>
                <w:sz w:val="20"/>
                <w:szCs w:val="20"/>
              </w:rPr>
            </w:pPr>
            <w:r w:rsidRPr="009B5E18">
              <w:rPr>
                <w:sz w:val="20"/>
                <w:szCs w:val="20"/>
              </w:rPr>
              <w:t>•</w:t>
            </w:r>
            <w:r w:rsidRPr="009B5E18">
              <w:rPr>
                <w:sz w:val="20"/>
                <w:szCs w:val="20"/>
              </w:rPr>
              <w:tab/>
              <w:t>hodnotí vlastní práci i práci spolužáků</w:t>
            </w:r>
          </w:p>
          <w:p w14:paraId="6B99EDEE" w14:textId="333EDAB9" w:rsidR="009B5E18" w:rsidRPr="00214838" w:rsidRDefault="009B5E18" w:rsidP="009B5E18">
            <w:pPr>
              <w:pStyle w:val="Normal0"/>
              <w:spacing w:line="240" w:lineRule="auto"/>
              <w:jc w:val="left"/>
            </w:pPr>
          </w:p>
        </w:tc>
      </w:tr>
      <w:tr w:rsidR="00F23B56" w:rsidRPr="00214838" w14:paraId="3691A46D" w14:textId="77777777" w:rsidTr="00D2743A">
        <w:tc>
          <w:tcPr>
            <w:tcW w:w="1500" w:type="pct"/>
            <w:vMerge/>
            <w:tcBorders>
              <w:left w:val="inset" w:sz="6" w:space="0" w:color="808080"/>
              <w:right w:val="inset" w:sz="6" w:space="0" w:color="808080"/>
            </w:tcBorders>
          </w:tcPr>
          <w:p w14:paraId="25C4DB06" w14:textId="77777777" w:rsidR="00F23B56" w:rsidRPr="00214838" w:rsidRDefault="00F23B56" w:rsidP="00404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341C3" w14:textId="77777777" w:rsidR="00F23B56" w:rsidRPr="00214838" w:rsidRDefault="00F23B56" w:rsidP="004D2817">
            <w:pPr>
              <w:pStyle w:val="Normal0"/>
              <w:spacing w:line="240" w:lineRule="auto"/>
              <w:jc w:val="left"/>
            </w:pPr>
            <w:r w:rsidRPr="00214838">
              <w:rPr>
                <w:rFonts w:eastAsia="Calibri" w:cs="Calibri"/>
                <w:b/>
                <w:bCs/>
                <w:sz w:val="20"/>
              </w:rPr>
              <w:t>Kompetence občanská:</w:t>
            </w:r>
          </w:p>
          <w:p w14:paraId="59CE7B61" w14:textId="77777777" w:rsidR="00F23B56" w:rsidRPr="00214838" w:rsidRDefault="00F23B56" w:rsidP="004D2817">
            <w:pPr>
              <w:pStyle w:val="Normal0"/>
              <w:spacing w:line="240" w:lineRule="auto"/>
              <w:jc w:val="left"/>
            </w:pPr>
            <w:r w:rsidRPr="00214838">
              <w:rPr>
                <w:rFonts w:eastAsia="Calibri" w:cs="Calibri"/>
                <w:sz w:val="20"/>
              </w:rPr>
              <w:t>Žák:</w:t>
            </w:r>
          </w:p>
          <w:p w14:paraId="61601227" w14:textId="77777777" w:rsidR="00F23B56" w:rsidRPr="00214838" w:rsidRDefault="00F23B56" w:rsidP="004D2817">
            <w:pPr>
              <w:pStyle w:val="Normal0"/>
              <w:numPr>
                <w:ilvl w:val="0"/>
                <w:numId w:val="6"/>
              </w:numPr>
              <w:spacing w:line="240" w:lineRule="auto"/>
              <w:jc w:val="left"/>
            </w:pPr>
            <w:r w:rsidRPr="00214838">
              <w:rPr>
                <w:rFonts w:eastAsia="Calibri" w:cs="Calibri"/>
                <w:sz w:val="20"/>
              </w:rPr>
              <w:t>jedná otevřeně a tolerantně</w:t>
            </w:r>
          </w:p>
          <w:p w14:paraId="3DA53ACF" w14:textId="77777777" w:rsidR="00F23B56" w:rsidRPr="00214838" w:rsidRDefault="00F23B56" w:rsidP="004D2817">
            <w:pPr>
              <w:pStyle w:val="Normal0"/>
              <w:numPr>
                <w:ilvl w:val="0"/>
                <w:numId w:val="6"/>
              </w:numPr>
              <w:spacing w:line="240" w:lineRule="auto"/>
              <w:jc w:val="left"/>
            </w:pPr>
            <w:r w:rsidRPr="00214838">
              <w:rPr>
                <w:rFonts w:eastAsia="Calibri" w:cs="Calibri"/>
                <w:sz w:val="20"/>
              </w:rPr>
              <w:t>učí se zdůvodnit svůj názor a ručit za svůj výsledek</w:t>
            </w:r>
          </w:p>
          <w:p w14:paraId="06CDEC79" w14:textId="77777777" w:rsidR="00F23B56" w:rsidRPr="00214838" w:rsidRDefault="00F23B56" w:rsidP="004D2817">
            <w:pPr>
              <w:pStyle w:val="Normal0"/>
              <w:numPr>
                <w:ilvl w:val="0"/>
                <w:numId w:val="6"/>
              </w:numPr>
              <w:spacing w:line="240" w:lineRule="auto"/>
              <w:jc w:val="left"/>
            </w:pPr>
            <w:r w:rsidRPr="00214838">
              <w:rPr>
                <w:rFonts w:eastAsia="Calibri" w:cs="Calibri"/>
                <w:sz w:val="20"/>
              </w:rPr>
              <w:t>sleduje dění ve světě, chrání životní prostředí</w:t>
            </w:r>
          </w:p>
          <w:p w14:paraId="24F58632" w14:textId="77777777" w:rsidR="00F23B56" w:rsidRPr="00214838" w:rsidRDefault="00F23B56" w:rsidP="004D2817">
            <w:pPr>
              <w:pStyle w:val="Normal0"/>
              <w:numPr>
                <w:ilvl w:val="0"/>
                <w:numId w:val="6"/>
              </w:numPr>
              <w:spacing w:line="240" w:lineRule="auto"/>
              <w:jc w:val="left"/>
            </w:pPr>
            <w:r w:rsidRPr="00214838">
              <w:rPr>
                <w:rFonts w:eastAsia="Calibri" w:cs="Calibri"/>
                <w:sz w:val="20"/>
              </w:rPr>
              <w:t>dodržuje morální a legislativní zákony při využívání zdrojů informací (pirátství, autorské zákony, hesla)</w:t>
            </w:r>
          </w:p>
          <w:p w14:paraId="585F865E" w14:textId="77777777" w:rsidR="00F23B56" w:rsidRPr="009B5E18" w:rsidRDefault="00F23B56" w:rsidP="004D2817">
            <w:pPr>
              <w:pStyle w:val="Normal0"/>
              <w:numPr>
                <w:ilvl w:val="0"/>
                <w:numId w:val="6"/>
              </w:numPr>
              <w:spacing w:line="240" w:lineRule="auto"/>
              <w:jc w:val="left"/>
            </w:pPr>
            <w:r w:rsidRPr="00214838">
              <w:rPr>
                <w:rFonts w:eastAsia="Calibri" w:cs="Calibri"/>
                <w:sz w:val="20"/>
              </w:rPr>
              <w:t>dodržuje bezpečnostní a hygienická pravidla i předepsané postupy</w:t>
            </w:r>
          </w:p>
          <w:p w14:paraId="57A2D63A" w14:textId="77777777" w:rsidR="009B5E18" w:rsidRDefault="009B5E18" w:rsidP="009B5E18">
            <w:pPr>
              <w:pStyle w:val="Normal0"/>
              <w:spacing w:line="240" w:lineRule="auto"/>
              <w:jc w:val="left"/>
            </w:pPr>
          </w:p>
          <w:p w14:paraId="1D014B62" w14:textId="77777777" w:rsidR="009B5E18" w:rsidRDefault="009B5E18" w:rsidP="009B5E18">
            <w:pPr>
              <w:pStyle w:val="Normal0"/>
              <w:spacing w:line="240" w:lineRule="auto"/>
              <w:jc w:val="left"/>
              <w:rPr>
                <w:sz w:val="20"/>
                <w:szCs w:val="20"/>
              </w:rPr>
            </w:pPr>
            <w:r w:rsidRPr="009B5E18">
              <w:rPr>
                <w:sz w:val="20"/>
                <w:szCs w:val="20"/>
              </w:rPr>
              <w:t>Technické – odborné kreslení</w:t>
            </w:r>
          </w:p>
          <w:p w14:paraId="55B5C00C" w14:textId="2EABBD0D" w:rsidR="009B5E18" w:rsidRDefault="009B5E18" w:rsidP="009B5E18">
            <w:pPr>
              <w:pStyle w:val="Normal0"/>
              <w:spacing w:line="240" w:lineRule="auto"/>
              <w:jc w:val="left"/>
              <w:rPr>
                <w:sz w:val="20"/>
                <w:szCs w:val="20"/>
              </w:rPr>
            </w:pPr>
            <w:r>
              <w:rPr>
                <w:sz w:val="20"/>
                <w:szCs w:val="20"/>
              </w:rPr>
              <w:t>Žák:</w:t>
            </w:r>
          </w:p>
          <w:p w14:paraId="10D52D66" w14:textId="557EE9EF" w:rsidR="009B5E18" w:rsidRPr="00E97B54" w:rsidRDefault="009B5E18" w:rsidP="009B5E18">
            <w:pPr>
              <w:pStyle w:val="Normal0"/>
              <w:numPr>
                <w:ilvl w:val="0"/>
                <w:numId w:val="6"/>
              </w:numPr>
              <w:spacing w:line="240" w:lineRule="auto"/>
              <w:jc w:val="left"/>
              <w:rPr>
                <w:rFonts w:eastAsia="Calibri" w:cs="Calibri"/>
                <w:sz w:val="20"/>
              </w:rPr>
            </w:pPr>
            <w:r w:rsidRPr="00E97B54">
              <w:rPr>
                <w:rFonts w:eastAsia="Calibri" w:cs="Calibri"/>
                <w:sz w:val="20"/>
              </w:rPr>
              <w:t>dodržuje pravidla přesnosti, pořádku a bezpečnosti</w:t>
            </w:r>
          </w:p>
          <w:p w14:paraId="5D3B5168" w14:textId="00E15849" w:rsidR="009B5E18" w:rsidRDefault="009B5E18" w:rsidP="009B5E18">
            <w:pPr>
              <w:pStyle w:val="Normal0"/>
              <w:numPr>
                <w:ilvl w:val="0"/>
                <w:numId w:val="6"/>
              </w:numPr>
              <w:spacing w:line="240" w:lineRule="auto"/>
              <w:jc w:val="left"/>
              <w:rPr>
                <w:rFonts w:eastAsia="Calibri" w:cs="Calibri"/>
                <w:sz w:val="20"/>
              </w:rPr>
            </w:pPr>
            <w:r w:rsidRPr="00E97B54">
              <w:rPr>
                <w:rFonts w:eastAsia="Calibri" w:cs="Calibri"/>
                <w:sz w:val="20"/>
              </w:rPr>
              <w:t>chápe význam technické dokumentace v praxi</w:t>
            </w:r>
          </w:p>
          <w:p w14:paraId="0D805F50" w14:textId="60048F8E" w:rsidR="009B5E18" w:rsidRPr="009B5E18" w:rsidRDefault="009B5E18" w:rsidP="009B5E18">
            <w:pPr>
              <w:pStyle w:val="Normal0"/>
              <w:numPr>
                <w:ilvl w:val="0"/>
                <w:numId w:val="6"/>
              </w:numPr>
              <w:spacing w:line="240" w:lineRule="auto"/>
              <w:jc w:val="left"/>
              <w:rPr>
                <w:rFonts w:eastAsia="Calibri" w:cs="Calibri"/>
                <w:sz w:val="20"/>
              </w:rPr>
            </w:pPr>
            <w:r w:rsidRPr="009B5E18">
              <w:rPr>
                <w:rFonts w:eastAsia="Calibri" w:cs="Calibri"/>
                <w:sz w:val="20"/>
              </w:rPr>
              <w:t>jedná zodpovědně při práci s technickými prostředky</w:t>
            </w:r>
          </w:p>
          <w:p w14:paraId="7A29F464" w14:textId="63B2A64D" w:rsidR="009B5E18" w:rsidRPr="00214838" w:rsidRDefault="009B5E18" w:rsidP="009B5E18">
            <w:pPr>
              <w:pStyle w:val="Normal0"/>
              <w:spacing w:line="240" w:lineRule="auto"/>
              <w:jc w:val="left"/>
            </w:pPr>
          </w:p>
        </w:tc>
      </w:tr>
      <w:tr w:rsidR="00F23B56" w:rsidRPr="00214838" w14:paraId="2449D45E" w14:textId="77777777" w:rsidTr="00D2743A">
        <w:tc>
          <w:tcPr>
            <w:tcW w:w="1500" w:type="pct"/>
            <w:vMerge/>
            <w:tcBorders>
              <w:left w:val="inset" w:sz="6" w:space="0" w:color="808080"/>
              <w:right w:val="inset" w:sz="6" w:space="0" w:color="808080"/>
            </w:tcBorders>
          </w:tcPr>
          <w:p w14:paraId="0C5DCC6E" w14:textId="77777777" w:rsidR="00F23B56" w:rsidRPr="00214838" w:rsidRDefault="00F23B56" w:rsidP="00404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861D8" w14:textId="77777777" w:rsidR="00F23B56" w:rsidRPr="00214838" w:rsidRDefault="00F23B56" w:rsidP="004D2817">
            <w:pPr>
              <w:pStyle w:val="Normal0"/>
              <w:spacing w:line="240" w:lineRule="auto"/>
              <w:jc w:val="left"/>
            </w:pPr>
            <w:r w:rsidRPr="00214838">
              <w:rPr>
                <w:rFonts w:eastAsia="Calibri" w:cs="Calibri"/>
                <w:b/>
                <w:bCs/>
                <w:sz w:val="20"/>
              </w:rPr>
              <w:t>Kompetence k podnikavosti:</w:t>
            </w:r>
          </w:p>
          <w:p w14:paraId="764E52B0" w14:textId="77777777" w:rsidR="00F23B56" w:rsidRPr="00214838" w:rsidRDefault="00F23B56" w:rsidP="004D2817">
            <w:pPr>
              <w:pStyle w:val="Normal0"/>
              <w:spacing w:line="240" w:lineRule="auto"/>
              <w:jc w:val="left"/>
            </w:pPr>
            <w:r w:rsidRPr="00214838">
              <w:rPr>
                <w:rFonts w:eastAsia="Calibri" w:cs="Calibri"/>
                <w:sz w:val="20"/>
              </w:rPr>
              <w:t>Žák:</w:t>
            </w:r>
          </w:p>
          <w:p w14:paraId="35C7251F" w14:textId="77777777" w:rsidR="00F23B56" w:rsidRPr="00214838" w:rsidRDefault="00F23B56" w:rsidP="004D2817">
            <w:pPr>
              <w:pStyle w:val="Normal0"/>
              <w:numPr>
                <w:ilvl w:val="0"/>
                <w:numId w:val="7"/>
              </w:numPr>
              <w:spacing w:line="240" w:lineRule="auto"/>
              <w:jc w:val="left"/>
            </w:pPr>
            <w:r w:rsidRPr="00214838">
              <w:rPr>
                <w:rFonts w:eastAsia="Calibri" w:cs="Calibri"/>
                <w:sz w:val="20"/>
              </w:rPr>
              <w:t>rozvíjí svůj osobní i odborný potenciál</w:t>
            </w:r>
          </w:p>
          <w:p w14:paraId="33E7E16A" w14:textId="77777777" w:rsidR="00F23B56" w:rsidRPr="00214838" w:rsidRDefault="00F23B56" w:rsidP="004D2817">
            <w:pPr>
              <w:pStyle w:val="Normal0"/>
              <w:numPr>
                <w:ilvl w:val="0"/>
                <w:numId w:val="7"/>
              </w:numPr>
              <w:spacing w:line="240" w:lineRule="auto"/>
              <w:jc w:val="left"/>
            </w:pPr>
            <w:r w:rsidRPr="00214838">
              <w:rPr>
                <w:rFonts w:eastAsia="Calibri" w:cs="Calibri"/>
                <w:sz w:val="20"/>
              </w:rPr>
              <w:t>usiluje o dosažení stanovených cílů, kriticky hodnotí dosažené výsledky, koriguj další činnost</w:t>
            </w:r>
          </w:p>
          <w:p w14:paraId="61BF8077" w14:textId="38957735" w:rsidR="00F23B56" w:rsidRPr="009B5E18" w:rsidRDefault="00F23B56" w:rsidP="004D2817">
            <w:pPr>
              <w:pStyle w:val="Normal0"/>
              <w:numPr>
                <w:ilvl w:val="0"/>
                <w:numId w:val="7"/>
              </w:numPr>
              <w:spacing w:line="240" w:lineRule="auto"/>
              <w:jc w:val="left"/>
            </w:pPr>
            <w:r w:rsidRPr="00214838">
              <w:rPr>
                <w:rFonts w:eastAsia="Calibri" w:cs="Calibri"/>
                <w:sz w:val="20"/>
              </w:rPr>
              <w:lastRenderedPageBreak/>
              <w:t>se seznamuje s technickými pomůckami, efektivně s nimi pracuje, zlepšuje svou zručnost</w:t>
            </w:r>
          </w:p>
          <w:p w14:paraId="590B06D7" w14:textId="1712571A" w:rsidR="009B5E18" w:rsidRDefault="009B5E18" w:rsidP="009B5E18">
            <w:pPr>
              <w:pStyle w:val="Normal0"/>
              <w:spacing w:line="240" w:lineRule="auto"/>
              <w:jc w:val="left"/>
            </w:pPr>
          </w:p>
          <w:p w14:paraId="76EA3C18" w14:textId="77777777" w:rsidR="009B5E18" w:rsidRDefault="009B5E18" w:rsidP="009B5E18">
            <w:pPr>
              <w:pStyle w:val="Normal0"/>
              <w:spacing w:line="240" w:lineRule="auto"/>
              <w:jc w:val="left"/>
              <w:rPr>
                <w:sz w:val="20"/>
                <w:szCs w:val="20"/>
              </w:rPr>
            </w:pPr>
            <w:r w:rsidRPr="009B5E18">
              <w:rPr>
                <w:sz w:val="20"/>
                <w:szCs w:val="20"/>
              </w:rPr>
              <w:t>Technické – odborné kreslení</w:t>
            </w:r>
          </w:p>
          <w:p w14:paraId="131059FC" w14:textId="77777777" w:rsidR="009B5E18" w:rsidRPr="009B5E18" w:rsidRDefault="009B5E18" w:rsidP="009B5E18">
            <w:pPr>
              <w:pStyle w:val="Normal0"/>
              <w:spacing w:line="240" w:lineRule="auto"/>
              <w:jc w:val="left"/>
              <w:rPr>
                <w:sz w:val="20"/>
                <w:szCs w:val="20"/>
              </w:rPr>
            </w:pPr>
            <w:r>
              <w:rPr>
                <w:sz w:val="20"/>
                <w:szCs w:val="20"/>
              </w:rPr>
              <w:t>Žák:</w:t>
            </w:r>
          </w:p>
          <w:p w14:paraId="70D11080" w14:textId="1B04943B" w:rsidR="009B5E18" w:rsidRPr="00E97B54" w:rsidRDefault="009B5E18" w:rsidP="009B5E18">
            <w:pPr>
              <w:pStyle w:val="Normal0"/>
              <w:numPr>
                <w:ilvl w:val="0"/>
                <w:numId w:val="7"/>
              </w:numPr>
              <w:spacing w:line="240" w:lineRule="auto"/>
              <w:jc w:val="left"/>
              <w:rPr>
                <w:rFonts w:eastAsia="Calibri" w:cs="Calibri"/>
                <w:sz w:val="20"/>
              </w:rPr>
            </w:pPr>
            <w:r w:rsidRPr="00E97B54">
              <w:rPr>
                <w:rFonts w:eastAsia="Calibri" w:cs="Calibri"/>
                <w:sz w:val="20"/>
              </w:rPr>
              <w:t>efektivně používá technické pomůcky</w:t>
            </w:r>
          </w:p>
          <w:p w14:paraId="1F72FBDB" w14:textId="299D03D5" w:rsidR="009B5E18" w:rsidRDefault="009B5E18" w:rsidP="009B5E18">
            <w:pPr>
              <w:pStyle w:val="Normal0"/>
              <w:numPr>
                <w:ilvl w:val="0"/>
                <w:numId w:val="7"/>
              </w:numPr>
              <w:spacing w:line="240" w:lineRule="auto"/>
              <w:jc w:val="left"/>
              <w:rPr>
                <w:rFonts w:eastAsia="Calibri" w:cs="Calibri"/>
                <w:sz w:val="20"/>
              </w:rPr>
            </w:pPr>
            <w:r w:rsidRPr="00E97B54">
              <w:rPr>
                <w:rFonts w:eastAsia="Calibri" w:cs="Calibri"/>
                <w:sz w:val="20"/>
              </w:rPr>
              <w:t>rozvíjí svou zručnost a osobní potenciál</w:t>
            </w:r>
          </w:p>
          <w:p w14:paraId="35A430A0" w14:textId="1934D60E" w:rsidR="009B5E18" w:rsidRPr="009B5E18" w:rsidRDefault="009B5E18" w:rsidP="009B5E18">
            <w:pPr>
              <w:pStyle w:val="Normal0"/>
              <w:numPr>
                <w:ilvl w:val="0"/>
                <w:numId w:val="7"/>
              </w:numPr>
              <w:spacing w:line="240" w:lineRule="auto"/>
              <w:jc w:val="left"/>
              <w:rPr>
                <w:rFonts w:eastAsia="Calibri" w:cs="Calibri"/>
                <w:sz w:val="20"/>
              </w:rPr>
            </w:pPr>
            <w:r w:rsidRPr="009B5E18">
              <w:rPr>
                <w:rFonts w:eastAsia="Calibri" w:cs="Calibri"/>
                <w:sz w:val="20"/>
              </w:rPr>
              <w:t>je motivován k praktické aplikaci technických dovedností. </w:t>
            </w:r>
          </w:p>
          <w:p w14:paraId="0AB030B9" w14:textId="77777777" w:rsidR="00F23B56" w:rsidRPr="00214838" w:rsidRDefault="00F23B56" w:rsidP="004D2817">
            <w:pPr>
              <w:pStyle w:val="Normal0"/>
              <w:spacing w:line="240" w:lineRule="auto"/>
              <w:jc w:val="left"/>
            </w:pPr>
            <w:r w:rsidRPr="00214838">
              <w:rPr>
                <w:rFonts w:eastAsia="Calibri" w:cs="Calibri"/>
                <w:sz w:val="20"/>
              </w:rPr>
              <w:t> </w:t>
            </w:r>
          </w:p>
        </w:tc>
      </w:tr>
      <w:tr w:rsidR="00F23B56" w:rsidRPr="00214838" w14:paraId="5A87FCF7" w14:textId="77777777" w:rsidTr="00D2743A">
        <w:tc>
          <w:tcPr>
            <w:tcW w:w="1500" w:type="pct"/>
            <w:vMerge/>
            <w:tcBorders>
              <w:left w:val="inset" w:sz="6" w:space="0" w:color="808080"/>
              <w:right w:val="inset" w:sz="6" w:space="0" w:color="808080"/>
            </w:tcBorders>
          </w:tcPr>
          <w:p w14:paraId="3F64E59A" w14:textId="77777777" w:rsidR="00F23B56" w:rsidRPr="00214838" w:rsidRDefault="00F23B56" w:rsidP="00404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91B6A" w14:textId="77777777" w:rsidR="00F23B56" w:rsidRPr="00214838" w:rsidRDefault="00F23B56" w:rsidP="004D2817">
            <w:pPr>
              <w:pStyle w:val="Normal0"/>
              <w:spacing w:line="240" w:lineRule="auto"/>
              <w:jc w:val="left"/>
            </w:pPr>
            <w:r w:rsidRPr="00214838">
              <w:rPr>
                <w:rFonts w:eastAsia="Calibri" w:cs="Calibri"/>
                <w:b/>
                <w:bCs/>
                <w:sz w:val="20"/>
              </w:rPr>
              <w:t>Kompetence k učení:</w:t>
            </w:r>
          </w:p>
          <w:p w14:paraId="6A2D7C82" w14:textId="77777777" w:rsidR="00F23B56" w:rsidRPr="00214838" w:rsidRDefault="00F23B56" w:rsidP="004D2817">
            <w:pPr>
              <w:pStyle w:val="Normal0"/>
              <w:spacing w:line="240" w:lineRule="auto"/>
              <w:jc w:val="left"/>
            </w:pPr>
            <w:r w:rsidRPr="00214838">
              <w:rPr>
                <w:rFonts w:eastAsia="Calibri" w:cs="Calibri"/>
                <w:sz w:val="20"/>
              </w:rPr>
              <w:t>Žák:</w:t>
            </w:r>
          </w:p>
          <w:p w14:paraId="6E0E809C" w14:textId="77777777" w:rsidR="00F23B56" w:rsidRPr="00214838" w:rsidRDefault="00F23B56" w:rsidP="004D2817">
            <w:pPr>
              <w:pStyle w:val="Normal0"/>
              <w:numPr>
                <w:ilvl w:val="0"/>
                <w:numId w:val="8"/>
              </w:numPr>
              <w:spacing w:line="240" w:lineRule="auto"/>
              <w:jc w:val="left"/>
            </w:pPr>
            <w:r w:rsidRPr="00214838">
              <w:rPr>
                <w:rFonts w:eastAsia="Calibri" w:cs="Calibri"/>
                <w:sz w:val="20"/>
              </w:rPr>
              <w:t>se zodpovědně připravuje na výuku</w:t>
            </w:r>
          </w:p>
          <w:p w14:paraId="3D68C467" w14:textId="77777777" w:rsidR="00F23B56" w:rsidRPr="00214838" w:rsidRDefault="00F23B56" w:rsidP="004D2817">
            <w:pPr>
              <w:pStyle w:val="Normal0"/>
              <w:numPr>
                <w:ilvl w:val="0"/>
                <w:numId w:val="8"/>
              </w:numPr>
              <w:spacing w:line="240" w:lineRule="auto"/>
              <w:jc w:val="left"/>
            </w:pPr>
            <w:r w:rsidRPr="00214838">
              <w:rPr>
                <w:rFonts w:eastAsia="Calibri" w:cs="Calibri"/>
                <w:sz w:val="20"/>
              </w:rPr>
              <w:t>plní zadané úkoly</w:t>
            </w:r>
          </w:p>
          <w:p w14:paraId="77437443" w14:textId="77777777" w:rsidR="00F23B56" w:rsidRPr="00214838" w:rsidRDefault="00F23B56" w:rsidP="004D2817">
            <w:pPr>
              <w:pStyle w:val="Normal0"/>
              <w:numPr>
                <w:ilvl w:val="0"/>
                <w:numId w:val="8"/>
              </w:numPr>
              <w:spacing w:line="240" w:lineRule="auto"/>
              <w:jc w:val="left"/>
            </w:pPr>
            <w:r w:rsidRPr="00214838">
              <w:rPr>
                <w:rFonts w:eastAsia="Calibri" w:cs="Calibri"/>
                <w:sz w:val="20"/>
              </w:rPr>
              <w:t>využívá vlastní poznámky při praktických činnostech</w:t>
            </w:r>
          </w:p>
          <w:p w14:paraId="6C248201" w14:textId="77777777" w:rsidR="00F23B56" w:rsidRPr="009B5E18" w:rsidRDefault="00F23B56" w:rsidP="004D2817">
            <w:pPr>
              <w:pStyle w:val="Normal0"/>
              <w:numPr>
                <w:ilvl w:val="0"/>
                <w:numId w:val="8"/>
              </w:numPr>
              <w:spacing w:line="240" w:lineRule="auto"/>
              <w:jc w:val="left"/>
            </w:pPr>
            <w:r w:rsidRPr="00214838">
              <w:rPr>
                <w:rFonts w:eastAsia="Calibri" w:cs="Calibri"/>
                <w:sz w:val="20"/>
              </w:rPr>
              <w:t>porovnává své zkušenosti se získanými znalostmi a dovednostmi</w:t>
            </w:r>
          </w:p>
          <w:p w14:paraId="386323C6" w14:textId="77777777" w:rsidR="009B5E18" w:rsidRDefault="009B5E18" w:rsidP="009B5E18">
            <w:pPr>
              <w:pStyle w:val="Normal0"/>
              <w:spacing w:line="240" w:lineRule="auto"/>
              <w:jc w:val="left"/>
            </w:pPr>
          </w:p>
          <w:p w14:paraId="4E604263" w14:textId="77777777" w:rsidR="009B5E18" w:rsidRDefault="009B5E18" w:rsidP="009B5E18">
            <w:pPr>
              <w:pStyle w:val="Normal0"/>
              <w:spacing w:line="240" w:lineRule="auto"/>
              <w:jc w:val="left"/>
              <w:rPr>
                <w:sz w:val="20"/>
                <w:szCs w:val="20"/>
              </w:rPr>
            </w:pPr>
            <w:r w:rsidRPr="009B5E18">
              <w:rPr>
                <w:sz w:val="20"/>
                <w:szCs w:val="20"/>
              </w:rPr>
              <w:t>Technické – odborné kreslení</w:t>
            </w:r>
          </w:p>
          <w:p w14:paraId="5DDFB98A" w14:textId="7AE98CBF" w:rsidR="009B5E18" w:rsidRDefault="009B5E18" w:rsidP="009B5E18">
            <w:pPr>
              <w:pStyle w:val="Normal0"/>
              <w:spacing w:line="240" w:lineRule="auto"/>
              <w:jc w:val="left"/>
              <w:rPr>
                <w:sz w:val="20"/>
                <w:szCs w:val="20"/>
              </w:rPr>
            </w:pPr>
            <w:r>
              <w:rPr>
                <w:sz w:val="20"/>
                <w:szCs w:val="20"/>
              </w:rPr>
              <w:t>Žák:</w:t>
            </w:r>
          </w:p>
          <w:p w14:paraId="053E8825" w14:textId="5F2E721C" w:rsidR="009B5E18" w:rsidRPr="00E93EB0" w:rsidRDefault="009B5E18" w:rsidP="009B5E18">
            <w:pPr>
              <w:pStyle w:val="Normal0"/>
              <w:numPr>
                <w:ilvl w:val="0"/>
                <w:numId w:val="8"/>
              </w:numPr>
              <w:spacing w:line="240" w:lineRule="auto"/>
              <w:jc w:val="left"/>
              <w:rPr>
                <w:rFonts w:eastAsia="Calibri" w:cs="Calibri"/>
                <w:sz w:val="20"/>
              </w:rPr>
            </w:pPr>
            <w:r w:rsidRPr="00E93EB0">
              <w:rPr>
                <w:rFonts w:eastAsia="Calibri" w:cs="Calibri"/>
                <w:sz w:val="20"/>
              </w:rPr>
              <w:t>zodpovědně se připravuje na praktická cvičení</w:t>
            </w:r>
          </w:p>
          <w:p w14:paraId="4AF9ADF6" w14:textId="13DC80CE" w:rsidR="009B5E18" w:rsidRDefault="009B5E18" w:rsidP="009B5E18">
            <w:pPr>
              <w:pStyle w:val="Normal0"/>
              <w:numPr>
                <w:ilvl w:val="0"/>
                <w:numId w:val="8"/>
              </w:numPr>
              <w:spacing w:line="240" w:lineRule="auto"/>
              <w:jc w:val="left"/>
              <w:rPr>
                <w:rFonts w:eastAsia="Calibri" w:cs="Calibri"/>
                <w:sz w:val="20"/>
              </w:rPr>
            </w:pPr>
            <w:r w:rsidRPr="00E93EB0">
              <w:rPr>
                <w:rFonts w:eastAsia="Calibri" w:cs="Calibri"/>
                <w:sz w:val="20"/>
              </w:rPr>
              <w:t>propojuje teoretické znalosti s praktickými dovednostmi</w:t>
            </w:r>
          </w:p>
          <w:p w14:paraId="6CC96542" w14:textId="0D461024" w:rsidR="009B5E18" w:rsidRPr="009B5E18" w:rsidRDefault="009B5E18" w:rsidP="009B5E18">
            <w:pPr>
              <w:pStyle w:val="Normal0"/>
              <w:numPr>
                <w:ilvl w:val="0"/>
                <w:numId w:val="8"/>
              </w:numPr>
              <w:spacing w:line="240" w:lineRule="auto"/>
              <w:jc w:val="left"/>
              <w:rPr>
                <w:rFonts w:eastAsia="Calibri" w:cs="Calibri"/>
                <w:sz w:val="20"/>
              </w:rPr>
            </w:pPr>
            <w:r w:rsidRPr="009B5E18">
              <w:rPr>
                <w:rFonts w:eastAsia="Calibri" w:cs="Calibri"/>
                <w:sz w:val="20"/>
              </w:rPr>
              <w:t>vyhledává a využívá odborné zdroje (normy, příručky, internet)</w:t>
            </w:r>
          </w:p>
          <w:p w14:paraId="71D02E2A" w14:textId="4F9C407F" w:rsidR="009B5E18" w:rsidRPr="00214838" w:rsidRDefault="009B5E18" w:rsidP="009B5E18">
            <w:pPr>
              <w:pStyle w:val="Normal0"/>
              <w:spacing w:line="240" w:lineRule="auto"/>
              <w:jc w:val="left"/>
            </w:pPr>
          </w:p>
        </w:tc>
      </w:tr>
      <w:tr w:rsidR="00F23B56" w:rsidRPr="00214838" w14:paraId="61C72DB2" w14:textId="77777777" w:rsidTr="00D2743A">
        <w:tc>
          <w:tcPr>
            <w:tcW w:w="1500" w:type="pct"/>
            <w:vMerge/>
            <w:tcBorders>
              <w:left w:val="inset" w:sz="6" w:space="0" w:color="808080"/>
              <w:bottom w:val="inset" w:sz="6" w:space="0" w:color="808080"/>
              <w:right w:val="inset" w:sz="6" w:space="0" w:color="808080"/>
            </w:tcBorders>
          </w:tcPr>
          <w:p w14:paraId="7051393C" w14:textId="77777777" w:rsidR="00F23B56" w:rsidRPr="00214838" w:rsidRDefault="00F23B56" w:rsidP="00404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3EAE4" w14:textId="77777777" w:rsidR="00F23B56" w:rsidRPr="00054E38" w:rsidRDefault="00F23B56" w:rsidP="004D2817">
            <w:pPr>
              <w:pStyle w:val="Normal0"/>
              <w:spacing w:line="240" w:lineRule="auto"/>
              <w:jc w:val="left"/>
              <w:rPr>
                <w:b/>
                <w:sz w:val="20"/>
                <w:szCs w:val="20"/>
              </w:rPr>
            </w:pPr>
            <w:r w:rsidRPr="00054E38">
              <w:rPr>
                <w:b/>
                <w:sz w:val="20"/>
                <w:szCs w:val="20"/>
              </w:rPr>
              <w:t>Kompetence digitální:</w:t>
            </w:r>
          </w:p>
          <w:p w14:paraId="2D66D4EB" w14:textId="77777777" w:rsidR="00C777E8" w:rsidRPr="00054E38" w:rsidRDefault="00C777E8" w:rsidP="00C777E8">
            <w:pPr>
              <w:rPr>
                <w:b/>
                <w:sz w:val="20"/>
                <w:szCs w:val="20"/>
              </w:rPr>
            </w:pPr>
            <w:r w:rsidRPr="00054E38">
              <w:rPr>
                <w:b/>
                <w:sz w:val="20"/>
                <w:szCs w:val="20"/>
              </w:rPr>
              <w:t>Žák:</w:t>
            </w:r>
          </w:p>
          <w:p w14:paraId="5D02F5AA" w14:textId="72D16F5A" w:rsidR="00C777E8" w:rsidRPr="00054E38" w:rsidRDefault="00C777E8" w:rsidP="008D5470">
            <w:pPr>
              <w:pStyle w:val="Normlnweb"/>
              <w:numPr>
                <w:ilvl w:val="0"/>
                <w:numId w:val="139"/>
              </w:numPr>
              <w:spacing w:before="0" w:beforeAutospacing="0" w:after="0" w:afterAutospacing="0"/>
              <w:rPr>
                <w:sz w:val="20"/>
                <w:szCs w:val="20"/>
              </w:rPr>
            </w:pPr>
            <w:r w:rsidRPr="00054E38">
              <w:rPr>
                <w:sz w:val="20"/>
                <w:szCs w:val="20"/>
              </w:rPr>
              <w:t>Umí vyhledat a využít online protokoly, metodiky a návody k experimentům.</w:t>
            </w:r>
          </w:p>
          <w:p w14:paraId="559760BC" w14:textId="67A9C987" w:rsidR="00C777E8" w:rsidRPr="00054E38" w:rsidRDefault="00C777E8" w:rsidP="008D5470">
            <w:pPr>
              <w:pStyle w:val="Normlnweb"/>
              <w:numPr>
                <w:ilvl w:val="0"/>
                <w:numId w:val="139"/>
              </w:numPr>
              <w:spacing w:before="0" w:beforeAutospacing="0" w:after="0" w:afterAutospacing="0"/>
              <w:rPr>
                <w:sz w:val="20"/>
                <w:szCs w:val="20"/>
              </w:rPr>
            </w:pPr>
            <w:r w:rsidRPr="00054E38">
              <w:rPr>
                <w:sz w:val="20"/>
                <w:szCs w:val="20"/>
              </w:rPr>
              <w:t xml:space="preserve">Orientuje se v odborných online databázích a materiálech (např. </w:t>
            </w:r>
            <w:proofErr w:type="spellStart"/>
            <w:r w:rsidRPr="00054E38">
              <w:rPr>
                <w:sz w:val="20"/>
                <w:szCs w:val="20"/>
              </w:rPr>
              <w:t>videopokusech</w:t>
            </w:r>
            <w:proofErr w:type="spellEnd"/>
            <w:r w:rsidRPr="00054E38">
              <w:rPr>
                <w:sz w:val="20"/>
                <w:szCs w:val="20"/>
              </w:rPr>
              <w:t>, výukových simulacích).</w:t>
            </w:r>
          </w:p>
          <w:p w14:paraId="2B66EE4E" w14:textId="77A5275E" w:rsidR="00C777E8" w:rsidRPr="00054E38" w:rsidRDefault="00C777E8" w:rsidP="008D5470">
            <w:pPr>
              <w:pStyle w:val="Normlnweb"/>
              <w:numPr>
                <w:ilvl w:val="0"/>
                <w:numId w:val="139"/>
              </w:numPr>
              <w:spacing w:before="0" w:beforeAutospacing="0" w:after="0" w:afterAutospacing="0"/>
              <w:rPr>
                <w:sz w:val="20"/>
                <w:szCs w:val="20"/>
              </w:rPr>
            </w:pPr>
            <w:r w:rsidRPr="00054E38">
              <w:rPr>
                <w:sz w:val="20"/>
                <w:szCs w:val="20"/>
              </w:rPr>
              <w:t>Používá digitální dokumenty k přípravě pracovních listů nebo laboratorních protokolů.</w:t>
            </w:r>
          </w:p>
          <w:p w14:paraId="26D0F04B" w14:textId="15E42D7F" w:rsidR="00C777E8" w:rsidRPr="00054E38" w:rsidRDefault="00C777E8" w:rsidP="008D5470">
            <w:pPr>
              <w:pStyle w:val="Normlnweb"/>
              <w:numPr>
                <w:ilvl w:val="0"/>
                <w:numId w:val="139"/>
              </w:numPr>
              <w:spacing w:before="0" w:beforeAutospacing="0" w:after="0" w:afterAutospacing="0"/>
              <w:rPr>
                <w:sz w:val="20"/>
                <w:szCs w:val="20"/>
              </w:rPr>
            </w:pPr>
            <w:r w:rsidRPr="00054E38">
              <w:rPr>
                <w:sz w:val="20"/>
                <w:szCs w:val="20"/>
              </w:rPr>
              <w:t xml:space="preserve">Umí pracovat s čidly, </w:t>
            </w:r>
            <w:proofErr w:type="gramStart"/>
            <w:r w:rsidRPr="00054E38">
              <w:rPr>
                <w:sz w:val="20"/>
                <w:szCs w:val="20"/>
              </w:rPr>
              <w:t>sondami .</w:t>
            </w:r>
            <w:proofErr w:type="gramEnd"/>
          </w:p>
          <w:p w14:paraId="389F2B70" w14:textId="77777777" w:rsidR="00C777E8" w:rsidRPr="00054E38" w:rsidRDefault="00C777E8" w:rsidP="008D5470">
            <w:pPr>
              <w:pStyle w:val="Normlnweb"/>
              <w:numPr>
                <w:ilvl w:val="0"/>
                <w:numId w:val="139"/>
              </w:numPr>
              <w:spacing w:before="0" w:beforeAutospacing="0" w:after="0" w:afterAutospacing="0" w:line="240" w:lineRule="auto"/>
              <w:jc w:val="left"/>
              <w:rPr>
                <w:sz w:val="20"/>
                <w:szCs w:val="20"/>
              </w:rPr>
            </w:pPr>
            <w:r w:rsidRPr="00054E38">
              <w:rPr>
                <w:sz w:val="20"/>
                <w:szCs w:val="20"/>
              </w:rPr>
              <w:t>Správně nastavuje měřicí přístroje a zaznamenává data v reálném čase.</w:t>
            </w:r>
          </w:p>
          <w:p w14:paraId="4D523863" w14:textId="6DB22DC9" w:rsidR="00C777E8" w:rsidRPr="00054E38" w:rsidRDefault="00C777E8" w:rsidP="008D5470">
            <w:pPr>
              <w:pStyle w:val="Normlnweb"/>
              <w:numPr>
                <w:ilvl w:val="0"/>
                <w:numId w:val="139"/>
              </w:numPr>
              <w:spacing w:before="0" w:beforeAutospacing="0" w:after="0" w:afterAutospacing="0"/>
              <w:rPr>
                <w:sz w:val="20"/>
                <w:szCs w:val="20"/>
              </w:rPr>
            </w:pPr>
            <w:r w:rsidRPr="00054E38">
              <w:rPr>
                <w:sz w:val="20"/>
                <w:szCs w:val="20"/>
              </w:rPr>
              <w:t xml:space="preserve">Umí vytvořit tabulky, grafy a schémata pomocí tabulkových procesorů (Excel, Google </w:t>
            </w:r>
            <w:proofErr w:type="spellStart"/>
            <w:r w:rsidRPr="00054E38">
              <w:rPr>
                <w:sz w:val="20"/>
                <w:szCs w:val="20"/>
              </w:rPr>
              <w:t>Sheets</w:t>
            </w:r>
            <w:proofErr w:type="spellEnd"/>
            <w:r w:rsidRPr="00054E38">
              <w:rPr>
                <w:sz w:val="20"/>
                <w:szCs w:val="20"/>
              </w:rPr>
              <w:t>).</w:t>
            </w:r>
          </w:p>
          <w:p w14:paraId="6649F97E" w14:textId="67937140" w:rsidR="00C777E8" w:rsidRPr="00054E38" w:rsidRDefault="00C777E8" w:rsidP="008D5470">
            <w:pPr>
              <w:pStyle w:val="Normlnweb"/>
              <w:numPr>
                <w:ilvl w:val="0"/>
                <w:numId w:val="139"/>
              </w:numPr>
              <w:spacing w:before="0" w:beforeAutospacing="0" w:after="0" w:afterAutospacing="0"/>
              <w:rPr>
                <w:sz w:val="20"/>
                <w:szCs w:val="20"/>
              </w:rPr>
            </w:pPr>
            <w:r w:rsidRPr="00054E38">
              <w:rPr>
                <w:sz w:val="20"/>
                <w:szCs w:val="20"/>
              </w:rPr>
              <w:lastRenderedPageBreak/>
              <w:t>Provádí základní statistické operace (průměr, směrodatná odchylka, regresní analýza).</w:t>
            </w:r>
          </w:p>
          <w:p w14:paraId="3EF53436" w14:textId="1E6CA08F" w:rsidR="00C777E8" w:rsidRPr="00054E38" w:rsidRDefault="00C777E8" w:rsidP="008D5470">
            <w:pPr>
              <w:pStyle w:val="Normlnweb"/>
              <w:numPr>
                <w:ilvl w:val="0"/>
                <w:numId w:val="139"/>
              </w:numPr>
              <w:spacing w:before="0" w:beforeAutospacing="0" w:after="0" w:afterAutospacing="0"/>
              <w:rPr>
                <w:sz w:val="20"/>
                <w:szCs w:val="20"/>
              </w:rPr>
            </w:pPr>
            <w:r w:rsidRPr="00054E38">
              <w:rPr>
                <w:sz w:val="20"/>
                <w:szCs w:val="20"/>
              </w:rPr>
              <w:t>Interpretuje získané výsledky na základě digitálně zpracovaných dat.</w:t>
            </w:r>
          </w:p>
          <w:p w14:paraId="5FE0C27F" w14:textId="48584E8A" w:rsidR="00C777E8" w:rsidRPr="00054E38" w:rsidRDefault="00C777E8" w:rsidP="008D5470">
            <w:pPr>
              <w:pStyle w:val="Normlnweb"/>
              <w:numPr>
                <w:ilvl w:val="0"/>
                <w:numId w:val="139"/>
              </w:numPr>
              <w:spacing w:before="0" w:beforeAutospacing="0" w:after="0" w:afterAutospacing="0"/>
              <w:rPr>
                <w:sz w:val="20"/>
                <w:szCs w:val="20"/>
              </w:rPr>
            </w:pPr>
            <w:r w:rsidRPr="00054E38">
              <w:rPr>
                <w:sz w:val="20"/>
                <w:szCs w:val="20"/>
              </w:rPr>
              <w:t xml:space="preserve">Vytváří digitální protokoly, prezentace nebo plakáty (např. v PowerPointu, </w:t>
            </w:r>
            <w:proofErr w:type="spellStart"/>
            <w:r w:rsidRPr="00054E38">
              <w:rPr>
                <w:sz w:val="20"/>
                <w:szCs w:val="20"/>
              </w:rPr>
              <w:t>Canva</w:t>
            </w:r>
            <w:proofErr w:type="spellEnd"/>
            <w:r w:rsidRPr="00054E38">
              <w:rPr>
                <w:sz w:val="20"/>
                <w:szCs w:val="20"/>
              </w:rPr>
              <w:t xml:space="preserve">, </w:t>
            </w:r>
            <w:proofErr w:type="spellStart"/>
            <w:r w:rsidRPr="00054E38">
              <w:rPr>
                <w:sz w:val="20"/>
                <w:szCs w:val="20"/>
              </w:rPr>
              <w:t>Prezi</w:t>
            </w:r>
            <w:proofErr w:type="spellEnd"/>
            <w:r w:rsidRPr="00054E38">
              <w:rPr>
                <w:sz w:val="20"/>
                <w:szCs w:val="20"/>
              </w:rPr>
              <w:t>).</w:t>
            </w:r>
          </w:p>
          <w:p w14:paraId="4C927BE5" w14:textId="7EC9CDA2" w:rsidR="00C777E8" w:rsidRPr="00054E38" w:rsidRDefault="00C777E8" w:rsidP="008D5470">
            <w:pPr>
              <w:pStyle w:val="Normlnweb"/>
              <w:numPr>
                <w:ilvl w:val="0"/>
                <w:numId w:val="139"/>
              </w:numPr>
              <w:spacing w:before="0" w:beforeAutospacing="0" w:after="0" w:afterAutospacing="0"/>
              <w:rPr>
                <w:sz w:val="20"/>
                <w:szCs w:val="20"/>
              </w:rPr>
            </w:pPr>
            <w:r w:rsidRPr="00054E38">
              <w:rPr>
                <w:sz w:val="20"/>
                <w:szCs w:val="20"/>
              </w:rPr>
              <w:t xml:space="preserve">Sdílí výsledky experimentů online (např. v rámci MS </w:t>
            </w:r>
            <w:proofErr w:type="spellStart"/>
            <w:r w:rsidRPr="00054E38">
              <w:rPr>
                <w:sz w:val="20"/>
                <w:szCs w:val="20"/>
              </w:rPr>
              <w:t>Teams</w:t>
            </w:r>
            <w:proofErr w:type="spellEnd"/>
            <w:r w:rsidRPr="00054E38">
              <w:rPr>
                <w:sz w:val="20"/>
                <w:szCs w:val="20"/>
              </w:rPr>
              <w:t>).</w:t>
            </w:r>
          </w:p>
          <w:p w14:paraId="2AA7E067" w14:textId="1EE2C753" w:rsidR="00C777E8" w:rsidRPr="00054E38" w:rsidRDefault="00C777E8" w:rsidP="008D5470">
            <w:pPr>
              <w:pStyle w:val="Normlnweb"/>
              <w:numPr>
                <w:ilvl w:val="0"/>
                <w:numId w:val="139"/>
              </w:numPr>
              <w:spacing w:before="0" w:beforeAutospacing="0" w:after="0" w:afterAutospacing="0"/>
              <w:rPr>
                <w:sz w:val="20"/>
                <w:szCs w:val="20"/>
              </w:rPr>
            </w:pPr>
            <w:r w:rsidRPr="00054E38">
              <w:rPr>
                <w:sz w:val="20"/>
                <w:szCs w:val="20"/>
              </w:rPr>
              <w:t xml:space="preserve">Umí používat multimediální prvky (fotky z pokusu, videa, </w:t>
            </w:r>
            <w:proofErr w:type="spellStart"/>
            <w:r w:rsidRPr="00054E38">
              <w:rPr>
                <w:sz w:val="20"/>
                <w:szCs w:val="20"/>
              </w:rPr>
              <w:t>infografiky</w:t>
            </w:r>
            <w:proofErr w:type="spellEnd"/>
            <w:r w:rsidRPr="00054E38">
              <w:rPr>
                <w:sz w:val="20"/>
                <w:szCs w:val="20"/>
              </w:rPr>
              <w:t>) k podpoře závěrů.</w:t>
            </w:r>
          </w:p>
          <w:p w14:paraId="05588B97" w14:textId="6ADDBA59" w:rsidR="00C777E8" w:rsidRPr="00054E38" w:rsidRDefault="00C777E8" w:rsidP="008D5470">
            <w:pPr>
              <w:pStyle w:val="Normlnweb"/>
              <w:numPr>
                <w:ilvl w:val="0"/>
                <w:numId w:val="139"/>
              </w:numPr>
              <w:spacing w:before="0" w:beforeAutospacing="0" w:after="0" w:afterAutospacing="0" w:line="240" w:lineRule="auto"/>
              <w:jc w:val="left"/>
              <w:rPr>
                <w:sz w:val="20"/>
                <w:szCs w:val="20"/>
              </w:rPr>
            </w:pPr>
            <w:r w:rsidRPr="00054E38">
              <w:rPr>
                <w:sz w:val="20"/>
                <w:szCs w:val="20"/>
              </w:rPr>
              <w:t>Dodržuje etické zásady při práci s vědeckými daty a respektuje autorská práva, zamezuje plagiátorství.</w:t>
            </w:r>
          </w:p>
          <w:p w14:paraId="770DA6DC" w14:textId="453B3458" w:rsidR="00C777E8" w:rsidRPr="00054E38" w:rsidRDefault="00C777E8" w:rsidP="004D2817">
            <w:pPr>
              <w:pStyle w:val="Normal0"/>
              <w:spacing w:line="240" w:lineRule="auto"/>
              <w:jc w:val="left"/>
              <w:rPr>
                <w:rFonts w:eastAsia="Calibri" w:cs="Calibri"/>
                <w:b/>
                <w:bCs/>
                <w:sz w:val="20"/>
              </w:rPr>
            </w:pPr>
          </w:p>
        </w:tc>
      </w:tr>
      <w:tr w:rsidR="00214838" w:rsidRPr="00214838" w14:paraId="409F10A1"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006560" w14:textId="77777777" w:rsidR="00811768" w:rsidRPr="00214838" w:rsidRDefault="00811768" w:rsidP="004D2817">
            <w:pPr>
              <w:pStyle w:val="Normal0"/>
              <w:shd w:val="clear" w:color="auto" w:fill="DEEAF6"/>
              <w:spacing w:line="240" w:lineRule="auto"/>
              <w:jc w:val="left"/>
            </w:pPr>
            <w:r w:rsidRPr="00214838">
              <w:rPr>
                <w:rFonts w:eastAsia="Calibri" w:cs="Calibri"/>
                <w:sz w:val="20"/>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3DDEF4" w14:textId="309846CC" w:rsidR="009B5E18" w:rsidRPr="00214838" w:rsidRDefault="009B5E18" w:rsidP="004D2817">
            <w:pPr>
              <w:pStyle w:val="Normal0"/>
              <w:spacing w:line="240" w:lineRule="auto"/>
              <w:jc w:val="left"/>
            </w:pPr>
            <w:r w:rsidRPr="00E97B54">
              <w:rPr>
                <w:rFonts w:eastAsia="Calibri" w:cs="Calibri"/>
                <w:sz w:val="20"/>
              </w:rPr>
              <w:t xml:space="preserve">Hodnocení žáků se řídí klasifikačním řádem školy. Přihlíží se k přesnosti, úplnosti a čistotě provedení </w:t>
            </w:r>
            <w:r w:rsidR="00E34567">
              <w:rPr>
                <w:rFonts w:eastAsia="Calibri" w:cs="Calibri"/>
                <w:sz w:val="20"/>
              </w:rPr>
              <w:t xml:space="preserve">protokolů a </w:t>
            </w:r>
            <w:r w:rsidRPr="00E97B54">
              <w:rPr>
                <w:rFonts w:eastAsia="Calibri" w:cs="Calibri"/>
                <w:sz w:val="20"/>
              </w:rPr>
              <w:t>výkresů, k dodržování norem a pravidel, k samostatnosti a aktivitě při práci. Součástí hodnocení je i závěrečná samostatná práce (výkres jednoduchého předmětu).</w:t>
            </w:r>
          </w:p>
        </w:tc>
      </w:tr>
    </w:tbl>
    <w:p w14:paraId="314DD019" w14:textId="77777777" w:rsidR="00811768" w:rsidRPr="00214838" w:rsidRDefault="00811768" w:rsidP="00811768">
      <w:pPr>
        <w:pStyle w:val="Normal0"/>
      </w:pPr>
      <w:r w:rsidRPr="0021483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001F10B1"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35203C" w14:textId="77777777" w:rsidR="00811768" w:rsidRPr="00214838" w:rsidRDefault="00811768" w:rsidP="004D2817">
            <w:pPr>
              <w:pStyle w:val="Normal0"/>
              <w:keepNext/>
              <w:shd w:val="clear" w:color="auto" w:fill="9CC2E5"/>
              <w:spacing w:line="240" w:lineRule="auto"/>
              <w:jc w:val="center"/>
            </w:pPr>
            <w:r w:rsidRPr="00214838">
              <w:rPr>
                <w:rFonts w:eastAsia="Calibri" w:cs="Calibri"/>
                <w:b/>
                <w:bCs/>
                <w:sz w:val="20"/>
              </w:rPr>
              <w:t>Přírodovědná cvičení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224669" w14:textId="57F3AFCE" w:rsidR="00811768" w:rsidRPr="00214838" w:rsidRDefault="00811768" w:rsidP="004D2817">
            <w:pPr>
              <w:pStyle w:val="Normal0"/>
              <w:keepNext/>
              <w:shd w:val="clear" w:color="auto" w:fill="9CC2E5"/>
              <w:spacing w:line="240" w:lineRule="auto"/>
              <w:jc w:val="center"/>
            </w:pPr>
            <w:r w:rsidRPr="00214838">
              <w:rPr>
                <w:rFonts w:eastAsia="Calibri" w:cs="Calibri"/>
                <w:b/>
                <w:bCs/>
                <w:sz w:val="20"/>
              </w:rPr>
              <w:t xml:space="preserve">1.  </w:t>
            </w:r>
            <w:proofErr w:type="gramStart"/>
            <w:r w:rsidRPr="00214838">
              <w:rPr>
                <w:rFonts w:eastAsia="Calibri" w:cs="Calibri"/>
                <w:b/>
                <w:bCs/>
                <w:sz w:val="20"/>
              </w:rPr>
              <w:t>a  2.</w:t>
            </w:r>
            <w:proofErr w:type="gramEnd"/>
            <w:r w:rsidRPr="00214838">
              <w:rPr>
                <w:rFonts w:eastAsia="Calibri" w:cs="Calibri"/>
                <w:b/>
                <w:bCs/>
                <w:sz w:val="20"/>
              </w:rPr>
              <w:t xml:space="preserve"> ročník</w:t>
            </w:r>
            <w:r w:rsidR="00C777E8" w:rsidRPr="00054E38">
              <w:rPr>
                <w:rFonts w:eastAsia="Calibri" w:cs="Calibri"/>
                <w:b/>
                <w:bCs/>
                <w:sz w:val="20"/>
              </w:rPr>
              <w:t>/kvinta a sexta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F3EEDB" w14:textId="77777777" w:rsidR="00811768" w:rsidRPr="00214838" w:rsidRDefault="00811768" w:rsidP="004D2817">
            <w:pPr>
              <w:keepNext/>
            </w:pPr>
          </w:p>
        </w:tc>
      </w:tr>
      <w:tr w:rsidR="00214838" w:rsidRPr="00214838" w14:paraId="3E4F4096"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D01491" w14:textId="77777777" w:rsidR="00811768" w:rsidRPr="00214838" w:rsidRDefault="00811768" w:rsidP="004D2817">
            <w:pPr>
              <w:pStyle w:val="Normal0"/>
              <w:shd w:val="clear" w:color="auto" w:fill="DEEAF6"/>
              <w:spacing w:line="240" w:lineRule="auto"/>
              <w:ind w:left="60"/>
              <w:jc w:val="left"/>
            </w:pPr>
            <w:r w:rsidRPr="00214838">
              <w:rPr>
                <w:rFonts w:eastAsia="Calibri" w:cs="Calibri"/>
                <w:b/>
                <w:bCs/>
                <w:sz w:val="2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1D658" w14:textId="77777777" w:rsidR="00811768" w:rsidRPr="00214838" w:rsidRDefault="00811768" w:rsidP="004D2817">
            <w:pPr>
              <w:pStyle w:val="Normal0"/>
              <w:numPr>
                <w:ilvl w:val="0"/>
                <w:numId w:val="9"/>
              </w:numPr>
              <w:spacing w:line="240" w:lineRule="auto"/>
              <w:jc w:val="left"/>
            </w:pPr>
            <w:r w:rsidRPr="00214838">
              <w:rPr>
                <w:rFonts w:eastAsia="Calibri" w:cs="Calibri"/>
                <w:sz w:val="20"/>
              </w:rPr>
              <w:t>Kompetence k řešení problémů</w:t>
            </w:r>
          </w:p>
          <w:p w14:paraId="1878C3C4" w14:textId="77777777" w:rsidR="00811768" w:rsidRPr="00214838" w:rsidRDefault="00811768" w:rsidP="004D2817">
            <w:pPr>
              <w:pStyle w:val="Normal0"/>
              <w:numPr>
                <w:ilvl w:val="0"/>
                <w:numId w:val="9"/>
              </w:numPr>
              <w:spacing w:line="240" w:lineRule="auto"/>
              <w:jc w:val="left"/>
            </w:pPr>
            <w:r w:rsidRPr="00214838">
              <w:rPr>
                <w:rFonts w:eastAsia="Calibri" w:cs="Calibri"/>
                <w:sz w:val="20"/>
              </w:rPr>
              <w:t>Kompetence komunikativní</w:t>
            </w:r>
          </w:p>
          <w:p w14:paraId="6BFAE8DA" w14:textId="77777777" w:rsidR="00811768" w:rsidRPr="00214838" w:rsidRDefault="00811768" w:rsidP="004D2817">
            <w:pPr>
              <w:pStyle w:val="Normal0"/>
              <w:numPr>
                <w:ilvl w:val="0"/>
                <w:numId w:val="9"/>
              </w:numPr>
              <w:spacing w:line="240" w:lineRule="auto"/>
              <w:jc w:val="left"/>
            </w:pPr>
            <w:r w:rsidRPr="00214838">
              <w:rPr>
                <w:rFonts w:eastAsia="Calibri" w:cs="Calibri"/>
                <w:sz w:val="20"/>
              </w:rPr>
              <w:t>Kompetence sociální a personální</w:t>
            </w:r>
          </w:p>
          <w:p w14:paraId="13C3EB4F" w14:textId="77777777" w:rsidR="00811768" w:rsidRPr="00214838" w:rsidRDefault="00811768" w:rsidP="004D2817">
            <w:pPr>
              <w:pStyle w:val="Normal0"/>
              <w:numPr>
                <w:ilvl w:val="0"/>
                <w:numId w:val="9"/>
              </w:numPr>
              <w:spacing w:line="240" w:lineRule="auto"/>
              <w:jc w:val="left"/>
            </w:pPr>
            <w:r w:rsidRPr="00214838">
              <w:rPr>
                <w:rFonts w:eastAsia="Calibri" w:cs="Calibri"/>
                <w:sz w:val="20"/>
              </w:rPr>
              <w:t>Kompetence občanská</w:t>
            </w:r>
          </w:p>
          <w:p w14:paraId="5E26EFC4" w14:textId="77777777" w:rsidR="00811768" w:rsidRPr="00214838" w:rsidRDefault="00811768" w:rsidP="004D2817">
            <w:pPr>
              <w:pStyle w:val="Normal0"/>
              <w:numPr>
                <w:ilvl w:val="0"/>
                <w:numId w:val="9"/>
              </w:numPr>
              <w:spacing w:line="240" w:lineRule="auto"/>
              <w:jc w:val="left"/>
            </w:pPr>
            <w:r w:rsidRPr="00214838">
              <w:rPr>
                <w:rFonts w:eastAsia="Calibri" w:cs="Calibri"/>
                <w:sz w:val="20"/>
              </w:rPr>
              <w:t>Kompetence k podnikavosti</w:t>
            </w:r>
          </w:p>
          <w:p w14:paraId="1C0489CA" w14:textId="6B34683F" w:rsidR="00811768" w:rsidRPr="00F23B56" w:rsidRDefault="00811768" w:rsidP="004D2817">
            <w:pPr>
              <w:pStyle w:val="Normal0"/>
              <w:numPr>
                <w:ilvl w:val="0"/>
                <w:numId w:val="9"/>
              </w:numPr>
              <w:spacing w:line="240" w:lineRule="auto"/>
              <w:jc w:val="left"/>
            </w:pPr>
            <w:r w:rsidRPr="00214838">
              <w:rPr>
                <w:rFonts w:eastAsia="Calibri" w:cs="Calibri"/>
                <w:sz w:val="20"/>
              </w:rPr>
              <w:t>Kompetence k</w:t>
            </w:r>
            <w:r w:rsidR="00F23B56">
              <w:rPr>
                <w:rFonts w:eastAsia="Calibri" w:cs="Calibri"/>
                <w:sz w:val="20"/>
              </w:rPr>
              <w:t> </w:t>
            </w:r>
            <w:r w:rsidRPr="00214838">
              <w:rPr>
                <w:rFonts w:eastAsia="Calibri" w:cs="Calibri"/>
                <w:sz w:val="20"/>
              </w:rPr>
              <w:t>učení</w:t>
            </w:r>
          </w:p>
          <w:p w14:paraId="16C929A4" w14:textId="54902203" w:rsidR="00F23B56" w:rsidRPr="00214838" w:rsidRDefault="00F23B56" w:rsidP="004D2817">
            <w:pPr>
              <w:pStyle w:val="Normal0"/>
              <w:numPr>
                <w:ilvl w:val="0"/>
                <w:numId w:val="9"/>
              </w:numPr>
              <w:spacing w:line="240" w:lineRule="auto"/>
              <w:jc w:val="left"/>
            </w:pPr>
            <w:r w:rsidRPr="00054E38">
              <w:rPr>
                <w:sz w:val="20"/>
                <w:szCs w:val="20"/>
              </w:rPr>
              <w:t>Kompetence digitální</w:t>
            </w:r>
          </w:p>
        </w:tc>
      </w:tr>
      <w:tr w:rsidR="00214838" w:rsidRPr="00214838" w14:paraId="675BDF6E"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6D8354" w14:textId="77777777" w:rsidR="00811768" w:rsidRPr="00214838" w:rsidRDefault="00811768" w:rsidP="004D2817">
            <w:pPr>
              <w:pStyle w:val="Normal0"/>
              <w:shd w:val="clear" w:color="auto" w:fill="DEEAF6"/>
              <w:spacing w:line="240" w:lineRule="auto"/>
              <w:ind w:left="60"/>
              <w:jc w:val="left"/>
            </w:pPr>
            <w:r w:rsidRPr="00214838">
              <w:rPr>
                <w:rFonts w:eastAsia="Calibri" w:cs="Calibri"/>
                <w:b/>
                <w:bCs/>
                <w:sz w:val="2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53CFE8" w14:textId="77777777" w:rsidR="00811768" w:rsidRPr="00214838" w:rsidRDefault="00811768" w:rsidP="004D2817">
            <w:pPr>
              <w:pStyle w:val="Normal0"/>
              <w:shd w:val="clear" w:color="auto" w:fill="DEEAF6"/>
              <w:spacing w:line="240" w:lineRule="auto"/>
              <w:ind w:left="60"/>
              <w:jc w:val="left"/>
            </w:pPr>
            <w:r w:rsidRPr="00214838">
              <w:rPr>
                <w:rFonts w:eastAsia="Calibri" w:cs="Calibri"/>
                <w:b/>
                <w:bCs/>
                <w:sz w:val="20"/>
              </w:rPr>
              <w:t>ŠVP výstupy</w:t>
            </w:r>
          </w:p>
        </w:tc>
      </w:tr>
      <w:tr w:rsidR="00214838" w:rsidRPr="00214838" w14:paraId="3B6F5DF6"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776B2" w14:textId="77777777" w:rsidR="00811768" w:rsidRPr="00214838" w:rsidRDefault="00811768" w:rsidP="004D2817">
            <w:pPr>
              <w:pStyle w:val="Normal0"/>
              <w:spacing w:line="240" w:lineRule="auto"/>
              <w:ind w:left="60"/>
              <w:jc w:val="left"/>
              <w:rPr>
                <w:rFonts w:eastAsia="Calibri" w:cs="Calibri"/>
                <w:sz w:val="20"/>
              </w:rPr>
            </w:pPr>
            <w:r w:rsidRPr="00214838">
              <w:rPr>
                <w:rFonts w:eastAsia="Calibri" w:cs="Calibri"/>
                <w:sz w:val="20"/>
              </w:rPr>
              <w:t>Přírodovědná cvičení obsahově doplňují předměty biologie, fyzika, chemie.</w:t>
            </w:r>
          </w:p>
          <w:p w14:paraId="2FB16E8B" w14:textId="77777777" w:rsidR="00811768" w:rsidRPr="00214838" w:rsidRDefault="00811768" w:rsidP="004D2817">
            <w:pPr>
              <w:pStyle w:val="Normal0"/>
              <w:spacing w:line="240" w:lineRule="auto"/>
              <w:ind w:left="60"/>
              <w:jc w:val="left"/>
            </w:pPr>
            <w:r w:rsidRPr="00214838">
              <w:rPr>
                <w:rFonts w:eastAsia="Calibri" w:cs="Calibri"/>
                <w:sz w:val="20"/>
              </w:rPr>
              <w:t>Obsah učiva upravuje tematický plán.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AA935" w14:textId="77777777" w:rsidR="00811768" w:rsidRPr="00214838" w:rsidRDefault="00811768" w:rsidP="004D2817">
            <w:pPr>
              <w:pStyle w:val="Normal0"/>
              <w:spacing w:line="240" w:lineRule="auto"/>
              <w:ind w:left="60"/>
              <w:jc w:val="left"/>
              <w:rPr>
                <w:rFonts w:eastAsia="Calibri" w:cs="Calibri"/>
                <w:sz w:val="20"/>
              </w:rPr>
            </w:pPr>
            <w:r w:rsidRPr="00214838">
              <w:rPr>
                <w:rFonts w:eastAsia="Calibri" w:cs="Calibri"/>
                <w:sz w:val="20"/>
              </w:rPr>
              <w:t>Žák:</w:t>
            </w:r>
          </w:p>
          <w:p w14:paraId="796A2081" w14:textId="77777777" w:rsidR="00811768" w:rsidRPr="00214838" w:rsidRDefault="00811768" w:rsidP="00806564">
            <w:pPr>
              <w:pStyle w:val="Normal0"/>
              <w:numPr>
                <w:ilvl w:val="0"/>
                <w:numId w:val="105"/>
              </w:numPr>
              <w:spacing w:line="240" w:lineRule="auto"/>
              <w:jc w:val="left"/>
            </w:pPr>
            <w:r w:rsidRPr="00214838">
              <w:rPr>
                <w:rFonts w:eastAsia="Calibri" w:cs="Calibri"/>
                <w:sz w:val="20"/>
              </w:rPr>
              <w:t>provede pozorování, měření, pokus, laboratorní práci;</w:t>
            </w:r>
          </w:p>
          <w:p w14:paraId="776DF54A" w14:textId="77777777" w:rsidR="00811768" w:rsidRPr="00214838" w:rsidRDefault="00811768" w:rsidP="00806564">
            <w:pPr>
              <w:pStyle w:val="Normal0"/>
              <w:numPr>
                <w:ilvl w:val="0"/>
                <w:numId w:val="105"/>
              </w:numPr>
              <w:spacing w:line="240" w:lineRule="auto"/>
              <w:jc w:val="left"/>
            </w:pPr>
            <w:r w:rsidRPr="00214838">
              <w:rPr>
                <w:rFonts w:eastAsia="Calibri" w:cs="Calibri"/>
                <w:sz w:val="20"/>
              </w:rPr>
              <w:t xml:space="preserve"> hledá různé možnosti řešení problému;</w:t>
            </w:r>
          </w:p>
          <w:p w14:paraId="5067FE9C" w14:textId="77777777" w:rsidR="00811768" w:rsidRPr="00214838" w:rsidRDefault="00811768" w:rsidP="00806564">
            <w:pPr>
              <w:pStyle w:val="Normal0"/>
              <w:numPr>
                <w:ilvl w:val="0"/>
                <w:numId w:val="105"/>
              </w:numPr>
              <w:spacing w:line="240" w:lineRule="auto"/>
              <w:jc w:val="left"/>
            </w:pPr>
            <w:r w:rsidRPr="00214838">
              <w:rPr>
                <w:rFonts w:eastAsia="Calibri" w:cs="Calibri"/>
                <w:sz w:val="20"/>
              </w:rPr>
              <w:t>kriticky pracuje s různými zdroji informací;</w:t>
            </w:r>
          </w:p>
          <w:p w14:paraId="409F81B6" w14:textId="77777777" w:rsidR="00811768" w:rsidRPr="00214838" w:rsidRDefault="00811768" w:rsidP="00806564">
            <w:pPr>
              <w:pStyle w:val="Normal0"/>
              <w:numPr>
                <w:ilvl w:val="0"/>
                <w:numId w:val="105"/>
              </w:numPr>
              <w:spacing w:line="240" w:lineRule="auto"/>
              <w:jc w:val="left"/>
            </w:pPr>
            <w:r w:rsidRPr="00214838">
              <w:rPr>
                <w:rFonts w:eastAsia="Calibri" w:cs="Calibri"/>
                <w:sz w:val="20"/>
              </w:rPr>
              <w:t xml:space="preserve"> zpracuje protokol;</w:t>
            </w:r>
          </w:p>
          <w:p w14:paraId="423FF131" w14:textId="77777777" w:rsidR="00811768" w:rsidRPr="00214838" w:rsidRDefault="00811768" w:rsidP="00806564">
            <w:pPr>
              <w:pStyle w:val="Normal0"/>
              <w:numPr>
                <w:ilvl w:val="0"/>
                <w:numId w:val="105"/>
              </w:numPr>
              <w:spacing w:line="240" w:lineRule="auto"/>
              <w:jc w:val="left"/>
            </w:pPr>
            <w:r w:rsidRPr="00214838">
              <w:rPr>
                <w:rFonts w:eastAsia="Calibri" w:cs="Calibri"/>
                <w:sz w:val="20"/>
              </w:rPr>
              <w:t xml:space="preserve"> teoretické znalosti propojuje s praktickými činnostmi;</w:t>
            </w:r>
          </w:p>
          <w:p w14:paraId="2A14C8FB" w14:textId="77777777" w:rsidR="00811768" w:rsidRPr="00214838" w:rsidRDefault="00811768" w:rsidP="00806564">
            <w:pPr>
              <w:pStyle w:val="Normal0"/>
              <w:numPr>
                <w:ilvl w:val="0"/>
                <w:numId w:val="105"/>
              </w:numPr>
              <w:spacing w:line="240" w:lineRule="auto"/>
              <w:jc w:val="left"/>
            </w:pPr>
            <w:r w:rsidRPr="00214838">
              <w:rPr>
                <w:rFonts w:eastAsia="Calibri" w:cs="Calibri"/>
                <w:sz w:val="20"/>
              </w:rPr>
              <w:t xml:space="preserve"> používá vhodné pomůcky;</w:t>
            </w:r>
          </w:p>
          <w:p w14:paraId="7A6F1966" w14:textId="77777777" w:rsidR="00811768" w:rsidRPr="00214838" w:rsidRDefault="00811768" w:rsidP="00806564">
            <w:pPr>
              <w:pStyle w:val="Normal0"/>
              <w:numPr>
                <w:ilvl w:val="0"/>
                <w:numId w:val="105"/>
              </w:numPr>
              <w:spacing w:line="240" w:lineRule="auto"/>
              <w:jc w:val="left"/>
            </w:pPr>
            <w:r w:rsidRPr="00214838">
              <w:rPr>
                <w:rFonts w:eastAsia="Calibri" w:cs="Calibri"/>
                <w:sz w:val="20"/>
              </w:rPr>
              <w:t xml:space="preserve"> používá odbornou terminologii;</w:t>
            </w:r>
          </w:p>
          <w:p w14:paraId="132E648E" w14:textId="77777777" w:rsidR="00811768" w:rsidRPr="00214838" w:rsidRDefault="00811768" w:rsidP="00806564">
            <w:pPr>
              <w:pStyle w:val="Normal0"/>
              <w:numPr>
                <w:ilvl w:val="0"/>
                <w:numId w:val="105"/>
              </w:numPr>
              <w:spacing w:line="240" w:lineRule="auto"/>
              <w:jc w:val="left"/>
            </w:pPr>
            <w:r w:rsidRPr="00214838">
              <w:rPr>
                <w:rFonts w:eastAsia="Calibri" w:cs="Calibri"/>
                <w:sz w:val="20"/>
              </w:rPr>
              <w:lastRenderedPageBreak/>
              <w:t xml:space="preserve"> dodržuje bezpečnostní a hygienická pravidla, předepsané postupy, udržuje pořádek;</w:t>
            </w:r>
          </w:p>
          <w:p w14:paraId="75D450DB" w14:textId="77777777" w:rsidR="00811768" w:rsidRPr="00214838" w:rsidRDefault="00811768" w:rsidP="00806564">
            <w:pPr>
              <w:pStyle w:val="Normal0"/>
              <w:numPr>
                <w:ilvl w:val="0"/>
                <w:numId w:val="105"/>
              </w:numPr>
              <w:spacing w:line="240" w:lineRule="auto"/>
              <w:jc w:val="left"/>
            </w:pPr>
            <w:r w:rsidRPr="00214838">
              <w:rPr>
                <w:rFonts w:eastAsia="Calibri" w:cs="Calibri"/>
                <w:sz w:val="20"/>
              </w:rPr>
              <w:t xml:space="preserve"> chrání své zdraví i zdraví spolužáků;</w:t>
            </w:r>
          </w:p>
          <w:p w14:paraId="6D2EE761" w14:textId="77777777" w:rsidR="00811768" w:rsidRPr="00214838" w:rsidRDefault="00811768" w:rsidP="00806564">
            <w:pPr>
              <w:pStyle w:val="Normal0"/>
              <w:numPr>
                <w:ilvl w:val="0"/>
                <w:numId w:val="105"/>
              </w:numPr>
              <w:spacing w:line="240" w:lineRule="auto"/>
              <w:jc w:val="left"/>
            </w:pPr>
            <w:r w:rsidRPr="00214838">
              <w:rPr>
                <w:rFonts w:eastAsia="Calibri" w:cs="Calibri"/>
                <w:sz w:val="20"/>
              </w:rPr>
              <w:t xml:space="preserve"> chrání životní prostředí</w:t>
            </w:r>
          </w:p>
        </w:tc>
      </w:tr>
      <w:tr w:rsidR="00214838" w:rsidRPr="00214838" w14:paraId="241C2F45"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748B99" w14:textId="77777777" w:rsidR="00811768" w:rsidRPr="00214838" w:rsidRDefault="00811768" w:rsidP="004D2817">
            <w:pPr>
              <w:pStyle w:val="Normal0"/>
              <w:shd w:val="clear" w:color="auto" w:fill="DEEAF6"/>
              <w:spacing w:line="240" w:lineRule="auto"/>
              <w:jc w:val="center"/>
            </w:pPr>
            <w:r w:rsidRPr="00214838">
              <w:rPr>
                <w:rFonts w:eastAsia="Calibri" w:cs="Calibri"/>
                <w:b/>
                <w:bCs/>
                <w:sz w:val="20"/>
              </w:rPr>
              <w:lastRenderedPageBreak/>
              <w:t>Průřezová témata, přesahy, souvislosti</w:t>
            </w:r>
          </w:p>
        </w:tc>
      </w:tr>
      <w:tr w:rsidR="00214838" w:rsidRPr="00214838" w14:paraId="1B9BC37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E36DE" w14:textId="77777777" w:rsidR="00811768" w:rsidRPr="00214838" w:rsidRDefault="00811768" w:rsidP="004D2817">
            <w:pPr>
              <w:pStyle w:val="Normal0"/>
              <w:spacing w:line="240" w:lineRule="auto"/>
              <w:ind w:left="60"/>
              <w:jc w:val="left"/>
            </w:pPr>
            <w:r w:rsidRPr="00214838">
              <w:rPr>
                <w:rFonts w:eastAsia="Calibri" w:cs="Calibri"/>
                <w:sz w:val="20"/>
              </w:rPr>
              <w:t xml:space="preserve">Mediální výchova </w:t>
            </w:r>
          </w:p>
        </w:tc>
      </w:tr>
      <w:tr w:rsidR="00214838" w:rsidRPr="00214838" w14:paraId="1F1B4BD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62D0E" w14:textId="77777777" w:rsidR="00811768" w:rsidRPr="00214838" w:rsidRDefault="00811768" w:rsidP="004D2817">
            <w:pPr>
              <w:pStyle w:val="Normal0"/>
              <w:spacing w:line="240" w:lineRule="auto"/>
              <w:ind w:left="60"/>
              <w:jc w:val="left"/>
            </w:pPr>
            <w:r w:rsidRPr="00214838">
              <w:rPr>
                <w:rFonts w:eastAsia="Calibri" w:cs="Calibri"/>
                <w:sz w:val="20"/>
              </w:rPr>
              <w:t>Environmentální výchova - Člověk a životní prostředí</w:t>
            </w:r>
          </w:p>
        </w:tc>
      </w:tr>
      <w:tr w:rsidR="00214838" w:rsidRPr="00214838" w14:paraId="41DDB911"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9B4E5" w14:textId="77777777" w:rsidR="00811768" w:rsidRPr="00214838" w:rsidRDefault="00811768" w:rsidP="004D2817">
            <w:pPr>
              <w:pStyle w:val="Normal0"/>
              <w:spacing w:line="240" w:lineRule="auto"/>
              <w:ind w:left="60"/>
              <w:jc w:val="left"/>
            </w:pPr>
            <w:r w:rsidRPr="00214838">
              <w:rPr>
                <w:rFonts w:eastAsia="Calibri" w:cs="Calibri"/>
                <w:sz w:val="20"/>
              </w:rPr>
              <w:t>Osobnostní a sociální výchova - Seberegulace, organizační dovednosti a efektivní řešení problémů, spolupráce</w:t>
            </w:r>
          </w:p>
        </w:tc>
      </w:tr>
    </w:tbl>
    <w:p w14:paraId="72118F06" w14:textId="77777777" w:rsidR="00811768" w:rsidRPr="00214838" w:rsidRDefault="00811768" w:rsidP="00811768">
      <w:pPr>
        <w:pStyle w:val="Normal0"/>
      </w:pPr>
      <w:r w:rsidRPr="00214838">
        <w:t xml:space="preserve">  </w:t>
      </w:r>
    </w:p>
    <w:p w14:paraId="4A423817" w14:textId="77777777" w:rsidR="00E34567" w:rsidRDefault="00E34567" w:rsidP="00E34567">
      <w:pPr>
        <w:pStyle w:val="Normal0"/>
      </w:pP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2740"/>
        <w:gridCol w:w="6849"/>
      </w:tblGrid>
      <w:tr w:rsidR="00E34567" w14:paraId="5B6AF6CE" w14:textId="77777777" w:rsidTr="001109B8">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696E94C2" w14:textId="761C6F0D" w:rsidR="00E34567" w:rsidRDefault="00E34567" w:rsidP="001109B8">
            <w:pPr>
              <w:pStyle w:val="Normal0"/>
              <w:keepNext/>
              <w:shd w:val="clear" w:color="auto" w:fill="9CC2E5"/>
              <w:spacing w:line="240" w:lineRule="auto"/>
              <w:jc w:val="center"/>
            </w:pPr>
            <w:r>
              <w:rPr>
                <w:rFonts w:eastAsia="Calibri" w:cs="Calibri"/>
                <w:b/>
                <w:bCs/>
                <w:sz w:val="20"/>
              </w:rPr>
              <w:t>Přírodovědná cvičení/technické – odborné kreslení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524DBE7A" w14:textId="6F5E26B0" w:rsidR="00E34567" w:rsidRDefault="00E34567" w:rsidP="001109B8">
            <w:pPr>
              <w:pStyle w:val="Normal0"/>
              <w:keepNext/>
              <w:shd w:val="clear" w:color="auto" w:fill="9CC2E5"/>
              <w:spacing w:line="240" w:lineRule="auto"/>
              <w:jc w:val="center"/>
            </w:pPr>
            <w:r>
              <w:rPr>
                <w:rFonts w:eastAsia="Calibri" w:cs="Calibri"/>
                <w:b/>
                <w:bCs/>
                <w:sz w:val="2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912CA9" w14:textId="77777777" w:rsidR="00E34567" w:rsidRDefault="00E34567" w:rsidP="001109B8">
            <w:pPr>
              <w:keepNext/>
            </w:pPr>
          </w:p>
        </w:tc>
      </w:tr>
      <w:tr w:rsidR="00E34567" w14:paraId="6B76D5A0" w14:textId="77777777" w:rsidTr="001109B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18B2B82" w14:textId="77777777" w:rsidR="00E34567" w:rsidRDefault="00E34567" w:rsidP="001109B8">
            <w:pPr>
              <w:pStyle w:val="Normal0"/>
              <w:shd w:val="clear" w:color="auto" w:fill="DEEAF6"/>
              <w:spacing w:line="240" w:lineRule="auto"/>
              <w:ind w:left="60"/>
              <w:jc w:val="left"/>
            </w:pPr>
            <w:r>
              <w:rPr>
                <w:rFonts w:eastAsia="Calibri" w:cs="Calibri"/>
                <w:b/>
                <w:bCs/>
                <w:sz w:val="2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310D891" w14:textId="77777777" w:rsidR="00E34567" w:rsidRDefault="00E34567" w:rsidP="001109B8">
            <w:pPr>
              <w:pStyle w:val="Normal0"/>
              <w:numPr>
                <w:ilvl w:val="0"/>
                <w:numId w:val="9"/>
              </w:numPr>
              <w:spacing w:line="240" w:lineRule="auto"/>
              <w:jc w:val="left"/>
            </w:pPr>
            <w:r>
              <w:rPr>
                <w:rFonts w:eastAsia="Calibri" w:cs="Calibri"/>
                <w:sz w:val="20"/>
              </w:rPr>
              <w:t>Kompetence k řešení problémů</w:t>
            </w:r>
          </w:p>
          <w:p w14:paraId="7851114F" w14:textId="77777777" w:rsidR="00E34567" w:rsidRDefault="00E34567" w:rsidP="001109B8">
            <w:pPr>
              <w:pStyle w:val="Normal0"/>
              <w:numPr>
                <w:ilvl w:val="0"/>
                <w:numId w:val="9"/>
              </w:numPr>
              <w:spacing w:line="240" w:lineRule="auto"/>
              <w:jc w:val="left"/>
            </w:pPr>
            <w:r>
              <w:rPr>
                <w:rFonts w:eastAsia="Calibri" w:cs="Calibri"/>
                <w:sz w:val="20"/>
              </w:rPr>
              <w:t>Kompetence komunikativní</w:t>
            </w:r>
          </w:p>
          <w:p w14:paraId="5911ED59" w14:textId="77777777" w:rsidR="00E34567" w:rsidRDefault="00E34567" w:rsidP="001109B8">
            <w:pPr>
              <w:pStyle w:val="Normal0"/>
              <w:numPr>
                <w:ilvl w:val="0"/>
                <w:numId w:val="9"/>
              </w:numPr>
              <w:spacing w:line="240" w:lineRule="auto"/>
              <w:jc w:val="left"/>
            </w:pPr>
            <w:r>
              <w:rPr>
                <w:rFonts w:eastAsia="Calibri" w:cs="Calibri"/>
                <w:sz w:val="20"/>
              </w:rPr>
              <w:t>Kompetence sociální a personální</w:t>
            </w:r>
          </w:p>
          <w:p w14:paraId="1FCB4DAB" w14:textId="77777777" w:rsidR="00E34567" w:rsidRDefault="00E34567" w:rsidP="001109B8">
            <w:pPr>
              <w:pStyle w:val="Normal0"/>
              <w:numPr>
                <w:ilvl w:val="0"/>
                <w:numId w:val="9"/>
              </w:numPr>
              <w:spacing w:line="240" w:lineRule="auto"/>
              <w:jc w:val="left"/>
            </w:pPr>
            <w:r>
              <w:rPr>
                <w:rFonts w:eastAsia="Calibri" w:cs="Calibri"/>
                <w:sz w:val="20"/>
              </w:rPr>
              <w:t>Kompetence občanská</w:t>
            </w:r>
          </w:p>
          <w:p w14:paraId="556F66E5" w14:textId="77777777" w:rsidR="00E34567" w:rsidRDefault="00E34567" w:rsidP="001109B8">
            <w:pPr>
              <w:pStyle w:val="Normal0"/>
              <w:numPr>
                <w:ilvl w:val="0"/>
                <w:numId w:val="9"/>
              </w:numPr>
              <w:spacing w:line="240" w:lineRule="auto"/>
              <w:jc w:val="left"/>
            </w:pPr>
            <w:r>
              <w:rPr>
                <w:rFonts w:eastAsia="Calibri" w:cs="Calibri"/>
                <w:sz w:val="20"/>
              </w:rPr>
              <w:t>Kompetence k podnikavosti</w:t>
            </w:r>
          </w:p>
          <w:p w14:paraId="22DEBE0D" w14:textId="34C04955" w:rsidR="00E34567" w:rsidRPr="00054E38" w:rsidRDefault="00E34567" w:rsidP="001109B8">
            <w:pPr>
              <w:pStyle w:val="Normal0"/>
              <w:numPr>
                <w:ilvl w:val="0"/>
                <w:numId w:val="9"/>
              </w:numPr>
              <w:spacing w:line="240" w:lineRule="auto"/>
              <w:jc w:val="left"/>
            </w:pPr>
            <w:r>
              <w:rPr>
                <w:rFonts w:eastAsia="Calibri" w:cs="Calibri"/>
                <w:sz w:val="20"/>
              </w:rPr>
              <w:t>Kompetence k</w:t>
            </w:r>
            <w:r w:rsidR="00054E38">
              <w:rPr>
                <w:rFonts w:eastAsia="Calibri" w:cs="Calibri"/>
                <w:sz w:val="20"/>
              </w:rPr>
              <w:t> </w:t>
            </w:r>
            <w:r>
              <w:rPr>
                <w:rFonts w:eastAsia="Calibri" w:cs="Calibri"/>
                <w:sz w:val="20"/>
              </w:rPr>
              <w:t>učení</w:t>
            </w:r>
          </w:p>
          <w:p w14:paraId="2DCB4DDD" w14:textId="2A0B7D6B" w:rsidR="00054E38" w:rsidRPr="00054E38" w:rsidRDefault="00054E38" w:rsidP="001109B8">
            <w:pPr>
              <w:pStyle w:val="Normal0"/>
              <w:numPr>
                <w:ilvl w:val="0"/>
                <w:numId w:val="9"/>
              </w:numPr>
              <w:spacing w:line="240" w:lineRule="auto"/>
              <w:jc w:val="left"/>
              <w:rPr>
                <w:sz w:val="20"/>
                <w:szCs w:val="20"/>
              </w:rPr>
            </w:pPr>
            <w:r w:rsidRPr="00054E38">
              <w:rPr>
                <w:sz w:val="20"/>
                <w:szCs w:val="20"/>
              </w:rPr>
              <w:t>Kompetence digitální</w:t>
            </w:r>
          </w:p>
        </w:tc>
      </w:tr>
      <w:tr w:rsidR="00E34567" w14:paraId="5EDCD6AE" w14:textId="77777777" w:rsidTr="001109B8">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8EE39C2" w14:textId="77777777" w:rsidR="00E34567" w:rsidRDefault="00E34567" w:rsidP="001109B8">
            <w:pPr>
              <w:pStyle w:val="Normal0"/>
              <w:shd w:val="clear" w:color="auto" w:fill="DEEAF6"/>
              <w:spacing w:line="240" w:lineRule="auto"/>
              <w:ind w:left="60"/>
              <w:jc w:val="left"/>
            </w:pPr>
            <w:r>
              <w:rPr>
                <w:rFonts w:eastAsia="Calibri" w:cs="Calibri"/>
                <w:b/>
                <w:bCs/>
                <w:sz w:val="2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62AB133" w14:textId="77777777" w:rsidR="00E34567" w:rsidRDefault="00E34567" w:rsidP="001109B8">
            <w:pPr>
              <w:pStyle w:val="Normal0"/>
              <w:shd w:val="clear" w:color="auto" w:fill="DEEAF6"/>
              <w:spacing w:line="240" w:lineRule="auto"/>
              <w:ind w:left="60"/>
              <w:jc w:val="left"/>
            </w:pPr>
            <w:r>
              <w:rPr>
                <w:rFonts w:eastAsia="Calibri" w:cs="Calibri"/>
                <w:b/>
                <w:bCs/>
                <w:sz w:val="20"/>
              </w:rPr>
              <w:t>ŠVP výstupy</w:t>
            </w:r>
          </w:p>
        </w:tc>
      </w:tr>
      <w:tr w:rsidR="00E34567" w14:paraId="5E0EB8EA" w14:textId="77777777" w:rsidTr="001109B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924B371" w14:textId="77777777" w:rsidR="00E34567" w:rsidRPr="00E97B54" w:rsidRDefault="00E34567" w:rsidP="008D5470">
            <w:pPr>
              <w:pStyle w:val="Normal0"/>
              <w:numPr>
                <w:ilvl w:val="0"/>
                <w:numId w:val="141"/>
              </w:numPr>
              <w:spacing w:line="240" w:lineRule="auto"/>
              <w:jc w:val="left"/>
              <w:rPr>
                <w:rFonts w:eastAsia="Calibri" w:cs="Calibri"/>
                <w:sz w:val="20"/>
              </w:rPr>
            </w:pPr>
            <w:r w:rsidRPr="00E97B54">
              <w:rPr>
                <w:rFonts w:eastAsia="Calibri" w:cs="Calibri"/>
                <w:sz w:val="20"/>
              </w:rPr>
              <w:t>Úvod do technického kreslení, technické písmo, druhy čar</w:t>
            </w:r>
          </w:p>
          <w:p w14:paraId="7004D4E8" w14:textId="77777777" w:rsidR="00E34567" w:rsidRPr="00E97B54" w:rsidRDefault="00E34567" w:rsidP="008D5470">
            <w:pPr>
              <w:pStyle w:val="Normal0"/>
              <w:numPr>
                <w:ilvl w:val="0"/>
                <w:numId w:val="141"/>
              </w:numPr>
              <w:spacing w:line="240" w:lineRule="auto"/>
              <w:jc w:val="left"/>
              <w:rPr>
                <w:rFonts w:eastAsia="Calibri" w:cs="Calibri"/>
                <w:sz w:val="20"/>
              </w:rPr>
            </w:pPr>
            <w:r>
              <w:rPr>
                <w:rFonts w:eastAsia="Calibri" w:cs="Calibri"/>
                <w:sz w:val="20"/>
              </w:rPr>
              <w:t>P</w:t>
            </w:r>
            <w:r w:rsidRPr="00E97B54">
              <w:rPr>
                <w:rFonts w:eastAsia="Calibri" w:cs="Calibri"/>
                <w:sz w:val="20"/>
              </w:rPr>
              <w:t>ravoúhlé promítání</w:t>
            </w:r>
          </w:p>
          <w:p w14:paraId="0468C6D7" w14:textId="77777777" w:rsidR="00E34567" w:rsidRPr="00E97B54" w:rsidRDefault="00E34567" w:rsidP="008D5470">
            <w:pPr>
              <w:pStyle w:val="Normal0"/>
              <w:numPr>
                <w:ilvl w:val="0"/>
                <w:numId w:val="141"/>
              </w:numPr>
              <w:spacing w:line="240" w:lineRule="auto"/>
              <w:jc w:val="left"/>
              <w:rPr>
                <w:rFonts w:eastAsia="Calibri" w:cs="Calibri"/>
                <w:sz w:val="20"/>
              </w:rPr>
            </w:pPr>
            <w:r w:rsidRPr="00E97B54">
              <w:rPr>
                <w:rFonts w:eastAsia="Calibri" w:cs="Calibri"/>
                <w:sz w:val="20"/>
              </w:rPr>
              <w:t>Kótování</w:t>
            </w:r>
          </w:p>
          <w:p w14:paraId="42A0D1A4" w14:textId="77777777" w:rsidR="00E34567" w:rsidRPr="00E97B54" w:rsidRDefault="00E34567" w:rsidP="008D5470">
            <w:pPr>
              <w:pStyle w:val="Normal0"/>
              <w:numPr>
                <w:ilvl w:val="0"/>
                <w:numId w:val="141"/>
              </w:numPr>
              <w:spacing w:line="240" w:lineRule="auto"/>
              <w:jc w:val="left"/>
              <w:rPr>
                <w:rFonts w:eastAsia="Calibri" w:cs="Calibri"/>
                <w:sz w:val="20"/>
              </w:rPr>
            </w:pPr>
            <w:r w:rsidRPr="00E97B54">
              <w:rPr>
                <w:rFonts w:eastAsia="Calibri" w:cs="Calibri"/>
                <w:sz w:val="20"/>
              </w:rPr>
              <w:t>Jednoduché součásti (šrouby, matice, podložky)</w:t>
            </w:r>
          </w:p>
          <w:p w14:paraId="2E974883" w14:textId="77777777" w:rsidR="00E34567" w:rsidRPr="00E97B54" w:rsidRDefault="00E34567" w:rsidP="008D5470">
            <w:pPr>
              <w:pStyle w:val="Normal0"/>
              <w:numPr>
                <w:ilvl w:val="0"/>
                <w:numId w:val="141"/>
              </w:numPr>
              <w:spacing w:line="240" w:lineRule="auto"/>
              <w:jc w:val="left"/>
              <w:rPr>
                <w:rFonts w:eastAsia="Calibri" w:cs="Calibri"/>
                <w:sz w:val="20"/>
              </w:rPr>
            </w:pPr>
            <w:r w:rsidRPr="00E97B54">
              <w:rPr>
                <w:rFonts w:eastAsia="Calibri" w:cs="Calibri"/>
                <w:sz w:val="20"/>
              </w:rPr>
              <w:t>Čtení a tvorba jednoduchých technických výkresů</w:t>
            </w:r>
          </w:p>
          <w:p w14:paraId="7CC58B73" w14:textId="77777777" w:rsidR="00E34567" w:rsidRDefault="00E34567" w:rsidP="008D5470">
            <w:pPr>
              <w:pStyle w:val="Normal0"/>
              <w:numPr>
                <w:ilvl w:val="0"/>
                <w:numId w:val="141"/>
              </w:numPr>
              <w:spacing w:line="240" w:lineRule="auto"/>
              <w:jc w:val="left"/>
            </w:pPr>
            <w:r w:rsidRPr="00E97B54">
              <w:rPr>
                <w:rFonts w:eastAsia="Calibri" w:cs="Calibri"/>
                <w:sz w:val="20"/>
              </w:rPr>
              <w:t>Úvod do CAD (volitelně)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183AE04" w14:textId="77777777" w:rsidR="00E34567" w:rsidRDefault="00E34567" w:rsidP="001109B8">
            <w:pPr>
              <w:pStyle w:val="Normal0"/>
              <w:spacing w:line="240" w:lineRule="auto"/>
              <w:ind w:left="60"/>
              <w:jc w:val="left"/>
              <w:rPr>
                <w:rFonts w:eastAsia="Calibri" w:cs="Calibri"/>
                <w:sz w:val="20"/>
              </w:rPr>
            </w:pPr>
            <w:r>
              <w:rPr>
                <w:rFonts w:eastAsia="Calibri" w:cs="Calibri"/>
                <w:sz w:val="20"/>
              </w:rPr>
              <w:t>Žák:</w:t>
            </w:r>
          </w:p>
          <w:p w14:paraId="73B7B760" w14:textId="77777777" w:rsidR="00E34567" w:rsidRPr="009D1618" w:rsidRDefault="00E34567" w:rsidP="00E34567">
            <w:pPr>
              <w:pStyle w:val="Normal0"/>
              <w:numPr>
                <w:ilvl w:val="0"/>
                <w:numId w:val="105"/>
              </w:numPr>
              <w:spacing w:line="240" w:lineRule="auto"/>
              <w:jc w:val="left"/>
              <w:rPr>
                <w:rFonts w:eastAsia="Calibri" w:cs="Calibri"/>
                <w:sz w:val="20"/>
              </w:rPr>
            </w:pPr>
            <w:r w:rsidRPr="009D1618">
              <w:rPr>
                <w:rFonts w:eastAsia="Calibri" w:cs="Calibri"/>
                <w:sz w:val="20"/>
              </w:rPr>
              <w:t>Žák používá základní pomůcky, zná pravidla technického písma a typy čar.</w:t>
            </w:r>
          </w:p>
          <w:p w14:paraId="6A02DB9A" w14:textId="77777777" w:rsidR="00E34567" w:rsidRPr="009D1618" w:rsidRDefault="00E34567" w:rsidP="00E34567">
            <w:pPr>
              <w:pStyle w:val="Normal0"/>
              <w:numPr>
                <w:ilvl w:val="0"/>
                <w:numId w:val="105"/>
              </w:numPr>
              <w:spacing w:line="240" w:lineRule="auto"/>
              <w:jc w:val="left"/>
              <w:rPr>
                <w:rFonts w:eastAsia="Calibri" w:cs="Calibri"/>
                <w:sz w:val="20"/>
              </w:rPr>
            </w:pPr>
            <w:r w:rsidRPr="009D1618">
              <w:rPr>
                <w:rFonts w:eastAsia="Calibri" w:cs="Calibri"/>
                <w:sz w:val="20"/>
              </w:rPr>
              <w:t>Žák provádí základní konstrukce (kolmice, rovnoběžky, úhly, kružnice).</w:t>
            </w:r>
          </w:p>
          <w:p w14:paraId="0AAF9B5C" w14:textId="77777777" w:rsidR="00E34567" w:rsidRPr="009D1618" w:rsidRDefault="00E34567" w:rsidP="00E34567">
            <w:pPr>
              <w:pStyle w:val="Normal0"/>
              <w:numPr>
                <w:ilvl w:val="0"/>
                <w:numId w:val="105"/>
              </w:numPr>
              <w:spacing w:line="240" w:lineRule="auto"/>
              <w:jc w:val="left"/>
              <w:rPr>
                <w:rFonts w:eastAsia="Calibri" w:cs="Calibri"/>
                <w:sz w:val="20"/>
              </w:rPr>
            </w:pPr>
            <w:r w:rsidRPr="009D1618">
              <w:rPr>
                <w:rFonts w:eastAsia="Calibri" w:cs="Calibri"/>
                <w:sz w:val="20"/>
              </w:rPr>
              <w:t>Žák vytvoří nárys, půdorys a bokorys jednoduchého tělesa.</w:t>
            </w:r>
          </w:p>
          <w:p w14:paraId="0DE7C7EE" w14:textId="77777777" w:rsidR="00E34567" w:rsidRPr="009D1618" w:rsidRDefault="00E34567" w:rsidP="00E34567">
            <w:pPr>
              <w:pStyle w:val="Normal0"/>
              <w:numPr>
                <w:ilvl w:val="0"/>
                <w:numId w:val="105"/>
              </w:numPr>
              <w:spacing w:line="240" w:lineRule="auto"/>
              <w:jc w:val="left"/>
              <w:rPr>
                <w:rFonts w:eastAsia="Calibri" w:cs="Calibri"/>
                <w:sz w:val="20"/>
              </w:rPr>
            </w:pPr>
            <w:r w:rsidRPr="009D1618">
              <w:rPr>
                <w:rFonts w:eastAsia="Calibri" w:cs="Calibri"/>
                <w:sz w:val="20"/>
              </w:rPr>
              <w:t>Žák kótuje jednoduché výkresy podle norem.</w:t>
            </w:r>
          </w:p>
          <w:p w14:paraId="0FEDAF16" w14:textId="77777777" w:rsidR="00E34567" w:rsidRPr="009D1618" w:rsidRDefault="00E34567" w:rsidP="00E34567">
            <w:pPr>
              <w:pStyle w:val="Normal0"/>
              <w:numPr>
                <w:ilvl w:val="0"/>
                <w:numId w:val="105"/>
              </w:numPr>
              <w:spacing w:line="240" w:lineRule="auto"/>
              <w:jc w:val="left"/>
              <w:rPr>
                <w:rFonts w:eastAsia="Calibri" w:cs="Calibri"/>
                <w:sz w:val="20"/>
              </w:rPr>
            </w:pPr>
            <w:r w:rsidRPr="009D1618">
              <w:rPr>
                <w:rFonts w:eastAsia="Calibri" w:cs="Calibri"/>
                <w:sz w:val="20"/>
              </w:rPr>
              <w:t>Žák načrtne a popíše základní strojní součásti.</w:t>
            </w:r>
          </w:p>
          <w:p w14:paraId="2C628642" w14:textId="77777777" w:rsidR="00E34567" w:rsidRPr="009D1618" w:rsidRDefault="00E34567" w:rsidP="00E34567">
            <w:pPr>
              <w:pStyle w:val="Normal0"/>
              <w:numPr>
                <w:ilvl w:val="0"/>
                <w:numId w:val="105"/>
              </w:numPr>
              <w:spacing w:line="240" w:lineRule="auto"/>
              <w:jc w:val="left"/>
              <w:rPr>
                <w:rFonts w:eastAsia="Calibri" w:cs="Calibri"/>
                <w:sz w:val="20"/>
              </w:rPr>
            </w:pPr>
            <w:r w:rsidRPr="009D1618">
              <w:rPr>
                <w:rFonts w:eastAsia="Calibri" w:cs="Calibri"/>
                <w:sz w:val="20"/>
              </w:rPr>
              <w:t>Žák vytvoří jednoduchý výkres předmětu, dokáže číst cizí výkres.</w:t>
            </w:r>
          </w:p>
          <w:p w14:paraId="5AC54C58" w14:textId="77777777" w:rsidR="00E34567" w:rsidRDefault="00E34567" w:rsidP="00E34567">
            <w:pPr>
              <w:pStyle w:val="Normal0"/>
              <w:numPr>
                <w:ilvl w:val="0"/>
                <w:numId w:val="105"/>
              </w:numPr>
              <w:spacing w:line="240" w:lineRule="auto"/>
              <w:jc w:val="left"/>
            </w:pPr>
            <w:r w:rsidRPr="009D1618">
              <w:rPr>
                <w:rFonts w:eastAsia="Calibri" w:cs="Calibri"/>
                <w:sz w:val="20"/>
              </w:rPr>
              <w:t>Žák se orientuje v základním prostředí CAD programu.</w:t>
            </w:r>
          </w:p>
        </w:tc>
      </w:tr>
      <w:tr w:rsidR="00E34567" w14:paraId="18530986" w14:textId="77777777" w:rsidTr="001109B8">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5D8C6E4" w14:textId="77777777" w:rsidR="00E34567" w:rsidRDefault="00E34567" w:rsidP="001109B8">
            <w:pPr>
              <w:pStyle w:val="Normal0"/>
              <w:shd w:val="clear" w:color="auto" w:fill="DEEAF6"/>
              <w:spacing w:line="240" w:lineRule="auto"/>
              <w:jc w:val="center"/>
            </w:pPr>
            <w:r>
              <w:rPr>
                <w:rFonts w:eastAsia="Calibri" w:cs="Calibri"/>
                <w:b/>
                <w:bCs/>
                <w:sz w:val="20"/>
              </w:rPr>
              <w:t>Průřezová témata, přesahy, souvislosti</w:t>
            </w:r>
          </w:p>
        </w:tc>
      </w:tr>
      <w:tr w:rsidR="00E34567" w14:paraId="72967CC9" w14:textId="77777777" w:rsidTr="001109B8">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4A11459" w14:textId="77777777" w:rsidR="00E34567" w:rsidRDefault="00E34567" w:rsidP="00E34567">
            <w:pPr>
              <w:pStyle w:val="Normal0"/>
              <w:spacing w:line="240" w:lineRule="auto"/>
              <w:ind w:left="60"/>
              <w:jc w:val="center"/>
            </w:pPr>
            <w:r>
              <w:rPr>
                <w:rFonts w:eastAsia="Calibri" w:cs="Calibri"/>
                <w:sz w:val="20"/>
              </w:rPr>
              <w:lastRenderedPageBreak/>
              <w:t xml:space="preserve">Mediální výchova - </w:t>
            </w:r>
            <w:r w:rsidRPr="009D1618">
              <w:rPr>
                <w:rFonts w:eastAsia="Calibri" w:cs="Calibri"/>
                <w:sz w:val="20"/>
              </w:rPr>
              <w:t>práce s odbornými zdroji a normami</w:t>
            </w:r>
          </w:p>
        </w:tc>
      </w:tr>
      <w:tr w:rsidR="00E34567" w14:paraId="742FD0EB" w14:textId="77777777" w:rsidTr="001109B8">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23E1EC9" w14:textId="77777777" w:rsidR="00E34567" w:rsidRDefault="00E34567" w:rsidP="00E34567">
            <w:pPr>
              <w:pStyle w:val="Normal0"/>
              <w:spacing w:line="240" w:lineRule="auto"/>
              <w:ind w:left="60"/>
              <w:jc w:val="center"/>
            </w:pPr>
            <w:r>
              <w:rPr>
                <w:rFonts w:eastAsia="Calibri" w:cs="Calibri"/>
                <w:sz w:val="20"/>
              </w:rPr>
              <w:t xml:space="preserve">Environmentální výchova </w:t>
            </w:r>
            <w:r w:rsidRPr="009D1618">
              <w:rPr>
                <w:rFonts w:eastAsia="Calibri" w:cs="Calibri"/>
                <w:sz w:val="20"/>
              </w:rPr>
              <w:t>– odpovědný přístup k práci, ochrana zdraví a životního prostředí</w:t>
            </w:r>
          </w:p>
        </w:tc>
      </w:tr>
      <w:tr w:rsidR="00E34567" w14:paraId="59EE03F2" w14:textId="77777777" w:rsidTr="001109B8">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96EC7A5" w14:textId="77777777" w:rsidR="00E34567" w:rsidRDefault="00E34567" w:rsidP="00E34567">
            <w:pPr>
              <w:pStyle w:val="Normal0"/>
              <w:spacing w:line="240" w:lineRule="auto"/>
              <w:ind w:left="60"/>
              <w:jc w:val="center"/>
            </w:pPr>
            <w:r>
              <w:rPr>
                <w:rFonts w:eastAsia="Calibri" w:cs="Calibri"/>
                <w:sz w:val="20"/>
              </w:rPr>
              <w:t>Osobnostní a sociální výchova -</w:t>
            </w:r>
            <w:r w:rsidRPr="009D1618">
              <w:rPr>
                <w:rFonts w:eastAsia="Calibri" w:cs="Calibri"/>
                <w:sz w:val="20"/>
              </w:rPr>
              <w:t>– spolupráce, seberegulace, pečlivost</w:t>
            </w:r>
          </w:p>
        </w:tc>
      </w:tr>
      <w:tr w:rsidR="00E34567" w14:paraId="56B749AC" w14:textId="77777777" w:rsidTr="001109B8">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A302F" w14:textId="77777777" w:rsidR="00E34567" w:rsidRPr="00E34567" w:rsidRDefault="00E34567" w:rsidP="00E34567">
            <w:pPr>
              <w:pStyle w:val="Normal0"/>
              <w:spacing w:line="240" w:lineRule="auto"/>
              <w:ind w:left="60"/>
              <w:jc w:val="center"/>
              <w:rPr>
                <w:rFonts w:eastAsia="Calibri" w:cs="Calibri"/>
                <w:b/>
                <w:sz w:val="20"/>
              </w:rPr>
            </w:pPr>
            <w:r w:rsidRPr="00E34567">
              <w:rPr>
                <w:rStyle w:val="Siln"/>
                <w:b w:val="0"/>
              </w:rPr>
              <w:t>Informační a komunikační technologie</w:t>
            </w:r>
            <w:r w:rsidRPr="00E34567">
              <w:rPr>
                <w:b/>
              </w:rPr>
              <w:t xml:space="preserve"> </w:t>
            </w:r>
            <w:r w:rsidRPr="00E34567">
              <w:t>– využití CAD programů a digitálních zdrojů</w:t>
            </w:r>
          </w:p>
        </w:tc>
      </w:tr>
    </w:tbl>
    <w:p w14:paraId="26A8CED2" w14:textId="77777777" w:rsidR="00811768" w:rsidRPr="00214838" w:rsidRDefault="00811768" w:rsidP="00E34567">
      <w:pPr>
        <w:jc w:val="center"/>
        <w:rPr>
          <w:bdr w:val="nil"/>
        </w:rPr>
      </w:pPr>
    </w:p>
    <w:p w14:paraId="351308A9" w14:textId="77777777" w:rsidR="001234F0" w:rsidRPr="00214838" w:rsidRDefault="001234F0">
      <w:pPr>
        <w:pStyle w:val="Nadpis2"/>
        <w:spacing w:before="299" w:after="299"/>
        <w:rPr>
          <w:bdr w:val="nil"/>
        </w:rPr>
      </w:pPr>
      <w:bookmarkStart w:id="72" w:name="_Toc214973943"/>
      <w:r w:rsidRPr="00214838">
        <w:rPr>
          <w:bdr w:val="nil"/>
        </w:rPr>
        <w:t>Charakteristika vzdělávací oblasti Člověk a společnost</w:t>
      </w:r>
      <w:bookmarkEnd w:id="72"/>
    </w:p>
    <w:p w14:paraId="364001FA" w14:textId="77777777" w:rsidR="001234F0" w:rsidRPr="00214838" w:rsidRDefault="001234F0" w:rsidP="001234F0">
      <w:pPr>
        <w:spacing w:after="120"/>
        <w:ind w:firstLine="426"/>
        <w:rPr>
          <w:rFonts w:cs="Calibri"/>
        </w:rPr>
      </w:pPr>
      <w:r w:rsidRPr="00214838">
        <w:rPr>
          <w:rFonts w:cs="Calibri"/>
        </w:rPr>
        <w:t xml:space="preserve">      Vzdělávací oblast </w:t>
      </w:r>
      <w:r w:rsidRPr="00214838">
        <w:rPr>
          <w:rFonts w:cs="Calibri"/>
          <w:b/>
        </w:rPr>
        <w:t>Člověk a společnost</w:t>
      </w:r>
      <w:r w:rsidRPr="00214838">
        <w:rPr>
          <w:rFonts w:cs="Calibri"/>
        </w:rPr>
        <w:t xml:space="preserve"> využívá společenskovědní poznatky získané v základním vzdělávání, rozvíjí je a učí žáky zpracovávat je v širším myšlenkovém systému. Její součástí jsou i zcela nové obsahové prvky, jejichž pochopení je podmíněné rozvinutější myšlenkovou činností a praktickou zkušeností žáka gymnázia. Žáci se učí kriticky reflektovat společenskou skutečnost, posuzovat různé přístupy k řešení problémů každodenní praxe a aplikovat poznatky do současnosti. Rozvíjeny jsou důležité myšlenkové operace, praktické dovednosti a vědomí vlastní identity žáka. Oblast přispívá k utváření historického vědomí, k uchování kontinuity tradičních hodnot naší civilizace a k občanskému vzdělávání mládeže. Posiluje respekt k základním principům demokracie a připravuje žáky na odpovědný občanský život v demokratické společnosti v souladu s principy udržitelného rozvoje. Podporuje vědomí neopakovatelnosti a jedinečnosti života, významu lidské důstojnosti a úcty k výtvorům lidského ducha minulých generací i současnosti. </w:t>
      </w:r>
    </w:p>
    <w:p w14:paraId="5098B1B4" w14:textId="77777777" w:rsidR="001234F0" w:rsidRPr="00214838" w:rsidRDefault="001234F0" w:rsidP="001234F0">
      <w:pPr>
        <w:autoSpaceDE w:val="0"/>
        <w:autoSpaceDN w:val="0"/>
        <w:adjustRightInd w:val="0"/>
        <w:spacing w:line="240" w:lineRule="auto"/>
        <w:rPr>
          <w:rFonts w:cs="Calibri"/>
        </w:rPr>
      </w:pPr>
      <w:r w:rsidRPr="00214838">
        <w:rPr>
          <w:rFonts w:cs="Calibri"/>
        </w:rPr>
        <w:t xml:space="preserve">      Záměry vzdělávací oblasti realizujeme především v předmětech Dějepis a Základy společenských věd (</w:t>
      </w:r>
      <w:proofErr w:type="gramStart"/>
      <w:r w:rsidRPr="00214838">
        <w:rPr>
          <w:rFonts w:cs="Calibri"/>
        </w:rPr>
        <w:t>ZSV;  obor</w:t>
      </w:r>
      <w:proofErr w:type="gramEnd"/>
      <w:r w:rsidRPr="00214838">
        <w:rPr>
          <w:rFonts w:cs="Calibri"/>
        </w:rPr>
        <w:t xml:space="preserve"> - o</w:t>
      </w:r>
      <w:r w:rsidRPr="00214838">
        <w:rPr>
          <w:rFonts w:ascii="OfficinaSanItcTCE-Bold" w:hAnsi="OfficinaSanItcTCE-Bold" w:cs="OfficinaSanItcTCE-Bold"/>
          <w:bCs/>
        </w:rPr>
        <w:t>bčanský a společenskovědní základ</w:t>
      </w:r>
      <w:r w:rsidRPr="00214838">
        <w:rPr>
          <w:rFonts w:cs="Calibri"/>
        </w:rPr>
        <w:t>)</w:t>
      </w:r>
      <w:r w:rsidRPr="00214838">
        <w:rPr>
          <w:rFonts w:cs="Calibri"/>
          <w:b/>
          <w:bCs/>
        </w:rPr>
        <w:t xml:space="preserve">. </w:t>
      </w:r>
      <w:r w:rsidRPr="00214838">
        <w:rPr>
          <w:rFonts w:cs="Calibri"/>
        </w:rPr>
        <w:t>Přesahy vzdělávací oblasti Člověk a společnost se promítají i do jiných vzdělávacích oblastí.</w:t>
      </w:r>
    </w:p>
    <w:p w14:paraId="0CE63716" w14:textId="77777777" w:rsidR="001234F0" w:rsidRPr="00214838" w:rsidRDefault="001234F0" w:rsidP="001234F0">
      <w:pPr>
        <w:spacing w:after="120"/>
        <w:rPr>
          <w:rFonts w:cs="Calibri"/>
        </w:rPr>
      </w:pPr>
    </w:p>
    <w:p w14:paraId="76DC01A8" w14:textId="77777777" w:rsidR="001234F0" w:rsidRPr="00214838" w:rsidRDefault="001234F0" w:rsidP="001234F0">
      <w:pPr>
        <w:spacing w:after="120"/>
        <w:rPr>
          <w:rStyle w:val="fontstyle01"/>
          <w:rFonts w:cs="Calibri"/>
          <w:color w:val="auto"/>
          <w:sz w:val="22"/>
          <w:szCs w:val="22"/>
        </w:rPr>
      </w:pPr>
      <w:r w:rsidRPr="00214838">
        <w:rPr>
          <w:rStyle w:val="fontstyle01"/>
          <w:rFonts w:cs="Calibri"/>
          <w:color w:val="auto"/>
          <w:sz w:val="22"/>
          <w:szCs w:val="22"/>
        </w:rPr>
        <w:t>Cílové zaměření vzdělávací oblasti</w:t>
      </w:r>
    </w:p>
    <w:p w14:paraId="713892D9" w14:textId="77777777" w:rsidR="001234F0" w:rsidRPr="00214838" w:rsidRDefault="001234F0" w:rsidP="001234F0">
      <w:pPr>
        <w:rPr>
          <w:rStyle w:val="fontstyle21"/>
          <w:rFonts w:cs="Calibri"/>
          <w:color w:val="auto"/>
        </w:rPr>
      </w:pPr>
      <w:r w:rsidRPr="00214838">
        <w:rPr>
          <w:rStyle w:val="fontstyle21"/>
          <w:rFonts w:cs="Calibri"/>
          <w:color w:val="auto"/>
        </w:rPr>
        <w:t xml:space="preserve">Vzdělávání v dané vzdělávací oblasti směřuje k utváření a rozvíjení klíčových kompetencí tím, že vede žáka k: </w:t>
      </w:r>
    </w:p>
    <w:p w14:paraId="226682C0" w14:textId="77777777" w:rsidR="001234F0" w:rsidRPr="00214838" w:rsidRDefault="001234F0" w:rsidP="00806564">
      <w:pPr>
        <w:pStyle w:val="Odstavecseseznamem"/>
        <w:numPr>
          <w:ilvl w:val="0"/>
          <w:numId w:val="99"/>
        </w:numPr>
        <w:spacing w:after="200" w:line="276" w:lineRule="auto"/>
        <w:rPr>
          <w:rStyle w:val="fontstyle21"/>
          <w:rFonts w:cs="Calibri"/>
          <w:color w:val="auto"/>
        </w:rPr>
      </w:pPr>
      <w:r w:rsidRPr="00214838">
        <w:rPr>
          <w:rStyle w:val="fontstyle21"/>
          <w:rFonts w:cs="Calibri"/>
          <w:color w:val="auto"/>
        </w:rPr>
        <w:t>utváření realistického pohledu na skutečnost a k orientaci ve společenských jevech a procesech tvořících rámec každodenního života;</w:t>
      </w:r>
    </w:p>
    <w:p w14:paraId="51B2B33A" w14:textId="77777777" w:rsidR="001234F0" w:rsidRPr="00214838" w:rsidRDefault="001234F0" w:rsidP="00806564">
      <w:pPr>
        <w:pStyle w:val="Odstavecseseznamem"/>
        <w:numPr>
          <w:ilvl w:val="0"/>
          <w:numId w:val="99"/>
        </w:numPr>
        <w:spacing w:after="200" w:line="276" w:lineRule="auto"/>
        <w:jc w:val="left"/>
        <w:rPr>
          <w:rStyle w:val="fontstyle21"/>
          <w:rFonts w:cs="Calibri"/>
          <w:color w:val="auto"/>
        </w:rPr>
      </w:pPr>
      <w:r w:rsidRPr="00214838">
        <w:rPr>
          <w:rStyle w:val="fontstyle21"/>
          <w:rFonts w:cs="Calibri"/>
          <w:color w:val="auto"/>
        </w:rPr>
        <w:t>chápání současnosti v kontextu minulosti a budoucnosti, k vnímání společenské skutečnosti v minulosti jako souhrnu příkladů modelových společenských situací a vzorů lidského chování a jednání v nejrůznějších situacích;</w:t>
      </w:r>
    </w:p>
    <w:p w14:paraId="4F9289BE" w14:textId="77777777" w:rsidR="001234F0" w:rsidRPr="00214838" w:rsidRDefault="001234F0" w:rsidP="00806564">
      <w:pPr>
        <w:pStyle w:val="Odstavecseseznamem"/>
        <w:numPr>
          <w:ilvl w:val="0"/>
          <w:numId w:val="99"/>
        </w:numPr>
        <w:spacing w:after="200" w:line="276" w:lineRule="auto"/>
        <w:rPr>
          <w:rStyle w:val="fontstyle21"/>
          <w:rFonts w:cs="Calibri"/>
          <w:color w:val="auto"/>
        </w:rPr>
      </w:pPr>
      <w:r w:rsidRPr="00214838">
        <w:rPr>
          <w:rStyle w:val="fontstyle21"/>
          <w:rFonts w:cs="Calibri"/>
          <w:color w:val="auto"/>
        </w:rPr>
        <w:lastRenderedPageBreak/>
        <w:t>chápání vývoje společnosti jako proměny sociálních projevů života v čase, k posuzování společenských jevů v synchronních i chronologických souvislostech provázaných příčinnými, následnými, důsledkovými a jinými vazbami;</w:t>
      </w:r>
    </w:p>
    <w:p w14:paraId="43BB176A" w14:textId="77777777" w:rsidR="001234F0" w:rsidRPr="00214838" w:rsidRDefault="001234F0" w:rsidP="00806564">
      <w:pPr>
        <w:pStyle w:val="Odstavecseseznamem"/>
        <w:numPr>
          <w:ilvl w:val="0"/>
          <w:numId w:val="99"/>
        </w:numPr>
        <w:spacing w:after="200" w:line="276" w:lineRule="auto"/>
        <w:rPr>
          <w:rStyle w:val="fontstyle21"/>
          <w:rFonts w:cs="Calibri"/>
          <w:color w:val="auto"/>
        </w:rPr>
      </w:pPr>
      <w:r w:rsidRPr="00214838">
        <w:rPr>
          <w:rStyle w:val="fontstyle21"/>
          <w:rFonts w:cs="Calibri"/>
          <w:color w:val="auto"/>
        </w:rPr>
        <w:t>rozvíjení prostorové představivosti o historických a soudobých jevech, k vnímání významu zeměpisných podmínek pro variabilitu a mnohotvárnost společenských jevů a procesů;</w:t>
      </w:r>
    </w:p>
    <w:p w14:paraId="7B7E0BBB" w14:textId="77777777" w:rsidR="001234F0" w:rsidRPr="00214838" w:rsidRDefault="001234F0" w:rsidP="00806564">
      <w:pPr>
        <w:pStyle w:val="Odstavecseseznamem"/>
        <w:numPr>
          <w:ilvl w:val="0"/>
          <w:numId w:val="99"/>
        </w:numPr>
        <w:spacing w:after="200" w:line="276" w:lineRule="auto"/>
        <w:rPr>
          <w:rStyle w:val="fontstyle21"/>
          <w:rFonts w:cs="Calibri"/>
          <w:color w:val="auto"/>
        </w:rPr>
      </w:pPr>
      <w:r w:rsidRPr="00214838">
        <w:rPr>
          <w:rStyle w:val="fontstyle21"/>
          <w:rFonts w:cs="Calibri"/>
          <w:color w:val="auto"/>
        </w:rPr>
        <w:t>vnímání sounáležitosti s evropskou kulturou; pochopení civilizačního přínosu různých kultur v závislosti na širších společenských podmínkách; uplatňování tolerantních postojů vůči minoritním skupinám ve společnosti, odhalování rasistických, xenofobních a extremistických názorů a postojů v mezilidském styku;</w:t>
      </w:r>
    </w:p>
    <w:p w14:paraId="2D94F70D" w14:textId="77777777" w:rsidR="001234F0" w:rsidRPr="00214838" w:rsidRDefault="001234F0" w:rsidP="00806564">
      <w:pPr>
        <w:pStyle w:val="Odstavecseseznamem"/>
        <w:numPr>
          <w:ilvl w:val="0"/>
          <w:numId w:val="99"/>
        </w:numPr>
        <w:spacing w:after="200" w:line="276" w:lineRule="auto"/>
        <w:rPr>
          <w:rStyle w:val="fontstyle21"/>
          <w:rFonts w:cs="Calibri"/>
          <w:color w:val="auto"/>
        </w:rPr>
      </w:pPr>
      <w:r w:rsidRPr="00214838">
        <w:rPr>
          <w:rStyle w:val="fontstyle21"/>
          <w:rFonts w:cs="Calibri"/>
          <w:color w:val="auto"/>
        </w:rPr>
        <w:t>zvládání základů společenskovědní analýzy a historické kritiky, k rozlišování mezi reálnými a fiktivními ději, k chápání proměnlivosti interpretace jevů a idejí v závislosti na vývoji jedince a společnosti;</w:t>
      </w:r>
    </w:p>
    <w:p w14:paraId="46D679C6" w14:textId="77777777" w:rsidR="001234F0" w:rsidRPr="00214838" w:rsidRDefault="001234F0" w:rsidP="00806564">
      <w:pPr>
        <w:pStyle w:val="Odstavecseseznamem"/>
        <w:numPr>
          <w:ilvl w:val="0"/>
          <w:numId w:val="99"/>
        </w:numPr>
        <w:spacing w:after="200" w:line="276" w:lineRule="auto"/>
        <w:rPr>
          <w:rStyle w:val="fontstyle21"/>
          <w:rFonts w:cs="Calibri"/>
          <w:color w:val="auto"/>
        </w:rPr>
      </w:pPr>
      <w:r w:rsidRPr="00214838">
        <w:rPr>
          <w:rStyle w:val="fontstyle21"/>
          <w:rFonts w:cs="Calibri"/>
          <w:color w:val="auto"/>
        </w:rPr>
        <w:t>rozvíjení pozitivního hodnotového systému opřeného o historickou i současnou zkušenost lidstva; chápání nesprávnosti mechanického přenosu současných etických představ do reality minulosti;</w:t>
      </w:r>
    </w:p>
    <w:p w14:paraId="2D0A88C8" w14:textId="77777777" w:rsidR="001234F0" w:rsidRPr="00214838" w:rsidRDefault="001234F0" w:rsidP="00806564">
      <w:pPr>
        <w:pStyle w:val="Odstavecseseznamem"/>
        <w:numPr>
          <w:ilvl w:val="0"/>
          <w:numId w:val="99"/>
        </w:numPr>
        <w:spacing w:after="200" w:line="276" w:lineRule="auto"/>
        <w:jc w:val="left"/>
        <w:rPr>
          <w:rStyle w:val="fontstyle21"/>
          <w:rFonts w:cs="Calibri"/>
          <w:color w:val="auto"/>
        </w:rPr>
      </w:pPr>
      <w:r w:rsidRPr="00214838">
        <w:rPr>
          <w:rStyle w:val="fontstyle21"/>
          <w:rFonts w:cs="Calibri"/>
          <w:color w:val="auto"/>
        </w:rPr>
        <w:t>vědomé reflexi vlastního jednání i jednání druhých lidí; respektování různých systémů hodnot a motivací druhých lidí; odhalování předsudků v posuzování různých lidí, událostí či sociálních jevů a procesů; rozpoznávání negativních stereotypů v nahlížení na roli muže a ženy ve společnosti;</w:t>
      </w:r>
    </w:p>
    <w:p w14:paraId="082E310F" w14:textId="77777777" w:rsidR="001234F0" w:rsidRPr="00214838" w:rsidRDefault="001234F0" w:rsidP="00806564">
      <w:pPr>
        <w:pStyle w:val="Odstavecseseznamem"/>
        <w:numPr>
          <w:ilvl w:val="0"/>
          <w:numId w:val="99"/>
        </w:numPr>
        <w:spacing w:after="200" w:line="276" w:lineRule="auto"/>
        <w:jc w:val="left"/>
        <w:rPr>
          <w:rStyle w:val="fontstyle21"/>
          <w:rFonts w:cs="Calibri"/>
          <w:color w:val="auto"/>
        </w:rPr>
      </w:pPr>
      <w:r w:rsidRPr="00214838">
        <w:rPr>
          <w:rStyle w:val="fontstyle21"/>
          <w:rFonts w:cs="Calibri"/>
          <w:color w:val="auto"/>
        </w:rPr>
        <w:t>upevňování pocitu odpovědnosti za sebe jako jednotlivce i jako člena určitého společenství, k rozvíjení zralých forem soužití s druhými lidmi a ochoty podílet se na veřejném životě své obce, regionu, státu; uplatňování partnerských přístupů při spolupráci;</w:t>
      </w:r>
    </w:p>
    <w:p w14:paraId="6F1CBC1A" w14:textId="77777777" w:rsidR="001234F0" w:rsidRPr="00214838" w:rsidRDefault="001234F0" w:rsidP="00806564">
      <w:pPr>
        <w:pStyle w:val="Odstavecseseznamem"/>
        <w:numPr>
          <w:ilvl w:val="0"/>
          <w:numId w:val="99"/>
        </w:numPr>
        <w:spacing w:after="200" w:line="276" w:lineRule="auto"/>
        <w:jc w:val="left"/>
        <w:rPr>
          <w:rStyle w:val="fontstyle21"/>
          <w:rFonts w:cs="Calibri"/>
          <w:color w:val="auto"/>
        </w:rPr>
      </w:pPr>
      <w:r w:rsidRPr="00214838">
        <w:rPr>
          <w:rStyle w:val="fontstyle21"/>
          <w:rFonts w:cs="Calibri"/>
          <w:color w:val="auto"/>
        </w:rPr>
        <w:t>osvojování demokratických principů v mezilidské komunikaci, k rozvíjení schopnosti diskutovat</w:t>
      </w:r>
      <w:r w:rsidRPr="00214838">
        <w:rPr>
          <w:rFonts w:cs="Calibri"/>
        </w:rPr>
        <w:br/>
      </w:r>
      <w:r w:rsidRPr="00214838">
        <w:rPr>
          <w:rStyle w:val="fontstyle21"/>
          <w:rFonts w:cs="Calibri"/>
          <w:color w:val="auto"/>
        </w:rPr>
        <w:t>o veřejných záležitostech, rozpoznávat manipulativní strategie, zaujímat vlastní stanoviska a kritické postoje ke společenským a společenskovědním záležitostem, věcně (nepředpojatě) argumentovat, využívat historické argumentace na podporu pozitivních občanských postojů;</w:t>
      </w:r>
    </w:p>
    <w:p w14:paraId="3C691F5E" w14:textId="77777777" w:rsidR="001234F0" w:rsidRPr="00214838" w:rsidRDefault="001234F0" w:rsidP="00806564">
      <w:pPr>
        <w:pStyle w:val="Odstavecseseznamem"/>
        <w:numPr>
          <w:ilvl w:val="0"/>
          <w:numId w:val="99"/>
        </w:numPr>
        <w:spacing w:after="200" w:line="276" w:lineRule="auto"/>
        <w:jc w:val="left"/>
        <w:rPr>
          <w:rStyle w:val="fontstyle21"/>
          <w:rFonts w:cs="Calibri"/>
          <w:color w:val="auto"/>
        </w:rPr>
      </w:pPr>
      <w:r w:rsidRPr="00214838">
        <w:rPr>
          <w:rStyle w:val="fontstyle21"/>
          <w:rFonts w:cs="Calibri"/>
          <w:color w:val="auto"/>
        </w:rPr>
        <w:t>rozvíjení a kultivaci vědomí osobní, lokální, národní, evropské i globální identity.</w:t>
      </w:r>
    </w:p>
    <w:p w14:paraId="27E51E9C" w14:textId="77777777" w:rsidR="001234F0" w:rsidRPr="00214838" w:rsidRDefault="001234F0" w:rsidP="001234F0">
      <w:pPr>
        <w:rPr>
          <w:rFonts w:cs="Calibri"/>
          <w:b/>
          <w:u w:val="single"/>
        </w:rPr>
      </w:pPr>
    </w:p>
    <w:p w14:paraId="1BD408C3" w14:textId="77777777" w:rsidR="001234F0" w:rsidRPr="00214838" w:rsidRDefault="001234F0" w:rsidP="001234F0">
      <w:pPr>
        <w:rPr>
          <w:b/>
        </w:rPr>
      </w:pPr>
      <w:r w:rsidRPr="00214838">
        <w:rPr>
          <w:b/>
        </w:rPr>
        <w:t xml:space="preserve">Personální podmínky </w:t>
      </w:r>
    </w:p>
    <w:p w14:paraId="3060DC42" w14:textId="77777777" w:rsidR="001234F0" w:rsidRPr="00214838" w:rsidRDefault="001234F0" w:rsidP="001234F0">
      <w:r w:rsidRPr="00214838">
        <w:t>Všichni vyučující dějepisu a ZSV na TSG a ZŠ splňují požadované kvalifikační předpoklady pro výuku.</w:t>
      </w:r>
    </w:p>
    <w:p w14:paraId="0EEEAB64" w14:textId="77777777" w:rsidR="001234F0" w:rsidRPr="00214838" w:rsidRDefault="001234F0" w:rsidP="001234F0">
      <w:r w:rsidRPr="00214838">
        <w:t>Učitelé vzájemně spolupracují, průběžně absolvují vzdělávací semináře, spolupracují na zahraničních projektech a výměnných pobytech.</w:t>
      </w:r>
    </w:p>
    <w:p w14:paraId="7531E5E1" w14:textId="77777777" w:rsidR="001234F0" w:rsidRPr="00214838" w:rsidRDefault="001234F0" w:rsidP="001234F0">
      <w:pPr>
        <w:spacing w:after="120"/>
        <w:rPr>
          <w:b/>
        </w:rPr>
      </w:pPr>
    </w:p>
    <w:p w14:paraId="164CDEAE" w14:textId="77777777" w:rsidR="001234F0" w:rsidRPr="00214838" w:rsidRDefault="001234F0" w:rsidP="001234F0">
      <w:pPr>
        <w:rPr>
          <w:b/>
        </w:rPr>
      </w:pPr>
      <w:r w:rsidRPr="00214838">
        <w:rPr>
          <w:b/>
        </w:rPr>
        <w:t>Práce v předmětové komisi</w:t>
      </w:r>
    </w:p>
    <w:p w14:paraId="1E076918" w14:textId="77777777" w:rsidR="001234F0" w:rsidRPr="00214838" w:rsidRDefault="001234F0" w:rsidP="001234F0">
      <w:r w:rsidRPr="00214838">
        <w:lastRenderedPageBreak/>
        <w:t xml:space="preserve">Předmětová komise plánuje činnost sekce během školního roku, provádí evaluaci učebních materiálů, přípravu na soutěže, vzájemné hospitace učitelů v hodinách. </w:t>
      </w:r>
    </w:p>
    <w:p w14:paraId="1D5773D2" w14:textId="77777777" w:rsidR="001234F0" w:rsidRPr="00214838" w:rsidRDefault="001234F0" w:rsidP="001234F0">
      <w:pPr>
        <w:spacing w:after="120"/>
      </w:pPr>
    </w:p>
    <w:p w14:paraId="3F02F84F" w14:textId="77777777" w:rsidR="001234F0" w:rsidRPr="00214838" w:rsidRDefault="001234F0" w:rsidP="001234F0">
      <w:pPr>
        <w:spacing w:after="120"/>
        <w:rPr>
          <w:b/>
        </w:rPr>
      </w:pPr>
      <w:r w:rsidRPr="00214838">
        <w:rPr>
          <w:b/>
        </w:rPr>
        <w:t>Průběh vzdělávání</w:t>
      </w:r>
    </w:p>
    <w:p w14:paraId="6FFCD14D" w14:textId="77777777" w:rsidR="001234F0" w:rsidRPr="00214838" w:rsidRDefault="001234F0" w:rsidP="001234F0">
      <w:r w:rsidRPr="00214838">
        <w:t xml:space="preserve">Kladným přístupem, různými možnostmi hodnocení vytváříme příznivou pracovní atmosféru. Učitel se snaží podporovat vlastní aktivitu žáků, vést je k samostatnému uvažování a vnímání souvislostí. Cíl hodiny učitel volí podle tematického plánu, ŠVP a jednání sekce (=předmětové komise), podle potřeb dané žákovské skupiny a jednotlivých žáků. Učitel účelně strukturuje hodinu, motivuje žáky, používá různé metody výuky, vede žáky k používání vhodných pomůcek.  </w:t>
      </w:r>
    </w:p>
    <w:p w14:paraId="50F678AC" w14:textId="77777777" w:rsidR="001234F0" w:rsidRPr="00214838" w:rsidRDefault="001234F0" w:rsidP="001234F0">
      <w:pPr>
        <w:spacing w:after="120"/>
      </w:pPr>
    </w:p>
    <w:p w14:paraId="1A804883" w14:textId="77777777" w:rsidR="001234F0" w:rsidRPr="00214838" w:rsidRDefault="001234F0" w:rsidP="001234F0">
      <w:pPr>
        <w:spacing w:after="120"/>
        <w:rPr>
          <w:b/>
        </w:rPr>
      </w:pPr>
      <w:r w:rsidRPr="00214838">
        <w:rPr>
          <w:b/>
        </w:rPr>
        <w:t xml:space="preserve">Materiální a prostorové podmínky </w:t>
      </w:r>
    </w:p>
    <w:p w14:paraId="466A7DE4" w14:textId="77777777" w:rsidR="001234F0" w:rsidRPr="00214838" w:rsidRDefault="001234F0" w:rsidP="001234F0">
      <w:r w:rsidRPr="00214838">
        <w:t xml:space="preserve">Předměty dějepis a ZSV jsou na vyšším stupni gymnázia vyučován jako samostatný předmět. Výuka předmětu probíhá převážně v kmenových třídách, kde jsou k dispozici data projektory a audiovizuální technika. Žáci mají k dispozici učebnice a v případě potřeby možnost využívat internet jako informační zdroj a prostředek k rozvoji kompetencí. TSG a ZŠ umožňuje využití školního přístupu k internetu během výuky i po ní. </w:t>
      </w:r>
    </w:p>
    <w:p w14:paraId="7E6C656C" w14:textId="77777777" w:rsidR="001234F0" w:rsidRPr="00214838" w:rsidRDefault="001234F0" w:rsidP="001234F0"/>
    <w:p w14:paraId="1F7BD905" w14:textId="77777777" w:rsidR="001234F0" w:rsidRPr="00214838" w:rsidRDefault="001234F0" w:rsidP="001234F0">
      <w:pPr>
        <w:spacing w:after="120"/>
        <w:rPr>
          <w:b/>
        </w:rPr>
      </w:pPr>
      <w:r w:rsidRPr="00214838">
        <w:rPr>
          <w:b/>
        </w:rPr>
        <w:t xml:space="preserve">Formy a metody práce  </w:t>
      </w:r>
    </w:p>
    <w:p w14:paraId="6D416729" w14:textId="77777777" w:rsidR="001234F0" w:rsidRPr="00214838" w:rsidRDefault="001234F0" w:rsidP="001234F0">
      <w:r w:rsidRPr="00214838">
        <w:t xml:space="preserve">- frontální výuka s využitím nejrůznějších pomůcek </w:t>
      </w:r>
    </w:p>
    <w:p w14:paraId="011F81A4" w14:textId="77777777" w:rsidR="001234F0" w:rsidRPr="00214838" w:rsidRDefault="001234F0" w:rsidP="001234F0">
      <w:r w:rsidRPr="00214838">
        <w:t>- diskuze nad událostmi, u moderních dějin s využitím rodinných vzpomínek</w:t>
      </w:r>
    </w:p>
    <w:p w14:paraId="30BD19DD" w14:textId="77777777" w:rsidR="001234F0" w:rsidRPr="00214838" w:rsidRDefault="001234F0" w:rsidP="001234F0">
      <w:r w:rsidRPr="00214838">
        <w:t xml:space="preserve">- skupinová práce (s využitím učebnice, historických pramenů, map, internetu) </w:t>
      </w:r>
    </w:p>
    <w:p w14:paraId="61961058" w14:textId="77777777" w:rsidR="001234F0" w:rsidRPr="00214838" w:rsidRDefault="001234F0" w:rsidP="001234F0">
      <w:r w:rsidRPr="00214838">
        <w:t xml:space="preserve">- samostatná práce </w:t>
      </w:r>
    </w:p>
    <w:p w14:paraId="54FDFC3D" w14:textId="77777777" w:rsidR="001234F0" w:rsidRPr="00214838" w:rsidRDefault="001234F0" w:rsidP="001234F0">
      <w:r w:rsidRPr="00214838">
        <w:t xml:space="preserve">- ústní referáty </w:t>
      </w:r>
    </w:p>
    <w:p w14:paraId="2EC2807C" w14:textId="77777777" w:rsidR="001234F0" w:rsidRPr="00214838" w:rsidRDefault="001234F0" w:rsidP="001234F0">
      <w:r w:rsidRPr="00214838">
        <w:t xml:space="preserve">- exkurze, výstavy </w:t>
      </w:r>
    </w:p>
    <w:p w14:paraId="76C7E418" w14:textId="77777777" w:rsidR="001234F0" w:rsidRPr="00214838" w:rsidRDefault="001234F0" w:rsidP="001234F0">
      <w:r w:rsidRPr="00214838">
        <w:t>- krátkodobé projekty žáků</w:t>
      </w:r>
    </w:p>
    <w:p w14:paraId="6D865EC2" w14:textId="77777777" w:rsidR="001234F0" w:rsidRPr="00214838" w:rsidRDefault="001234F0" w:rsidP="001234F0">
      <w:r w:rsidRPr="00214838">
        <w:t>- využití audiovizuálních materiálů</w:t>
      </w:r>
    </w:p>
    <w:p w14:paraId="56EE23FF" w14:textId="77777777" w:rsidR="001234F0" w:rsidRPr="00214838" w:rsidRDefault="001234F0" w:rsidP="001234F0">
      <w:r w:rsidRPr="00214838">
        <w:t>- setkání s pamětníky</w:t>
      </w:r>
    </w:p>
    <w:p w14:paraId="08E7E0A8" w14:textId="77777777" w:rsidR="001234F0" w:rsidRPr="00214838" w:rsidRDefault="001234F0" w:rsidP="001234F0"/>
    <w:p w14:paraId="42A2398A" w14:textId="77777777" w:rsidR="001234F0" w:rsidRPr="00214838" w:rsidRDefault="001234F0" w:rsidP="001234F0">
      <w:pPr>
        <w:spacing w:after="120"/>
        <w:rPr>
          <w:rFonts w:cs="Calibri"/>
          <w:b/>
          <w:u w:val="single"/>
        </w:rPr>
      </w:pPr>
      <w:r w:rsidRPr="00214838">
        <w:rPr>
          <w:rFonts w:cs="Calibri"/>
          <w:b/>
          <w:u w:val="single"/>
        </w:rPr>
        <w:t>Dějepis</w:t>
      </w:r>
    </w:p>
    <w:p w14:paraId="648638EC" w14:textId="77777777" w:rsidR="001234F0" w:rsidRPr="00214838" w:rsidRDefault="001234F0" w:rsidP="001234F0">
      <w:r w:rsidRPr="00214838">
        <w:t xml:space="preserve">Vyučovací předmět dějepis vychází z obsahu vzdělávací oblasti Člověk a společnost. Výuka předmětu je zaměřena na ústrojné propojení národních a světových dějin. Vyučovací předmět dějepis přináší základní poznatky o životě člověka i společnosti v minulé době. Důraz je kladen na dějiny 19. a 20. století. Důležitou rolí dějepisu je formování a posilování historické sounáležitosti člověka s národními a světovými (evropskými) dějinami. </w:t>
      </w:r>
    </w:p>
    <w:p w14:paraId="0C42B51E" w14:textId="77777777" w:rsidR="001234F0" w:rsidRPr="00214838" w:rsidRDefault="001234F0" w:rsidP="001234F0">
      <w:pPr>
        <w:spacing w:after="120"/>
        <w:rPr>
          <w:b/>
        </w:rPr>
      </w:pPr>
    </w:p>
    <w:p w14:paraId="762AEB47" w14:textId="77777777" w:rsidR="001234F0" w:rsidRPr="00214838" w:rsidRDefault="001234F0" w:rsidP="001234F0">
      <w:pPr>
        <w:spacing w:after="120"/>
        <w:rPr>
          <w:b/>
        </w:rPr>
      </w:pPr>
      <w:r w:rsidRPr="00214838">
        <w:rPr>
          <w:b/>
        </w:rPr>
        <w:t>Souvislost s ostatními předměty a průřezová témata</w:t>
      </w:r>
    </w:p>
    <w:p w14:paraId="67910983" w14:textId="77777777" w:rsidR="001234F0" w:rsidRPr="00214838" w:rsidRDefault="001234F0" w:rsidP="001234F0">
      <w:r w:rsidRPr="00214838">
        <w:t>- základy společenských věd (znaky a funkce státu, formy státu)</w:t>
      </w:r>
    </w:p>
    <w:p w14:paraId="4226D735" w14:textId="77777777" w:rsidR="001234F0" w:rsidRPr="00214838" w:rsidRDefault="001234F0" w:rsidP="001234F0">
      <w:r w:rsidRPr="00214838">
        <w:t>- zeměpis (orientace na mapě)</w:t>
      </w:r>
    </w:p>
    <w:p w14:paraId="671AE651" w14:textId="77777777" w:rsidR="001234F0" w:rsidRPr="00214838" w:rsidRDefault="001234F0" w:rsidP="001234F0">
      <w:r w:rsidRPr="00214838">
        <w:t>- český jazyk a literatura (kulturní a literární dění)</w:t>
      </w:r>
    </w:p>
    <w:p w14:paraId="0E029802" w14:textId="77777777" w:rsidR="001234F0" w:rsidRPr="00214838" w:rsidRDefault="001234F0" w:rsidP="001234F0">
      <w:r w:rsidRPr="00214838">
        <w:t>- výtvarná výchova (architektonické slohy)</w:t>
      </w:r>
    </w:p>
    <w:p w14:paraId="148E2B64" w14:textId="77777777" w:rsidR="001234F0" w:rsidRPr="00214838" w:rsidRDefault="001234F0" w:rsidP="001234F0">
      <w:r w:rsidRPr="00214838">
        <w:t>- hudební výchova (významní skladatelé)</w:t>
      </w:r>
    </w:p>
    <w:p w14:paraId="2D236AAE" w14:textId="77777777" w:rsidR="001234F0" w:rsidRPr="00214838" w:rsidRDefault="001234F0" w:rsidP="001234F0">
      <w:r w:rsidRPr="00214838">
        <w:t>- EGS - významní Evropané českého původu</w:t>
      </w:r>
    </w:p>
    <w:p w14:paraId="42C05666" w14:textId="77777777" w:rsidR="001234F0" w:rsidRPr="00214838" w:rsidRDefault="001234F0" w:rsidP="001234F0">
      <w:r w:rsidRPr="00214838">
        <w:t>- MKV - problémy sociokulturních rozdílů</w:t>
      </w:r>
    </w:p>
    <w:p w14:paraId="67BF61F1" w14:textId="77777777" w:rsidR="001234F0" w:rsidRPr="00214838" w:rsidRDefault="001234F0" w:rsidP="001234F0">
      <w:r w:rsidRPr="00214838">
        <w:t>- EV - člověk a životní prostřední</w:t>
      </w:r>
    </w:p>
    <w:p w14:paraId="341D410E" w14:textId="77777777" w:rsidR="001234F0" w:rsidRPr="00214838" w:rsidRDefault="001234F0" w:rsidP="001234F0">
      <w:r w:rsidRPr="00214838">
        <w:t xml:space="preserve">- MDV - mediální produkty, role médií v moderních dějinách </w:t>
      </w:r>
    </w:p>
    <w:p w14:paraId="61557C24" w14:textId="77777777" w:rsidR="001234F0" w:rsidRPr="00214838" w:rsidRDefault="001234F0" w:rsidP="001234F0"/>
    <w:p w14:paraId="27886AEA" w14:textId="77777777" w:rsidR="001234F0" w:rsidRPr="00214838" w:rsidRDefault="001234F0" w:rsidP="001234F0">
      <w:pPr>
        <w:spacing w:after="120"/>
        <w:rPr>
          <w:b/>
          <w:u w:val="single"/>
        </w:rPr>
      </w:pPr>
      <w:r w:rsidRPr="00214838">
        <w:rPr>
          <w:b/>
          <w:u w:val="single"/>
        </w:rPr>
        <w:t>ZSV</w:t>
      </w:r>
    </w:p>
    <w:p w14:paraId="377A53D2" w14:textId="77777777" w:rsidR="001234F0" w:rsidRPr="00214838" w:rsidRDefault="001234F0" w:rsidP="001234F0">
      <w:r w:rsidRPr="00214838">
        <w:t>Vzdělávací předmět základy společenských věd (ZSV) navazuje na poznatky získané na základní škole nebo nižším stupni gymnázia a na základě osobních zkušeností seznamuje žáky se společenskými, hospodářskými, politickými a kulturními hledisky současného života. Směřuje k utváření osobnostního a občanského profilu žáka, rozvíjí schopnosti k lepšímu poznání sebe sama i druhých lidí, přispívá k rozvíjení a upevňování jejich právního i mravního vědomí.</w:t>
      </w:r>
    </w:p>
    <w:p w14:paraId="6AEE7DB2" w14:textId="77777777" w:rsidR="001234F0" w:rsidRPr="00214838" w:rsidRDefault="001234F0" w:rsidP="001234F0"/>
    <w:p w14:paraId="5A5910C5" w14:textId="77777777" w:rsidR="001234F0" w:rsidRPr="00214838" w:rsidRDefault="001234F0" w:rsidP="001234F0">
      <w:pPr>
        <w:spacing w:after="120"/>
        <w:rPr>
          <w:b/>
        </w:rPr>
      </w:pPr>
      <w:r w:rsidRPr="00214838">
        <w:rPr>
          <w:b/>
        </w:rPr>
        <w:t>Souvislost s ostatními předměty a průřezová témata</w:t>
      </w:r>
    </w:p>
    <w:p w14:paraId="25E54031" w14:textId="77777777" w:rsidR="001234F0" w:rsidRPr="00214838" w:rsidRDefault="001234F0" w:rsidP="001234F0">
      <w:r w:rsidRPr="00214838">
        <w:lastRenderedPageBreak/>
        <w:t xml:space="preserve">- dějepis (antika, náboženství, filozofické a vědecké myšlenky, ústava a organizace státu, totalitní ideologie, demokracie, sjednocení Evropy, globální problémy) </w:t>
      </w:r>
    </w:p>
    <w:p w14:paraId="66DC5D7B" w14:textId="77777777" w:rsidR="001234F0" w:rsidRPr="00214838" w:rsidRDefault="001234F0" w:rsidP="001234F0">
      <w:r w:rsidRPr="00214838">
        <w:t xml:space="preserve">- výtvarná a hudební výchova (filozofické zázemí uměleckých směrů a kultury, tvořivost při rozvoji osobnosti) </w:t>
      </w:r>
    </w:p>
    <w:p w14:paraId="2EFB350A" w14:textId="77777777" w:rsidR="001234F0" w:rsidRPr="00214838" w:rsidRDefault="001234F0" w:rsidP="001234F0">
      <w:r w:rsidRPr="00214838">
        <w:t xml:space="preserve">- zeměpis (politické prostředí, světové hospodářství, socioekonomická sféra, globální problémy) </w:t>
      </w:r>
    </w:p>
    <w:p w14:paraId="762E960C" w14:textId="77777777" w:rsidR="001234F0" w:rsidRPr="00214838" w:rsidRDefault="001234F0" w:rsidP="001234F0">
      <w:r w:rsidRPr="00214838">
        <w:t>- informatika (vyhledávání informací, posuzování věrohodnosti zdrojů)</w:t>
      </w:r>
    </w:p>
    <w:p w14:paraId="743F4D42" w14:textId="77777777" w:rsidR="001234F0" w:rsidRPr="00214838" w:rsidRDefault="001234F0" w:rsidP="001234F0">
      <w:r w:rsidRPr="00214838">
        <w:t xml:space="preserve">- OSV - poznávání a rozvoj vlastní osobnosti, seberegulace, strategie zvládání zátěžových situací, vyhledávání informací a profesního poradenství, dovednosti při řešení problému, rozhodování a důležité volby, komunikace verbální a neverbální, morálka ve vztahu k sobě a ostatním lidem, etické kategorie, moje hodnoty a sociální role, angažovanost ve prospěch druhých, sociálně komunikační dovednosti výhodné pro spolupráci, řešení problémů </w:t>
      </w:r>
    </w:p>
    <w:p w14:paraId="3B83C367" w14:textId="77777777" w:rsidR="001234F0" w:rsidRPr="00214838" w:rsidRDefault="001234F0" w:rsidP="001234F0">
      <w:r w:rsidRPr="00214838">
        <w:t>- EGS - ekonomický rozvoj a globalizace, nerovnoměrný vývoj světa, lidská práva ve světě, mezinárodní instituce na pomoc rozvojové spolupráce, OSN, evropský integrační proces, EU, evropské instituce a organizace</w:t>
      </w:r>
    </w:p>
    <w:p w14:paraId="48EC2BF2" w14:textId="77777777" w:rsidR="001234F0" w:rsidRPr="00214838" w:rsidRDefault="001234F0" w:rsidP="001234F0">
      <w:r w:rsidRPr="00214838">
        <w:t xml:space="preserve">- MKV - soužití sociokulturních skupin, příčiny způsobující nesnášenlivost jako možný zdroj mezinárodního napětí, jednání provázející xenofobii, rasismus, intoleranci, extremismus </w:t>
      </w:r>
    </w:p>
    <w:p w14:paraId="275EC17A" w14:textId="77777777" w:rsidR="001234F0" w:rsidRPr="00214838" w:rsidRDefault="001234F0" w:rsidP="001234F0">
      <w:r w:rsidRPr="00214838">
        <w:t xml:space="preserve">- MDV - celospolečenský a kulturní vliv médií </w:t>
      </w:r>
    </w:p>
    <w:p w14:paraId="793121A2" w14:textId="77777777" w:rsidR="001234F0" w:rsidRPr="00214838" w:rsidRDefault="001234F0" w:rsidP="001234F0"/>
    <w:p w14:paraId="6CE44C85" w14:textId="108462D2" w:rsidR="00E54AB1" w:rsidRPr="00214838" w:rsidRDefault="00A23332">
      <w:pPr>
        <w:pStyle w:val="Nadpis2"/>
        <w:spacing w:before="299" w:after="299"/>
        <w:rPr>
          <w:bdr w:val="nil"/>
        </w:rPr>
      </w:pPr>
      <w:r>
        <w:rPr>
          <w:bdr w:val="nil"/>
        </w:rPr>
        <w:t xml:space="preserve"> </w:t>
      </w:r>
      <w:bookmarkStart w:id="73" w:name="_Toc214973944"/>
      <w:r w:rsidR="008A69AA" w:rsidRPr="00214838">
        <w:rPr>
          <w:bdr w:val="nil"/>
        </w:rPr>
        <w:t>Základy společenských věd</w:t>
      </w:r>
      <w:bookmarkEnd w:id="73"/>
      <w:r w:rsidR="008A69AA" w:rsidRPr="00214838">
        <w:rPr>
          <w:bdr w:val="nil"/>
        </w:rPr>
        <w:t> </w:t>
      </w:r>
    </w:p>
    <w:tbl>
      <w:tblPr>
        <w:tblW w:w="4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568"/>
        <w:gridCol w:w="2568"/>
        <w:gridCol w:w="2568"/>
        <w:gridCol w:w="2568"/>
        <w:gridCol w:w="1264"/>
      </w:tblGrid>
      <w:tr w:rsidR="00214838" w:rsidRPr="00214838" w14:paraId="0009C6A9" w14:textId="77777777" w:rsidTr="004D2817">
        <w:trPr>
          <w:trHeight w:val="58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587026" w14:textId="57E76F05"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Počet vyučovacích hodin za týden</w:t>
            </w:r>
            <w:r w:rsidR="00D84EF8" w:rsidRPr="00214838">
              <w:rPr>
                <w:rFonts w:eastAsia="Calibri" w:cs="Calibri"/>
                <w:b/>
                <w:bCs/>
                <w:bdr w:val="nil"/>
              </w:rPr>
              <w:t>: G4 – všeobecné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D30F97"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0F3E2F39" w14:textId="77777777" w:rsidTr="004D2817">
        <w:trPr>
          <w:trHeight w:val="284"/>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16FAB8" w14:textId="4DA31E5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9D169A" w14:textId="70F3144A" w:rsidR="00E54AB1" w:rsidRPr="00214838" w:rsidRDefault="008A69AA" w:rsidP="004D2817">
            <w:pPr>
              <w:keepNext/>
              <w:shd w:val="clear" w:color="auto" w:fill="DEEAF6"/>
              <w:spacing w:line="240" w:lineRule="auto"/>
              <w:jc w:val="center"/>
              <w:rPr>
                <w:bdr w:val="nil"/>
              </w:rPr>
            </w:pPr>
            <w:r w:rsidRPr="00214838">
              <w:rPr>
                <w:rFonts w:eastAsia="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78C418" w14:textId="12ACE6B9" w:rsidR="00E54AB1" w:rsidRPr="00214838" w:rsidRDefault="008A69AA" w:rsidP="004D2817">
            <w:pPr>
              <w:keepNext/>
              <w:shd w:val="clear" w:color="auto" w:fill="DEEAF6"/>
              <w:spacing w:line="240" w:lineRule="auto"/>
              <w:jc w:val="center"/>
              <w:rPr>
                <w:bdr w:val="nil"/>
              </w:rPr>
            </w:pPr>
            <w:r w:rsidRPr="00214838">
              <w:rPr>
                <w:rFonts w:eastAsia="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078C33" w14:textId="657AB3F4" w:rsidR="00E54AB1" w:rsidRPr="00214838" w:rsidRDefault="008A69AA" w:rsidP="004D2817">
            <w:pPr>
              <w:keepNext/>
              <w:shd w:val="clear" w:color="auto" w:fill="DEEAF6"/>
              <w:spacing w:line="240" w:lineRule="auto"/>
              <w:jc w:val="center"/>
              <w:rPr>
                <w:bdr w:val="nil"/>
              </w:rPr>
            </w:pPr>
            <w:r w:rsidRPr="00214838">
              <w:rPr>
                <w:rFonts w:eastAsia="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1B9A7318" w14:textId="77777777" w:rsidR="00E54AB1" w:rsidRPr="00214838" w:rsidRDefault="00E54AB1"/>
        </w:tc>
      </w:tr>
      <w:tr w:rsidR="00214838" w:rsidRPr="00214838" w14:paraId="39C641E5" w14:textId="77777777" w:rsidTr="004D2817">
        <w:trPr>
          <w:trHeight w:val="284"/>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64677" w14:textId="2BD5FE6C" w:rsidR="00E54AB1" w:rsidRPr="00214838" w:rsidRDefault="002B7C67" w:rsidP="004D2817">
            <w:pPr>
              <w:keepNext/>
              <w:spacing w:line="240" w:lineRule="auto"/>
              <w:jc w:val="center"/>
              <w:rPr>
                <w:bdr w:val="nil"/>
              </w:rPr>
            </w:pPr>
            <w:r w:rsidRPr="00214838">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A3C3E" w14:textId="77777777" w:rsidR="00E54AB1" w:rsidRPr="00214838" w:rsidRDefault="008A69AA" w:rsidP="004D2817">
            <w:pPr>
              <w:keepNext/>
              <w:spacing w:line="240" w:lineRule="auto"/>
              <w:jc w:val="center"/>
              <w:rPr>
                <w:bdr w:val="nil"/>
              </w:rPr>
            </w:pPr>
            <w:r w:rsidRPr="00214838">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5D76A" w14:textId="77777777" w:rsidR="00E54AB1" w:rsidRPr="00214838" w:rsidRDefault="008A69AA" w:rsidP="004D2817">
            <w:pPr>
              <w:keepNext/>
              <w:spacing w:line="240" w:lineRule="auto"/>
              <w:jc w:val="center"/>
              <w:rPr>
                <w:bdr w:val="nil"/>
              </w:rPr>
            </w:pPr>
            <w:r w:rsidRPr="00214838">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5BC85" w14:textId="77777777" w:rsidR="00E54AB1" w:rsidRPr="00214838" w:rsidRDefault="008A69AA" w:rsidP="004D2817">
            <w:pPr>
              <w:keepNext/>
              <w:spacing w:line="240" w:lineRule="auto"/>
              <w:jc w:val="center"/>
              <w:rPr>
                <w:bdr w:val="nil"/>
              </w:rPr>
            </w:pPr>
            <w:r w:rsidRPr="00214838">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E314E" w14:textId="541602A9" w:rsidR="00E54AB1" w:rsidRPr="00214838" w:rsidRDefault="00967AEB" w:rsidP="004D2817">
            <w:pPr>
              <w:keepNext/>
              <w:spacing w:line="240" w:lineRule="auto"/>
              <w:jc w:val="center"/>
              <w:rPr>
                <w:bdr w:val="nil"/>
              </w:rPr>
            </w:pPr>
            <w:r w:rsidRPr="00214838">
              <w:rPr>
                <w:bdr w:val="nil"/>
              </w:rPr>
              <w:t>5</w:t>
            </w:r>
          </w:p>
        </w:tc>
      </w:tr>
      <w:tr w:rsidR="00A36135" w:rsidRPr="00214838" w14:paraId="1261EFED" w14:textId="77777777" w:rsidTr="004D2817">
        <w:trPr>
          <w:trHeight w:val="374"/>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ACFC0"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0BF42"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61DE5"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5A8A3"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37C3C" w14:textId="77777777" w:rsidR="00E54AB1" w:rsidRPr="00214838" w:rsidRDefault="00E54AB1"/>
        </w:tc>
      </w:tr>
    </w:tbl>
    <w:p w14:paraId="523E20AD" w14:textId="18933828" w:rsidR="00E54AB1" w:rsidRPr="00214838" w:rsidRDefault="00E54AB1">
      <w:pPr>
        <w:rPr>
          <w:bdr w:val="nil"/>
        </w:rPr>
      </w:pPr>
    </w:p>
    <w:tbl>
      <w:tblPr>
        <w:tblW w:w="4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534"/>
        <w:gridCol w:w="2534"/>
        <w:gridCol w:w="2556"/>
        <w:gridCol w:w="2534"/>
        <w:gridCol w:w="1378"/>
      </w:tblGrid>
      <w:tr w:rsidR="00F23B56" w:rsidRPr="00214838" w14:paraId="25210743" w14:textId="77777777" w:rsidTr="00D2743A">
        <w:trPr>
          <w:trHeight w:val="58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4ECCF3" w14:textId="794D17F2" w:rsidR="00F23B56" w:rsidRPr="00214838" w:rsidRDefault="00F23B56" w:rsidP="00D2743A">
            <w:pPr>
              <w:keepNext/>
              <w:shd w:val="clear" w:color="auto" w:fill="9CC2E5"/>
              <w:spacing w:line="240" w:lineRule="auto"/>
              <w:jc w:val="center"/>
              <w:rPr>
                <w:bdr w:val="nil"/>
              </w:rPr>
            </w:pPr>
            <w:r w:rsidRPr="00214838">
              <w:rPr>
                <w:rFonts w:eastAsia="Calibri" w:cs="Calibri"/>
                <w:b/>
                <w:bCs/>
                <w:bdr w:val="nil"/>
              </w:rPr>
              <w:lastRenderedPageBreak/>
              <w:t>Počet vyučovacích hodin za týden: G6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197819" w14:textId="77777777" w:rsidR="00F23B56" w:rsidRPr="00214838" w:rsidRDefault="00F23B56" w:rsidP="00D2743A">
            <w:pPr>
              <w:keepNext/>
              <w:shd w:val="clear" w:color="auto" w:fill="9CC2E5"/>
              <w:spacing w:line="240" w:lineRule="auto"/>
              <w:jc w:val="center"/>
              <w:rPr>
                <w:bdr w:val="nil"/>
              </w:rPr>
            </w:pPr>
            <w:r w:rsidRPr="00214838">
              <w:rPr>
                <w:rFonts w:eastAsia="Calibri" w:cs="Calibri"/>
                <w:b/>
                <w:bCs/>
                <w:bdr w:val="nil"/>
              </w:rPr>
              <w:t>Celkem</w:t>
            </w:r>
          </w:p>
        </w:tc>
      </w:tr>
      <w:tr w:rsidR="00F23B56" w:rsidRPr="00214838" w14:paraId="70A7899D" w14:textId="77777777" w:rsidTr="00D2743A">
        <w:trPr>
          <w:trHeight w:val="284"/>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20674F" w14:textId="2681B44E" w:rsidR="00F23B56" w:rsidRPr="00214838" w:rsidRDefault="00F23B56" w:rsidP="00D2743A">
            <w:pPr>
              <w:keepNext/>
              <w:shd w:val="clear" w:color="auto" w:fill="DEEAF6"/>
              <w:spacing w:line="240" w:lineRule="auto"/>
              <w:jc w:val="center"/>
              <w:rPr>
                <w:bdr w:val="nil"/>
              </w:rPr>
            </w:pPr>
            <w:r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2836F7" w14:textId="3C0A0B0B" w:rsidR="00F23B56" w:rsidRPr="00214838" w:rsidRDefault="00F23B56" w:rsidP="00D2743A">
            <w:pPr>
              <w:keepNext/>
              <w:shd w:val="clear" w:color="auto" w:fill="DEEAF6"/>
              <w:spacing w:line="240" w:lineRule="auto"/>
              <w:jc w:val="center"/>
              <w:rPr>
                <w:bdr w:val="nil"/>
              </w:rPr>
            </w:pPr>
            <w:r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D15F8C" w14:textId="51E6DFB2" w:rsidR="00F23B56" w:rsidRPr="00214838" w:rsidRDefault="00F23B56" w:rsidP="00D2743A">
            <w:pPr>
              <w:keepNext/>
              <w:shd w:val="clear" w:color="auto" w:fill="DEEAF6"/>
              <w:spacing w:line="240" w:lineRule="auto"/>
              <w:jc w:val="center"/>
              <w:rPr>
                <w:bdr w:val="nil"/>
              </w:rPr>
            </w:pPr>
            <w:r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4B5215" w14:textId="2329400A" w:rsidR="00F23B56" w:rsidRPr="00214838" w:rsidRDefault="00F23B56" w:rsidP="00D2743A">
            <w:pPr>
              <w:keepNext/>
              <w:shd w:val="clear" w:color="auto" w:fill="DEEAF6"/>
              <w:spacing w:line="240" w:lineRule="auto"/>
              <w:jc w:val="center"/>
              <w:rPr>
                <w:bdr w:val="nil"/>
              </w:rPr>
            </w:pPr>
            <w:r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7998A965" w14:textId="77777777" w:rsidR="00F23B56" w:rsidRPr="00214838" w:rsidRDefault="00F23B56" w:rsidP="00D2743A"/>
        </w:tc>
      </w:tr>
      <w:tr w:rsidR="00F23B56" w:rsidRPr="00214838" w14:paraId="06DCFE59" w14:textId="77777777" w:rsidTr="00D2743A">
        <w:trPr>
          <w:trHeight w:val="284"/>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74B09" w14:textId="77777777" w:rsidR="00F23B56" w:rsidRPr="00214838" w:rsidRDefault="00F23B56" w:rsidP="00D2743A">
            <w:pPr>
              <w:keepNext/>
              <w:spacing w:line="240" w:lineRule="auto"/>
              <w:jc w:val="center"/>
              <w:rPr>
                <w:bdr w:val="nil"/>
              </w:rPr>
            </w:pPr>
            <w:r w:rsidRPr="00214838">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693FA" w14:textId="77777777" w:rsidR="00F23B56" w:rsidRPr="00214838" w:rsidRDefault="00F23B56" w:rsidP="00D2743A">
            <w:pPr>
              <w:keepNext/>
              <w:spacing w:line="240" w:lineRule="auto"/>
              <w:jc w:val="center"/>
              <w:rPr>
                <w:bdr w:val="nil"/>
              </w:rPr>
            </w:pPr>
            <w:r w:rsidRPr="00214838">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C7B363" w14:textId="5E629D52" w:rsidR="00F23B56" w:rsidRPr="00054E38" w:rsidRDefault="00F23B56" w:rsidP="00D2743A">
            <w:pPr>
              <w:keepNext/>
              <w:spacing w:line="240" w:lineRule="auto"/>
              <w:jc w:val="center"/>
              <w:rPr>
                <w:bdr w:val="nil"/>
              </w:rPr>
            </w:pPr>
            <w:r w:rsidRPr="00054E38">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9C76F" w14:textId="77777777" w:rsidR="00F23B56" w:rsidRPr="00054E38" w:rsidRDefault="00F23B56" w:rsidP="00D2743A">
            <w:pPr>
              <w:keepNext/>
              <w:spacing w:line="240" w:lineRule="auto"/>
              <w:jc w:val="center"/>
              <w:rPr>
                <w:bdr w:val="nil"/>
              </w:rPr>
            </w:pPr>
            <w:r w:rsidRPr="00054E38">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4F1CC" w14:textId="3BD1ADFC" w:rsidR="00F23B56" w:rsidRPr="00054E38" w:rsidRDefault="00F23B56" w:rsidP="00D2743A">
            <w:pPr>
              <w:keepNext/>
              <w:spacing w:line="240" w:lineRule="auto"/>
              <w:jc w:val="center"/>
              <w:rPr>
                <w:bdr w:val="nil"/>
              </w:rPr>
            </w:pPr>
            <w:r w:rsidRPr="00054E38">
              <w:rPr>
                <w:bdr w:val="nil"/>
              </w:rPr>
              <w:t>7</w:t>
            </w:r>
          </w:p>
        </w:tc>
      </w:tr>
      <w:tr w:rsidR="00F23B56" w:rsidRPr="00214838" w14:paraId="79C1D318" w14:textId="77777777" w:rsidTr="00D2743A">
        <w:trPr>
          <w:trHeight w:val="374"/>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64AA3" w14:textId="77777777" w:rsidR="00F23B56" w:rsidRPr="00214838" w:rsidRDefault="00F23B56" w:rsidP="00D2743A">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A32CB" w14:textId="77777777" w:rsidR="00F23B56" w:rsidRPr="00214838" w:rsidRDefault="00F23B56" w:rsidP="00D2743A">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B7EF3" w14:textId="77777777" w:rsidR="00F23B56" w:rsidRPr="00214838" w:rsidRDefault="00F23B56" w:rsidP="00D2743A">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1E4A7" w14:textId="77777777" w:rsidR="00F23B56" w:rsidRPr="00214838" w:rsidRDefault="00F23B56" w:rsidP="00D2743A">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DB33C" w14:textId="77777777" w:rsidR="00F23B56" w:rsidRPr="00214838" w:rsidRDefault="00F23B56" w:rsidP="00D2743A"/>
        </w:tc>
      </w:tr>
    </w:tbl>
    <w:p w14:paraId="7BC839AC" w14:textId="76C7D808" w:rsidR="002B7C67" w:rsidRDefault="002B7C67" w:rsidP="002B7C67">
      <w:pPr>
        <w:pStyle w:val="Nadpis2"/>
        <w:numPr>
          <w:ilvl w:val="0"/>
          <w:numId w:val="0"/>
        </w:numPr>
        <w:spacing w:before="299" w:after="299"/>
        <w:ind w:left="578"/>
        <w:rPr>
          <w:bdr w:val="nil"/>
        </w:rPr>
      </w:pPr>
    </w:p>
    <w:p w14:paraId="6BB7A556" w14:textId="77777777" w:rsidR="00F23B56" w:rsidRDefault="00F23B56" w:rsidP="002B7C67">
      <w:pPr>
        <w:pStyle w:val="Nadpis2"/>
        <w:numPr>
          <w:ilvl w:val="0"/>
          <w:numId w:val="0"/>
        </w:numPr>
        <w:spacing w:before="299" w:after="299"/>
        <w:ind w:left="578"/>
        <w:rPr>
          <w:bdr w:val="nil"/>
        </w:rPr>
      </w:pPr>
    </w:p>
    <w:tbl>
      <w:tblPr>
        <w:tblW w:w="4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507"/>
        <w:gridCol w:w="2376"/>
        <w:gridCol w:w="2808"/>
        <w:gridCol w:w="2604"/>
        <w:gridCol w:w="1241"/>
      </w:tblGrid>
      <w:tr w:rsidR="00214838" w:rsidRPr="00214838" w14:paraId="778FE763" w14:textId="77777777" w:rsidTr="007A01EE">
        <w:trPr>
          <w:trHeight w:val="58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5964C2" w14:textId="54829EF6" w:rsidR="002B7C67" w:rsidRPr="00214838" w:rsidRDefault="002B7C67" w:rsidP="007A01EE">
            <w:pPr>
              <w:keepNext/>
              <w:shd w:val="clear" w:color="auto" w:fill="9CC2E5"/>
              <w:spacing w:line="240" w:lineRule="auto"/>
              <w:jc w:val="center"/>
              <w:rPr>
                <w:bdr w:val="nil"/>
              </w:rPr>
            </w:pPr>
            <w:r w:rsidRPr="00214838">
              <w:rPr>
                <w:rFonts w:eastAsia="Calibri" w:cs="Calibri"/>
                <w:b/>
                <w:bCs/>
                <w:bdr w:val="nil"/>
              </w:rPr>
              <w:t>Počet vyučovacích hodin za týden: G8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7B4842" w14:textId="77777777" w:rsidR="002B7C67" w:rsidRPr="00214838" w:rsidRDefault="002B7C67" w:rsidP="007A01EE">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5483E444" w14:textId="77777777" w:rsidTr="007A01EE">
        <w:trPr>
          <w:trHeight w:val="284"/>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ACB1E1" w14:textId="77777777" w:rsidR="002B7C67" w:rsidRPr="00214838" w:rsidRDefault="002B7C67" w:rsidP="007A01EE">
            <w:pPr>
              <w:keepNext/>
              <w:shd w:val="clear" w:color="auto" w:fill="DEEAF6"/>
              <w:spacing w:line="240" w:lineRule="auto"/>
              <w:jc w:val="center"/>
              <w:rPr>
                <w:bdr w:val="nil"/>
              </w:rPr>
            </w:pPr>
            <w:r w:rsidRPr="00214838">
              <w:rPr>
                <w:rFonts w:eastAsia="Calibri" w:cs="Calibri"/>
                <w:bdr w:val="nil"/>
              </w:rPr>
              <w:t>1. ročník/kvinta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30FAC1" w14:textId="77777777" w:rsidR="002B7C67" w:rsidRPr="00214838" w:rsidRDefault="002B7C67" w:rsidP="007A01EE">
            <w:pPr>
              <w:keepNext/>
              <w:shd w:val="clear" w:color="auto" w:fill="DEEAF6"/>
              <w:spacing w:line="240" w:lineRule="auto"/>
              <w:jc w:val="center"/>
              <w:rPr>
                <w:bdr w:val="nil"/>
              </w:rPr>
            </w:pPr>
            <w:r w:rsidRPr="00214838">
              <w:rPr>
                <w:rFonts w:eastAsia="Calibri" w:cs="Calibri"/>
                <w:bdr w:val="nil"/>
              </w:rPr>
              <w:t>2. ročník/sexta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1074D0" w14:textId="77777777" w:rsidR="002B7C67" w:rsidRPr="00214838" w:rsidRDefault="002B7C67" w:rsidP="007A01EE">
            <w:pPr>
              <w:keepNext/>
              <w:shd w:val="clear" w:color="auto" w:fill="DEEAF6"/>
              <w:spacing w:line="240" w:lineRule="auto"/>
              <w:jc w:val="center"/>
              <w:rPr>
                <w:bdr w:val="nil"/>
              </w:rPr>
            </w:pPr>
            <w:r w:rsidRPr="00214838">
              <w:rPr>
                <w:rFonts w:eastAsia="Calibri" w:cs="Calibri"/>
                <w:bdr w:val="nil"/>
              </w:rPr>
              <w:t>3. ročník/septima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5E19F7" w14:textId="77777777" w:rsidR="002B7C67" w:rsidRPr="00214838" w:rsidRDefault="002B7C67" w:rsidP="007A01EE">
            <w:pPr>
              <w:keepNext/>
              <w:shd w:val="clear" w:color="auto" w:fill="DEEAF6"/>
              <w:spacing w:line="240" w:lineRule="auto"/>
              <w:jc w:val="center"/>
              <w:rPr>
                <w:bdr w:val="nil"/>
              </w:rPr>
            </w:pPr>
            <w:r w:rsidRPr="00214838">
              <w:rPr>
                <w:rFonts w:eastAsia="Calibri" w:cs="Calibri"/>
                <w:bdr w:val="nil"/>
              </w:rPr>
              <w:t>4. ročník/oktáva</w:t>
            </w:r>
          </w:p>
        </w:tc>
        <w:tc>
          <w:tcPr>
            <w:tcW w:w="0" w:type="auto"/>
            <w:vMerge/>
            <w:tcBorders>
              <w:top w:val="inset" w:sz="6" w:space="0" w:color="808080"/>
              <w:left w:val="inset" w:sz="6" w:space="0" w:color="808080"/>
              <w:bottom w:val="inset" w:sz="6" w:space="0" w:color="808080"/>
              <w:right w:val="inset" w:sz="6" w:space="0" w:color="808080"/>
            </w:tcBorders>
          </w:tcPr>
          <w:p w14:paraId="731700BA" w14:textId="77777777" w:rsidR="002B7C67" w:rsidRPr="00214838" w:rsidRDefault="002B7C67" w:rsidP="007A01EE"/>
        </w:tc>
      </w:tr>
      <w:tr w:rsidR="00214838" w:rsidRPr="00214838" w14:paraId="3DA60EC1" w14:textId="77777777" w:rsidTr="007A01EE">
        <w:trPr>
          <w:trHeight w:val="284"/>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D8F8EA" w14:textId="45675301" w:rsidR="002B7C67" w:rsidRPr="00214838" w:rsidRDefault="00967AEB" w:rsidP="007A01EE">
            <w:pPr>
              <w:keepNext/>
              <w:spacing w:line="240" w:lineRule="auto"/>
              <w:jc w:val="center"/>
              <w:rPr>
                <w:bdr w:val="nil"/>
              </w:rPr>
            </w:pPr>
            <w:r w:rsidRPr="00214838">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21EA5" w14:textId="10F26FAE" w:rsidR="002B7C67" w:rsidRPr="00214838" w:rsidRDefault="002B7C67" w:rsidP="007A01EE">
            <w:pPr>
              <w:keepNext/>
              <w:spacing w:line="240" w:lineRule="auto"/>
              <w:jc w:val="center"/>
              <w:rPr>
                <w:bdr w:val="nil"/>
              </w:rPr>
            </w:pPr>
            <w:r w:rsidRPr="00214838">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E8085" w14:textId="77777777" w:rsidR="002B7C67" w:rsidRPr="00214838" w:rsidRDefault="002B7C67" w:rsidP="007A01EE">
            <w:pPr>
              <w:keepNext/>
              <w:spacing w:line="240" w:lineRule="auto"/>
              <w:jc w:val="center"/>
              <w:rPr>
                <w:bdr w:val="nil"/>
              </w:rPr>
            </w:pPr>
            <w:r w:rsidRPr="00214838">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573B1" w14:textId="77777777" w:rsidR="002B7C67" w:rsidRPr="00214838" w:rsidRDefault="002B7C67" w:rsidP="007A01EE">
            <w:pPr>
              <w:keepNext/>
              <w:spacing w:line="240" w:lineRule="auto"/>
              <w:jc w:val="center"/>
              <w:rPr>
                <w:bdr w:val="nil"/>
              </w:rPr>
            </w:pPr>
            <w:r w:rsidRPr="00214838">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40D10" w14:textId="71706313" w:rsidR="002B7C67" w:rsidRPr="00214838" w:rsidRDefault="00967AEB" w:rsidP="007A01EE">
            <w:pPr>
              <w:keepNext/>
              <w:spacing w:line="240" w:lineRule="auto"/>
              <w:jc w:val="center"/>
              <w:rPr>
                <w:bdr w:val="nil"/>
              </w:rPr>
            </w:pPr>
            <w:r w:rsidRPr="00214838">
              <w:rPr>
                <w:bdr w:val="nil"/>
              </w:rPr>
              <w:t>6</w:t>
            </w:r>
          </w:p>
        </w:tc>
      </w:tr>
      <w:tr w:rsidR="002B7C67" w:rsidRPr="00214838" w14:paraId="22BC6E32" w14:textId="77777777" w:rsidTr="007A01EE">
        <w:trPr>
          <w:trHeight w:val="374"/>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90EA31" w14:textId="77777777" w:rsidR="002B7C67" w:rsidRPr="00214838" w:rsidRDefault="002B7C67" w:rsidP="007A01EE">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518BE" w14:textId="77777777" w:rsidR="002B7C67" w:rsidRPr="00214838" w:rsidRDefault="002B7C67" w:rsidP="007A01EE">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2FAAE" w14:textId="77777777" w:rsidR="002B7C67" w:rsidRPr="00214838" w:rsidRDefault="002B7C67" w:rsidP="007A01EE">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7ADE4" w14:textId="77777777" w:rsidR="002B7C67" w:rsidRPr="00214838" w:rsidRDefault="002B7C67" w:rsidP="007A01EE">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6E503" w14:textId="77777777" w:rsidR="002B7C67" w:rsidRPr="00214838" w:rsidRDefault="002B7C67" w:rsidP="007A01EE"/>
        </w:tc>
      </w:tr>
    </w:tbl>
    <w:p w14:paraId="31DC404B" w14:textId="77777777" w:rsidR="002B7C67" w:rsidRPr="00214838" w:rsidRDefault="002B7C67" w:rsidP="002B7C67">
      <w:pPr>
        <w:rPr>
          <w:bdr w:val="nil"/>
        </w:rPr>
      </w:pPr>
    </w:p>
    <w:p w14:paraId="62DE0DE7" w14:textId="77777777" w:rsidR="002B7C67" w:rsidRPr="00214838" w:rsidRDefault="002B7C67">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51BFB449"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7874ED" w14:textId="77777777" w:rsidR="00E54AB1" w:rsidRPr="00214838" w:rsidRDefault="008A69AA" w:rsidP="004D2817">
            <w:pPr>
              <w:keepNext/>
              <w:shd w:val="clear" w:color="auto" w:fill="9CC2E5"/>
              <w:spacing w:line="240" w:lineRule="auto"/>
              <w:jc w:val="left"/>
              <w:rPr>
                <w:bdr w:val="nil"/>
              </w:rPr>
            </w:pPr>
            <w:r w:rsidRPr="00214838">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2A670A" w14:textId="77777777" w:rsidR="00E54AB1" w:rsidRPr="00214838" w:rsidRDefault="008A69AA" w:rsidP="004D2817">
            <w:pPr>
              <w:keepNext/>
              <w:shd w:val="clear" w:color="auto" w:fill="9CC2E5"/>
              <w:spacing w:line="240" w:lineRule="auto"/>
              <w:jc w:val="center"/>
              <w:rPr>
                <w:bdr w:val="nil"/>
              </w:rPr>
            </w:pPr>
            <w:r w:rsidRPr="00214838">
              <w:rPr>
                <w:rFonts w:eastAsia="Calibri" w:cs="Calibri"/>
                <w:bdr w:val="nil"/>
              </w:rPr>
              <w:t>Základy společenských věd</w:t>
            </w:r>
          </w:p>
        </w:tc>
      </w:tr>
      <w:tr w:rsidR="00214838" w:rsidRPr="00214838" w14:paraId="13C1EE2B"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744390"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50CC80" w14:textId="77777777" w:rsidR="00E54AB1" w:rsidRPr="00214838" w:rsidRDefault="008A69AA" w:rsidP="004D2817">
            <w:pPr>
              <w:spacing w:line="240" w:lineRule="auto"/>
              <w:jc w:val="left"/>
              <w:rPr>
                <w:bdr w:val="nil"/>
              </w:rPr>
            </w:pPr>
            <w:r w:rsidRPr="00214838">
              <w:rPr>
                <w:rFonts w:eastAsia="Calibri" w:cs="Calibri"/>
                <w:bdr w:val="nil"/>
              </w:rPr>
              <w:t>Člověk a společnost</w:t>
            </w:r>
          </w:p>
        </w:tc>
      </w:tr>
      <w:tr w:rsidR="00214838" w:rsidRPr="00214838" w14:paraId="23CB3929"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DAACC9"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34CBD" w14:textId="77777777" w:rsidR="00E54AB1" w:rsidRPr="00214838" w:rsidRDefault="008A69AA" w:rsidP="004D2817">
            <w:pPr>
              <w:spacing w:line="240" w:lineRule="auto"/>
              <w:jc w:val="left"/>
              <w:rPr>
                <w:bdr w:val="nil"/>
              </w:rPr>
            </w:pPr>
            <w:r w:rsidRPr="00214838">
              <w:rPr>
                <w:rFonts w:eastAsia="Calibri" w:cs="Calibri"/>
                <w:bdr w:val="nil"/>
              </w:rPr>
              <w:t>Vyučovací předmět vychází ze vzdělávacího oboru Občanský a společenskovědní základ v RVP pro gymnázia. Zahrnuje vzdělávací oblasti Člověk a společnost, Člověk a svět práce a Výchova ke zdraví.</w:t>
            </w:r>
          </w:p>
          <w:p w14:paraId="1E43A2DA" w14:textId="77777777" w:rsidR="00E54AB1" w:rsidRPr="00214838" w:rsidRDefault="008A69AA" w:rsidP="004D2817">
            <w:pPr>
              <w:spacing w:line="240" w:lineRule="auto"/>
              <w:jc w:val="left"/>
              <w:rPr>
                <w:bdr w:val="nil"/>
              </w:rPr>
            </w:pPr>
            <w:r w:rsidRPr="00214838">
              <w:rPr>
                <w:rFonts w:eastAsia="Calibri" w:cs="Calibri"/>
                <w:bdr w:val="nil"/>
              </w:rPr>
              <w:t>Pro naši školu je typické, že obsah předmětů se neomezuje pouze na výuku. Bývá podpořen řadou akcí – např. exkurzemi do politických institucí včetně Evropského parlamentu, účastí v Evropském parlamentu mládeže i v Dětském parlamentu města Tábora, přednáškami týkajících se Evropské unie, multikulturního světa, aktivním podílem na životě školy prostřednictvím zástupců ve Studentské radě TSG a Školské radě.</w:t>
            </w:r>
            <w:r w:rsidRPr="00214838">
              <w:rPr>
                <w:rFonts w:eastAsia="Calibri" w:cs="Calibri"/>
                <w:bdr w:val="nil"/>
              </w:rPr>
              <w:br/>
              <w:t xml:space="preserve">Dále je obvyklé, že malí i velcí spolupracují na společných projektech, absolvují lyžařské i jiné sportovní </w:t>
            </w:r>
            <w:r w:rsidRPr="00214838">
              <w:rPr>
                <w:rFonts w:eastAsia="Calibri" w:cs="Calibri"/>
                <w:bdr w:val="nil"/>
              </w:rPr>
              <w:lastRenderedPageBreak/>
              <w:t>akce, výměnné i poznávací zájezdy a zahraniční pobyty. Je zde účinně podporován respekt k odlišnostem, zdravotním postižením, příslušnosti k menšinám. V řadě tříd jsou tito žáci ku prospěchu věci integrováni.</w:t>
            </w:r>
          </w:p>
        </w:tc>
      </w:tr>
      <w:tr w:rsidR="00214838" w:rsidRPr="00214838" w14:paraId="287409F2"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5C9F51"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8B835" w14:textId="77777777" w:rsidR="00E54AB1" w:rsidRPr="00214838" w:rsidRDefault="008A69AA" w:rsidP="004D2817">
            <w:pPr>
              <w:spacing w:line="240" w:lineRule="auto"/>
              <w:jc w:val="left"/>
              <w:rPr>
                <w:bdr w:val="nil"/>
              </w:rPr>
            </w:pPr>
            <w:r w:rsidRPr="00214838">
              <w:rPr>
                <w:rFonts w:eastAsia="Calibri" w:cs="Calibri"/>
                <w:bdr w:val="nil"/>
              </w:rPr>
              <w:t>Vzdělávací oblast Člověk a společnost využívá společenskovědní poznatky získané v základním vzdělávání, rozvíjí je a učí žáky zpracovávat je v širším myšlenkovém systému. Její součástí jsou i zcela nové obsahové prvky, jejichž pochopení je podmíněné rozvinutější myšlenkovou činností a praktickou zkušeností žáka. Žáci se učí kriticky reflektovat společenskou skutečnost, posuzovat různé přístupy k řešení problémů každodenní praxe a aplikovat poznatky do současnosti. Rozvíjeny jsou důležité myšlenkové operace, praktické dovednosti a vědomí vlastní identity žáka.</w:t>
            </w:r>
          </w:p>
          <w:p w14:paraId="689FC03D" w14:textId="77777777" w:rsidR="00E54AB1" w:rsidRPr="00214838" w:rsidRDefault="008A69AA" w:rsidP="004D2817">
            <w:pPr>
              <w:spacing w:line="240" w:lineRule="auto"/>
              <w:jc w:val="left"/>
              <w:rPr>
                <w:bdr w:val="nil"/>
              </w:rPr>
            </w:pPr>
            <w:r w:rsidRPr="00214838">
              <w:rPr>
                <w:rFonts w:eastAsia="Calibri" w:cs="Calibri"/>
                <w:szCs w:val="18"/>
                <w:bdr w:val="nil"/>
              </w:rPr>
              <w:t>Do předmětu je také integrována Výchova ke zdraví, která v návaznosti na přírodovědné a společenskovědní vzdělávání a s využitím specifických informací o zdraví směřuje především k hlubšímu poznávání rizikového a nerizikového chování (v partnerských vztazích, rodičovských rolích, ve styku s návykovými látkami a jinými škodlivinami, při ohrožení bezpečí atd.) a k osvojování praktických postupů vhodných pro všestrannou aktivní podporu osobního, ale i komunitního a globálního zdraví (v běžném životě i při mimořádných událostech).</w:t>
            </w:r>
          </w:p>
          <w:p w14:paraId="539ECF15" w14:textId="77777777" w:rsidR="00E54AB1" w:rsidRPr="00214838" w:rsidRDefault="008A69AA" w:rsidP="004D2817">
            <w:pPr>
              <w:spacing w:line="240" w:lineRule="auto"/>
              <w:jc w:val="left"/>
              <w:rPr>
                <w:bdr w:val="nil"/>
              </w:rPr>
            </w:pPr>
            <w:r w:rsidRPr="00214838">
              <w:rPr>
                <w:rFonts w:eastAsia="Calibri" w:cs="Calibri"/>
                <w:szCs w:val="18"/>
                <w:bdr w:val="nil"/>
              </w:rPr>
              <w:t>Vzdělávání v oblasti Člověk a svět práce má žáka uvést do plnohodnotného profesního i ekonomického občanského života. Snaží se žáka teoreticky i prakticky připravit na situace, s nimiž se v profesním životě zcela běžně setká.</w:t>
            </w:r>
          </w:p>
          <w:p w14:paraId="0E7B3A30" w14:textId="77777777" w:rsidR="00E54AB1" w:rsidRPr="00214838" w:rsidRDefault="008A69AA" w:rsidP="004D2817">
            <w:pPr>
              <w:spacing w:line="240" w:lineRule="auto"/>
              <w:jc w:val="left"/>
              <w:rPr>
                <w:bdr w:val="nil"/>
              </w:rPr>
            </w:pPr>
            <w:r w:rsidRPr="00214838">
              <w:rPr>
                <w:rFonts w:eastAsia="Calibri" w:cs="Calibri"/>
                <w:bdr w:val="nil"/>
              </w:rPr>
              <w:t>Časová dotace předmětu se řídí učebním plánem.</w:t>
            </w:r>
          </w:p>
        </w:tc>
      </w:tr>
      <w:tr w:rsidR="00214838" w:rsidRPr="00214838" w14:paraId="79ED71AB"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AE5FD6"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F3CD4" w14:textId="77777777" w:rsidR="00E54AB1" w:rsidRPr="00214838" w:rsidRDefault="008A69AA" w:rsidP="00A63E00">
            <w:pPr>
              <w:numPr>
                <w:ilvl w:val="0"/>
                <w:numId w:val="68"/>
              </w:numPr>
              <w:spacing w:line="240" w:lineRule="auto"/>
              <w:jc w:val="left"/>
              <w:rPr>
                <w:bdr w:val="nil"/>
              </w:rPr>
            </w:pPr>
            <w:r w:rsidRPr="00214838">
              <w:rPr>
                <w:rFonts w:eastAsia="Calibri" w:cs="Calibri"/>
                <w:bdr w:val="nil"/>
              </w:rPr>
              <w:t>Občanský a společenskovědní základ</w:t>
            </w:r>
          </w:p>
        </w:tc>
      </w:tr>
      <w:tr w:rsidR="00F23B56" w:rsidRPr="00214838" w14:paraId="35EFCC33" w14:textId="77777777" w:rsidTr="00D2743A">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252EB977" w14:textId="77777777" w:rsidR="00F23B56" w:rsidRPr="00214838" w:rsidRDefault="00F23B56" w:rsidP="004D2817">
            <w:pPr>
              <w:shd w:val="clear" w:color="auto" w:fill="DEEAF6"/>
              <w:spacing w:line="240" w:lineRule="auto"/>
              <w:jc w:val="left"/>
              <w:rPr>
                <w:bdr w:val="nil"/>
              </w:rPr>
            </w:pPr>
            <w:r w:rsidRPr="00214838">
              <w:rPr>
                <w:rFonts w:eastAsia="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8DC5F4" w14:textId="77777777" w:rsidR="00F23B56" w:rsidRPr="00214838" w:rsidRDefault="00F23B56" w:rsidP="004D2817">
            <w:pPr>
              <w:spacing w:line="240" w:lineRule="auto"/>
              <w:jc w:val="left"/>
              <w:rPr>
                <w:bdr w:val="nil"/>
              </w:rPr>
            </w:pPr>
            <w:r w:rsidRPr="00214838">
              <w:rPr>
                <w:rFonts w:eastAsia="Calibri" w:cs="Calibri"/>
                <w:b/>
                <w:bCs/>
                <w:bdr w:val="nil"/>
              </w:rPr>
              <w:t>Kompetence k řešení problémů:</w:t>
            </w:r>
            <w:r w:rsidRPr="00214838">
              <w:rPr>
                <w:rFonts w:eastAsia="Calibri" w:cs="Calibri"/>
                <w:bdr w:val="nil"/>
              </w:rPr>
              <w:br/>
              <w:t>Učitel vede žáky k tomu, aby v krátkodobých a dlouhodobých projektech samostatných i skupinových řešili zadaný problém. Učitel motivuje žáky k tomu, aby pro svá tvrzení našli odpovídající důkazy a formulovali podložené závěry.</w:t>
            </w:r>
          </w:p>
        </w:tc>
      </w:tr>
      <w:tr w:rsidR="00F23B56" w:rsidRPr="00214838" w14:paraId="499C8D0E" w14:textId="77777777" w:rsidTr="00D2743A">
        <w:tc>
          <w:tcPr>
            <w:tcW w:w="1500" w:type="pct"/>
            <w:vMerge/>
            <w:tcBorders>
              <w:left w:val="inset" w:sz="6" w:space="0" w:color="808080"/>
              <w:right w:val="inset" w:sz="6" w:space="0" w:color="808080"/>
            </w:tcBorders>
          </w:tcPr>
          <w:p w14:paraId="4B79A0F6" w14:textId="77777777" w:rsidR="00F23B56" w:rsidRPr="00214838" w:rsidRDefault="00F23B5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0CE71" w14:textId="77777777" w:rsidR="00F23B56" w:rsidRPr="00214838" w:rsidRDefault="00F23B56" w:rsidP="004D2817">
            <w:pPr>
              <w:spacing w:line="240" w:lineRule="auto"/>
              <w:jc w:val="left"/>
              <w:rPr>
                <w:bdr w:val="nil"/>
              </w:rPr>
            </w:pPr>
            <w:r w:rsidRPr="00214838">
              <w:rPr>
                <w:rFonts w:eastAsia="Calibri" w:cs="Calibri"/>
                <w:b/>
                <w:bCs/>
                <w:bdr w:val="nil"/>
              </w:rPr>
              <w:t>Kompetence komunikativní:</w:t>
            </w:r>
            <w:r w:rsidRPr="00214838">
              <w:rPr>
                <w:rFonts w:eastAsia="Calibri" w:cs="Calibri"/>
                <w:bdr w:val="nil"/>
              </w:rPr>
              <w:br/>
              <w:t>Učitel vytváří různé modelové situace, ve kterých si žáci ověřují naučené komunikační dovednosti. Učitel vede žáky k tomu, aby byli schopni formou uceleného výkladu jasně, srozumitelně a věcně prezentovat své názory na aktuální problém.</w:t>
            </w:r>
          </w:p>
        </w:tc>
      </w:tr>
      <w:tr w:rsidR="00F23B56" w:rsidRPr="00214838" w14:paraId="3757E5CC" w14:textId="77777777" w:rsidTr="00D2743A">
        <w:tc>
          <w:tcPr>
            <w:tcW w:w="1500" w:type="pct"/>
            <w:vMerge/>
            <w:tcBorders>
              <w:left w:val="inset" w:sz="6" w:space="0" w:color="808080"/>
              <w:right w:val="inset" w:sz="6" w:space="0" w:color="808080"/>
            </w:tcBorders>
          </w:tcPr>
          <w:p w14:paraId="15DC4148" w14:textId="77777777" w:rsidR="00F23B56" w:rsidRPr="00214838" w:rsidRDefault="00F23B5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12FE9" w14:textId="77777777" w:rsidR="00F23B56" w:rsidRPr="00214838" w:rsidRDefault="00F23B56" w:rsidP="004D2817">
            <w:pPr>
              <w:spacing w:line="240" w:lineRule="auto"/>
              <w:jc w:val="left"/>
              <w:rPr>
                <w:bdr w:val="nil"/>
              </w:rPr>
            </w:pPr>
            <w:r w:rsidRPr="00214838">
              <w:rPr>
                <w:rFonts w:eastAsia="Calibri" w:cs="Calibri"/>
                <w:b/>
                <w:bCs/>
                <w:bdr w:val="nil"/>
              </w:rPr>
              <w:t>Kompetence sociální a personální:</w:t>
            </w:r>
            <w:r w:rsidRPr="00214838">
              <w:rPr>
                <w:rFonts w:eastAsia="Calibri" w:cs="Calibri"/>
                <w:bdr w:val="nil"/>
              </w:rPr>
              <w:br/>
              <w:t>Učitel seznamuje žáky s různými metodami sebereflexe formou hraní rolí, prožitkových psychoher. Učitel vede žáky k tomu, aby ve skupinové práci zastávali různé pozice (mluvčí, zapisovatel apod.).</w:t>
            </w:r>
            <w:r w:rsidRPr="00214838">
              <w:rPr>
                <w:rFonts w:eastAsia="Calibri" w:cs="Calibri"/>
                <w:bdr w:val="nil"/>
              </w:rPr>
              <w:br/>
            </w:r>
            <w:r w:rsidRPr="00214838">
              <w:rPr>
                <w:rFonts w:eastAsia="Calibri" w:cs="Calibri"/>
                <w:bdr w:val="nil"/>
              </w:rPr>
              <w:lastRenderedPageBreak/>
              <w:t>Učitel seznamuje žáky s metodami řešení konfliktů a vede je k tomu, aby tyto metody uplatnili v modelových situacích i v reálném životě.</w:t>
            </w:r>
          </w:p>
        </w:tc>
      </w:tr>
      <w:tr w:rsidR="00F23B56" w:rsidRPr="00214838" w14:paraId="6C6127BF" w14:textId="77777777" w:rsidTr="00D2743A">
        <w:tc>
          <w:tcPr>
            <w:tcW w:w="1500" w:type="pct"/>
            <w:vMerge/>
            <w:tcBorders>
              <w:left w:val="inset" w:sz="6" w:space="0" w:color="808080"/>
              <w:right w:val="inset" w:sz="6" w:space="0" w:color="808080"/>
            </w:tcBorders>
          </w:tcPr>
          <w:p w14:paraId="42178905" w14:textId="77777777" w:rsidR="00F23B56" w:rsidRPr="00214838" w:rsidRDefault="00F23B5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04A5A" w14:textId="77777777" w:rsidR="00F23B56" w:rsidRPr="00214838" w:rsidRDefault="00F23B56" w:rsidP="004D2817">
            <w:pPr>
              <w:spacing w:line="240" w:lineRule="auto"/>
              <w:jc w:val="left"/>
              <w:rPr>
                <w:bdr w:val="nil"/>
              </w:rPr>
            </w:pPr>
            <w:r w:rsidRPr="00214838">
              <w:rPr>
                <w:rFonts w:eastAsia="Calibri" w:cs="Calibri"/>
                <w:b/>
                <w:bCs/>
                <w:bdr w:val="nil"/>
              </w:rPr>
              <w:t>Kompetence občanská:</w:t>
            </w:r>
            <w:r w:rsidRPr="00214838">
              <w:rPr>
                <w:rFonts w:eastAsia="Calibri" w:cs="Calibri"/>
                <w:bdr w:val="nil"/>
              </w:rPr>
              <w:br/>
              <w:t>Učitel zadává aktuální témata k řízené diskuzi, ve které žáci porovnávají své názory, obhajují vhodnou formou svá stanoviska a učí se argumentovat. Učitel na modelových situacích (simulované soudní jednání, jednání v parlamentu, pracovní pohovor) seznamuje žáky se základními principy občanské společnosti a s právy a povinnostmi občana. Učitel podle aktuálních možností organizuje besedy s významnými osobnostmi politického, kulturního života a vede studenty k aktivnímu naslouchání při těchto příležitostech.</w:t>
            </w:r>
          </w:p>
        </w:tc>
      </w:tr>
      <w:tr w:rsidR="00F23B56" w:rsidRPr="00214838" w14:paraId="0A68F09A" w14:textId="77777777" w:rsidTr="00D2743A">
        <w:tc>
          <w:tcPr>
            <w:tcW w:w="1500" w:type="pct"/>
            <w:vMerge/>
            <w:tcBorders>
              <w:left w:val="inset" w:sz="6" w:space="0" w:color="808080"/>
              <w:right w:val="inset" w:sz="6" w:space="0" w:color="808080"/>
            </w:tcBorders>
          </w:tcPr>
          <w:p w14:paraId="663ECE69" w14:textId="77777777" w:rsidR="00F23B56" w:rsidRPr="00214838" w:rsidRDefault="00F23B5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16E16" w14:textId="77777777" w:rsidR="00F23B56" w:rsidRPr="00214838" w:rsidRDefault="00F23B56" w:rsidP="004D2817">
            <w:pPr>
              <w:spacing w:line="240" w:lineRule="auto"/>
              <w:jc w:val="left"/>
              <w:rPr>
                <w:bdr w:val="nil"/>
              </w:rPr>
            </w:pPr>
            <w:r w:rsidRPr="00214838">
              <w:rPr>
                <w:rFonts w:eastAsia="Calibri" w:cs="Calibri"/>
                <w:b/>
                <w:bCs/>
                <w:bdr w:val="nil"/>
              </w:rPr>
              <w:t>Kompetence k podnikavosti:</w:t>
            </w:r>
            <w:r w:rsidRPr="00214838">
              <w:rPr>
                <w:rFonts w:eastAsia="Calibri" w:cs="Calibri"/>
                <w:bdr w:val="nil"/>
              </w:rPr>
              <w:br/>
              <w:t>Žák si vytváří předpoklady pro kvalitní profesní a zaměstnanecké vztahy. Získává dovednosti vhodně se prezentovat na veřejnosti, prezentovat výsledky své práce a svou práci adekvátně hodnotit.</w:t>
            </w:r>
          </w:p>
        </w:tc>
      </w:tr>
      <w:tr w:rsidR="00F23B56" w:rsidRPr="00214838" w14:paraId="258769C4" w14:textId="77777777" w:rsidTr="00D2743A">
        <w:tc>
          <w:tcPr>
            <w:tcW w:w="1500" w:type="pct"/>
            <w:vMerge/>
            <w:tcBorders>
              <w:left w:val="inset" w:sz="6" w:space="0" w:color="808080"/>
              <w:right w:val="inset" w:sz="6" w:space="0" w:color="808080"/>
            </w:tcBorders>
          </w:tcPr>
          <w:p w14:paraId="76E2F6AB" w14:textId="77777777" w:rsidR="00F23B56" w:rsidRPr="00214838" w:rsidRDefault="00F23B5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DFD32" w14:textId="77777777" w:rsidR="00F23B56" w:rsidRPr="00214838" w:rsidRDefault="00F23B56" w:rsidP="004D2817">
            <w:pPr>
              <w:spacing w:line="240" w:lineRule="auto"/>
              <w:jc w:val="left"/>
              <w:rPr>
                <w:bdr w:val="nil"/>
              </w:rPr>
            </w:pPr>
            <w:r w:rsidRPr="00214838">
              <w:rPr>
                <w:rFonts w:eastAsia="Calibri" w:cs="Calibri"/>
                <w:b/>
                <w:bCs/>
                <w:bdr w:val="nil"/>
              </w:rPr>
              <w:t>Kompetence k učení:</w:t>
            </w:r>
            <w:r w:rsidRPr="00214838">
              <w:rPr>
                <w:rFonts w:eastAsia="Calibri" w:cs="Calibri"/>
                <w:bdr w:val="nil"/>
              </w:rPr>
              <w:br/>
              <w:t>Učitel vede žáky k tomu, aby vybraná témata zpracovali jako referáty nebo samostatné práce, v nichž využijí různé zdroje informací a získané informace analyzují a porovnávají.</w:t>
            </w:r>
            <w:r w:rsidRPr="00214838">
              <w:rPr>
                <w:rFonts w:eastAsia="Calibri" w:cs="Calibri"/>
                <w:bdr w:val="nil"/>
              </w:rPr>
              <w:br/>
              <w:t>Učitel zadává žákům skupinovou práci, při které si žáci sami hodnotí pracovní činnost a korigují nedostatky.</w:t>
            </w:r>
          </w:p>
        </w:tc>
      </w:tr>
      <w:tr w:rsidR="00F23B56" w:rsidRPr="00214838" w14:paraId="3CF3AB51" w14:textId="77777777" w:rsidTr="00D2743A">
        <w:tc>
          <w:tcPr>
            <w:tcW w:w="1500" w:type="pct"/>
            <w:vMerge/>
            <w:tcBorders>
              <w:left w:val="inset" w:sz="6" w:space="0" w:color="808080"/>
              <w:bottom w:val="inset" w:sz="6" w:space="0" w:color="808080"/>
              <w:right w:val="inset" w:sz="6" w:space="0" w:color="808080"/>
            </w:tcBorders>
          </w:tcPr>
          <w:p w14:paraId="26E9A817" w14:textId="77777777" w:rsidR="00F23B56" w:rsidRPr="00214838" w:rsidRDefault="00F23B5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A1106" w14:textId="77777777" w:rsidR="00F23B56" w:rsidRPr="00054E38" w:rsidRDefault="00F23B56" w:rsidP="004D2817">
            <w:pPr>
              <w:spacing w:line="240" w:lineRule="auto"/>
              <w:jc w:val="left"/>
              <w:rPr>
                <w:rFonts w:eastAsia="Calibri" w:cs="Calibri"/>
                <w:b/>
                <w:bCs/>
                <w:bdr w:val="nil"/>
              </w:rPr>
            </w:pPr>
            <w:r w:rsidRPr="00054E38">
              <w:rPr>
                <w:rFonts w:eastAsia="Calibri" w:cs="Calibri"/>
                <w:b/>
                <w:bCs/>
                <w:bdr w:val="nil"/>
              </w:rPr>
              <w:t>Kompetence digitální:</w:t>
            </w:r>
          </w:p>
          <w:p w14:paraId="6CE2340C" w14:textId="1A3BE0CF" w:rsidR="004246C9" w:rsidRPr="00054E38" w:rsidRDefault="004246C9" w:rsidP="004D2817">
            <w:pPr>
              <w:spacing w:line="240" w:lineRule="auto"/>
              <w:jc w:val="left"/>
              <w:rPr>
                <w:rFonts w:eastAsia="Calibri" w:cs="Calibri"/>
                <w:bCs/>
                <w:color w:val="FF0000"/>
                <w:bdr w:val="nil"/>
              </w:rPr>
            </w:pPr>
            <w:r w:rsidRPr="00054E38">
              <w:rPr>
                <w:rFonts w:eastAsia="Calibri"/>
                <w:bCs/>
                <w:bdr w:val="nil"/>
              </w:rPr>
              <w:t>Učitel vede žáky k dovednosti používat digitální technologie, jelikož jsou nedílnou součástí současného světa a jsou nezbytné pro nejrůznější oblasti kontaktu s realitou.</w:t>
            </w:r>
          </w:p>
        </w:tc>
      </w:tr>
      <w:tr w:rsidR="00214838" w:rsidRPr="00214838" w14:paraId="4CDE20D1"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F14EC1"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7380E" w14:textId="77777777" w:rsidR="00E54AB1" w:rsidRPr="00214838" w:rsidRDefault="008A69AA" w:rsidP="004D2817">
            <w:pPr>
              <w:spacing w:line="240" w:lineRule="auto"/>
              <w:jc w:val="left"/>
              <w:rPr>
                <w:bdr w:val="nil"/>
              </w:rPr>
            </w:pPr>
            <w:r w:rsidRPr="00214838">
              <w:rPr>
                <w:rFonts w:eastAsia="Calibri" w:cs="Calibri"/>
                <w:bdr w:val="nil"/>
              </w:rPr>
              <w:t>Hodnocení žáků se řídí klasifikačním řádem.</w:t>
            </w:r>
          </w:p>
        </w:tc>
      </w:tr>
    </w:tbl>
    <w:p w14:paraId="009DC075"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66007775"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ECFA68"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Základy společenských věd</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4F4093"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1. ročník</w:t>
            </w:r>
            <w:r w:rsidR="00D84EF8" w:rsidRPr="00214838">
              <w:rPr>
                <w:rFonts w:eastAsia="Calibri" w:cs="Calibri"/>
                <w:b/>
                <w:bCs/>
                <w:sz w:val="20"/>
                <w:bdr w:val="nil"/>
              </w:rPr>
              <w:t>/kvinta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6D0FB6" w14:textId="77777777" w:rsidR="00E54AB1" w:rsidRPr="00214838" w:rsidRDefault="00E54AB1" w:rsidP="004D2817">
            <w:pPr>
              <w:keepNext/>
            </w:pPr>
          </w:p>
        </w:tc>
      </w:tr>
      <w:tr w:rsidR="00214838" w:rsidRPr="00214838" w14:paraId="53ABE298"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F3A224"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0025D" w14:textId="77777777" w:rsidR="00E54AB1" w:rsidRPr="00214838" w:rsidRDefault="008A69AA" w:rsidP="00A63E00">
            <w:pPr>
              <w:numPr>
                <w:ilvl w:val="0"/>
                <w:numId w:val="69"/>
              </w:numPr>
              <w:spacing w:line="240" w:lineRule="auto"/>
              <w:jc w:val="left"/>
              <w:rPr>
                <w:bdr w:val="nil"/>
              </w:rPr>
            </w:pPr>
            <w:r w:rsidRPr="00214838">
              <w:rPr>
                <w:rFonts w:eastAsia="Calibri" w:cs="Calibri"/>
                <w:sz w:val="20"/>
                <w:bdr w:val="nil"/>
              </w:rPr>
              <w:t>Kompetence k řešení problémů</w:t>
            </w:r>
          </w:p>
          <w:p w14:paraId="288787F9" w14:textId="77777777" w:rsidR="00E54AB1" w:rsidRPr="00214838" w:rsidRDefault="008A69AA" w:rsidP="00A63E00">
            <w:pPr>
              <w:numPr>
                <w:ilvl w:val="0"/>
                <w:numId w:val="69"/>
              </w:numPr>
              <w:spacing w:line="240" w:lineRule="auto"/>
              <w:jc w:val="left"/>
              <w:rPr>
                <w:bdr w:val="nil"/>
              </w:rPr>
            </w:pPr>
            <w:r w:rsidRPr="00214838">
              <w:rPr>
                <w:rFonts w:eastAsia="Calibri" w:cs="Calibri"/>
                <w:sz w:val="20"/>
                <w:bdr w:val="nil"/>
              </w:rPr>
              <w:t>Kompetence komunikativní</w:t>
            </w:r>
          </w:p>
          <w:p w14:paraId="72781B4B" w14:textId="77777777" w:rsidR="00E54AB1" w:rsidRPr="00214838" w:rsidRDefault="008A69AA" w:rsidP="00A63E00">
            <w:pPr>
              <w:numPr>
                <w:ilvl w:val="0"/>
                <w:numId w:val="69"/>
              </w:numPr>
              <w:spacing w:line="240" w:lineRule="auto"/>
              <w:jc w:val="left"/>
              <w:rPr>
                <w:bdr w:val="nil"/>
              </w:rPr>
            </w:pPr>
            <w:r w:rsidRPr="00214838">
              <w:rPr>
                <w:rFonts w:eastAsia="Calibri" w:cs="Calibri"/>
                <w:sz w:val="20"/>
                <w:bdr w:val="nil"/>
              </w:rPr>
              <w:t>Kompetence sociální a personální</w:t>
            </w:r>
          </w:p>
          <w:p w14:paraId="04BC0329" w14:textId="77777777" w:rsidR="00E54AB1" w:rsidRPr="00214838" w:rsidRDefault="008A69AA" w:rsidP="00A63E00">
            <w:pPr>
              <w:numPr>
                <w:ilvl w:val="0"/>
                <w:numId w:val="69"/>
              </w:numPr>
              <w:spacing w:line="240" w:lineRule="auto"/>
              <w:jc w:val="left"/>
              <w:rPr>
                <w:bdr w:val="nil"/>
              </w:rPr>
            </w:pPr>
            <w:r w:rsidRPr="00214838">
              <w:rPr>
                <w:rFonts w:eastAsia="Calibri" w:cs="Calibri"/>
                <w:sz w:val="20"/>
                <w:bdr w:val="nil"/>
              </w:rPr>
              <w:t>Kompetence občanská</w:t>
            </w:r>
          </w:p>
          <w:p w14:paraId="3BD1F990" w14:textId="77777777" w:rsidR="00E54AB1" w:rsidRPr="00214838" w:rsidRDefault="008A69AA" w:rsidP="00A63E00">
            <w:pPr>
              <w:numPr>
                <w:ilvl w:val="0"/>
                <w:numId w:val="69"/>
              </w:numPr>
              <w:spacing w:line="240" w:lineRule="auto"/>
              <w:jc w:val="left"/>
              <w:rPr>
                <w:bdr w:val="nil"/>
              </w:rPr>
            </w:pPr>
            <w:r w:rsidRPr="00214838">
              <w:rPr>
                <w:rFonts w:eastAsia="Calibri" w:cs="Calibri"/>
                <w:sz w:val="20"/>
                <w:bdr w:val="nil"/>
              </w:rPr>
              <w:t>Kompetence k podnikavosti</w:t>
            </w:r>
          </w:p>
          <w:p w14:paraId="618A848E" w14:textId="5FA4057B" w:rsidR="00E54AB1" w:rsidRPr="00F23B56" w:rsidRDefault="008A69AA" w:rsidP="00A63E00">
            <w:pPr>
              <w:numPr>
                <w:ilvl w:val="0"/>
                <w:numId w:val="69"/>
              </w:numPr>
              <w:spacing w:line="240" w:lineRule="auto"/>
              <w:jc w:val="left"/>
              <w:rPr>
                <w:bdr w:val="nil"/>
              </w:rPr>
            </w:pPr>
            <w:r w:rsidRPr="00214838">
              <w:rPr>
                <w:rFonts w:eastAsia="Calibri" w:cs="Calibri"/>
                <w:sz w:val="20"/>
                <w:bdr w:val="nil"/>
              </w:rPr>
              <w:t>Kompetence k</w:t>
            </w:r>
            <w:r w:rsidR="00F23B56">
              <w:rPr>
                <w:rFonts w:eastAsia="Calibri" w:cs="Calibri"/>
                <w:sz w:val="20"/>
                <w:bdr w:val="nil"/>
              </w:rPr>
              <w:t> </w:t>
            </w:r>
            <w:r w:rsidRPr="00214838">
              <w:rPr>
                <w:rFonts w:eastAsia="Calibri" w:cs="Calibri"/>
                <w:sz w:val="20"/>
                <w:bdr w:val="nil"/>
              </w:rPr>
              <w:t>učení</w:t>
            </w:r>
          </w:p>
          <w:p w14:paraId="015FCF99" w14:textId="72F4C816" w:rsidR="00F23B56" w:rsidRPr="00F23B56" w:rsidRDefault="00F23B56" w:rsidP="00A63E00">
            <w:pPr>
              <w:numPr>
                <w:ilvl w:val="0"/>
                <w:numId w:val="69"/>
              </w:numPr>
              <w:spacing w:line="240" w:lineRule="auto"/>
              <w:jc w:val="left"/>
              <w:rPr>
                <w:sz w:val="20"/>
                <w:szCs w:val="20"/>
                <w:bdr w:val="nil"/>
              </w:rPr>
            </w:pPr>
            <w:r w:rsidRPr="00054E38">
              <w:rPr>
                <w:sz w:val="20"/>
                <w:szCs w:val="20"/>
                <w:bdr w:val="nil"/>
              </w:rPr>
              <w:t>Kompetence digitální</w:t>
            </w:r>
          </w:p>
        </w:tc>
      </w:tr>
      <w:tr w:rsidR="00214838" w:rsidRPr="00214838" w14:paraId="341DAB72"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20BC09"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DA69E7"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3DD2AD2C"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6F6DF" w14:textId="77777777" w:rsidR="00E54AB1" w:rsidRPr="00214838" w:rsidRDefault="008A69AA" w:rsidP="004D2817">
            <w:pPr>
              <w:spacing w:line="240" w:lineRule="auto"/>
              <w:ind w:left="60"/>
              <w:jc w:val="left"/>
              <w:rPr>
                <w:bdr w:val="nil"/>
              </w:rPr>
            </w:pPr>
            <w:r w:rsidRPr="00214838">
              <w:rPr>
                <w:rFonts w:eastAsia="Calibri" w:cs="Calibri"/>
                <w:sz w:val="20"/>
                <w:bdr w:val="nil"/>
              </w:rPr>
              <w:t>PSYCHOLOGIE</w:t>
            </w:r>
            <w:r w:rsidRPr="00214838">
              <w:rPr>
                <w:rFonts w:eastAsia="Calibri" w:cs="Calibri"/>
                <w:sz w:val="20"/>
                <w:bdr w:val="nil"/>
              </w:rPr>
              <w:br/>
            </w:r>
            <w:proofErr w:type="spellStart"/>
            <w:r w:rsidRPr="00214838">
              <w:rPr>
                <w:rFonts w:eastAsia="Calibri" w:cs="Calibri"/>
                <w:sz w:val="20"/>
                <w:bdr w:val="nil"/>
              </w:rPr>
              <w:t>Psychologie</w:t>
            </w:r>
            <w:proofErr w:type="spellEnd"/>
            <w:r w:rsidRPr="00214838">
              <w:rPr>
                <w:rFonts w:eastAsia="Calibri" w:cs="Calibri"/>
                <w:sz w:val="20"/>
                <w:bdr w:val="nil"/>
              </w:rPr>
              <w:t xml:space="preserve"> jako věda</w:t>
            </w:r>
            <w:r w:rsidRPr="00214838">
              <w:rPr>
                <w:rFonts w:eastAsia="Calibri" w:cs="Calibri"/>
                <w:sz w:val="20"/>
                <w:bdr w:val="nil"/>
              </w:rPr>
              <w:br/>
              <w:t>- Psychologie – vznik, pojem a předmět psychologie</w:t>
            </w:r>
            <w:r w:rsidRPr="00214838">
              <w:rPr>
                <w:rFonts w:eastAsia="Calibri" w:cs="Calibri"/>
                <w:sz w:val="20"/>
                <w:bdr w:val="nil"/>
              </w:rPr>
              <w:br/>
              <w:t>- Klasifikace psychologických disciplín</w:t>
            </w:r>
            <w:r w:rsidRPr="00214838">
              <w:rPr>
                <w:rFonts w:eastAsia="Calibri" w:cs="Calibri"/>
                <w:sz w:val="20"/>
                <w:bdr w:val="nil"/>
              </w:rPr>
              <w:br/>
              <w:t>- Metodologie v psychologii</w:t>
            </w:r>
            <w:r w:rsidRPr="00214838">
              <w:rPr>
                <w:rFonts w:eastAsia="Calibri" w:cs="Calibri"/>
                <w:sz w:val="20"/>
                <w:bdr w:val="nil"/>
              </w:rPr>
              <w:br/>
              <w:t>- Psychika a její determinanty (biologická a sociální determinace)</w:t>
            </w:r>
            <w:r w:rsidRPr="00214838">
              <w:rPr>
                <w:rFonts w:eastAsia="Calibri" w:cs="Calibri"/>
                <w:sz w:val="20"/>
                <w:bdr w:val="nil"/>
              </w:rPr>
              <w:br/>
              <w:t>- Fyziologické mechanismy psychiky (nervový a hormonální systém)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9CDA2"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uvede příklady, proč se lidé odlišují ve svém chování, odůvodní tyto odlišnosti </w:t>
            </w:r>
            <w:r w:rsidRPr="00214838">
              <w:rPr>
                <w:rFonts w:eastAsia="Calibri" w:cs="Calibri"/>
                <w:sz w:val="20"/>
                <w:bdr w:val="nil"/>
              </w:rPr>
              <w:br/>
              <w:t> - objasní pojmy prožívání, chování, psychika </w:t>
            </w:r>
            <w:r w:rsidRPr="00214838">
              <w:rPr>
                <w:rFonts w:eastAsia="Calibri" w:cs="Calibri"/>
                <w:sz w:val="20"/>
                <w:bdr w:val="nil"/>
              </w:rPr>
              <w:br/>
              <w:t> - vyjmenuje psychologické disciplíny; uvede jejich předmět a zařadí je </w:t>
            </w:r>
            <w:r w:rsidRPr="00214838">
              <w:rPr>
                <w:rFonts w:eastAsia="Calibri" w:cs="Calibri"/>
                <w:sz w:val="20"/>
                <w:bdr w:val="nil"/>
              </w:rPr>
              <w:br/>
              <w:t> - popíše psychologické metody, umí objasnit jejich výhody/nevýhody </w:t>
            </w:r>
            <w:r w:rsidRPr="00214838">
              <w:rPr>
                <w:rFonts w:eastAsia="Calibri" w:cs="Calibri"/>
                <w:sz w:val="20"/>
                <w:bdr w:val="nil"/>
              </w:rPr>
              <w:br/>
              <w:t> - porozumí pojmu socializace a jeho významu pro život lidského jedince </w:t>
            </w:r>
            <w:r w:rsidRPr="00214838">
              <w:rPr>
                <w:rFonts w:eastAsia="Calibri" w:cs="Calibri"/>
                <w:sz w:val="20"/>
                <w:bdr w:val="nil"/>
              </w:rPr>
              <w:br/>
              <w:t> - porovná působení biologických a psychosociálních determinant lidského vývoje </w:t>
            </w:r>
          </w:p>
        </w:tc>
      </w:tr>
      <w:tr w:rsidR="00214838" w:rsidRPr="00214838" w14:paraId="65C0F8C6"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A4B59" w14:textId="77777777" w:rsidR="00E54AB1" w:rsidRPr="00214838" w:rsidRDefault="008A69AA" w:rsidP="004D2817">
            <w:pPr>
              <w:spacing w:line="240" w:lineRule="auto"/>
              <w:ind w:left="60"/>
              <w:jc w:val="left"/>
              <w:rPr>
                <w:bdr w:val="nil"/>
              </w:rPr>
            </w:pPr>
            <w:r w:rsidRPr="00214838">
              <w:rPr>
                <w:rFonts w:eastAsia="Calibri" w:cs="Calibri"/>
                <w:sz w:val="20"/>
                <w:bdr w:val="nil"/>
              </w:rPr>
              <w:t>Dějiny psychologie</w:t>
            </w:r>
            <w:r w:rsidRPr="00214838">
              <w:rPr>
                <w:rFonts w:eastAsia="Calibri" w:cs="Calibri"/>
                <w:sz w:val="20"/>
                <w:bdr w:val="nil"/>
              </w:rPr>
              <w:br/>
              <w:t>- Experimentální psychologie (</w:t>
            </w:r>
            <w:proofErr w:type="spellStart"/>
            <w:r w:rsidRPr="00214838">
              <w:rPr>
                <w:rFonts w:eastAsia="Calibri" w:cs="Calibri"/>
                <w:sz w:val="20"/>
                <w:bdr w:val="nil"/>
              </w:rPr>
              <w:t>W.Wundt</w:t>
            </w:r>
            <w:proofErr w:type="spellEnd"/>
            <w:r w:rsidRPr="00214838">
              <w:rPr>
                <w:rFonts w:eastAsia="Calibri" w:cs="Calibri"/>
                <w:sz w:val="20"/>
                <w:bdr w:val="nil"/>
              </w:rPr>
              <w:t>)</w:t>
            </w:r>
            <w:r w:rsidRPr="00214838">
              <w:rPr>
                <w:rFonts w:eastAsia="Calibri" w:cs="Calibri"/>
                <w:sz w:val="20"/>
                <w:bdr w:val="nil"/>
              </w:rPr>
              <w:br/>
              <w:t>- Behaviorismus (J.B. Watson, I.P. Pavlov)</w:t>
            </w:r>
            <w:r w:rsidRPr="00214838">
              <w:rPr>
                <w:rFonts w:eastAsia="Calibri" w:cs="Calibri"/>
                <w:sz w:val="20"/>
                <w:bdr w:val="nil"/>
              </w:rPr>
              <w:br/>
              <w:t>- Psychoanalýza (S. Freud)</w:t>
            </w:r>
            <w:r w:rsidRPr="00214838">
              <w:rPr>
                <w:rFonts w:eastAsia="Calibri" w:cs="Calibri"/>
                <w:sz w:val="20"/>
                <w:bdr w:val="nil"/>
              </w:rPr>
              <w:br/>
              <w:t>- Analytická psychologie (C.G. Jung)</w:t>
            </w:r>
            <w:r w:rsidRPr="00214838">
              <w:rPr>
                <w:rFonts w:eastAsia="Calibri" w:cs="Calibri"/>
                <w:sz w:val="20"/>
                <w:bdr w:val="nil"/>
              </w:rPr>
              <w:br/>
              <w:t xml:space="preserve">- Gestaltismus (W. Köhler, M. </w:t>
            </w:r>
            <w:proofErr w:type="spellStart"/>
            <w:r w:rsidRPr="00214838">
              <w:rPr>
                <w:rFonts w:eastAsia="Calibri" w:cs="Calibri"/>
                <w:sz w:val="20"/>
                <w:bdr w:val="nil"/>
              </w:rPr>
              <w:t>Wertheimer</w:t>
            </w:r>
            <w:proofErr w:type="spellEnd"/>
            <w:r w:rsidRPr="00214838">
              <w:rPr>
                <w:rFonts w:eastAsia="Calibri" w:cs="Calibri"/>
                <w:sz w:val="20"/>
                <w:bdr w:val="nil"/>
              </w:rPr>
              <w:t>)</w:t>
            </w:r>
            <w:r w:rsidRPr="00214838">
              <w:rPr>
                <w:rFonts w:eastAsia="Calibri" w:cs="Calibri"/>
                <w:sz w:val="20"/>
                <w:bdr w:val="nil"/>
              </w:rPr>
              <w:br/>
              <w:t xml:space="preserve">- Humanistická psychologie (A.H. </w:t>
            </w:r>
            <w:proofErr w:type="spellStart"/>
            <w:r w:rsidRPr="00214838">
              <w:rPr>
                <w:rFonts w:eastAsia="Calibri" w:cs="Calibri"/>
                <w:sz w:val="20"/>
                <w:bdr w:val="nil"/>
              </w:rPr>
              <w:t>Maslow</w:t>
            </w:r>
            <w:proofErr w:type="spellEnd"/>
            <w:r w:rsidRPr="00214838">
              <w:rPr>
                <w:rFonts w:eastAsia="Calibri" w:cs="Calibri"/>
                <w:sz w:val="20"/>
                <w:bdr w:val="nil"/>
              </w:rPr>
              <w:t>)</w:t>
            </w:r>
            <w:r w:rsidRPr="00214838">
              <w:rPr>
                <w:rFonts w:eastAsia="Calibri" w:cs="Calibri"/>
                <w:sz w:val="20"/>
                <w:bdr w:val="nil"/>
              </w:rPr>
              <w:br/>
              <w:t xml:space="preserve">- další významné osobnosti z dějin psychologie (E. </w:t>
            </w:r>
            <w:proofErr w:type="spellStart"/>
            <w:r w:rsidRPr="00214838">
              <w:rPr>
                <w:rFonts w:eastAsia="Calibri" w:cs="Calibri"/>
                <w:sz w:val="20"/>
                <w:bdr w:val="nil"/>
              </w:rPr>
              <w:t>Fromm</w:t>
            </w:r>
            <w:proofErr w:type="spellEnd"/>
            <w:r w:rsidRPr="00214838">
              <w:rPr>
                <w:rFonts w:eastAsia="Calibri" w:cs="Calibri"/>
                <w:sz w:val="20"/>
                <w:bdr w:val="nil"/>
              </w:rPr>
              <w:t xml:space="preserve">, A. Adler, C. </w:t>
            </w:r>
            <w:proofErr w:type="spellStart"/>
            <w:proofErr w:type="gramStart"/>
            <w:r w:rsidRPr="00214838">
              <w:rPr>
                <w:rFonts w:eastAsia="Calibri" w:cs="Calibri"/>
                <w:sz w:val="20"/>
                <w:bdr w:val="nil"/>
              </w:rPr>
              <w:t>Rogers</w:t>
            </w:r>
            <w:proofErr w:type="spellEnd"/>
            <w:r w:rsidRPr="00214838">
              <w:rPr>
                <w:rFonts w:eastAsia="Calibri" w:cs="Calibri"/>
                <w:sz w:val="20"/>
                <w:bdr w:val="nil"/>
              </w:rPr>
              <w:t>,…</w:t>
            </w:r>
            <w:proofErr w:type="gramEnd"/>
            <w:r w:rsidRPr="00214838">
              <w:rPr>
                <w:rFonts w:eastAsia="Calibri" w:cs="Calibri"/>
                <w:sz w:val="20"/>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9716A"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uvede základní psychologické směry a objasní základní myšlenky, teze a učení jednotlivých představitelů </w:t>
            </w:r>
          </w:p>
        </w:tc>
      </w:tr>
      <w:tr w:rsidR="00214838" w:rsidRPr="00214838" w14:paraId="384C02B1"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4BB24" w14:textId="77777777" w:rsidR="00E54AB1" w:rsidRPr="00214838" w:rsidRDefault="008A69AA" w:rsidP="004D2817">
            <w:pPr>
              <w:spacing w:line="240" w:lineRule="auto"/>
              <w:ind w:left="60"/>
              <w:jc w:val="left"/>
              <w:rPr>
                <w:bdr w:val="nil"/>
              </w:rPr>
            </w:pPr>
            <w:r w:rsidRPr="00214838">
              <w:rPr>
                <w:rFonts w:eastAsia="Calibri" w:cs="Calibri"/>
                <w:sz w:val="20"/>
                <w:bdr w:val="nil"/>
              </w:rPr>
              <w:t>Obecná psychologie</w:t>
            </w:r>
            <w:r w:rsidRPr="00214838">
              <w:rPr>
                <w:rFonts w:eastAsia="Calibri" w:cs="Calibri"/>
                <w:sz w:val="20"/>
                <w:bdr w:val="nil"/>
              </w:rPr>
              <w:br/>
              <w:t>- Psychické jevy (rozdělení- psychické procesy, stavy, vlastnosti)</w:t>
            </w:r>
            <w:r w:rsidRPr="00214838">
              <w:rPr>
                <w:rFonts w:eastAsia="Calibri" w:cs="Calibri"/>
                <w:sz w:val="20"/>
                <w:bdr w:val="nil"/>
              </w:rPr>
              <w:br/>
              <w:t>- Psychické procesy (vnímání, myšlení, řeč, paměť, pozornost, fantazie, představivost, emoce, učení)</w:t>
            </w:r>
            <w:r w:rsidRPr="00214838">
              <w:rPr>
                <w:rFonts w:eastAsia="Calibri" w:cs="Calibri"/>
                <w:sz w:val="20"/>
                <w:bdr w:val="nil"/>
              </w:rPr>
              <w:br/>
              <w:t>- Psychické stavy (vědomí, nevědomí…)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C2D8B"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vysvětlí pojmy psychické procesy a stavy; uvede příklady </w:t>
            </w:r>
            <w:r w:rsidRPr="00214838">
              <w:rPr>
                <w:rFonts w:eastAsia="Calibri" w:cs="Calibri"/>
                <w:sz w:val="20"/>
                <w:bdr w:val="nil"/>
              </w:rPr>
              <w:br/>
              <w:t> - charakterizuje lidské myšlení </w:t>
            </w:r>
            <w:r w:rsidRPr="00214838">
              <w:rPr>
                <w:rFonts w:eastAsia="Calibri" w:cs="Calibri"/>
                <w:sz w:val="20"/>
                <w:bdr w:val="nil"/>
              </w:rPr>
              <w:br/>
              <w:t> - orientuje se ve svých emocích </w:t>
            </w:r>
            <w:r w:rsidRPr="00214838">
              <w:rPr>
                <w:rFonts w:eastAsia="Calibri" w:cs="Calibri"/>
                <w:sz w:val="20"/>
                <w:bdr w:val="nil"/>
              </w:rPr>
              <w:br/>
              <w:t> - porozumí významu učení pro život </w:t>
            </w:r>
            <w:r w:rsidRPr="00214838">
              <w:rPr>
                <w:rFonts w:eastAsia="Calibri" w:cs="Calibri"/>
                <w:sz w:val="20"/>
                <w:bdr w:val="nil"/>
              </w:rPr>
              <w:br/>
              <w:t> - charakterizuje jednotlivé druhy učení </w:t>
            </w:r>
            <w:r w:rsidRPr="00214838">
              <w:rPr>
                <w:rFonts w:eastAsia="Calibri" w:cs="Calibri"/>
                <w:sz w:val="20"/>
                <w:bdr w:val="nil"/>
              </w:rPr>
              <w:br/>
              <w:t> - identifikuje význam paměti a pozornosti pro člověka a jeho život </w:t>
            </w:r>
          </w:p>
        </w:tc>
      </w:tr>
      <w:tr w:rsidR="00214838" w:rsidRPr="00214838" w14:paraId="1CCB23B6"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007EE" w14:textId="77777777" w:rsidR="00E54AB1" w:rsidRPr="00214838" w:rsidRDefault="008A69AA" w:rsidP="004D2817">
            <w:pPr>
              <w:spacing w:line="240" w:lineRule="auto"/>
              <w:ind w:left="60"/>
              <w:jc w:val="left"/>
              <w:rPr>
                <w:bdr w:val="nil"/>
              </w:rPr>
            </w:pPr>
            <w:r w:rsidRPr="00214838">
              <w:rPr>
                <w:rFonts w:eastAsia="Calibri" w:cs="Calibri"/>
                <w:sz w:val="20"/>
                <w:bdr w:val="nil"/>
              </w:rPr>
              <w:t>Psychologie osobnosti</w:t>
            </w:r>
            <w:r w:rsidRPr="00214838">
              <w:rPr>
                <w:rFonts w:eastAsia="Calibri" w:cs="Calibri"/>
                <w:sz w:val="20"/>
                <w:bdr w:val="nil"/>
              </w:rPr>
              <w:br/>
              <w:t>- předmět psychologie osobnosti a jeho charakteristika</w:t>
            </w:r>
            <w:r w:rsidRPr="00214838">
              <w:rPr>
                <w:rFonts w:eastAsia="Calibri" w:cs="Calibri"/>
                <w:sz w:val="20"/>
                <w:bdr w:val="nil"/>
              </w:rPr>
              <w:br/>
              <w:t>- pojem osobnost (vlastnosti a struktura)</w:t>
            </w:r>
            <w:r w:rsidRPr="00214838">
              <w:rPr>
                <w:rFonts w:eastAsia="Calibri" w:cs="Calibri"/>
                <w:sz w:val="20"/>
                <w:bdr w:val="nil"/>
              </w:rPr>
              <w:br/>
              <w:t xml:space="preserve">- psychické vlastnosti osobnosti (dynamické, </w:t>
            </w:r>
            <w:proofErr w:type="spellStart"/>
            <w:r w:rsidRPr="00214838">
              <w:rPr>
                <w:rFonts w:eastAsia="Calibri" w:cs="Calibri"/>
                <w:sz w:val="20"/>
                <w:bdr w:val="nil"/>
              </w:rPr>
              <w:t>seberegulační</w:t>
            </w:r>
            <w:proofErr w:type="spellEnd"/>
            <w:r w:rsidRPr="00214838">
              <w:rPr>
                <w:rFonts w:eastAsia="Calibri" w:cs="Calibri"/>
                <w:sz w:val="20"/>
                <w:bdr w:val="nil"/>
              </w:rPr>
              <w:t>, vztahově-postojové, aktivačně-motivační, volní)</w:t>
            </w:r>
            <w:r w:rsidRPr="00214838">
              <w:rPr>
                <w:rFonts w:eastAsia="Calibri" w:cs="Calibri"/>
                <w:sz w:val="20"/>
                <w:bdr w:val="nil"/>
              </w:rPr>
              <w:br/>
              <w:t>- typologie osobnosti (Hippokrates –</w:t>
            </w:r>
            <w:proofErr w:type="spellStart"/>
            <w:r w:rsidRPr="00214838">
              <w:rPr>
                <w:rFonts w:eastAsia="Calibri" w:cs="Calibri"/>
                <w:sz w:val="20"/>
                <w:bdr w:val="nil"/>
              </w:rPr>
              <w:t>Galénos</w:t>
            </w:r>
            <w:proofErr w:type="spellEnd"/>
            <w:r w:rsidRPr="00214838">
              <w:rPr>
                <w:rFonts w:eastAsia="Calibri" w:cs="Calibri"/>
                <w:sz w:val="20"/>
                <w:bdr w:val="nil"/>
              </w:rPr>
              <w:t xml:space="preserve">, C.G. Jung, H. J. </w:t>
            </w:r>
            <w:proofErr w:type="spellStart"/>
            <w:r w:rsidRPr="00214838">
              <w:rPr>
                <w:rFonts w:eastAsia="Calibri" w:cs="Calibri"/>
                <w:sz w:val="20"/>
                <w:bdr w:val="nil"/>
              </w:rPr>
              <w:t>Eycenck</w:t>
            </w:r>
            <w:proofErr w:type="spellEnd"/>
            <w:r w:rsidRPr="00214838">
              <w:rPr>
                <w:rFonts w:eastAsia="Calibri" w:cs="Calibri"/>
                <w:sz w:val="20"/>
                <w:bdr w:val="nil"/>
              </w:rPr>
              <w:t xml:space="preserve">, E. </w:t>
            </w:r>
            <w:proofErr w:type="spellStart"/>
            <w:r w:rsidRPr="00214838">
              <w:rPr>
                <w:rFonts w:eastAsia="Calibri" w:cs="Calibri"/>
                <w:sz w:val="20"/>
                <w:bdr w:val="nil"/>
              </w:rPr>
              <w:t>Kretschmer</w:t>
            </w:r>
            <w:proofErr w:type="spellEnd"/>
            <w:r w:rsidRPr="00214838">
              <w:rPr>
                <w:rFonts w:eastAsia="Calibri" w:cs="Calibri"/>
                <w:sz w:val="20"/>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D282E"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objasní znaky jednotlivých typů osobnosti a orientuje se ve své osobnosti </w:t>
            </w:r>
          </w:p>
        </w:tc>
      </w:tr>
      <w:tr w:rsidR="00214838" w:rsidRPr="00214838" w14:paraId="79DD1611"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5BD08" w14:textId="77777777" w:rsidR="00E54AB1" w:rsidRPr="00214838" w:rsidRDefault="008A69AA" w:rsidP="004D2817">
            <w:pPr>
              <w:spacing w:line="240" w:lineRule="auto"/>
              <w:ind w:left="60"/>
              <w:jc w:val="left"/>
              <w:rPr>
                <w:bdr w:val="nil"/>
              </w:rPr>
            </w:pPr>
            <w:r w:rsidRPr="00214838">
              <w:rPr>
                <w:rFonts w:eastAsia="Calibri" w:cs="Calibri"/>
                <w:sz w:val="20"/>
                <w:bdr w:val="nil"/>
              </w:rPr>
              <w:t>Vývojová psychologie</w:t>
            </w:r>
            <w:r w:rsidRPr="00214838">
              <w:rPr>
                <w:rFonts w:eastAsia="Calibri" w:cs="Calibri"/>
                <w:sz w:val="20"/>
                <w:bdr w:val="nil"/>
              </w:rPr>
              <w:br/>
              <w:t>- pojem a předmět vývojové psychologie</w:t>
            </w:r>
            <w:r w:rsidRPr="00214838">
              <w:rPr>
                <w:rFonts w:eastAsia="Calibri" w:cs="Calibri"/>
                <w:sz w:val="20"/>
                <w:bdr w:val="nil"/>
              </w:rPr>
              <w:br/>
              <w:t xml:space="preserve">- periodizace vývoje lidské psychiky (prenatální vývoj, novorozenecké období, </w:t>
            </w:r>
            <w:r w:rsidRPr="00214838">
              <w:rPr>
                <w:rFonts w:eastAsia="Calibri" w:cs="Calibri"/>
                <w:sz w:val="20"/>
                <w:bdr w:val="nil"/>
              </w:rPr>
              <w:lastRenderedPageBreak/>
              <w:t>kojenecké období…stáří a smrt)</w:t>
            </w:r>
            <w:r w:rsidRPr="00214838">
              <w:rPr>
                <w:rFonts w:eastAsia="Calibri" w:cs="Calibri"/>
                <w:sz w:val="20"/>
                <w:bdr w:val="nil"/>
              </w:rPr>
              <w:br/>
              <w:t xml:space="preserve">- periodizace vývoje lidské psychiky dle významných představitelů z oblasti psychologie (S. Freud, J. </w:t>
            </w:r>
            <w:proofErr w:type="spellStart"/>
            <w:r w:rsidRPr="00214838">
              <w:rPr>
                <w:rFonts w:eastAsia="Calibri" w:cs="Calibri"/>
                <w:sz w:val="20"/>
                <w:bdr w:val="nil"/>
              </w:rPr>
              <w:t>Piaget</w:t>
            </w:r>
            <w:proofErr w:type="spellEnd"/>
            <w:r w:rsidRPr="00214838">
              <w:rPr>
                <w:rFonts w:eastAsia="Calibri" w:cs="Calibri"/>
                <w:sz w:val="20"/>
                <w:bdr w:val="nil"/>
              </w:rPr>
              <w:t xml:space="preserve">, E.H. </w:t>
            </w:r>
            <w:proofErr w:type="spellStart"/>
            <w:r w:rsidRPr="00214838">
              <w:rPr>
                <w:rFonts w:eastAsia="Calibri" w:cs="Calibri"/>
                <w:sz w:val="20"/>
                <w:bdr w:val="nil"/>
              </w:rPr>
              <w:t>Erikson</w:t>
            </w:r>
            <w:proofErr w:type="spellEnd"/>
            <w:r w:rsidRPr="00214838">
              <w:rPr>
                <w:rFonts w:eastAsia="Calibri" w:cs="Calibri"/>
                <w:sz w:val="20"/>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1B36D"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 charakterizuje jednotlivá vývojová období </w:t>
            </w:r>
          </w:p>
        </w:tc>
      </w:tr>
      <w:tr w:rsidR="00214838" w:rsidRPr="00214838" w14:paraId="179533F0"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4703B" w14:textId="77777777" w:rsidR="00E54AB1" w:rsidRPr="00214838" w:rsidRDefault="008A69AA" w:rsidP="004D2817">
            <w:pPr>
              <w:spacing w:line="240" w:lineRule="auto"/>
              <w:ind w:left="60"/>
              <w:jc w:val="left"/>
              <w:rPr>
                <w:bdr w:val="nil"/>
              </w:rPr>
            </w:pPr>
            <w:r w:rsidRPr="00214838">
              <w:rPr>
                <w:rFonts w:eastAsia="Calibri" w:cs="Calibri"/>
                <w:sz w:val="20"/>
                <w:bdr w:val="nil"/>
              </w:rPr>
              <w:t>Náročné životní situace a jejich zvládání</w:t>
            </w:r>
            <w:r w:rsidRPr="00214838">
              <w:rPr>
                <w:rFonts w:eastAsia="Calibri" w:cs="Calibri"/>
                <w:sz w:val="20"/>
                <w:bdr w:val="nil"/>
              </w:rPr>
              <w:br/>
              <w:t>- stres, frustrace a deprivace</w:t>
            </w:r>
            <w:r w:rsidRPr="00214838">
              <w:rPr>
                <w:rFonts w:eastAsia="Calibri" w:cs="Calibri"/>
                <w:sz w:val="20"/>
                <w:bdr w:val="nil"/>
              </w:rPr>
              <w:br/>
              <w:t>- psychohygiena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724A33"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využije poznatky psychologie ve svém každodenním životě </w:t>
            </w:r>
            <w:r w:rsidRPr="00214838">
              <w:rPr>
                <w:rFonts w:eastAsia="Calibri" w:cs="Calibri"/>
                <w:sz w:val="20"/>
                <w:bdr w:val="nil"/>
              </w:rPr>
              <w:br/>
              <w:t> - vysvětlí zásady duševní hygieny a dbá na jejich dodržování </w:t>
            </w:r>
            <w:r w:rsidRPr="00214838">
              <w:rPr>
                <w:rFonts w:eastAsia="Calibri" w:cs="Calibri"/>
                <w:sz w:val="20"/>
                <w:bdr w:val="nil"/>
              </w:rPr>
              <w:br/>
              <w:t> - zařazuje do denního režimu osvojené způsoby relaxace </w:t>
            </w:r>
          </w:p>
        </w:tc>
      </w:tr>
      <w:tr w:rsidR="00214838" w:rsidRPr="00214838" w14:paraId="3115C532"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63482" w14:textId="77777777" w:rsidR="00E54AB1" w:rsidRPr="00214838" w:rsidRDefault="008A69AA" w:rsidP="004D2817">
            <w:pPr>
              <w:spacing w:line="240" w:lineRule="auto"/>
              <w:ind w:left="60"/>
              <w:jc w:val="left"/>
              <w:rPr>
                <w:bdr w:val="nil"/>
              </w:rPr>
            </w:pPr>
            <w:r w:rsidRPr="00214838">
              <w:rPr>
                <w:rFonts w:eastAsia="Calibri" w:cs="Calibri"/>
                <w:sz w:val="20"/>
                <w:bdr w:val="nil"/>
              </w:rPr>
              <w:t>Psychopatologie a psychoterapie</w:t>
            </w:r>
            <w:r w:rsidRPr="00214838">
              <w:rPr>
                <w:rFonts w:eastAsia="Calibri" w:cs="Calibri"/>
                <w:sz w:val="20"/>
                <w:bdr w:val="nil"/>
              </w:rPr>
              <w:br/>
              <w:t>- duševní poruchy (klasifikace duševních poruch dle příčiny vzniku)</w:t>
            </w:r>
            <w:r w:rsidRPr="00214838">
              <w:rPr>
                <w:rFonts w:eastAsia="Calibri" w:cs="Calibri"/>
                <w:sz w:val="20"/>
                <w:bdr w:val="nil"/>
              </w:rPr>
              <w:br/>
              <w:t>- neurózy a psychózy</w:t>
            </w:r>
            <w:r w:rsidRPr="00214838">
              <w:rPr>
                <w:rFonts w:eastAsia="Calibri" w:cs="Calibri"/>
                <w:sz w:val="20"/>
                <w:bdr w:val="nil"/>
              </w:rPr>
              <w:br/>
              <w:t>- DSM (Diagnostický manuál duševních poruch)</w:t>
            </w:r>
            <w:r w:rsidRPr="00214838">
              <w:rPr>
                <w:rFonts w:eastAsia="Calibri" w:cs="Calibri"/>
                <w:sz w:val="20"/>
                <w:bdr w:val="nil"/>
              </w:rPr>
              <w:br/>
              <w:t>- způsoby psychoterapie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95383"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stručně charakterizuje jednotlivé duševní poruchy </w:t>
            </w:r>
            <w:r w:rsidRPr="00214838">
              <w:rPr>
                <w:rFonts w:eastAsia="Calibri" w:cs="Calibri"/>
                <w:sz w:val="20"/>
                <w:bdr w:val="nil"/>
              </w:rPr>
              <w:br/>
              <w:t> - orientuje se v řešení a terapii jednotlivých psychických poruch </w:t>
            </w:r>
          </w:p>
        </w:tc>
      </w:tr>
      <w:tr w:rsidR="00214838" w:rsidRPr="00214838" w14:paraId="23C11FBA"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AEBB4" w14:textId="77777777" w:rsidR="00E54AB1" w:rsidRPr="00214838" w:rsidRDefault="008A69AA" w:rsidP="004D2817">
            <w:pPr>
              <w:spacing w:line="240" w:lineRule="auto"/>
              <w:ind w:left="60"/>
              <w:jc w:val="left"/>
              <w:rPr>
                <w:bdr w:val="nil"/>
              </w:rPr>
            </w:pPr>
            <w:r w:rsidRPr="00214838">
              <w:rPr>
                <w:rFonts w:eastAsia="Calibri" w:cs="Calibri"/>
                <w:sz w:val="20"/>
                <w:bdr w:val="nil"/>
              </w:rPr>
              <w:t>SOCIOLOGIE</w:t>
            </w:r>
            <w:r w:rsidRPr="00214838">
              <w:rPr>
                <w:rFonts w:eastAsia="Calibri" w:cs="Calibri"/>
                <w:sz w:val="20"/>
                <w:bdr w:val="nil"/>
              </w:rPr>
              <w:br/>
            </w:r>
            <w:proofErr w:type="spellStart"/>
            <w:r w:rsidRPr="00214838">
              <w:rPr>
                <w:rFonts w:eastAsia="Calibri" w:cs="Calibri"/>
                <w:sz w:val="20"/>
                <w:bdr w:val="nil"/>
              </w:rPr>
              <w:t>Sociologie</w:t>
            </w:r>
            <w:proofErr w:type="spellEnd"/>
            <w:r w:rsidRPr="00214838">
              <w:rPr>
                <w:rFonts w:eastAsia="Calibri" w:cs="Calibri"/>
                <w:sz w:val="20"/>
                <w:bdr w:val="nil"/>
              </w:rPr>
              <w:t xml:space="preserve"> jako věda</w:t>
            </w:r>
            <w:r w:rsidRPr="00214838">
              <w:rPr>
                <w:rFonts w:eastAsia="Calibri" w:cs="Calibri"/>
                <w:sz w:val="20"/>
                <w:bdr w:val="nil"/>
              </w:rPr>
              <w:br/>
              <w:t>- Vznik, předmět a funkce sociologie</w:t>
            </w:r>
            <w:r w:rsidRPr="00214838">
              <w:rPr>
                <w:rFonts w:eastAsia="Calibri" w:cs="Calibri"/>
                <w:sz w:val="20"/>
                <w:bdr w:val="nil"/>
              </w:rPr>
              <w:br/>
              <w:t>- Z dějin sociologie (stručných přehled dějin sociologie)</w:t>
            </w:r>
            <w:r w:rsidRPr="00214838">
              <w:rPr>
                <w:rFonts w:eastAsia="Calibri" w:cs="Calibri"/>
                <w:sz w:val="20"/>
                <w:bdr w:val="nil"/>
              </w:rPr>
              <w:br/>
              <w:t>- Sociologické metody</w:t>
            </w:r>
            <w:r w:rsidRPr="00214838">
              <w:rPr>
                <w:rFonts w:eastAsia="Calibri" w:cs="Calibri"/>
                <w:sz w:val="20"/>
                <w:bdr w:val="nil"/>
              </w:rPr>
              <w:br/>
              <w:t>- Sociologický výzkum (předmět, fáze sociolog. výzkumu, kvalitativní a kvantitativní výzkum, etika výzkumné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11862"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uvede hlavní charakteristiky sociologie jako vědní disciplíny (vznik, vývoj, předmět a metody jejího zkoumání, místo sociologie v systému věd) </w:t>
            </w:r>
            <w:r w:rsidRPr="00214838">
              <w:rPr>
                <w:rFonts w:eastAsia="Calibri" w:cs="Calibri"/>
                <w:sz w:val="20"/>
                <w:bdr w:val="nil"/>
              </w:rPr>
              <w:br/>
              <w:t> - orientuje se v základních sociologických teoriích </w:t>
            </w:r>
            <w:r w:rsidRPr="00214838">
              <w:rPr>
                <w:rFonts w:eastAsia="Calibri" w:cs="Calibri"/>
                <w:sz w:val="20"/>
                <w:bdr w:val="nil"/>
              </w:rPr>
              <w:br/>
              <w:t> - rozliší základní techniky zjišťování informací a metodu sběru dat </w:t>
            </w:r>
            <w:r w:rsidRPr="00214838">
              <w:rPr>
                <w:rFonts w:eastAsia="Calibri" w:cs="Calibri"/>
                <w:sz w:val="20"/>
                <w:bdr w:val="nil"/>
              </w:rPr>
              <w:br/>
              <w:t> - vyhodnotí jednoduchou statistickou informaci (procenta, průměry) </w:t>
            </w:r>
          </w:p>
        </w:tc>
      </w:tr>
      <w:tr w:rsidR="00214838" w:rsidRPr="00214838" w14:paraId="7411CF8F"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AD7EB" w14:textId="77777777" w:rsidR="00E54AB1" w:rsidRPr="00214838" w:rsidRDefault="008A69AA" w:rsidP="004D2817">
            <w:pPr>
              <w:spacing w:line="240" w:lineRule="auto"/>
              <w:ind w:left="60"/>
              <w:jc w:val="left"/>
              <w:rPr>
                <w:bdr w:val="nil"/>
              </w:rPr>
            </w:pPr>
            <w:r w:rsidRPr="00214838">
              <w:rPr>
                <w:rFonts w:eastAsia="Calibri" w:cs="Calibri"/>
                <w:sz w:val="20"/>
                <w:bdr w:val="nil"/>
              </w:rPr>
              <w:t>Socializace</w:t>
            </w:r>
            <w:r w:rsidRPr="00214838">
              <w:rPr>
                <w:rFonts w:eastAsia="Calibri" w:cs="Calibri"/>
                <w:sz w:val="20"/>
                <w:bdr w:val="nil"/>
              </w:rPr>
              <w:br/>
              <w:t>- Zprostředkovatelé a mechanismy socializace</w:t>
            </w:r>
            <w:r w:rsidRPr="00214838">
              <w:rPr>
                <w:rFonts w:eastAsia="Calibri" w:cs="Calibri"/>
                <w:sz w:val="20"/>
                <w:bdr w:val="nil"/>
              </w:rPr>
              <w:br/>
              <w:t>- Sociální deviace a sociální patologie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6A38CC"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charakterizuje proces socializace a její instituce (rodina, škola, vrstevníci, média…) </w:t>
            </w:r>
          </w:p>
        </w:tc>
      </w:tr>
      <w:tr w:rsidR="00214838" w:rsidRPr="00214838" w14:paraId="601C56A5"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49EE7" w14:textId="77777777" w:rsidR="00E54AB1" w:rsidRPr="00214838" w:rsidRDefault="008A69AA" w:rsidP="004D2817">
            <w:pPr>
              <w:spacing w:line="240" w:lineRule="auto"/>
              <w:ind w:left="60"/>
              <w:jc w:val="left"/>
              <w:rPr>
                <w:bdr w:val="nil"/>
              </w:rPr>
            </w:pPr>
            <w:r w:rsidRPr="00214838">
              <w:rPr>
                <w:rFonts w:eastAsia="Calibri" w:cs="Calibri"/>
                <w:sz w:val="20"/>
                <w:bdr w:val="nil"/>
              </w:rPr>
              <w:t>Sociální vztahy a sociální struktura</w:t>
            </w:r>
            <w:r w:rsidRPr="00214838">
              <w:rPr>
                <w:rFonts w:eastAsia="Calibri" w:cs="Calibri"/>
                <w:sz w:val="20"/>
                <w:bdr w:val="nil"/>
              </w:rPr>
              <w:br/>
              <w:t>- Sociální pozice a sociální role</w:t>
            </w:r>
            <w:r w:rsidRPr="00214838">
              <w:rPr>
                <w:rFonts w:eastAsia="Calibri" w:cs="Calibri"/>
                <w:sz w:val="20"/>
                <w:bdr w:val="nil"/>
              </w:rPr>
              <w:br/>
              <w:t>- Sociální kontrola</w:t>
            </w:r>
            <w:r w:rsidRPr="00214838">
              <w:rPr>
                <w:rFonts w:eastAsia="Calibri" w:cs="Calibri"/>
                <w:sz w:val="20"/>
                <w:bdr w:val="nil"/>
              </w:rPr>
              <w:br/>
              <w:t>- Sociologické koncepce společnosti</w:t>
            </w:r>
            <w:r w:rsidRPr="00214838">
              <w:rPr>
                <w:rFonts w:eastAsia="Calibri" w:cs="Calibri"/>
                <w:sz w:val="20"/>
                <w:bdr w:val="nil"/>
              </w:rPr>
              <w:br/>
              <w:t>- Sociální stratifikace jako základ lidské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0EACB"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porozumí pojmu sociální role </w:t>
            </w:r>
            <w:r w:rsidRPr="00214838">
              <w:rPr>
                <w:rFonts w:eastAsia="Calibri" w:cs="Calibri"/>
                <w:sz w:val="20"/>
                <w:bdr w:val="nil"/>
              </w:rPr>
              <w:br/>
              <w:t> - porozumí pojmu sociální struktura a charakterizuje strukturu české společnosti </w:t>
            </w:r>
            <w:r w:rsidRPr="00214838">
              <w:rPr>
                <w:rFonts w:eastAsia="Calibri" w:cs="Calibri"/>
                <w:sz w:val="20"/>
                <w:bdr w:val="nil"/>
              </w:rPr>
              <w:br/>
              <w:t> - rozliší třídy a vrstvy </w:t>
            </w:r>
            <w:r w:rsidRPr="00214838">
              <w:rPr>
                <w:rFonts w:eastAsia="Calibri" w:cs="Calibri"/>
                <w:sz w:val="20"/>
                <w:bdr w:val="nil"/>
              </w:rPr>
              <w:br/>
              <w:t> - vymezí pojem mobilita </w:t>
            </w:r>
            <w:r w:rsidRPr="00214838">
              <w:rPr>
                <w:rFonts w:eastAsia="Calibri" w:cs="Calibri"/>
                <w:sz w:val="20"/>
                <w:bdr w:val="nil"/>
              </w:rPr>
              <w:br/>
              <w:t> - zhodnotí problém sociální nerovnosti </w:t>
            </w:r>
          </w:p>
        </w:tc>
      </w:tr>
      <w:tr w:rsidR="00214838" w:rsidRPr="00214838" w14:paraId="6E34CA49"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4DD2C" w14:textId="77777777" w:rsidR="00E54AB1" w:rsidRPr="00214838" w:rsidRDefault="008A69AA" w:rsidP="004D2817">
            <w:pPr>
              <w:spacing w:line="240" w:lineRule="auto"/>
              <w:ind w:left="60"/>
              <w:jc w:val="left"/>
              <w:rPr>
                <w:bdr w:val="nil"/>
              </w:rPr>
            </w:pPr>
            <w:r w:rsidRPr="00214838">
              <w:rPr>
                <w:rFonts w:eastAsia="Calibri" w:cs="Calibri"/>
                <w:sz w:val="20"/>
                <w:bdr w:val="nil"/>
              </w:rPr>
              <w:t>Sociální útvary</w:t>
            </w:r>
            <w:r w:rsidRPr="00214838">
              <w:rPr>
                <w:rFonts w:eastAsia="Calibri" w:cs="Calibri"/>
                <w:sz w:val="20"/>
                <w:bdr w:val="nil"/>
              </w:rPr>
              <w:br/>
              <w:t>- Formální a neformální sociální vztahy</w:t>
            </w:r>
            <w:r w:rsidRPr="00214838">
              <w:rPr>
                <w:rFonts w:eastAsia="Calibri" w:cs="Calibri"/>
                <w:sz w:val="20"/>
                <w:bdr w:val="nil"/>
              </w:rPr>
              <w:br/>
              <w:t>- Sociální skupiny</w:t>
            </w:r>
            <w:r w:rsidRPr="00214838">
              <w:rPr>
                <w:rFonts w:eastAsia="Calibri" w:cs="Calibri"/>
                <w:sz w:val="20"/>
                <w:bdr w:val="nil"/>
              </w:rPr>
              <w:br/>
              <w:t>- Rodina jako primární sociologická skupina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5A3AC"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rozliší skupiny a sociální agregáty </w:t>
            </w:r>
            <w:r w:rsidRPr="00214838">
              <w:rPr>
                <w:rFonts w:eastAsia="Calibri" w:cs="Calibri"/>
                <w:sz w:val="20"/>
                <w:bdr w:val="nil"/>
              </w:rPr>
              <w:br/>
              <w:t> - rozumí problematice davů </w:t>
            </w:r>
            <w:r w:rsidRPr="00214838">
              <w:rPr>
                <w:rFonts w:eastAsia="Calibri" w:cs="Calibri"/>
                <w:sz w:val="20"/>
                <w:bdr w:val="nil"/>
              </w:rPr>
              <w:br/>
              <w:t> - rozpozná sociální skupiny, chápe principy jejich klasifikace </w:t>
            </w:r>
            <w:r w:rsidRPr="00214838">
              <w:rPr>
                <w:rFonts w:eastAsia="Calibri" w:cs="Calibri"/>
                <w:sz w:val="20"/>
                <w:bdr w:val="nil"/>
              </w:rPr>
              <w:br/>
              <w:t> - charakterizuje funkci rodiny </w:t>
            </w:r>
            <w:r w:rsidRPr="00214838">
              <w:rPr>
                <w:rFonts w:eastAsia="Calibri" w:cs="Calibri"/>
                <w:sz w:val="20"/>
                <w:bdr w:val="nil"/>
              </w:rPr>
              <w:br/>
            </w:r>
            <w:r w:rsidRPr="00214838">
              <w:rPr>
                <w:rFonts w:eastAsia="Calibri" w:cs="Calibri"/>
                <w:sz w:val="20"/>
                <w:bdr w:val="nil"/>
              </w:rPr>
              <w:lastRenderedPageBreak/>
              <w:t> - charakterizuje druhy rodiny (úplná, neúplná, vícegenerační, pěstounská, adoptivní </w:t>
            </w:r>
            <w:r w:rsidRPr="00214838">
              <w:rPr>
                <w:rFonts w:eastAsia="Calibri" w:cs="Calibri"/>
                <w:sz w:val="20"/>
                <w:bdr w:val="nil"/>
              </w:rPr>
              <w:br/>
              <w:t xml:space="preserve"> - definuje pojem </w:t>
            </w:r>
            <w:proofErr w:type="spellStart"/>
            <w:r w:rsidRPr="00214838">
              <w:rPr>
                <w:rFonts w:eastAsia="Calibri" w:cs="Calibri"/>
                <w:sz w:val="20"/>
                <w:bdr w:val="nil"/>
              </w:rPr>
              <w:t>sociometrie</w:t>
            </w:r>
            <w:proofErr w:type="spellEnd"/>
            <w:r w:rsidRPr="00214838">
              <w:rPr>
                <w:rFonts w:eastAsia="Calibri" w:cs="Calibri"/>
                <w:sz w:val="20"/>
                <w:bdr w:val="nil"/>
              </w:rPr>
              <w:t> </w:t>
            </w:r>
          </w:p>
        </w:tc>
      </w:tr>
      <w:tr w:rsidR="00214838" w:rsidRPr="00214838" w14:paraId="64F8C503"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13353"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Kultura jako způsob života</w:t>
            </w:r>
            <w:r w:rsidRPr="00214838">
              <w:rPr>
                <w:rFonts w:eastAsia="Calibri" w:cs="Calibri"/>
                <w:sz w:val="20"/>
                <w:bdr w:val="nil"/>
              </w:rPr>
              <w:br/>
              <w:t>- Člověk jako kulturní bytost</w:t>
            </w:r>
            <w:r w:rsidRPr="00214838">
              <w:rPr>
                <w:rFonts w:eastAsia="Calibri" w:cs="Calibri"/>
                <w:sz w:val="20"/>
                <w:bdr w:val="nil"/>
              </w:rPr>
              <w:br/>
              <w:t>- Instituce a sociální organizace</w:t>
            </w:r>
            <w:r w:rsidRPr="00214838">
              <w:rPr>
                <w:rFonts w:eastAsia="Calibri" w:cs="Calibri"/>
                <w:sz w:val="20"/>
                <w:bdr w:val="nil"/>
              </w:rPr>
              <w:br/>
              <w:t>- Interakce a komunikace mezi lidmi</w:t>
            </w:r>
            <w:r w:rsidRPr="00214838">
              <w:rPr>
                <w:rFonts w:eastAsia="Calibri" w:cs="Calibri"/>
                <w:sz w:val="20"/>
                <w:bdr w:val="nil"/>
              </w:rPr>
              <w:br/>
              <w:t>- Proměny kultury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AEB11"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uvede hlavní prvky kultury </w:t>
            </w:r>
            <w:r w:rsidRPr="00214838">
              <w:rPr>
                <w:rFonts w:eastAsia="Calibri" w:cs="Calibri"/>
                <w:sz w:val="20"/>
                <w:bdr w:val="nil"/>
              </w:rPr>
              <w:br/>
              <w:t> - charakterizuje druhy komunikace mezi jedinci </w:t>
            </w:r>
            <w:r w:rsidRPr="00214838">
              <w:rPr>
                <w:rFonts w:eastAsia="Calibri" w:cs="Calibri"/>
                <w:sz w:val="20"/>
                <w:bdr w:val="nil"/>
              </w:rPr>
              <w:br/>
              <w:t> - charakterizuje zásady efektivní komunikace </w:t>
            </w:r>
            <w:r w:rsidRPr="00214838">
              <w:rPr>
                <w:rFonts w:eastAsia="Calibri" w:cs="Calibri"/>
                <w:sz w:val="20"/>
                <w:bdr w:val="nil"/>
              </w:rPr>
              <w:br/>
              <w:t> - rozliší na příkladech úspěšnou a neúspěšnou komunikaci, manipulaci, asertivní jednání, naslouchání a empatii </w:t>
            </w:r>
            <w:r w:rsidRPr="00214838">
              <w:rPr>
                <w:rFonts w:eastAsia="Calibri" w:cs="Calibri"/>
                <w:sz w:val="20"/>
                <w:bdr w:val="nil"/>
              </w:rPr>
              <w:br/>
              <w:t> - charakterizuje masová média ve společnosti (druhy, fungování, vliv) </w:t>
            </w:r>
          </w:p>
        </w:tc>
      </w:tr>
      <w:tr w:rsidR="00214838" w:rsidRPr="00214838" w14:paraId="3B4034AE"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AFC20" w14:textId="77777777" w:rsidR="00E54AB1" w:rsidRPr="00214838" w:rsidRDefault="008A69AA" w:rsidP="004D2817">
            <w:pPr>
              <w:spacing w:line="240" w:lineRule="auto"/>
              <w:ind w:left="60"/>
              <w:jc w:val="left"/>
              <w:rPr>
                <w:bdr w:val="nil"/>
              </w:rPr>
            </w:pPr>
            <w:r w:rsidRPr="00214838">
              <w:rPr>
                <w:rFonts w:eastAsia="Calibri" w:cs="Calibri"/>
                <w:sz w:val="20"/>
                <w:bdr w:val="nil"/>
              </w:rPr>
              <w:t>Žák:</w:t>
            </w:r>
            <w:r w:rsidRPr="00214838">
              <w:rPr>
                <w:rFonts w:eastAsia="Calibri" w:cs="Calibri"/>
                <w:sz w:val="20"/>
                <w:bdr w:val="nil"/>
              </w:rPr>
              <w:br/>
              <w:t>- uvede sociální problémy v ČR</w:t>
            </w:r>
            <w:r w:rsidRPr="00214838">
              <w:rPr>
                <w:rFonts w:eastAsia="Calibri" w:cs="Calibri"/>
                <w:sz w:val="20"/>
                <w:bdr w:val="nil"/>
              </w:rPr>
              <w:br/>
              <w:t>- vysvětli, co to je sociálně patologické chování; zaujímá odmítavý postoj k sociálně patologickému jednání</w:t>
            </w:r>
            <w:r w:rsidRPr="00214838">
              <w:rPr>
                <w:rFonts w:eastAsia="Calibri" w:cs="Calibri"/>
                <w:sz w:val="20"/>
                <w:bdr w:val="nil"/>
              </w:rPr>
              <w:br/>
              <w:t>- orientuje se v hlavních globálních problémech současného světa</w:t>
            </w:r>
            <w:r w:rsidRPr="00214838">
              <w:rPr>
                <w:rFonts w:eastAsia="Calibri" w:cs="Calibri"/>
                <w:sz w:val="20"/>
                <w:bdr w:val="nil"/>
              </w:rPr>
              <w:br/>
              <w:t>- posoudí možné důsledky globálních problémů současnosti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973103" w14:textId="77777777" w:rsidR="00E54AB1" w:rsidRPr="00214838" w:rsidRDefault="008A69AA" w:rsidP="004D2817">
            <w:pPr>
              <w:spacing w:line="240" w:lineRule="auto"/>
              <w:ind w:left="60"/>
              <w:jc w:val="left"/>
              <w:rPr>
                <w:bdr w:val="nil"/>
              </w:rPr>
            </w:pPr>
            <w:r w:rsidRPr="00214838">
              <w:rPr>
                <w:rFonts w:eastAsia="Calibri" w:cs="Calibri"/>
                <w:sz w:val="20"/>
                <w:bdr w:val="nil"/>
              </w:rPr>
              <w:t>Současné problémy společenského života </w:t>
            </w:r>
            <w:r w:rsidRPr="00214838">
              <w:rPr>
                <w:rFonts w:eastAsia="Calibri" w:cs="Calibri"/>
                <w:sz w:val="20"/>
                <w:bdr w:val="nil"/>
              </w:rPr>
              <w:br/>
              <w:t xml:space="preserve"> - Sociální problémy české společnosti (drogy, gamblerství, alkoholismus, šikana, </w:t>
            </w:r>
            <w:proofErr w:type="gramStart"/>
            <w:r w:rsidRPr="00214838">
              <w:rPr>
                <w:rFonts w:eastAsia="Calibri" w:cs="Calibri"/>
                <w:sz w:val="20"/>
                <w:bdr w:val="nil"/>
              </w:rPr>
              <w:t>záškoláctví,…</w:t>
            </w:r>
            <w:proofErr w:type="gramEnd"/>
            <w:r w:rsidRPr="00214838">
              <w:rPr>
                <w:rFonts w:eastAsia="Calibri" w:cs="Calibri"/>
                <w:sz w:val="20"/>
                <w:bdr w:val="nil"/>
              </w:rPr>
              <w:t>) </w:t>
            </w:r>
            <w:r w:rsidRPr="00214838">
              <w:rPr>
                <w:rFonts w:eastAsia="Calibri" w:cs="Calibri"/>
                <w:sz w:val="20"/>
                <w:bdr w:val="nil"/>
              </w:rPr>
              <w:br/>
              <w:t> - Globální sociální problémy </w:t>
            </w:r>
          </w:p>
        </w:tc>
      </w:tr>
      <w:tr w:rsidR="00214838" w:rsidRPr="00214838" w14:paraId="751149B4"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31C2F7"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0D2492D0"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585A3"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3D03518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0EBCF" w14:textId="77777777" w:rsidR="00E54AB1" w:rsidRPr="00214838" w:rsidRDefault="008A69AA" w:rsidP="004D2817">
            <w:pPr>
              <w:spacing w:line="240" w:lineRule="auto"/>
              <w:ind w:left="60"/>
              <w:jc w:val="left"/>
              <w:rPr>
                <w:bdr w:val="nil"/>
              </w:rPr>
            </w:pPr>
            <w:r w:rsidRPr="00214838">
              <w:rPr>
                <w:rFonts w:eastAsia="Calibri" w:cs="Calibri"/>
                <w:sz w:val="20"/>
                <w:bdr w:val="nil"/>
              </w:rPr>
              <w:t>Způsoby řešení zátěžových situací.</w:t>
            </w:r>
          </w:p>
        </w:tc>
      </w:tr>
      <w:tr w:rsidR="00214838" w:rsidRPr="00214838" w14:paraId="1D27304D"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B35AE"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7793AFEF"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4B685" w14:textId="77777777" w:rsidR="00E54AB1" w:rsidRPr="00214838" w:rsidRDefault="008A69AA" w:rsidP="004D2817">
            <w:pPr>
              <w:spacing w:line="240" w:lineRule="auto"/>
              <w:ind w:left="60"/>
              <w:jc w:val="left"/>
              <w:rPr>
                <w:bdr w:val="nil"/>
              </w:rPr>
            </w:pPr>
            <w:r w:rsidRPr="00214838">
              <w:rPr>
                <w:rFonts w:eastAsia="Calibri" w:cs="Calibri"/>
                <w:sz w:val="20"/>
                <w:bdr w:val="nil"/>
              </w:rPr>
              <w:t>Role médií v moderních dějinách – masová média a jejich vliv na člověka – analýza vybraných produktů masové komunikace.</w:t>
            </w:r>
          </w:p>
          <w:p w14:paraId="2F8AB6CD" w14:textId="77777777" w:rsidR="00E54AB1" w:rsidRPr="00214838" w:rsidRDefault="008A69AA" w:rsidP="004D2817">
            <w:pPr>
              <w:spacing w:line="240" w:lineRule="auto"/>
              <w:ind w:left="60"/>
              <w:jc w:val="left"/>
              <w:rPr>
                <w:bdr w:val="nil"/>
              </w:rPr>
            </w:pPr>
            <w:r w:rsidRPr="00214838">
              <w:rPr>
                <w:rFonts w:eastAsia="Calibri" w:cs="Calibri"/>
                <w:sz w:val="20"/>
                <w:bdr w:val="nil"/>
              </w:rPr>
              <w:t>Účinky mediální produkce a vliv médi í- vliv reklamy na ekonomickou úspěšnost výrobce a prodejce, reklama jako prostředek manipulace.</w:t>
            </w:r>
          </w:p>
        </w:tc>
      </w:tr>
      <w:tr w:rsidR="00214838" w:rsidRPr="00214838" w14:paraId="3644FA4F"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15F61" w14:textId="77777777" w:rsidR="00E54AB1" w:rsidRPr="00214838" w:rsidRDefault="008A69AA" w:rsidP="004D2817">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2AFC84EE"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437C19" w14:textId="77777777" w:rsidR="00E54AB1" w:rsidRPr="00214838" w:rsidRDefault="008A69AA" w:rsidP="004D2817">
            <w:pPr>
              <w:spacing w:line="240" w:lineRule="auto"/>
              <w:ind w:left="60"/>
              <w:jc w:val="left"/>
              <w:rPr>
                <w:bdr w:val="nil"/>
              </w:rPr>
            </w:pPr>
            <w:r w:rsidRPr="00214838">
              <w:rPr>
                <w:rFonts w:eastAsia="Calibri" w:cs="Calibri"/>
                <w:sz w:val="20"/>
                <w:bdr w:val="nil"/>
              </w:rPr>
              <w:t>Základní problémy sociokulturních rozdílů – postavení ženy v různých kulturách, modely rodiny (forma referátu, skupinové práce nebo projektu).</w:t>
            </w:r>
          </w:p>
        </w:tc>
      </w:tr>
      <w:tr w:rsidR="00214838" w:rsidRPr="00214838" w14:paraId="5495A6DB"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45AA1"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Globální problémy, jejich příčiny a důsledky</w:t>
            </w:r>
          </w:p>
        </w:tc>
      </w:tr>
      <w:tr w:rsidR="00214838" w:rsidRPr="00214838" w14:paraId="042AACD0"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F0DA2" w14:textId="77777777" w:rsidR="00E54AB1" w:rsidRPr="00214838" w:rsidRDefault="008A69AA" w:rsidP="004D2817">
            <w:pPr>
              <w:spacing w:line="240" w:lineRule="auto"/>
              <w:ind w:left="60"/>
              <w:jc w:val="left"/>
              <w:rPr>
                <w:bdr w:val="nil"/>
              </w:rPr>
            </w:pPr>
            <w:r w:rsidRPr="00214838">
              <w:rPr>
                <w:rFonts w:eastAsia="Calibri" w:cs="Calibri"/>
                <w:sz w:val="20"/>
                <w:bdr w:val="nil"/>
              </w:rPr>
              <w:t>Globální problémy a jejich důsledky – rozpracování vybraného globálního problému formou skupinové práce, humanitární pomoc a mezinárodní rozvojová spolupráce.</w:t>
            </w:r>
          </w:p>
        </w:tc>
      </w:tr>
      <w:tr w:rsidR="00214838" w:rsidRPr="00214838" w14:paraId="177E6158"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45A70"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Spolupráce a soutěž</w:t>
            </w:r>
          </w:p>
        </w:tc>
      </w:tr>
      <w:tr w:rsidR="00214838" w:rsidRPr="00214838" w14:paraId="693410E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91ABF" w14:textId="77777777" w:rsidR="00E54AB1" w:rsidRPr="00214838" w:rsidRDefault="008A69AA" w:rsidP="004D2817">
            <w:pPr>
              <w:spacing w:line="240" w:lineRule="auto"/>
              <w:ind w:left="60"/>
              <w:jc w:val="left"/>
              <w:rPr>
                <w:bdr w:val="nil"/>
              </w:rPr>
            </w:pPr>
            <w:r w:rsidRPr="00214838">
              <w:rPr>
                <w:rFonts w:eastAsia="Calibri" w:cs="Calibri"/>
                <w:sz w:val="20"/>
                <w:bdr w:val="nil"/>
              </w:rPr>
              <w:t>Konkurenceschopnost na trhu práce a jak jí dosáhnout, etické kodexy vybraných profesí, praktická etika v komunikačním procesu.</w:t>
            </w:r>
          </w:p>
        </w:tc>
      </w:tr>
      <w:tr w:rsidR="00214838" w:rsidRPr="00214838" w14:paraId="12E21E6B"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79C0B2"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Multikulturní výchova - Psychosociální aspekty </w:t>
            </w:r>
            <w:proofErr w:type="spellStart"/>
            <w:r w:rsidRPr="00214838">
              <w:rPr>
                <w:rFonts w:eastAsia="Calibri" w:cs="Calibri"/>
                <w:sz w:val="20"/>
                <w:bdr w:val="nil"/>
              </w:rPr>
              <w:t>interkulturality</w:t>
            </w:r>
            <w:proofErr w:type="spellEnd"/>
          </w:p>
        </w:tc>
      </w:tr>
      <w:tr w:rsidR="00214838" w:rsidRPr="00214838" w14:paraId="61A2D9A7"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5B9BA" w14:textId="77777777" w:rsidR="00E54AB1" w:rsidRPr="00214838" w:rsidRDefault="008A69AA" w:rsidP="004D2817">
            <w:pPr>
              <w:spacing w:line="240" w:lineRule="auto"/>
              <w:ind w:left="60"/>
              <w:jc w:val="left"/>
              <w:rPr>
                <w:bdr w:val="nil"/>
              </w:rPr>
            </w:pPr>
            <w:r w:rsidRPr="00214838">
              <w:rPr>
                <w:rFonts w:eastAsia="Calibri" w:cs="Calibri"/>
                <w:sz w:val="20"/>
                <w:bdr w:val="nil"/>
              </w:rPr>
              <w:t>Spolupráce lidí z různého kulturního prostředí.</w:t>
            </w:r>
          </w:p>
        </w:tc>
      </w:tr>
      <w:tr w:rsidR="00214838" w:rsidRPr="00214838" w14:paraId="63EBAE9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4C7A4"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Role médií v moderních dějinách</w:t>
            </w:r>
          </w:p>
        </w:tc>
      </w:tr>
      <w:tr w:rsidR="00214838" w:rsidRPr="00214838" w14:paraId="11DC2836"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6237C" w14:textId="77777777" w:rsidR="00E54AB1" w:rsidRPr="00214838" w:rsidRDefault="008A69AA" w:rsidP="004D2817">
            <w:pPr>
              <w:spacing w:line="240" w:lineRule="auto"/>
              <w:ind w:left="60"/>
              <w:jc w:val="left"/>
              <w:rPr>
                <w:bdr w:val="nil"/>
              </w:rPr>
            </w:pPr>
            <w:r w:rsidRPr="00214838">
              <w:rPr>
                <w:rFonts w:eastAsia="Calibri" w:cs="Calibri"/>
                <w:sz w:val="20"/>
                <w:szCs w:val="21"/>
                <w:bdr w:val="nil"/>
              </w:rPr>
              <w:lastRenderedPageBreak/>
              <w:t>Média ovlivňují chování, postoje i názory jedinců, mohou rozšiřovat obzory poznání, vzdělávat, pomáhat v politickém i spotřebitelském rozhodování, ovlivňovat životní styl, mohou ale také děsit, vyvolávat napětí, navádět k nežádoucímu společenskému chování či uvádět jednotlivce v omyl. Mohou také posilovat nebo ohrožovat společenskou stabilitu, podporovat nebo brzdit společenské změny. Mohou ovlivňovat jednotlivce i společnost.</w:t>
            </w:r>
          </w:p>
        </w:tc>
      </w:tr>
    </w:tbl>
    <w:p w14:paraId="45FF6321"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39ACB634"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8AB5B6"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Základy společenských věd</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6A0751"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2. ročník</w:t>
            </w:r>
            <w:r w:rsidR="00D84EF8" w:rsidRPr="00214838">
              <w:rPr>
                <w:rFonts w:eastAsia="Calibri" w:cs="Calibri"/>
                <w:b/>
                <w:bCs/>
                <w:sz w:val="20"/>
                <w:bdr w:val="nil"/>
              </w:rPr>
              <w:t>/sexta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A7A68A" w14:textId="77777777" w:rsidR="00E54AB1" w:rsidRPr="00214838" w:rsidRDefault="00E54AB1" w:rsidP="004D2817">
            <w:pPr>
              <w:keepNext/>
            </w:pPr>
          </w:p>
        </w:tc>
      </w:tr>
      <w:tr w:rsidR="00214838" w:rsidRPr="00214838" w14:paraId="38FEB3B0"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D6B9F7"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900BD" w14:textId="77777777" w:rsidR="00E54AB1" w:rsidRPr="00214838" w:rsidRDefault="008A69AA" w:rsidP="00A63E00">
            <w:pPr>
              <w:numPr>
                <w:ilvl w:val="0"/>
                <w:numId w:val="70"/>
              </w:numPr>
              <w:spacing w:line="240" w:lineRule="auto"/>
              <w:jc w:val="left"/>
              <w:rPr>
                <w:bdr w:val="nil"/>
              </w:rPr>
            </w:pPr>
            <w:r w:rsidRPr="00214838">
              <w:rPr>
                <w:rFonts w:eastAsia="Calibri" w:cs="Calibri"/>
                <w:sz w:val="20"/>
                <w:bdr w:val="nil"/>
              </w:rPr>
              <w:t>Kompetence k řešení problémů</w:t>
            </w:r>
          </w:p>
          <w:p w14:paraId="0F8E1B7E" w14:textId="77777777" w:rsidR="00E54AB1" w:rsidRPr="00214838" w:rsidRDefault="008A69AA" w:rsidP="00A63E00">
            <w:pPr>
              <w:numPr>
                <w:ilvl w:val="0"/>
                <w:numId w:val="70"/>
              </w:numPr>
              <w:spacing w:line="240" w:lineRule="auto"/>
              <w:jc w:val="left"/>
              <w:rPr>
                <w:bdr w:val="nil"/>
              </w:rPr>
            </w:pPr>
            <w:r w:rsidRPr="00214838">
              <w:rPr>
                <w:rFonts w:eastAsia="Calibri" w:cs="Calibri"/>
                <w:sz w:val="20"/>
                <w:bdr w:val="nil"/>
              </w:rPr>
              <w:t>Kompetence komunikativní</w:t>
            </w:r>
          </w:p>
          <w:p w14:paraId="59C17987" w14:textId="77777777" w:rsidR="00E54AB1" w:rsidRPr="00214838" w:rsidRDefault="008A69AA" w:rsidP="00A63E00">
            <w:pPr>
              <w:numPr>
                <w:ilvl w:val="0"/>
                <w:numId w:val="70"/>
              </w:numPr>
              <w:spacing w:line="240" w:lineRule="auto"/>
              <w:jc w:val="left"/>
              <w:rPr>
                <w:bdr w:val="nil"/>
              </w:rPr>
            </w:pPr>
            <w:r w:rsidRPr="00214838">
              <w:rPr>
                <w:rFonts w:eastAsia="Calibri" w:cs="Calibri"/>
                <w:sz w:val="20"/>
                <w:bdr w:val="nil"/>
              </w:rPr>
              <w:t>Kompetence sociální a personální</w:t>
            </w:r>
          </w:p>
          <w:p w14:paraId="6E601831" w14:textId="77777777" w:rsidR="00E54AB1" w:rsidRPr="00214838" w:rsidRDefault="008A69AA" w:rsidP="00A63E00">
            <w:pPr>
              <w:numPr>
                <w:ilvl w:val="0"/>
                <w:numId w:val="70"/>
              </w:numPr>
              <w:spacing w:line="240" w:lineRule="auto"/>
              <w:jc w:val="left"/>
              <w:rPr>
                <w:bdr w:val="nil"/>
              </w:rPr>
            </w:pPr>
            <w:r w:rsidRPr="00214838">
              <w:rPr>
                <w:rFonts w:eastAsia="Calibri" w:cs="Calibri"/>
                <w:sz w:val="20"/>
                <w:bdr w:val="nil"/>
              </w:rPr>
              <w:t>Kompetence občanská</w:t>
            </w:r>
          </w:p>
          <w:p w14:paraId="778CFC12" w14:textId="77777777" w:rsidR="00E54AB1" w:rsidRPr="00214838" w:rsidRDefault="008A69AA" w:rsidP="00A63E00">
            <w:pPr>
              <w:numPr>
                <w:ilvl w:val="0"/>
                <w:numId w:val="70"/>
              </w:numPr>
              <w:spacing w:line="240" w:lineRule="auto"/>
              <w:jc w:val="left"/>
              <w:rPr>
                <w:bdr w:val="nil"/>
              </w:rPr>
            </w:pPr>
            <w:r w:rsidRPr="00214838">
              <w:rPr>
                <w:rFonts w:eastAsia="Calibri" w:cs="Calibri"/>
                <w:sz w:val="20"/>
                <w:bdr w:val="nil"/>
              </w:rPr>
              <w:t>Kompetence k podnikavosti</w:t>
            </w:r>
          </w:p>
          <w:p w14:paraId="004FD976" w14:textId="0D7CA057" w:rsidR="00E54AB1" w:rsidRPr="00F23B56" w:rsidRDefault="008A69AA" w:rsidP="00A63E00">
            <w:pPr>
              <w:numPr>
                <w:ilvl w:val="0"/>
                <w:numId w:val="70"/>
              </w:numPr>
              <w:spacing w:line="240" w:lineRule="auto"/>
              <w:jc w:val="left"/>
              <w:rPr>
                <w:bdr w:val="nil"/>
              </w:rPr>
            </w:pPr>
            <w:r w:rsidRPr="00214838">
              <w:rPr>
                <w:rFonts w:eastAsia="Calibri" w:cs="Calibri"/>
                <w:sz w:val="20"/>
                <w:bdr w:val="nil"/>
              </w:rPr>
              <w:t>Kompetence k</w:t>
            </w:r>
            <w:r w:rsidR="00F23B56">
              <w:rPr>
                <w:rFonts w:eastAsia="Calibri" w:cs="Calibri"/>
                <w:sz w:val="20"/>
                <w:bdr w:val="nil"/>
              </w:rPr>
              <w:t> </w:t>
            </w:r>
            <w:r w:rsidRPr="00214838">
              <w:rPr>
                <w:rFonts w:eastAsia="Calibri" w:cs="Calibri"/>
                <w:sz w:val="20"/>
                <w:bdr w:val="nil"/>
              </w:rPr>
              <w:t>učení</w:t>
            </w:r>
          </w:p>
          <w:p w14:paraId="76AF2A82" w14:textId="011FDD84" w:rsidR="00F23B56" w:rsidRPr="00214838" w:rsidRDefault="00F23B56" w:rsidP="00A63E00">
            <w:pPr>
              <w:numPr>
                <w:ilvl w:val="0"/>
                <w:numId w:val="70"/>
              </w:numPr>
              <w:spacing w:line="240" w:lineRule="auto"/>
              <w:jc w:val="left"/>
              <w:rPr>
                <w:bdr w:val="nil"/>
              </w:rPr>
            </w:pPr>
            <w:r w:rsidRPr="00054E38">
              <w:rPr>
                <w:sz w:val="20"/>
                <w:szCs w:val="20"/>
                <w:bdr w:val="nil"/>
              </w:rPr>
              <w:t>Kompetence digitální</w:t>
            </w:r>
          </w:p>
        </w:tc>
      </w:tr>
      <w:tr w:rsidR="00214838" w:rsidRPr="00214838" w14:paraId="02548E49"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404786"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049854"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109FADD1"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329BD" w14:textId="77777777" w:rsidR="00E54AB1" w:rsidRPr="00214838" w:rsidRDefault="008A69AA" w:rsidP="004D2817">
            <w:pPr>
              <w:spacing w:line="240" w:lineRule="auto"/>
              <w:ind w:left="60"/>
              <w:jc w:val="left"/>
              <w:rPr>
                <w:bdr w:val="nil"/>
              </w:rPr>
            </w:pPr>
            <w:r w:rsidRPr="00214838">
              <w:rPr>
                <w:rFonts w:eastAsia="Calibri" w:cs="Calibri"/>
                <w:sz w:val="20"/>
                <w:bdr w:val="nil"/>
              </w:rPr>
              <w:t>POLITOLOGIE</w:t>
            </w:r>
            <w:r w:rsidRPr="00214838">
              <w:rPr>
                <w:rFonts w:eastAsia="Calibri" w:cs="Calibri"/>
                <w:sz w:val="20"/>
                <w:bdr w:val="nil"/>
              </w:rPr>
              <w:br/>
            </w:r>
            <w:proofErr w:type="spellStart"/>
            <w:r w:rsidRPr="00214838">
              <w:rPr>
                <w:rFonts w:eastAsia="Calibri" w:cs="Calibri"/>
                <w:sz w:val="20"/>
                <w:bdr w:val="nil"/>
              </w:rPr>
              <w:t>Politologie</w:t>
            </w:r>
            <w:proofErr w:type="spellEnd"/>
            <w:r w:rsidRPr="00214838">
              <w:rPr>
                <w:rFonts w:eastAsia="Calibri" w:cs="Calibri"/>
                <w:sz w:val="20"/>
                <w:bdr w:val="nil"/>
              </w:rPr>
              <w:t xml:space="preserve"> jako věda</w:t>
            </w:r>
            <w:r w:rsidRPr="00214838">
              <w:rPr>
                <w:rFonts w:eastAsia="Calibri" w:cs="Calibri"/>
                <w:sz w:val="20"/>
                <w:bdr w:val="nil"/>
              </w:rPr>
              <w:br/>
              <w:t>- definice, předmět a disciplíny politologie</w:t>
            </w:r>
            <w:r w:rsidRPr="00214838">
              <w:rPr>
                <w:rFonts w:eastAsia="Calibri" w:cs="Calibri"/>
                <w:sz w:val="20"/>
                <w:bdr w:val="nil"/>
              </w:rPr>
              <w:br/>
              <w:t>- metody politologie, politologie a ostatní vědy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4F960"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objasní předmět politologie a uvede její významné představitele </w:t>
            </w:r>
          </w:p>
        </w:tc>
      </w:tr>
      <w:tr w:rsidR="00214838" w:rsidRPr="00214838" w14:paraId="325CEA83"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BD85E" w14:textId="77777777" w:rsidR="00E54AB1" w:rsidRPr="00214838" w:rsidRDefault="008A69AA" w:rsidP="004D2817">
            <w:pPr>
              <w:spacing w:line="240" w:lineRule="auto"/>
              <w:ind w:left="60"/>
              <w:jc w:val="left"/>
              <w:rPr>
                <w:bdr w:val="nil"/>
              </w:rPr>
            </w:pPr>
            <w:r w:rsidRPr="00214838">
              <w:rPr>
                <w:rFonts w:eastAsia="Calibri" w:cs="Calibri"/>
                <w:sz w:val="20"/>
                <w:bdr w:val="nil"/>
              </w:rPr>
              <w:t>Stát a národ</w:t>
            </w:r>
            <w:r w:rsidRPr="00214838">
              <w:rPr>
                <w:rFonts w:eastAsia="Calibri" w:cs="Calibri"/>
                <w:sz w:val="20"/>
                <w:bdr w:val="nil"/>
              </w:rPr>
              <w:br/>
              <w:t>- pojem státu a teorie vzniku státu</w:t>
            </w:r>
            <w:r w:rsidRPr="00214838">
              <w:rPr>
                <w:rFonts w:eastAsia="Calibri" w:cs="Calibri"/>
                <w:sz w:val="20"/>
                <w:bdr w:val="nil"/>
              </w:rPr>
              <w:br/>
              <w:t>- národ, národní stát a státní občanství</w:t>
            </w:r>
            <w:r w:rsidRPr="00214838">
              <w:rPr>
                <w:rFonts w:eastAsia="Calibri" w:cs="Calibri"/>
                <w:sz w:val="20"/>
                <w:bdr w:val="nil"/>
              </w:rPr>
              <w:br/>
              <w:t>- formy a typy států</w:t>
            </w:r>
            <w:r w:rsidRPr="00214838">
              <w:rPr>
                <w:rFonts w:eastAsia="Calibri" w:cs="Calibri"/>
                <w:sz w:val="20"/>
                <w:bdr w:val="nil"/>
              </w:rPr>
              <w:br/>
              <w:t>- pojem právního státu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88181"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vysvětlí typy a formy státu; územní strukturu státu </w:t>
            </w:r>
            <w:r w:rsidRPr="00214838">
              <w:rPr>
                <w:rFonts w:eastAsia="Calibri" w:cs="Calibri"/>
                <w:sz w:val="20"/>
                <w:bdr w:val="nil"/>
              </w:rPr>
              <w:br/>
              <w:t> - dokáže charakterizovat rozdíl mezi národností a statní občanstvím </w:t>
            </w:r>
          </w:p>
        </w:tc>
      </w:tr>
      <w:tr w:rsidR="00214838" w:rsidRPr="00214838" w14:paraId="63704C4A"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9D635B" w14:textId="77777777" w:rsidR="00E54AB1" w:rsidRPr="00214838" w:rsidRDefault="008A69AA" w:rsidP="004D2817">
            <w:pPr>
              <w:spacing w:line="240" w:lineRule="auto"/>
              <w:ind w:left="60"/>
              <w:jc w:val="left"/>
              <w:rPr>
                <w:bdr w:val="nil"/>
              </w:rPr>
            </w:pPr>
            <w:r w:rsidRPr="00214838">
              <w:rPr>
                <w:rFonts w:eastAsia="Calibri" w:cs="Calibri"/>
                <w:sz w:val="20"/>
                <w:bdr w:val="nil"/>
              </w:rPr>
              <w:t>Náš stát</w:t>
            </w:r>
            <w:r w:rsidRPr="00214838">
              <w:rPr>
                <w:rFonts w:eastAsia="Calibri" w:cs="Calibri"/>
                <w:sz w:val="20"/>
                <w:bdr w:val="nil"/>
              </w:rPr>
              <w:br/>
              <w:t>- Česká republika a její základní charakteristika</w:t>
            </w:r>
            <w:r w:rsidRPr="00214838">
              <w:rPr>
                <w:rFonts w:eastAsia="Calibri" w:cs="Calibri"/>
                <w:sz w:val="20"/>
                <w:bdr w:val="nil"/>
              </w:rPr>
              <w:br/>
              <w:t>- Historie české státnosti a státní symboly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963A2"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stručně charakterizuje podstatu České republiky </w:t>
            </w:r>
            <w:r w:rsidRPr="00214838">
              <w:rPr>
                <w:rFonts w:eastAsia="Calibri" w:cs="Calibri"/>
                <w:sz w:val="20"/>
                <w:bdr w:val="nil"/>
              </w:rPr>
              <w:br/>
              <w:t> - uvede důležité státní symboly, vysvětlí jejich význam a způsoby používání </w:t>
            </w:r>
          </w:p>
        </w:tc>
      </w:tr>
      <w:tr w:rsidR="00214838" w:rsidRPr="00214838" w14:paraId="264D524B"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B9842" w14:textId="77777777" w:rsidR="00E54AB1" w:rsidRPr="00214838" w:rsidRDefault="008A69AA" w:rsidP="004D2817">
            <w:pPr>
              <w:spacing w:line="240" w:lineRule="auto"/>
              <w:ind w:left="60"/>
              <w:jc w:val="left"/>
              <w:rPr>
                <w:bdr w:val="nil"/>
              </w:rPr>
            </w:pPr>
            <w:r w:rsidRPr="00214838">
              <w:rPr>
                <w:rFonts w:eastAsia="Calibri" w:cs="Calibri"/>
                <w:sz w:val="20"/>
                <w:bdr w:val="nil"/>
              </w:rPr>
              <w:t>Ústava ČR</w:t>
            </w:r>
            <w:r w:rsidRPr="00214838">
              <w:rPr>
                <w:rFonts w:eastAsia="Calibri" w:cs="Calibri"/>
                <w:sz w:val="20"/>
                <w:bdr w:val="nil"/>
              </w:rPr>
              <w:br/>
              <w:t>- ústavní vývoj v českých zemích (přehled nejdůležitějších ústav od 1918)</w:t>
            </w:r>
            <w:r w:rsidRPr="00214838">
              <w:rPr>
                <w:rFonts w:eastAsia="Calibri" w:cs="Calibri"/>
                <w:sz w:val="20"/>
                <w:bdr w:val="nil"/>
              </w:rPr>
              <w:br/>
              <w:t>- Ústava jako nejvyšší zákon státu (Ústava z roku 1993 a její struktura)</w:t>
            </w:r>
            <w:r w:rsidRPr="00214838">
              <w:rPr>
                <w:rFonts w:eastAsia="Calibri" w:cs="Calibri"/>
                <w:sz w:val="20"/>
                <w:bdr w:val="nil"/>
              </w:rPr>
              <w:br/>
              <w:t>- Listina základních práv a svobod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D12F7"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porozumí významu a funkci ústavy </w:t>
            </w:r>
            <w:r w:rsidRPr="00214838">
              <w:rPr>
                <w:rFonts w:eastAsia="Calibri" w:cs="Calibri"/>
                <w:sz w:val="20"/>
                <w:bdr w:val="nil"/>
              </w:rPr>
              <w:br/>
              <w:t> - určí hlavní subjekty zákonodárné, výkonné a soudní moci; rozliší jejich pravomoci a náplň činnosti </w:t>
            </w:r>
            <w:r w:rsidRPr="00214838">
              <w:rPr>
                <w:rFonts w:eastAsia="Calibri" w:cs="Calibri"/>
                <w:sz w:val="20"/>
                <w:bdr w:val="nil"/>
              </w:rPr>
              <w:br/>
            </w:r>
            <w:r w:rsidRPr="00214838">
              <w:rPr>
                <w:rFonts w:eastAsia="Calibri" w:cs="Calibri"/>
                <w:sz w:val="20"/>
                <w:bdr w:val="nil"/>
              </w:rPr>
              <w:lastRenderedPageBreak/>
              <w:t> -charakterizuje LZPS a na základě příkladů rozpozná, o jaká lidská práva se jedná a identifikuje porušování lidských práv </w:t>
            </w:r>
          </w:p>
        </w:tc>
      </w:tr>
      <w:tr w:rsidR="00214838" w:rsidRPr="00214838" w14:paraId="1B4757F2"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AC270"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Demokracie a participace občanů na politickém životě</w:t>
            </w:r>
            <w:r w:rsidRPr="00214838">
              <w:rPr>
                <w:rFonts w:eastAsia="Calibri" w:cs="Calibri"/>
                <w:sz w:val="20"/>
                <w:bdr w:val="nil"/>
              </w:rPr>
              <w:br/>
              <w:t>- principy demokracie, typy demokracie (přímá x nepřímá)</w:t>
            </w:r>
            <w:r w:rsidRPr="00214838">
              <w:rPr>
                <w:rFonts w:eastAsia="Calibri" w:cs="Calibri"/>
                <w:sz w:val="20"/>
                <w:bdr w:val="nil"/>
              </w:rPr>
              <w:br/>
              <w:t>- dělba politické moci (princip brzd a rovnovah)</w:t>
            </w:r>
            <w:r w:rsidRPr="00214838">
              <w:rPr>
                <w:rFonts w:eastAsia="Calibri" w:cs="Calibri"/>
                <w:sz w:val="20"/>
                <w:bdr w:val="nil"/>
              </w:rPr>
              <w:br/>
              <w:t>- demokracie vs. diktatura</w:t>
            </w:r>
            <w:r w:rsidRPr="00214838">
              <w:rPr>
                <w:rFonts w:eastAsia="Calibri" w:cs="Calibri"/>
                <w:sz w:val="20"/>
                <w:bdr w:val="nil"/>
              </w:rPr>
              <w:br/>
              <w:t>- formy přímé a nepřímé demokracie</w:t>
            </w:r>
            <w:r w:rsidRPr="00214838">
              <w:rPr>
                <w:rFonts w:eastAsia="Calibri" w:cs="Calibri"/>
                <w:sz w:val="20"/>
                <w:bdr w:val="nil"/>
              </w:rPr>
              <w:br/>
              <w:t>- volební systém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22F8F"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objasní podstatu demokracie </w:t>
            </w:r>
            <w:r w:rsidRPr="00214838">
              <w:rPr>
                <w:rFonts w:eastAsia="Calibri" w:cs="Calibri"/>
                <w:sz w:val="20"/>
                <w:bdr w:val="nil"/>
              </w:rPr>
              <w:br/>
              <w:t> - porovná demokracii s nedemokratickými formami řízení </w:t>
            </w:r>
            <w:r w:rsidRPr="00214838">
              <w:rPr>
                <w:rFonts w:eastAsia="Calibri" w:cs="Calibri"/>
                <w:sz w:val="20"/>
                <w:bdr w:val="nil"/>
              </w:rPr>
              <w:br/>
              <w:t> - porovná postavení občana v demokratickém a nedemokratickém státě </w:t>
            </w:r>
            <w:r w:rsidRPr="00214838">
              <w:rPr>
                <w:rFonts w:eastAsia="Calibri" w:cs="Calibri"/>
                <w:sz w:val="20"/>
                <w:bdr w:val="nil"/>
              </w:rPr>
              <w:br/>
              <w:t> - charakterizuje znaky voleb v demokratickém státě </w:t>
            </w:r>
            <w:r w:rsidRPr="00214838">
              <w:rPr>
                <w:rFonts w:eastAsia="Calibri" w:cs="Calibri"/>
                <w:sz w:val="20"/>
                <w:bdr w:val="nil"/>
              </w:rPr>
              <w:br/>
              <w:t> - rozliší pasivní a aktivní volební právo </w:t>
            </w:r>
            <w:r w:rsidRPr="00214838">
              <w:rPr>
                <w:rFonts w:eastAsia="Calibri" w:cs="Calibri"/>
                <w:sz w:val="20"/>
                <w:bdr w:val="nil"/>
              </w:rPr>
              <w:br/>
              <w:t> - vysvětlí na příkladech rozdíly mezi různými volebními systémy v ČR </w:t>
            </w:r>
          </w:p>
        </w:tc>
      </w:tr>
      <w:tr w:rsidR="00214838" w:rsidRPr="00214838" w14:paraId="6CA9E9D7"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58DF9" w14:textId="77777777" w:rsidR="00E54AB1" w:rsidRPr="00214838" w:rsidRDefault="008A69AA" w:rsidP="004D2817">
            <w:pPr>
              <w:spacing w:line="240" w:lineRule="auto"/>
              <w:ind w:left="60"/>
              <w:jc w:val="left"/>
              <w:rPr>
                <w:bdr w:val="nil"/>
              </w:rPr>
            </w:pPr>
            <w:r w:rsidRPr="00214838">
              <w:rPr>
                <w:rFonts w:eastAsia="Calibri" w:cs="Calibri"/>
                <w:sz w:val="20"/>
                <w:bdr w:val="nil"/>
              </w:rPr>
              <w:t>Politika a politické subjekty</w:t>
            </w:r>
            <w:r w:rsidRPr="00214838">
              <w:rPr>
                <w:rFonts w:eastAsia="Calibri" w:cs="Calibri"/>
                <w:sz w:val="20"/>
                <w:bdr w:val="nil"/>
              </w:rPr>
              <w:br/>
              <w:t>- politické strany a stranické systémy</w:t>
            </w:r>
            <w:r w:rsidRPr="00214838">
              <w:rPr>
                <w:rFonts w:eastAsia="Calibri" w:cs="Calibri"/>
                <w:sz w:val="20"/>
                <w:bdr w:val="nil"/>
              </w:rPr>
              <w:br/>
              <w:t>- politické ideologie a jejich základní proudy</w:t>
            </w:r>
            <w:r w:rsidRPr="00214838">
              <w:rPr>
                <w:rFonts w:eastAsia="Calibri" w:cs="Calibri"/>
                <w:sz w:val="20"/>
                <w:bdr w:val="nil"/>
              </w:rPr>
              <w:br/>
              <w:t>- politický radikalismus a extremismus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243FA1"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vysvětlí význam politického pluralismu po život ve státě </w:t>
            </w:r>
            <w:r w:rsidRPr="00214838">
              <w:rPr>
                <w:rFonts w:eastAsia="Calibri" w:cs="Calibri"/>
                <w:sz w:val="20"/>
                <w:bdr w:val="nil"/>
              </w:rPr>
              <w:br/>
              <w:t> - orientuje se v programech politických stran </w:t>
            </w:r>
            <w:r w:rsidRPr="00214838">
              <w:rPr>
                <w:rFonts w:eastAsia="Calibri" w:cs="Calibri"/>
                <w:sz w:val="20"/>
                <w:bdr w:val="nil"/>
              </w:rPr>
              <w:br/>
              <w:t> - rozliší charakteristické znaky vybraných ideologií </w:t>
            </w:r>
          </w:p>
        </w:tc>
      </w:tr>
      <w:tr w:rsidR="00214838" w:rsidRPr="00214838" w14:paraId="2D6F5FFA"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CBB97" w14:textId="77777777" w:rsidR="00E54AB1" w:rsidRPr="00214838" w:rsidRDefault="008A69AA" w:rsidP="004D2817">
            <w:pPr>
              <w:spacing w:line="240" w:lineRule="auto"/>
              <w:ind w:left="60"/>
              <w:jc w:val="left"/>
              <w:rPr>
                <w:bdr w:val="nil"/>
              </w:rPr>
            </w:pPr>
            <w:r w:rsidRPr="00214838">
              <w:rPr>
                <w:rFonts w:eastAsia="Calibri" w:cs="Calibri"/>
                <w:sz w:val="20"/>
                <w:bdr w:val="nil"/>
              </w:rPr>
              <w:t>Státní správa a samospráva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56BA5"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uvede a charakterizuje jednotlivé subjekty státní správy a samosprávy ČR </w:t>
            </w:r>
            <w:r w:rsidRPr="00214838">
              <w:rPr>
                <w:rFonts w:eastAsia="Calibri" w:cs="Calibri"/>
                <w:sz w:val="20"/>
                <w:bdr w:val="nil"/>
              </w:rPr>
              <w:br/>
              <w:t> - uvede na konkrétních příkladech možnosti občanů, jak se podílet na správě a samosprávě obce a záležitostech týkajících se veřejného zájmu </w:t>
            </w:r>
          </w:p>
        </w:tc>
      </w:tr>
      <w:tr w:rsidR="00214838" w:rsidRPr="00214838" w14:paraId="0A0C169E"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1B4CA" w14:textId="77777777" w:rsidR="00E54AB1" w:rsidRPr="00214838" w:rsidRDefault="008A69AA" w:rsidP="004D2817">
            <w:pPr>
              <w:spacing w:line="240" w:lineRule="auto"/>
              <w:ind w:left="60"/>
              <w:jc w:val="left"/>
              <w:rPr>
                <w:bdr w:val="nil"/>
              </w:rPr>
            </w:pPr>
            <w:r w:rsidRPr="00214838">
              <w:rPr>
                <w:rFonts w:eastAsia="Calibri" w:cs="Calibri"/>
                <w:sz w:val="20"/>
                <w:bdr w:val="nil"/>
              </w:rPr>
              <w:t>MEZINÁRODNÍ VZTAHY</w:t>
            </w:r>
            <w:r w:rsidRPr="00214838">
              <w:rPr>
                <w:rFonts w:eastAsia="Calibri" w:cs="Calibri"/>
                <w:sz w:val="20"/>
                <w:bdr w:val="nil"/>
              </w:rPr>
              <w:br/>
              <w:t>- OSN</w:t>
            </w:r>
            <w:r w:rsidRPr="00214838">
              <w:rPr>
                <w:rFonts w:eastAsia="Calibri" w:cs="Calibri"/>
                <w:sz w:val="20"/>
                <w:bdr w:val="nil"/>
              </w:rPr>
              <w:br/>
              <w:t>- NATO</w:t>
            </w:r>
            <w:r w:rsidRPr="00214838">
              <w:rPr>
                <w:rFonts w:eastAsia="Calibri" w:cs="Calibri"/>
                <w:sz w:val="20"/>
                <w:bdr w:val="nil"/>
              </w:rPr>
              <w:br/>
              <w:t>- EU</w:t>
            </w:r>
            <w:r w:rsidRPr="00214838">
              <w:rPr>
                <w:rFonts w:eastAsia="Calibri" w:cs="Calibri"/>
                <w:sz w:val="20"/>
                <w:bdr w:val="nil"/>
              </w:rPr>
              <w:br/>
              <w:t>- ČR v mezinárodních organizacích</w:t>
            </w:r>
            <w:r w:rsidRPr="00214838">
              <w:rPr>
                <w:rFonts w:eastAsia="Calibri" w:cs="Calibri"/>
                <w:sz w:val="20"/>
                <w:bdr w:val="nil"/>
              </w:rPr>
              <w:br/>
              <w:t>- Evropské právo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18159"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určí cíle, strukturu a fungování mezinárodních organizací (OSN, NATO, EU) </w:t>
            </w:r>
            <w:r w:rsidRPr="00214838">
              <w:rPr>
                <w:rFonts w:eastAsia="Calibri" w:cs="Calibri"/>
                <w:sz w:val="20"/>
                <w:bdr w:val="nil"/>
              </w:rPr>
              <w:br/>
              <w:t> - charakterizuje historický kontext sjednocování Evropy </w:t>
            </w:r>
            <w:r w:rsidRPr="00214838">
              <w:rPr>
                <w:rFonts w:eastAsia="Calibri" w:cs="Calibri"/>
                <w:sz w:val="20"/>
                <w:bdr w:val="nil"/>
              </w:rPr>
              <w:br/>
              <w:t> - orientuje se v začlenění ČR v mezinárodních organizacích </w:t>
            </w:r>
          </w:p>
        </w:tc>
      </w:tr>
      <w:tr w:rsidR="00214838" w:rsidRPr="00214838" w14:paraId="15807EA6"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CC525D"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4C21C41D"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75701"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66FB5C37"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6D6507" w14:textId="77777777" w:rsidR="00E54AB1" w:rsidRPr="00214838" w:rsidRDefault="008A69AA" w:rsidP="004D2817">
            <w:pPr>
              <w:spacing w:line="240" w:lineRule="auto"/>
              <w:ind w:left="60"/>
              <w:jc w:val="left"/>
              <w:rPr>
                <w:bdr w:val="nil"/>
              </w:rPr>
            </w:pPr>
            <w:r w:rsidRPr="00214838">
              <w:rPr>
                <w:rFonts w:eastAsia="Calibri" w:cs="Calibri"/>
                <w:sz w:val="20"/>
                <w:bdr w:val="nil"/>
              </w:rPr>
              <w:t>Role médií v moderních dějinách – masová média a jejich vliv na člověka – analýza vybraných produktů masové komunikace.</w:t>
            </w:r>
          </w:p>
          <w:p w14:paraId="6DC984DF" w14:textId="77777777" w:rsidR="00E54AB1" w:rsidRPr="00214838" w:rsidRDefault="008A69AA" w:rsidP="004D2817">
            <w:pPr>
              <w:spacing w:line="240" w:lineRule="auto"/>
              <w:ind w:left="60"/>
              <w:jc w:val="left"/>
              <w:rPr>
                <w:bdr w:val="nil"/>
              </w:rPr>
            </w:pPr>
            <w:r w:rsidRPr="00214838">
              <w:rPr>
                <w:rFonts w:eastAsia="Calibri" w:cs="Calibri"/>
                <w:sz w:val="20"/>
                <w:bdr w:val="nil"/>
              </w:rPr>
              <w:t>Účinky mediální produkce a vliv médi í- vliv reklamy na ekonomickou úspěšnost výrobce a prodejce, reklama jako prostředek manipulace.</w:t>
            </w:r>
          </w:p>
        </w:tc>
      </w:tr>
      <w:tr w:rsidR="00214838" w:rsidRPr="00214838" w14:paraId="28893E4E"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D97E6" w14:textId="77777777" w:rsidR="00E54AB1" w:rsidRPr="00214838" w:rsidRDefault="008A69AA" w:rsidP="004D2817">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7B66D50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7F175" w14:textId="77777777" w:rsidR="00E54AB1" w:rsidRPr="00214838" w:rsidRDefault="008A69AA" w:rsidP="004D2817">
            <w:pPr>
              <w:spacing w:line="240" w:lineRule="auto"/>
              <w:ind w:left="60"/>
              <w:jc w:val="left"/>
              <w:rPr>
                <w:bdr w:val="nil"/>
              </w:rPr>
            </w:pPr>
            <w:r w:rsidRPr="00214838">
              <w:rPr>
                <w:rFonts w:eastAsia="Calibri" w:cs="Calibri"/>
                <w:sz w:val="20"/>
                <w:bdr w:val="nil"/>
              </w:rPr>
              <w:t>Základní problémy sociokulturních rozdílů – postavení ženy v různých kulturách, modely rodiny (forma referátu, skupinové práce nebo projektu).</w:t>
            </w:r>
          </w:p>
        </w:tc>
      </w:tr>
      <w:tr w:rsidR="00214838" w:rsidRPr="00214838" w14:paraId="5077416B"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7E209"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78693CE9"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59106" w14:textId="77777777" w:rsidR="00E54AB1" w:rsidRPr="00214838" w:rsidRDefault="008A69AA" w:rsidP="004D2817">
            <w:pPr>
              <w:spacing w:line="240" w:lineRule="auto"/>
              <w:ind w:left="60"/>
              <w:jc w:val="left"/>
              <w:rPr>
                <w:bdr w:val="nil"/>
              </w:rPr>
            </w:pPr>
            <w:r w:rsidRPr="00214838">
              <w:rPr>
                <w:rFonts w:eastAsia="Calibri" w:cs="Calibri"/>
                <w:sz w:val="20"/>
                <w:bdr w:val="nil"/>
              </w:rPr>
              <w:t>Způsoby řešení zátěžových situací.</w:t>
            </w:r>
          </w:p>
        </w:tc>
      </w:tr>
      <w:tr w:rsidR="00214838" w:rsidRPr="00214838" w14:paraId="193D48FF"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2BD83"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Spolupráce a soutěž</w:t>
            </w:r>
          </w:p>
        </w:tc>
      </w:tr>
      <w:tr w:rsidR="00214838" w:rsidRPr="00214838" w14:paraId="550A17C1"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62298"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Konkurenceschopnost na trhu práce a jak jí dosáhnout, etické kodexy vybraných profesí, praktická etika v komunikačním procesu.</w:t>
            </w:r>
          </w:p>
        </w:tc>
      </w:tr>
      <w:tr w:rsidR="00214838" w:rsidRPr="00214838" w14:paraId="0F8E2AC7"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E2E96"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Globální problémy, jejich příčiny a důsledky</w:t>
            </w:r>
          </w:p>
        </w:tc>
      </w:tr>
      <w:tr w:rsidR="00214838" w:rsidRPr="00214838" w14:paraId="4D7F854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BD88D" w14:textId="77777777" w:rsidR="00E54AB1" w:rsidRPr="00214838" w:rsidRDefault="008A69AA" w:rsidP="004D2817">
            <w:pPr>
              <w:spacing w:line="240" w:lineRule="auto"/>
              <w:ind w:left="60"/>
              <w:jc w:val="left"/>
              <w:rPr>
                <w:bdr w:val="nil"/>
              </w:rPr>
            </w:pPr>
            <w:r w:rsidRPr="00214838">
              <w:rPr>
                <w:rFonts w:eastAsia="Calibri" w:cs="Calibri"/>
                <w:sz w:val="20"/>
                <w:bdr w:val="nil"/>
              </w:rPr>
              <w:t>Globální problémy a jejich důsledky – rozpracování vybraného globálního problému formou skupinové práce, humanitární pomoc a mezinárodní rozvojová spolupráce.</w:t>
            </w:r>
          </w:p>
        </w:tc>
      </w:tr>
      <w:tr w:rsidR="00214838" w:rsidRPr="00214838" w14:paraId="1C9F37DF"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87F0F"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Role médií v moderních dějinách</w:t>
            </w:r>
          </w:p>
        </w:tc>
      </w:tr>
      <w:tr w:rsidR="00214838" w:rsidRPr="00214838" w14:paraId="61591D6D"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F1C30" w14:textId="77777777" w:rsidR="00E54AB1" w:rsidRPr="00214838" w:rsidRDefault="008A69AA" w:rsidP="004D2817">
            <w:pPr>
              <w:spacing w:line="240" w:lineRule="auto"/>
              <w:ind w:left="60"/>
              <w:jc w:val="left"/>
              <w:rPr>
                <w:bdr w:val="nil"/>
              </w:rPr>
            </w:pPr>
            <w:r w:rsidRPr="00214838">
              <w:rPr>
                <w:rFonts w:eastAsia="Calibri" w:cs="Calibri"/>
                <w:sz w:val="20"/>
                <w:szCs w:val="21"/>
                <w:bdr w:val="nil"/>
              </w:rPr>
              <w:t>Média ovlivňují chování, postoje i názory jedinců, mohou rozšiřovat obzory poznání, vzdělávat, pomáhat v politickém i spotřebitelském rozhodování, ovlivňovat životní styl, mohou ale také děsit, vyvolávat napětí, navádět k nežádoucímu společenskému chování či uvádět jednotlivce v omyl. Mohou také posilovat nebo ohrožovat společenskou stabilitu, podporovat nebo brzdit společenské změny. Mohou ovlivňovat jednotlivce i společnost.</w:t>
            </w:r>
          </w:p>
        </w:tc>
      </w:tr>
    </w:tbl>
    <w:p w14:paraId="32CABD15"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08FE1B04"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C4AA58"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Základy společenských věd</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C7B208"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3. ročník</w:t>
            </w:r>
            <w:r w:rsidR="00D84EF8" w:rsidRPr="00214838">
              <w:rPr>
                <w:rFonts w:eastAsia="Calibri" w:cs="Calibri"/>
                <w:b/>
                <w:bCs/>
                <w:sz w:val="20"/>
                <w:bdr w:val="nil"/>
              </w:rPr>
              <w:t>/septima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05C25C" w14:textId="77777777" w:rsidR="00E54AB1" w:rsidRPr="00214838" w:rsidRDefault="00E54AB1" w:rsidP="004D2817">
            <w:pPr>
              <w:keepNext/>
            </w:pPr>
          </w:p>
        </w:tc>
      </w:tr>
      <w:tr w:rsidR="00214838" w:rsidRPr="00214838" w14:paraId="6EAB91D6"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5F28E5"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094C3" w14:textId="77777777" w:rsidR="00E54AB1" w:rsidRPr="00214838" w:rsidRDefault="008A69AA" w:rsidP="00A63E00">
            <w:pPr>
              <w:numPr>
                <w:ilvl w:val="0"/>
                <w:numId w:val="71"/>
              </w:numPr>
              <w:spacing w:line="240" w:lineRule="auto"/>
              <w:jc w:val="left"/>
              <w:rPr>
                <w:bdr w:val="nil"/>
              </w:rPr>
            </w:pPr>
            <w:r w:rsidRPr="00214838">
              <w:rPr>
                <w:rFonts w:eastAsia="Calibri" w:cs="Calibri"/>
                <w:sz w:val="20"/>
                <w:bdr w:val="nil"/>
              </w:rPr>
              <w:t>Kompetence k řešení problémů</w:t>
            </w:r>
          </w:p>
          <w:p w14:paraId="6947BFD3" w14:textId="77777777" w:rsidR="00E54AB1" w:rsidRPr="00214838" w:rsidRDefault="008A69AA" w:rsidP="00A63E00">
            <w:pPr>
              <w:numPr>
                <w:ilvl w:val="0"/>
                <w:numId w:val="71"/>
              </w:numPr>
              <w:spacing w:line="240" w:lineRule="auto"/>
              <w:jc w:val="left"/>
              <w:rPr>
                <w:bdr w:val="nil"/>
              </w:rPr>
            </w:pPr>
            <w:r w:rsidRPr="00214838">
              <w:rPr>
                <w:rFonts w:eastAsia="Calibri" w:cs="Calibri"/>
                <w:sz w:val="20"/>
                <w:bdr w:val="nil"/>
              </w:rPr>
              <w:t>Kompetence komunikativní</w:t>
            </w:r>
          </w:p>
          <w:p w14:paraId="0096EA55" w14:textId="77777777" w:rsidR="00E54AB1" w:rsidRPr="00214838" w:rsidRDefault="008A69AA" w:rsidP="00A63E00">
            <w:pPr>
              <w:numPr>
                <w:ilvl w:val="0"/>
                <w:numId w:val="71"/>
              </w:numPr>
              <w:spacing w:line="240" w:lineRule="auto"/>
              <w:jc w:val="left"/>
              <w:rPr>
                <w:bdr w:val="nil"/>
              </w:rPr>
            </w:pPr>
            <w:r w:rsidRPr="00214838">
              <w:rPr>
                <w:rFonts w:eastAsia="Calibri" w:cs="Calibri"/>
                <w:sz w:val="20"/>
                <w:bdr w:val="nil"/>
              </w:rPr>
              <w:t>Kompetence sociální a personální</w:t>
            </w:r>
          </w:p>
          <w:p w14:paraId="38A868D7" w14:textId="77777777" w:rsidR="00E54AB1" w:rsidRPr="00214838" w:rsidRDefault="008A69AA" w:rsidP="00A63E00">
            <w:pPr>
              <w:numPr>
                <w:ilvl w:val="0"/>
                <w:numId w:val="71"/>
              </w:numPr>
              <w:spacing w:line="240" w:lineRule="auto"/>
              <w:jc w:val="left"/>
              <w:rPr>
                <w:bdr w:val="nil"/>
              </w:rPr>
            </w:pPr>
            <w:r w:rsidRPr="00214838">
              <w:rPr>
                <w:rFonts w:eastAsia="Calibri" w:cs="Calibri"/>
                <w:sz w:val="20"/>
                <w:bdr w:val="nil"/>
              </w:rPr>
              <w:t>Kompetence občanská</w:t>
            </w:r>
          </w:p>
          <w:p w14:paraId="2FCACF28" w14:textId="77777777" w:rsidR="00E54AB1" w:rsidRPr="00214838" w:rsidRDefault="008A69AA" w:rsidP="00A63E00">
            <w:pPr>
              <w:numPr>
                <w:ilvl w:val="0"/>
                <w:numId w:val="71"/>
              </w:numPr>
              <w:spacing w:line="240" w:lineRule="auto"/>
              <w:jc w:val="left"/>
              <w:rPr>
                <w:bdr w:val="nil"/>
              </w:rPr>
            </w:pPr>
            <w:r w:rsidRPr="00214838">
              <w:rPr>
                <w:rFonts w:eastAsia="Calibri" w:cs="Calibri"/>
                <w:sz w:val="20"/>
                <w:bdr w:val="nil"/>
              </w:rPr>
              <w:t>Kompetence k podnikavosti</w:t>
            </w:r>
          </w:p>
          <w:p w14:paraId="13D1843D" w14:textId="6A409A65" w:rsidR="00E54AB1" w:rsidRPr="00F23B56" w:rsidRDefault="008A69AA" w:rsidP="00A63E00">
            <w:pPr>
              <w:numPr>
                <w:ilvl w:val="0"/>
                <w:numId w:val="71"/>
              </w:numPr>
              <w:spacing w:line="240" w:lineRule="auto"/>
              <w:jc w:val="left"/>
              <w:rPr>
                <w:bdr w:val="nil"/>
              </w:rPr>
            </w:pPr>
            <w:r w:rsidRPr="00214838">
              <w:rPr>
                <w:rFonts w:eastAsia="Calibri" w:cs="Calibri"/>
                <w:sz w:val="20"/>
                <w:bdr w:val="nil"/>
              </w:rPr>
              <w:t>Kompetence k</w:t>
            </w:r>
            <w:r w:rsidR="00F23B56">
              <w:rPr>
                <w:rFonts w:eastAsia="Calibri" w:cs="Calibri"/>
                <w:sz w:val="20"/>
                <w:bdr w:val="nil"/>
              </w:rPr>
              <w:t> </w:t>
            </w:r>
            <w:r w:rsidRPr="00214838">
              <w:rPr>
                <w:rFonts w:eastAsia="Calibri" w:cs="Calibri"/>
                <w:sz w:val="20"/>
                <w:bdr w:val="nil"/>
              </w:rPr>
              <w:t>učení</w:t>
            </w:r>
          </w:p>
          <w:p w14:paraId="127A08AD" w14:textId="4B6FF1E7" w:rsidR="00F23B56" w:rsidRPr="00214838" w:rsidRDefault="00F23B56" w:rsidP="00A63E00">
            <w:pPr>
              <w:numPr>
                <w:ilvl w:val="0"/>
                <w:numId w:val="71"/>
              </w:numPr>
              <w:spacing w:line="240" w:lineRule="auto"/>
              <w:jc w:val="left"/>
              <w:rPr>
                <w:bdr w:val="nil"/>
              </w:rPr>
            </w:pPr>
            <w:r w:rsidRPr="00054E38">
              <w:rPr>
                <w:sz w:val="20"/>
                <w:szCs w:val="20"/>
                <w:bdr w:val="nil"/>
              </w:rPr>
              <w:t>Kompetence digitální</w:t>
            </w:r>
          </w:p>
        </w:tc>
      </w:tr>
      <w:tr w:rsidR="00214838" w:rsidRPr="00214838" w14:paraId="654F66D7"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06B966"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03653B"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6661F356"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94137" w14:textId="77777777" w:rsidR="00E54AB1" w:rsidRPr="00214838" w:rsidRDefault="008A69AA" w:rsidP="004D2817">
            <w:pPr>
              <w:spacing w:line="240" w:lineRule="auto"/>
              <w:ind w:left="60"/>
              <w:jc w:val="left"/>
              <w:rPr>
                <w:bdr w:val="nil"/>
              </w:rPr>
            </w:pPr>
            <w:r w:rsidRPr="00214838">
              <w:rPr>
                <w:rFonts w:eastAsia="Calibri" w:cs="Calibri"/>
                <w:sz w:val="20"/>
                <w:bdr w:val="nil"/>
              </w:rPr>
              <w:t>PRÁVO</w:t>
            </w:r>
            <w:r w:rsidRPr="00214838">
              <w:rPr>
                <w:rFonts w:eastAsia="Calibri" w:cs="Calibri"/>
                <w:sz w:val="20"/>
                <w:bdr w:val="nil"/>
              </w:rPr>
              <w:br/>
            </w:r>
            <w:proofErr w:type="spellStart"/>
            <w:r w:rsidRPr="00214838">
              <w:rPr>
                <w:rFonts w:eastAsia="Calibri" w:cs="Calibri"/>
                <w:sz w:val="20"/>
                <w:bdr w:val="nil"/>
              </w:rPr>
              <w:t>Právo</w:t>
            </w:r>
            <w:proofErr w:type="spellEnd"/>
            <w:r w:rsidRPr="00214838">
              <w:rPr>
                <w:rFonts w:eastAsia="Calibri" w:cs="Calibri"/>
                <w:sz w:val="20"/>
                <w:bdr w:val="nil"/>
              </w:rPr>
              <w:t xml:space="preserve"> jako věda</w:t>
            </w:r>
            <w:r w:rsidRPr="00214838">
              <w:rPr>
                <w:rFonts w:eastAsia="Calibri" w:cs="Calibri"/>
                <w:sz w:val="20"/>
                <w:bdr w:val="nil"/>
              </w:rPr>
              <w:br/>
              <w:t>- pojem a význam práva</w:t>
            </w:r>
            <w:r w:rsidRPr="00214838">
              <w:rPr>
                <w:rFonts w:eastAsia="Calibri" w:cs="Calibri"/>
                <w:sz w:val="20"/>
                <w:bdr w:val="nil"/>
              </w:rPr>
              <w:br/>
              <w:t>- základní členění práva, prameny práva</w:t>
            </w:r>
            <w:r w:rsidRPr="00214838">
              <w:rPr>
                <w:rFonts w:eastAsia="Calibri" w:cs="Calibri"/>
                <w:sz w:val="20"/>
                <w:bdr w:val="nil"/>
              </w:rPr>
              <w:br/>
              <w:t>- právní řád a právní ochrana</w:t>
            </w:r>
            <w:r w:rsidRPr="00214838">
              <w:rPr>
                <w:rFonts w:eastAsia="Calibri" w:cs="Calibri"/>
                <w:sz w:val="20"/>
                <w:bdr w:val="nil"/>
              </w:rPr>
              <w:br/>
              <w:t>- právní vztahy a systém práva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B79F2A" w14:textId="062C1F92"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vymezí pojem právo </w:t>
            </w:r>
            <w:r w:rsidRPr="00214838">
              <w:rPr>
                <w:rFonts w:eastAsia="Calibri" w:cs="Calibri"/>
                <w:sz w:val="20"/>
                <w:bdr w:val="nil"/>
              </w:rPr>
              <w:br/>
              <w:t> - porozumí významu práva ve společ</w:t>
            </w:r>
            <w:r w:rsidR="004246C9">
              <w:rPr>
                <w:rFonts w:eastAsia="Calibri" w:cs="Calibri"/>
                <w:sz w:val="20"/>
                <w:bdr w:val="nil"/>
              </w:rPr>
              <w:t>n</w:t>
            </w:r>
            <w:r w:rsidRPr="00214838">
              <w:rPr>
                <w:rFonts w:eastAsia="Calibri" w:cs="Calibri"/>
                <w:sz w:val="20"/>
                <w:bdr w:val="nil"/>
              </w:rPr>
              <w:t>osti </w:t>
            </w:r>
            <w:r w:rsidRPr="00214838">
              <w:rPr>
                <w:rFonts w:eastAsia="Calibri" w:cs="Calibri"/>
                <w:sz w:val="20"/>
                <w:bdr w:val="nil"/>
              </w:rPr>
              <w:br/>
              <w:t> - charakterizuje právní systém České republiky a systém právní ochrany občanů ČR </w:t>
            </w:r>
          </w:p>
        </w:tc>
      </w:tr>
      <w:tr w:rsidR="00214838" w:rsidRPr="00214838" w14:paraId="2902B465"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1056E" w14:textId="77777777" w:rsidR="00E54AB1" w:rsidRPr="00214838" w:rsidRDefault="008A69AA" w:rsidP="004D2817">
            <w:pPr>
              <w:spacing w:line="240" w:lineRule="auto"/>
              <w:ind w:left="60"/>
              <w:jc w:val="left"/>
              <w:rPr>
                <w:bdr w:val="nil"/>
              </w:rPr>
            </w:pPr>
            <w:r w:rsidRPr="00214838">
              <w:rPr>
                <w:rFonts w:eastAsia="Calibri" w:cs="Calibri"/>
                <w:sz w:val="20"/>
                <w:bdr w:val="nil"/>
              </w:rPr>
              <w:t>Občanské právo dle úprav z roku 2014</w:t>
            </w:r>
            <w:r w:rsidRPr="00214838">
              <w:rPr>
                <w:rFonts w:eastAsia="Calibri" w:cs="Calibri"/>
                <w:sz w:val="20"/>
                <w:bdr w:val="nil"/>
              </w:rPr>
              <w:br/>
              <w:t>- nemajetkové a majetkové právní vztahy</w:t>
            </w:r>
            <w:r w:rsidRPr="00214838">
              <w:rPr>
                <w:rFonts w:eastAsia="Calibri" w:cs="Calibri"/>
                <w:sz w:val="20"/>
                <w:bdr w:val="nil"/>
              </w:rPr>
              <w:br/>
              <w:t>- občanské právo procesní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A28F9"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charakterizuje oblasti týkající se občanského práva </w:t>
            </w:r>
            <w:r w:rsidRPr="00214838">
              <w:rPr>
                <w:rFonts w:eastAsia="Calibri" w:cs="Calibri"/>
                <w:sz w:val="20"/>
                <w:bdr w:val="nil"/>
              </w:rPr>
              <w:br/>
              <w:t> - uvede základní poznatky z oblasti vlastnického, dědického a závazkového práva </w:t>
            </w:r>
            <w:r w:rsidRPr="00214838">
              <w:rPr>
                <w:rFonts w:eastAsia="Calibri" w:cs="Calibri"/>
                <w:sz w:val="20"/>
                <w:bdr w:val="nil"/>
              </w:rPr>
              <w:br/>
              <w:t> - stručně charakterizuje průběh a zákonitosti občanského soudního řízení </w:t>
            </w:r>
          </w:p>
        </w:tc>
      </w:tr>
      <w:tr w:rsidR="00214838" w:rsidRPr="00214838" w14:paraId="1F82DCC4"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F5BA8" w14:textId="77777777" w:rsidR="00E54AB1" w:rsidRPr="00214838" w:rsidRDefault="008A69AA" w:rsidP="004D2817">
            <w:pPr>
              <w:spacing w:line="240" w:lineRule="auto"/>
              <w:ind w:left="60"/>
              <w:jc w:val="left"/>
              <w:rPr>
                <w:bdr w:val="nil"/>
              </w:rPr>
            </w:pPr>
            <w:r w:rsidRPr="00214838">
              <w:rPr>
                <w:rFonts w:eastAsia="Calibri" w:cs="Calibri"/>
                <w:sz w:val="20"/>
                <w:bdr w:val="nil"/>
              </w:rPr>
              <w:t>Rodinné právo</w:t>
            </w:r>
            <w:r w:rsidRPr="00214838">
              <w:rPr>
                <w:rFonts w:eastAsia="Calibri" w:cs="Calibri"/>
                <w:sz w:val="20"/>
                <w:bdr w:val="nil"/>
              </w:rPr>
              <w:br/>
              <w:t>- pojem manželství, partnerství (základní informace)</w:t>
            </w:r>
            <w:r w:rsidRPr="00214838">
              <w:rPr>
                <w:rFonts w:eastAsia="Calibri" w:cs="Calibri"/>
                <w:sz w:val="20"/>
                <w:bdr w:val="nil"/>
              </w:rPr>
              <w:br/>
            </w:r>
            <w:r w:rsidRPr="00214838">
              <w:rPr>
                <w:rFonts w:eastAsia="Calibri" w:cs="Calibri"/>
                <w:sz w:val="20"/>
                <w:bdr w:val="nil"/>
              </w:rPr>
              <w:lastRenderedPageBreak/>
              <w:t xml:space="preserve">- náhradní rodinná péče (osvojení, opatrovnictví, poručenství, pěstounská péče, ústavní </w:t>
            </w:r>
            <w:proofErr w:type="gramStart"/>
            <w:r w:rsidRPr="00214838">
              <w:rPr>
                <w:rFonts w:eastAsia="Calibri" w:cs="Calibri"/>
                <w:sz w:val="20"/>
                <w:bdr w:val="nil"/>
              </w:rPr>
              <w:t>výchova..</w:t>
            </w:r>
            <w:proofErr w:type="gramEnd"/>
            <w:r w:rsidRPr="00214838">
              <w:rPr>
                <w:rFonts w:eastAsia="Calibri" w:cs="Calibri"/>
                <w:sz w:val="20"/>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FC3B7D"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 charakterizuje základní pojmy z oblasti rodinného práva </w:t>
            </w:r>
            <w:r w:rsidRPr="00214838">
              <w:rPr>
                <w:rFonts w:eastAsia="Calibri" w:cs="Calibri"/>
                <w:sz w:val="20"/>
                <w:bdr w:val="nil"/>
              </w:rPr>
              <w:br/>
              <w:t xml:space="preserve"> - umí uvést na příkladu, které náležitosti musí uzavření manželství splňovat, kdy a </w:t>
            </w:r>
            <w:r w:rsidRPr="00214838">
              <w:rPr>
                <w:rFonts w:eastAsia="Calibri" w:cs="Calibri"/>
                <w:sz w:val="20"/>
                <w:bdr w:val="nil"/>
              </w:rPr>
              <w:lastRenderedPageBreak/>
              <w:t>jak dochází k zániku manželství; rozpozná rozdíl mezi manželstvím a registrovaným partnerstvím </w:t>
            </w:r>
            <w:r w:rsidRPr="00214838">
              <w:rPr>
                <w:rFonts w:eastAsia="Calibri" w:cs="Calibri"/>
                <w:sz w:val="20"/>
                <w:bdr w:val="nil"/>
              </w:rPr>
              <w:br/>
              <w:t> - stručně charakterizuje možnosti náhradní rodinné péče, zdůvodní výhody/nevýhody jednotlivých možností </w:t>
            </w:r>
          </w:p>
        </w:tc>
      </w:tr>
      <w:tr w:rsidR="00214838" w:rsidRPr="00214838" w14:paraId="05B53625"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C0113"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Pracovní právo</w:t>
            </w:r>
            <w:r w:rsidRPr="00214838">
              <w:rPr>
                <w:rFonts w:eastAsia="Calibri" w:cs="Calibri"/>
                <w:sz w:val="20"/>
                <w:bdr w:val="nil"/>
              </w:rPr>
              <w:br/>
              <w:t>- pojem a prameny pracovního práva</w:t>
            </w:r>
            <w:r w:rsidRPr="00214838">
              <w:rPr>
                <w:rFonts w:eastAsia="Calibri" w:cs="Calibri"/>
                <w:sz w:val="20"/>
                <w:bdr w:val="nil"/>
              </w:rPr>
              <w:br/>
              <w:t>- právo na zaměstnání, účastníci pracovněprávních vztahů</w:t>
            </w:r>
            <w:r w:rsidRPr="00214838">
              <w:rPr>
                <w:rFonts w:eastAsia="Calibri" w:cs="Calibri"/>
                <w:sz w:val="20"/>
                <w:bdr w:val="nil"/>
              </w:rPr>
              <w:br/>
              <w:t>- pracovní poměr (vznik pracovního poměru, změny pracovního poměru, zánik pracovního poměru)</w:t>
            </w:r>
            <w:r w:rsidRPr="00214838">
              <w:rPr>
                <w:rFonts w:eastAsia="Calibri" w:cs="Calibri"/>
                <w:sz w:val="20"/>
                <w:bdr w:val="nil"/>
              </w:rPr>
              <w:br/>
              <w:t>- pracovní smlouva (náležitosti pracovní smlouvy)</w:t>
            </w:r>
            <w:r w:rsidRPr="00214838">
              <w:rPr>
                <w:rFonts w:eastAsia="Calibri" w:cs="Calibri"/>
                <w:sz w:val="20"/>
                <w:bdr w:val="nil"/>
              </w:rPr>
              <w:br/>
              <w:t>- povinnosti zaměstnance a zaměstnavatele</w:t>
            </w:r>
            <w:r w:rsidRPr="00214838">
              <w:rPr>
                <w:rFonts w:eastAsia="Calibri" w:cs="Calibri"/>
                <w:sz w:val="20"/>
                <w:bdr w:val="nil"/>
              </w:rPr>
              <w:br/>
              <w:t>- Pracovní řád, pracovní doba</w:t>
            </w:r>
            <w:r w:rsidRPr="00214838">
              <w:rPr>
                <w:rFonts w:eastAsia="Calibri" w:cs="Calibri"/>
                <w:sz w:val="20"/>
                <w:bdr w:val="nil"/>
              </w:rPr>
              <w:br/>
              <w:t>- pracovní podmínky žen a mladistvých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226BF"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rozliší na konkrétních příkladech základní typy pracovních poměrů </w:t>
            </w:r>
            <w:r w:rsidRPr="00214838">
              <w:rPr>
                <w:rFonts w:eastAsia="Calibri" w:cs="Calibri"/>
                <w:sz w:val="20"/>
                <w:bdr w:val="nil"/>
              </w:rPr>
              <w:br/>
              <w:t> - ukáže na příkladu z praxe, co musí obsahovat pracovní smlouva, aby mohla být považována za platnou </w:t>
            </w:r>
            <w:r w:rsidRPr="00214838">
              <w:rPr>
                <w:rFonts w:eastAsia="Calibri" w:cs="Calibri"/>
                <w:sz w:val="20"/>
                <w:bdr w:val="nil"/>
              </w:rPr>
              <w:br/>
              <w:t> - posoudí na příkladech, zda nebyla porušena důležitá práva a povinnosti zaměstnanců a zaměstnavatelů </w:t>
            </w:r>
          </w:p>
        </w:tc>
      </w:tr>
      <w:tr w:rsidR="00214838" w:rsidRPr="00214838" w14:paraId="0F338181"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AEB3B" w14:textId="77777777" w:rsidR="00E54AB1" w:rsidRPr="00214838" w:rsidRDefault="008A69AA" w:rsidP="004D2817">
            <w:pPr>
              <w:spacing w:line="240" w:lineRule="auto"/>
              <w:ind w:left="60"/>
              <w:jc w:val="left"/>
              <w:rPr>
                <w:bdr w:val="nil"/>
              </w:rPr>
            </w:pPr>
            <w:r w:rsidRPr="00214838">
              <w:rPr>
                <w:rFonts w:eastAsia="Calibri" w:cs="Calibri"/>
                <w:sz w:val="20"/>
                <w:bdr w:val="nil"/>
              </w:rPr>
              <w:t>Správní a trestní právo</w:t>
            </w:r>
            <w:r w:rsidRPr="00214838">
              <w:rPr>
                <w:rFonts w:eastAsia="Calibri" w:cs="Calibri"/>
                <w:sz w:val="20"/>
                <w:bdr w:val="nil"/>
              </w:rPr>
              <w:br/>
              <w:t>- základní pojmy správního práva (správní řízení, přestupek)</w:t>
            </w:r>
            <w:r w:rsidRPr="00214838">
              <w:rPr>
                <w:rFonts w:eastAsia="Calibri" w:cs="Calibri"/>
                <w:sz w:val="20"/>
                <w:bdr w:val="nil"/>
              </w:rPr>
              <w:br/>
              <w:t>- základní pojmy trestního práva (trestní řád, trestní zákoník, trestný čin, trestní odpovědnost)</w:t>
            </w:r>
            <w:r w:rsidRPr="00214838">
              <w:rPr>
                <w:rFonts w:eastAsia="Calibri" w:cs="Calibri"/>
                <w:sz w:val="20"/>
                <w:bdr w:val="nil"/>
              </w:rPr>
              <w:br/>
              <w:t>- trestní řízení (zásady trestního řízení, tresty v ČR a otázka trestu smrti)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EFC58"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stručně charakterizuje rozdíl mezi přestupkem a trestným činem </w:t>
            </w:r>
            <w:r w:rsidRPr="00214838">
              <w:rPr>
                <w:rFonts w:eastAsia="Calibri" w:cs="Calibri"/>
                <w:sz w:val="20"/>
                <w:bdr w:val="nil"/>
              </w:rPr>
              <w:br/>
              <w:t> - umí vyjmenovat některé typy trestů v ČR a umí stručně popsat průběh trestního řízení (účastníky trestního řízení a jednotlivé fáze) </w:t>
            </w:r>
            <w:r w:rsidRPr="00214838">
              <w:rPr>
                <w:rFonts w:eastAsia="Calibri" w:cs="Calibri"/>
                <w:sz w:val="20"/>
                <w:bdr w:val="nil"/>
              </w:rPr>
              <w:br/>
              <w:t> - je schopný uvažovat nad problematikou otázky trestu smrti </w:t>
            </w:r>
          </w:p>
        </w:tc>
      </w:tr>
      <w:tr w:rsidR="00214838" w:rsidRPr="00214838" w14:paraId="1F0CF9B2"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BFAEB" w14:textId="77777777" w:rsidR="00E54AB1" w:rsidRPr="00214838" w:rsidRDefault="008A69AA" w:rsidP="004D2817">
            <w:pPr>
              <w:spacing w:line="240" w:lineRule="auto"/>
              <w:ind w:left="60"/>
              <w:jc w:val="left"/>
              <w:rPr>
                <w:bdr w:val="nil"/>
              </w:rPr>
            </w:pPr>
            <w:r w:rsidRPr="00214838">
              <w:rPr>
                <w:rFonts w:eastAsia="Calibri" w:cs="Calibri"/>
                <w:sz w:val="20"/>
                <w:bdr w:val="nil"/>
              </w:rPr>
              <w:t>EKONOMIE</w:t>
            </w:r>
            <w:r w:rsidRPr="00214838">
              <w:rPr>
                <w:rFonts w:eastAsia="Calibri" w:cs="Calibri"/>
                <w:sz w:val="20"/>
                <w:bdr w:val="nil"/>
              </w:rPr>
              <w:br/>
            </w:r>
            <w:proofErr w:type="spellStart"/>
            <w:r w:rsidRPr="00214838">
              <w:rPr>
                <w:rFonts w:eastAsia="Calibri" w:cs="Calibri"/>
                <w:sz w:val="20"/>
                <w:bdr w:val="nil"/>
              </w:rPr>
              <w:t>Ekonomie</w:t>
            </w:r>
            <w:proofErr w:type="spellEnd"/>
            <w:r w:rsidRPr="00214838">
              <w:rPr>
                <w:rFonts w:eastAsia="Calibri" w:cs="Calibri"/>
                <w:sz w:val="20"/>
                <w:bdr w:val="nil"/>
              </w:rPr>
              <w:t xml:space="preserve"> jako věda</w:t>
            </w:r>
            <w:r w:rsidRPr="00214838">
              <w:rPr>
                <w:rFonts w:eastAsia="Calibri" w:cs="Calibri"/>
                <w:sz w:val="20"/>
                <w:bdr w:val="nil"/>
              </w:rPr>
              <w:br/>
              <w:t xml:space="preserve">- základní ekonomické pojmy (potřeby, ekonomické subjekty, </w:t>
            </w:r>
            <w:proofErr w:type="spellStart"/>
            <w:r w:rsidRPr="00214838">
              <w:rPr>
                <w:rFonts w:eastAsia="Calibri" w:cs="Calibri"/>
                <w:sz w:val="20"/>
                <w:bdr w:val="nil"/>
              </w:rPr>
              <w:t>ek</w:t>
            </w:r>
            <w:proofErr w:type="spellEnd"/>
            <w:r w:rsidRPr="00214838">
              <w:rPr>
                <w:rFonts w:eastAsia="Calibri" w:cs="Calibri"/>
                <w:sz w:val="20"/>
                <w:bdr w:val="nil"/>
              </w:rPr>
              <w:t>. statky, výroba, spotřeba)</w:t>
            </w:r>
            <w:r w:rsidRPr="00214838">
              <w:rPr>
                <w:rFonts w:eastAsia="Calibri" w:cs="Calibri"/>
                <w:sz w:val="20"/>
                <w:bdr w:val="nil"/>
              </w:rPr>
              <w:br/>
              <w:t>- stručné dějiny ekonomie (přehled ekonomických teorií)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5E707"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uvede hlavní charakteristiky ekonomie jako vědní disciplíny </w:t>
            </w:r>
            <w:r w:rsidRPr="00214838">
              <w:rPr>
                <w:rFonts w:eastAsia="Calibri" w:cs="Calibri"/>
                <w:sz w:val="20"/>
                <w:bdr w:val="nil"/>
              </w:rPr>
              <w:br/>
              <w:t> - charakterizuje základní ekonomické pojmy </w:t>
            </w:r>
            <w:r w:rsidRPr="00214838">
              <w:rPr>
                <w:rFonts w:eastAsia="Calibri" w:cs="Calibri"/>
                <w:sz w:val="20"/>
                <w:bdr w:val="nil"/>
              </w:rPr>
              <w:br/>
              <w:t> - rozliší členění ekonomické teorie na makroekonomii a mikroekonomii </w:t>
            </w:r>
          </w:p>
        </w:tc>
      </w:tr>
      <w:tr w:rsidR="00214838" w:rsidRPr="00214838" w14:paraId="7D6ED97D"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3E8C5" w14:textId="77777777" w:rsidR="00E54AB1" w:rsidRPr="00214838" w:rsidRDefault="008A69AA" w:rsidP="004D2817">
            <w:pPr>
              <w:spacing w:line="240" w:lineRule="auto"/>
              <w:ind w:left="60"/>
              <w:jc w:val="left"/>
              <w:rPr>
                <w:bdr w:val="nil"/>
              </w:rPr>
            </w:pPr>
            <w:r w:rsidRPr="00214838">
              <w:rPr>
                <w:rFonts w:eastAsia="Calibri" w:cs="Calibri"/>
                <w:sz w:val="20"/>
                <w:bdr w:val="nil"/>
              </w:rPr>
              <w:t>Trh a tržní systém</w:t>
            </w:r>
            <w:r w:rsidRPr="00214838">
              <w:rPr>
                <w:rFonts w:eastAsia="Calibri" w:cs="Calibri"/>
                <w:sz w:val="20"/>
                <w:bdr w:val="nil"/>
              </w:rPr>
              <w:br/>
              <w:t>- nabídka a poptávka</w:t>
            </w:r>
            <w:r w:rsidRPr="00214838">
              <w:rPr>
                <w:rFonts w:eastAsia="Calibri" w:cs="Calibri"/>
                <w:sz w:val="20"/>
                <w:bdr w:val="nil"/>
              </w:rPr>
              <w:br/>
              <w:t>- tržní mechanismus, rovnováha trhu a konkurence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95B5DF"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odhadne na konkrétním příkladu vývoj poptávky, nabídky a ceny na trhu </w:t>
            </w:r>
            <w:r w:rsidRPr="00214838">
              <w:rPr>
                <w:rFonts w:eastAsia="Calibri" w:cs="Calibri"/>
                <w:sz w:val="20"/>
                <w:bdr w:val="nil"/>
              </w:rPr>
              <w:br/>
              <w:t> - rozpozná na příkladech běžné cenové triky a klamavou nabídku </w:t>
            </w:r>
          </w:p>
        </w:tc>
      </w:tr>
      <w:tr w:rsidR="00214838" w:rsidRPr="00214838" w14:paraId="7024F08F"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A9A6E" w14:textId="77777777" w:rsidR="00E54AB1" w:rsidRPr="00214838" w:rsidRDefault="008A69AA" w:rsidP="004D2817">
            <w:pPr>
              <w:spacing w:line="240" w:lineRule="auto"/>
              <w:ind w:left="60"/>
              <w:jc w:val="left"/>
              <w:rPr>
                <w:bdr w:val="nil"/>
              </w:rPr>
            </w:pPr>
            <w:r w:rsidRPr="00214838">
              <w:rPr>
                <w:rFonts w:eastAsia="Calibri" w:cs="Calibri"/>
                <w:sz w:val="20"/>
                <w:bdr w:val="nil"/>
              </w:rPr>
              <w:t>Trh zboží a služeb</w:t>
            </w:r>
            <w:r w:rsidRPr="00214838">
              <w:rPr>
                <w:rFonts w:eastAsia="Calibri" w:cs="Calibri"/>
                <w:sz w:val="20"/>
                <w:bdr w:val="nil"/>
              </w:rPr>
              <w:br/>
              <w:t>- podnikání</w:t>
            </w:r>
            <w:r w:rsidRPr="00214838">
              <w:rPr>
                <w:rFonts w:eastAsia="Calibri" w:cs="Calibri"/>
                <w:sz w:val="20"/>
                <w:bdr w:val="nil"/>
              </w:rPr>
              <w:br/>
              <w:t>- obchodní společnosti</w:t>
            </w:r>
            <w:r w:rsidRPr="00214838">
              <w:rPr>
                <w:rFonts w:eastAsia="Calibri" w:cs="Calibri"/>
                <w:sz w:val="20"/>
                <w:bdr w:val="nil"/>
              </w:rPr>
              <w:br/>
              <w:t>- živnost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337EA"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vysvětlí na příkladu náklady, výnosy, zisk </w:t>
            </w:r>
            <w:r w:rsidRPr="00214838">
              <w:rPr>
                <w:rFonts w:eastAsia="Calibri" w:cs="Calibri"/>
                <w:sz w:val="20"/>
                <w:bdr w:val="nil"/>
              </w:rPr>
              <w:br/>
              <w:t> - rozliší na konkrétních příkladech jednotlivé formy podnikání </w:t>
            </w:r>
            <w:r w:rsidRPr="00214838">
              <w:rPr>
                <w:rFonts w:eastAsia="Calibri" w:cs="Calibri"/>
                <w:sz w:val="20"/>
                <w:bdr w:val="nil"/>
              </w:rPr>
              <w:br/>
              <w:t> - porovná druhy obchodních společností podle ručení, vkladu, způsobu řízení </w:t>
            </w:r>
            <w:r w:rsidRPr="00214838">
              <w:rPr>
                <w:rFonts w:eastAsia="Calibri" w:cs="Calibri"/>
                <w:sz w:val="20"/>
                <w:bdr w:val="nil"/>
              </w:rPr>
              <w:br/>
              <w:t> - rozliší druhy živností a uvede požadavky pro získání živnostenského listu pro určitý druh živnosti </w:t>
            </w:r>
          </w:p>
        </w:tc>
      </w:tr>
      <w:tr w:rsidR="00214838" w:rsidRPr="00214838" w14:paraId="4FF5EDB4"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D9502"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Trh peněz</w:t>
            </w:r>
            <w:r w:rsidRPr="00214838">
              <w:rPr>
                <w:rFonts w:eastAsia="Calibri" w:cs="Calibri"/>
                <w:sz w:val="20"/>
                <w:bdr w:val="nil"/>
              </w:rPr>
              <w:br/>
              <w:t>- inflace</w:t>
            </w:r>
            <w:r w:rsidRPr="00214838">
              <w:rPr>
                <w:rFonts w:eastAsia="Calibri" w:cs="Calibri"/>
                <w:sz w:val="20"/>
                <w:bdr w:val="nil"/>
              </w:rPr>
              <w:br/>
              <w:t>- bankovní soustava</w:t>
            </w:r>
            <w:r w:rsidRPr="00214838">
              <w:rPr>
                <w:rFonts w:eastAsia="Calibri" w:cs="Calibri"/>
                <w:sz w:val="20"/>
                <w:bdr w:val="nil"/>
              </w:rPr>
              <w:br/>
              <w:t>- osobní finance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BA5FB1"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charakterizuje a rozliší jednotlivé formy peněz a objasní jejich funkci </w:t>
            </w:r>
            <w:r w:rsidRPr="00214838">
              <w:rPr>
                <w:rFonts w:eastAsia="Calibri" w:cs="Calibri"/>
                <w:sz w:val="20"/>
                <w:bdr w:val="nil"/>
              </w:rPr>
              <w:br/>
              <w:t> - charakterizuje na příkladu hotovostní a bezhotovostní platební styk a zhodnotí jejich výhody a nevýhody </w:t>
            </w:r>
            <w:r w:rsidRPr="00214838">
              <w:rPr>
                <w:rFonts w:eastAsia="Calibri" w:cs="Calibri"/>
                <w:sz w:val="20"/>
                <w:bdr w:val="nil"/>
              </w:rPr>
              <w:br/>
              <w:t> - navrhne využití volných finančních prostředků (spoření…) a řešení nedostatku finančních prostředků (úvěr…) </w:t>
            </w:r>
          </w:p>
        </w:tc>
      </w:tr>
      <w:tr w:rsidR="00214838" w:rsidRPr="00214838" w14:paraId="3722F7E5"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CFB84" w14:textId="77777777" w:rsidR="00E54AB1" w:rsidRPr="00214838" w:rsidRDefault="008A69AA" w:rsidP="004D2817">
            <w:pPr>
              <w:spacing w:line="240" w:lineRule="auto"/>
              <w:ind w:left="60"/>
              <w:jc w:val="left"/>
              <w:rPr>
                <w:bdr w:val="nil"/>
              </w:rPr>
            </w:pPr>
            <w:r w:rsidRPr="00214838">
              <w:rPr>
                <w:rFonts w:eastAsia="Calibri" w:cs="Calibri"/>
                <w:sz w:val="20"/>
                <w:bdr w:val="nil"/>
              </w:rPr>
              <w:t>Člověk ve sféře práce</w:t>
            </w:r>
            <w:r w:rsidRPr="00214838">
              <w:rPr>
                <w:rFonts w:eastAsia="Calibri" w:cs="Calibri"/>
                <w:sz w:val="20"/>
                <w:bdr w:val="nil"/>
              </w:rPr>
              <w:br/>
              <w:t>- trh práce</w:t>
            </w:r>
            <w:r w:rsidRPr="00214838">
              <w:rPr>
                <w:rFonts w:eastAsia="Calibri" w:cs="Calibri"/>
                <w:sz w:val="20"/>
                <w:bdr w:val="nil"/>
              </w:rPr>
              <w:br/>
              <w:t>- mzda, její složky a formy</w:t>
            </w:r>
            <w:r w:rsidRPr="00214838">
              <w:rPr>
                <w:rFonts w:eastAsia="Calibri" w:cs="Calibri"/>
                <w:sz w:val="20"/>
                <w:bdr w:val="nil"/>
              </w:rPr>
              <w:br/>
              <w:t>- nezaměstnanost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9CABA"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orientuje se v nabídkách konkrétních pracovních míst a posoudí, zda splňuje předpoklady pro jejich vykonávání (zdravotní, osobnostní, kvalifikační) </w:t>
            </w:r>
            <w:r w:rsidRPr="00214838">
              <w:rPr>
                <w:rFonts w:eastAsia="Calibri" w:cs="Calibri"/>
                <w:sz w:val="20"/>
                <w:bdr w:val="nil"/>
              </w:rPr>
              <w:br/>
              <w:t> - vysvětlí rozdíl mezi úkolovou a časovou mzdou, hrubou a čistou mzdou, nominální a reálnou mzdou </w:t>
            </w:r>
            <w:r w:rsidRPr="00214838">
              <w:rPr>
                <w:rFonts w:eastAsia="Calibri" w:cs="Calibri"/>
                <w:sz w:val="20"/>
                <w:bdr w:val="nil"/>
              </w:rPr>
              <w:br/>
              <w:t> - charakterizuje nezaměstnanost, její podstatu, příčiny, formy a následky </w:t>
            </w:r>
            <w:r w:rsidRPr="00214838">
              <w:rPr>
                <w:rFonts w:eastAsia="Calibri" w:cs="Calibri"/>
                <w:sz w:val="20"/>
                <w:bdr w:val="nil"/>
              </w:rPr>
              <w:br/>
              <w:t> - orientuje se v situaci ztráty zaměstnání </w:t>
            </w:r>
          </w:p>
        </w:tc>
      </w:tr>
      <w:tr w:rsidR="00214838" w:rsidRPr="00214838" w14:paraId="5D988724"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8CDA1E"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77D62983"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54C8A"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3FC0A68B"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38F8E" w14:textId="77777777" w:rsidR="00E54AB1" w:rsidRPr="00214838" w:rsidRDefault="008A69AA" w:rsidP="004D2817">
            <w:pPr>
              <w:spacing w:line="240" w:lineRule="auto"/>
              <w:ind w:left="60"/>
              <w:jc w:val="left"/>
              <w:rPr>
                <w:bdr w:val="nil"/>
              </w:rPr>
            </w:pPr>
            <w:r w:rsidRPr="00214838">
              <w:rPr>
                <w:rFonts w:eastAsia="Calibri" w:cs="Calibri"/>
                <w:sz w:val="20"/>
                <w:bdr w:val="nil"/>
              </w:rPr>
              <w:t>Role médií v moderních dějinách – masová média a jejich vliv na člověka – analýza vybraných produktů masové komunikace.</w:t>
            </w:r>
          </w:p>
          <w:p w14:paraId="19A73C4A" w14:textId="77777777" w:rsidR="00E54AB1" w:rsidRPr="00214838" w:rsidRDefault="008A69AA" w:rsidP="004D2817">
            <w:pPr>
              <w:spacing w:line="240" w:lineRule="auto"/>
              <w:ind w:left="60"/>
              <w:jc w:val="left"/>
              <w:rPr>
                <w:bdr w:val="nil"/>
              </w:rPr>
            </w:pPr>
            <w:r w:rsidRPr="00214838">
              <w:rPr>
                <w:rFonts w:eastAsia="Calibri" w:cs="Calibri"/>
                <w:sz w:val="20"/>
                <w:bdr w:val="nil"/>
              </w:rPr>
              <w:t>Účinky mediální produkce a vliv médi í- vliv reklamy na ekonomickou úspěšnost výrobce a prodejce, reklama jako prostředek manipulace.</w:t>
            </w:r>
          </w:p>
        </w:tc>
      </w:tr>
      <w:tr w:rsidR="00214838" w:rsidRPr="00214838" w14:paraId="1919DF7F"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1FD28" w14:textId="77777777" w:rsidR="00E54AB1" w:rsidRPr="00214838" w:rsidRDefault="008A69AA" w:rsidP="004D2817">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5A43CB82"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9FB733" w14:textId="77777777" w:rsidR="00E54AB1" w:rsidRPr="00214838" w:rsidRDefault="008A69AA" w:rsidP="004D2817">
            <w:pPr>
              <w:spacing w:line="240" w:lineRule="auto"/>
              <w:ind w:left="60"/>
              <w:jc w:val="left"/>
              <w:rPr>
                <w:bdr w:val="nil"/>
              </w:rPr>
            </w:pPr>
            <w:r w:rsidRPr="00214838">
              <w:rPr>
                <w:rFonts w:eastAsia="Calibri" w:cs="Calibri"/>
                <w:sz w:val="20"/>
                <w:bdr w:val="nil"/>
              </w:rPr>
              <w:t>Základní problémy sociokulturních rozdílů – postavení ženy v různých kulturách, modely rodiny (forma referátu, skupinové práce nebo projektu).</w:t>
            </w:r>
          </w:p>
        </w:tc>
      </w:tr>
      <w:tr w:rsidR="00214838" w:rsidRPr="00214838" w14:paraId="271A9898"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32BF7"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7D67B87B"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CCE6B" w14:textId="77777777" w:rsidR="00E54AB1" w:rsidRPr="00214838" w:rsidRDefault="008A69AA" w:rsidP="004D2817">
            <w:pPr>
              <w:spacing w:line="240" w:lineRule="auto"/>
              <w:ind w:left="60"/>
              <w:jc w:val="left"/>
              <w:rPr>
                <w:bdr w:val="nil"/>
              </w:rPr>
            </w:pPr>
            <w:r w:rsidRPr="00214838">
              <w:rPr>
                <w:rFonts w:eastAsia="Calibri" w:cs="Calibri"/>
                <w:sz w:val="20"/>
                <w:bdr w:val="nil"/>
              </w:rPr>
              <w:t>Způsoby řešení zátěžových situací.</w:t>
            </w:r>
          </w:p>
        </w:tc>
      </w:tr>
      <w:tr w:rsidR="00214838" w:rsidRPr="00214838" w14:paraId="7299B42C"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D502E"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Spolupráce a soutěž</w:t>
            </w:r>
          </w:p>
        </w:tc>
      </w:tr>
      <w:tr w:rsidR="00214838" w:rsidRPr="00214838" w14:paraId="19773938"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A1F66C" w14:textId="77777777" w:rsidR="00E54AB1" w:rsidRPr="00214838" w:rsidRDefault="008A69AA" w:rsidP="004D2817">
            <w:pPr>
              <w:spacing w:line="240" w:lineRule="auto"/>
              <w:ind w:left="60"/>
              <w:jc w:val="left"/>
              <w:rPr>
                <w:bdr w:val="nil"/>
              </w:rPr>
            </w:pPr>
            <w:r w:rsidRPr="00214838">
              <w:rPr>
                <w:rFonts w:eastAsia="Calibri" w:cs="Calibri"/>
                <w:sz w:val="20"/>
                <w:bdr w:val="nil"/>
              </w:rPr>
              <w:t>Konkurenceschopnost na trhu práce a jak jí dosáhnout, etické kodexy vybraných profesí, praktická etika v komunikačním procesu.</w:t>
            </w:r>
          </w:p>
        </w:tc>
      </w:tr>
      <w:tr w:rsidR="00214838" w:rsidRPr="00214838" w14:paraId="21855CB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AE4BA"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Globální problémy, jejich příčiny a důsledky</w:t>
            </w:r>
          </w:p>
        </w:tc>
      </w:tr>
      <w:tr w:rsidR="00214838" w:rsidRPr="00214838" w14:paraId="50A53C62"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25AE2" w14:textId="77777777" w:rsidR="00E54AB1" w:rsidRPr="00214838" w:rsidRDefault="008A69AA" w:rsidP="004D2817">
            <w:pPr>
              <w:spacing w:line="240" w:lineRule="auto"/>
              <w:ind w:left="60"/>
              <w:jc w:val="left"/>
              <w:rPr>
                <w:bdr w:val="nil"/>
              </w:rPr>
            </w:pPr>
            <w:r w:rsidRPr="00214838">
              <w:rPr>
                <w:rFonts w:eastAsia="Calibri" w:cs="Calibri"/>
                <w:sz w:val="20"/>
                <w:bdr w:val="nil"/>
              </w:rPr>
              <w:t>Globální problémy a jejich důsledky – rozpracování vybraného globálního problému formou skupinové práce, humanitární pomoc a mezinárodní rozvojová spolupráce.</w:t>
            </w:r>
          </w:p>
        </w:tc>
      </w:tr>
      <w:tr w:rsidR="00214838" w:rsidRPr="00214838" w14:paraId="1F7F2A93"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A62DA"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Multikulturní výchova - Psychosociální aspekty </w:t>
            </w:r>
            <w:proofErr w:type="spellStart"/>
            <w:r w:rsidRPr="00214838">
              <w:rPr>
                <w:rFonts w:eastAsia="Calibri" w:cs="Calibri"/>
                <w:sz w:val="20"/>
                <w:bdr w:val="nil"/>
              </w:rPr>
              <w:t>interkulturality</w:t>
            </w:r>
            <w:proofErr w:type="spellEnd"/>
          </w:p>
        </w:tc>
      </w:tr>
      <w:tr w:rsidR="00214838" w:rsidRPr="00214838" w14:paraId="15A322F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11A19" w14:textId="77777777" w:rsidR="00E54AB1" w:rsidRPr="00214838" w:rsidRDefault="008A69AA" w:rsidP="004D2817">
            <w:pPr>
              <w:spacing w:line="240" w:lineRule="auto"/>
              <w:ind w:left="60"/>
              <w:jc w:val="left"/>
              <w:rPr>
                <w:bdr w:val="nil"/>
              </w:rPr>
            </w:pPr>
            <w:r w:rsidRPr="00214838">
              <w:rPr>
                <w:rFonts w:eastAsia="Calibri" w:cs="Calibri"/>
                <w:sz w:val="20"/>
                <w:bdr w:val="nil"/>
              </w:rPr>
              <w:t>Spolupráce lidí z různého kulturního prostředí.</w:t>
            </w:r>
          </w:p>
        </w:tc>
      </w:tr>
      <w:tr w:rsidR="00214838" w:rsidRPr="00214838" w14:paraId="3A472313"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187E5"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Role médií v moderních dějinách</w:t>
            </w:r>
          </w:p>
        </w:tc>
      </w:tr>
      <w:tr w:rsidR="00214838" w:rsidRPr="00214838" w14:paraId="27033AD2"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9634C" w14:textId="77777777" w:rsidR="00E54AB1" w:rsidRPr="00214838" w:rsidRDefault="008A69AA" w:rsidP="004D2817">
            <w:pPr>
              <w:spacing w:line="240" w:lineRule="auto"/>
              <w:ind w:left="60"/>
              <w:jc w:val="left"/>
              <w:rPr>
                <w:bdr w:val="nil"/>
              </w:rPr>
            </w:pPr>
            <w:r w:rsidRPr="00214838">
              <w:rPr>
                <w:rFonts w:eastAsia="Calibri" w:cs="Calibri"/>
                <w:sz w:val="20"/>
                <w:szCs w:val="21"/>
                <w:bdr w:val="nil"/>
              </w:rPr>
              <w:t>Média ovlivňují chování, postoje i názory jedinců, mohou rozšiřovat obzory poznání, vzdělávat, pomáhat v politickém i spotřebitelském rozhodování, ovlivňovat životní styl, mohou ale také děsit, vyvolávat napětí, navádět k nežádoucímu společenskému chování či uvádět jednotlivce v omyl. Mohou také posilovat nebo ohrožovat společenskou stabilitu, podporovat nebo brzdit společenské změny. Mohou ovlivňovat jednotlivce i společnost.</w:t>
            </w:r>
          </w:p>
        </w:tc>
      </w:tr>
    </w:tbl>
    <w:p w14:paraId="41F44675" w14:textId="77777777" w:rsidR="00E54AB1" w:rsidRPr="00214838" w:rsidRDefault="008A69AA">
      <w:pPr>
        <w:rPr>
          <w:bdr w:val="nil"/>
        </w:rPr>
      </w:pPr>
      <w:r w:rsidRPr="00214838">
        <w:rPr>
          <w:bdr w:val="nil"/>
        </w:rPr>
        <w:lastRenderedPageBreak/>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38F62E85"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3FCADF"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Základy společenských věd</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56BB15"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4. ročník</w:t>
            </w:r>
            <w:r w:rsidR="00D84EF8" w:rsidRPr="00214838">
              <w:rPr>
                <w:rFonts w:eastAsia="Calibri" w:cs="Calibri"/>
                <w:b/>
                <w:bCs/>
                <w:sz w:val="20"/>
                <w:bdr w:val="nil"/>
              </w:rPr>
              <w:t>/oktáva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53E7F4" w14:textId="77777777" w:rsidR="00E54AB1" w:rsidRPr="00214838" w:rsidRDefault="00E54AB1" w:rsidP="004D2817">
            <w:pPr>
              <w:keepNext/>
            </w:pPr>
          </w:p>
        </w:tc>
      </w:tr>
      <w:tr w:rsidR="00214838" w:rsidRPr="00214838" w14:paraId="3C72D81D"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63649B"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7624E" w14:textId="77777777" w:rsidR="00E54AB1" w:rsidRPr="00214838" w:rsidRDefault="008A69AA" w:rsidP="00A63E00">
            <w:pPr>
              <w:numPr>
                <w:ilvl w:val="0"/>
                <w:numId w:val="72"/>
              </w:numPr>
              <w:spacing w:line="240" w:lineRule="auto"/>
              <w:jc w:val="left"/>
              <w:rPr>
                <w:bdr w:val="nil"/>
              </w:rPr>
            </w:pPr>
            <w:r w:rsidRPr="00214838">
              <w:rPr>
                <w:rFonts w:eastAsia="Calibri" w:cs="Calibri"/>
                <w:sz w:val="20"/>
                <w:bdr w:val="nil"/>
              </w:rPr>
              <w:t>Kompetence k řešení problémů</w:t>
            </w:r>
          </w:p>
          <w:p w14:paraId="6B231590" w14:textId="77777777" w:rsidR="00E54AB1" w:rsidRPr="00214838" w:rsidRDefault="008A69AA" w:rsidP="00A63E00">
            <w:pPr>
              <w:numPr>
                <w:ilvl w:val="0"/>
                <w:numId w:val="72"/>
              </w:numPr>
              <w:spacing w:line="240" w:lineRule="auto"/>
              <w:jc w:val="left"/>
              <w:rPr>
                <w:bdr w:val="nil"/>
              </w:rPr>
            </w:pPr>
            <w:r w:rsidRPr="00214838">
              <w:rPr>
                <w:rFonts w:eastAsia="Calibri" w:cs="Calibri"/>
                <w:sz w:val="20"/>
                <w:bdr w:val="nil"/>
              </w:rPr>
              <w:t>Kompetence komunikativní</w:t>
            </w:r>
          </w:p>
          <w:p w14:paraId="3BFF1D3D" w14:textId="77777777" w:rsidR="00E54AB1" w:rsidRPr="00214838" w:rsidRDefault="008A69AA" w:rsidP="00A63E00">
            <w:pPr>
              <w:numPr>
                <w:ilvl w:val="0"/>
                <w:numId w:val="72"/>
              </w:numPr>
              <w:spacing w:line="240" w:lineRule="auto"/>
              <w:jc w:val="left"/>
              <w:rPr>
                <w:bdr w:val="nil"/>
              </w:rPr>
            </w:pPr>
            <w:r w:rsidRPr="00214838">
              <w:rPr>
                <w:rFonts w:eastAsia="Calibri" w:cs="Calibri"/>
                <w:sz w:val="20"/>
                <w:bdr w:val="nil"/>
              </w:rPr>
              <w:t>Kompetence sociální a personální</w:t>
            </w:r>
          </w:p>
          <w:p w14:paraId="4511849A" w14:textId="77777777" w:rsidR="00E54AB1" w:rsidRPr="00214838" w:rsidRDefault="008A69AA" w:rsidP="00A63E00">
            <w:pPr>
              <w:numPr>
                <w:ilvl w:val="0"/>
                <w:numId w:val="72"/>
              </w:numPr>
              <w:spacing w:line="240" w:lineRule="auto"/>
              <w:jc w:val="left"/>
              <w:rPr>
                <w:bdr w:val="nil"/>
              </w:rPr>
            </w:pPr>
            <w:r w:rsidRPr="00214838">
              <w:rPr>
                <w:rFonts w:eastAsia="Calibri" w:cs="Calibri"/>
                <w:sz w:val="20"/>
                <w:bdr w:val="nil"/>
              </w:rPr>
              <w:t>Kompetence občanská</w:t>
            </w:r>
          </w:p>
          <w:p w14:paraId="4C18E0CF" w14:textId="77777777" w:rsidR="00E54AB1" w:rsidRPr="00214838" w:rsidRDefault="008A69AA" w:rsidP="00A63E00">
            <w:pPr>
              <w:numPr>
                <w:ilvl w:val="0"/>
                <w:numId w:val="72"/>
              </w:numPr>
              <w:spacing w:line="240" w:lineRule="auto"/>
              <w:jc w:val="left"/>
              <w:rPr>
                <w:bdr w:val="nil"/>
              </w:rPr>
            </w:pPr>
            <w:r w:rsidRPr="00214838">
              <w:rPr>
                <w:rFonts w:eastAsia="Calibri" w:cs="Calibri"/>
                <w:sz w:val="20"/>
                <w:bdr w:val="nil"/>
              </w:rPr>
              <w:t>Kompetence k podnikavosti</w:t>
            </w:r>
          </w:p>
          <w:p w14:paraId="35A9DABC" w14:textId="3EF49F56" w:rsidR="00E54AB1" w:rsidRPr="00F23B56" w:rsidRDefault="008A69AA" w:rsidP="00A63E00">
            <w:pPr>
              <w:numPr>
                <w:ilvl w:val="0"/>
                <w:numId w:val="72"/>
              </w:numPr>
              <w:spacing w:line="240" w:lineRule="auto"/>
              <w:jc w:val="left"/>
              <w:rPr>
                <w:bdr w:val="nil"/>
              </w:rPr>
            </w:pPr>
            <w:r w:rsidRPr="00214838">
              <w:rPr>
                <w:rFonts w:eastAsia="Calibri" w:cs="Calibri"/>
                <w:sz w:val="20"/>
                <w:bdr w:val="nil"/>
              </w:rPr>
              <w:t>Kompetence k</w:t>
            </w:r>
            <w:r w:rsidR="00F23B56">
              <w:rPr>
                <w:rFonts w:eastAsia="Calibri" w:cs="Calibri"/>
                <w:sz w:val="20"/>
                <w:bdr w:val="nil"/>
              </w:rPr>
              <w:t> </w:t>
            </w:r>
            <w:r w:rsidRPr="00214838">
              <w:rPr>
                <w:rFonts w:eastAsia="Calibri" w:cs="Calibri"/>
                <w:sz w:val="20"/>
                <w:bdr w:val="nil"/>
              </w:rPr>
              <w:t>učení</w:t>
            </w:r>
          </w:p>
          <w:p w14:paraId="71754F5F" w14:textId="49916BB3" w:rsidR="00F23B56" w:rsidRPr="00214838" w:rsidRDefault="00F23B56" w:rsidP="00A63E00">
            <w:pPr>
              <w:numPr>
                <w:ilvl w:val="0"/>
                <w:numId w:val="72"/>
              </w:numPr>
              <w:spacing w:line="240" w:lineRule="auto"/>
              <w:jc w:val="left"/>
              <w:rPr>
                <w:bdr w:val="nil"/>
              </w:rPr>
            </w:pPr>
            <w:r w:rsidRPr="00054E38">
              <w:rPr>
                <w:sz w:val="20"/>
                <w:szCs w:val="20"/>
                <w:bdr w:val="nil"/>
              </w:rPr>
              <w:t>Kompetence digitální</w:t>
            </w:r>
          </w:p>
        </w:tc>
      </w:tr>
      <w:tr w:rsidR="00214838" w:rsidRPr="00214838" w14:paraId="68A1324D"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D999E4"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F192FF"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615BB076"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3A2DF" w14:textId="77777777" w:rsidR="00E54AB1" w:rsidRPr="00214838" w:rsidRDefault="008A69AA" w:rsidP="004D2817">
            <w:pPr>
              <w:spacing w:line="240" w:lineRule="auto"/>
              <w:ind w:left="60"/>
              <w:jc w:val="left"/>
              <w:rPr>
                <w:bdr w:val="nil"/>
              </w:rPr>
            </w:pPr>
            <w:r w:rsidRPr="00214838">
              <w:rPr>
                <w:rFonts w:eastAsia="Calibri" w:cs="Calibri"/>
                <w:sz w:val="20"/>
                <w:bdr w:val="nil"/>
              </w:rPr>
              <w:t>FILOZOFIE</w:t>
            </w:r>
            <w:r w:rsidRPr="00214838">
              <w:rPr>
                <w:rFonts w:eastAsia="Calibri" w:cs="Calibri"/>
                <w:sz w:val="20"/>
                <w:bdr w:val="nil"/>
              </w:rPr>
              <w:br/>
              <w:t>Vznik a význam filozofie</w:t>
            </w:r>
            <w:r w:rsidRPr="00214838">
              <w:rPr>
                <w:rFonts w:eastAsia="Calibri" w:cs="Calibri"/>
                <w:sz w:val="20"/>
                <w:bdr w:val="nil"/>
              </w:rPr>
              <w:br/>
              <w:t>- Úvod do filozofie – jméno a místo filozofie, filozofické disciplíny, filozofie × mýtus, základní filosofické pojmy (jsoucno, bytí, substance, fenomén…)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BF1E6"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vyloží podstatu filozofických otázek, srovná východiska filozofie, mýtu apod., rozliší základní filozofické disciplíny </w:t>
            </w:r>
          </w:p>
        </w:tc>
      </w:tr>
      <w:tr w:rsidR="00214838" w:rsidRPr="00214838" w14:paraId="263A6F47"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D89A5" w14:textId="77777777" w:rsidR="00E54AB1" w:rsidRPr="00214838" w:rsidRDefault="008A69AA" w:rsidP="004D2817">
            <w:pPr>
              <w:spacing w:line="240" w:lineRule="auto"/>
              <w:ind w:left="60"/>
              <w:jc w:val="left"/>
              <w:rPr>
                <w:bdr w:val="nil"/>
              </w:rPr>
            </w:pPr>
            <w:r w:rsidRPr="00214838">
              <w:rPr>
                <w:rFonts w:eastAsia="Calibri" w:cs="Calibri"/>
                <w:sz w:val="20"/>
                <w:bdr w:val="nil"/>
              </w:rPr>
              <w:t>Dějiny filozofie</w:t>
            </w:r>
            <w:r w:rsidRPr="00214838">
              <w:rPr>
                <w:rFonts w:eastAsia="Calibri" w:cs="Calibri"/>
                <w:sz w:val="20"/>
                <w:bdr w:val="nil"/>
              </w:rPr>
              <w:br/>
              <w:t>- Antická filozofie - filozofie předsokratovská, filozofie vrcholného období, filozofie helénistického období</w:t>
            </w:r>
            <w:r w:rsidRPr="00214838">
              <w:rPr>
                <w:rFonts w:eastAsia="Calibri" w:cs="Calibri"/>
                <w:sz w:val="20"/>
                <w:bdr w:val="nil"/>
              </w:rPr>
              <w:br/>
              <w:t>- Filozofie středověku – rané křesťanské myšlení, patristika, scholastika, problém nominalismu a realismu; Sv. Augustin, Tomáš Akvinský</w:t>
            </w:r>
            <w:r w:rsidRPr="00214838">
              <w:rPr>
                <w:rFonts w:eastAsia="Calibri" w:cs="Calibri"/>
                <w:sz w:val="20"/>
                <w:bdr w:val="nil"/>
              </w:rPr>
              <w:br/>
              <w:t xml:space="preserve">- Renesanční filozofie (M. Koperník, G. Bruno, G. Galilei, T. More, T. </w:t>
            </w:r>
            <w:proofErr w:type="spellStart"/>
            <w:r w:rsidRPr="00214838">
              <w:rPr>
                <w:rFonts w:eastAsia="Calibri" w:cs="Calibri"/>
                <w:sz w:val="20"/>
                <w:bdr w:val="nil"/>
              </w:rPr>
              <w:t>Campanella</w:t>
            </w:r>
            <w:proofErr w:type="spellEnd"/>
            <w:r w:rsidRPr="00214838">
              <w:rPr>
                <w:rFonts w:eastAsia="Calibri" w:cs="Calibri"/>
                <w:sz w:val="20"/>
                <w:bdr w:val="nil"/>
              </w:rPr>
              <w:t>, N. Machiavelli, F. Bacon)</w:t>
            </w:r>
            <w:r w:rsidRPr="00214838">
              <w:rPr>
                <w:rFonts w:eastAsia="Calibri" w:cs="Calibri"/>
                <w:sz w:val="20"/>
                <w:bdr w:val="nil"/>
              </w:rPr>
              <w:br/>
              <w:t xml:space="preserve">- Racionalismus (R. Descartes, G.W. </w:t>
            </w:r>
            <w:proofErr w:type="spellStart"/>
            <w:r w:rsidRPr="00214838">
              <w:rPr>
                <w:rFonts w:eastAsia="Calibri" w:cs="Calibri"/>
                <w:sz w:val="20"/>
                <w:bdr w:val="nil"/>
              </w:rPr>
              <w:t>Leibnitz</w:t>
            </w:r>
            <w:proofErr w:type="spellEnd"/>
            <w:r w:rsidRPr="00214838">
              <w:rPr>
                <w:rFonts w:eastAsia="Calibri" w:cs="Calibri"/>
                <w:sz w:val="20"/>
                <w:bdr w:val="nil"/>
              </w:rPr>
              <w:t>, B.B. Spinoza)</w:t>
            </w:r>
            <w:r w:rsidRPr="00214838">
              <w:rPr>
                <w:rFonts w:eastAsia="Calibri" w:cs="Calibri"/>
                <w:sz w:val="20"/>
                <w:bdr w:val="nil"/>
              </w:rPr>
              <w:br/>
              <w:t xml:space="preserve">- Empirismus (T. Hobbes, J. Locke, D. </w:t>
            </w:r>
            <w:proofErr w:type="spellStart"/>
            <w:r w:rsidRPr="00214838">
              <w:rPr>
                <w:rFonts w:eastAsia="Calibri" w:cs="Calibri"/>
                <w:sz w:val="20"/>
                <w:bdr w:val="nil"/>
              </w:rPr>
              <w:t>Hume</w:t>
            </w:r>
            <w:proofErr w:type="spellEnd"/>
            <w:r w:rsidRPr="00214838">
              <w:rPr>
                <w:rFonts w:eastAsia="Calibri" w:cs="Calibri"/>
                <w:sz w:val="20"/>
                <w:bdr w:val="nil"/>
              </w:rPr>
              <w:t xml:space="preserve">, G. </w:t>
            </w:r>
            <w:proofErr w:type="spellStart"/>
            <w:r w:rsidRPr="00214838">
              <w:rPr>
                <w:rFonts w:eastAsia="Calibri" w:cs="Calibri"/>
                <w:sz w:val="20"/>
                <w:bdr w:val="nil"/>
              </w:rPr>
              <w:t>Berkeley</w:t>
            </w:r>
            <w:proofErr w:type="spellEnd"/>
            <w:r w:rsidRPr="00214838">
              <w:rPr>
                <w:rFonts w:eastAsia="Calibri" w:cs="Calibri"/>
                <w:sz w:val="20"/>
                <w:bdr w:val="nil"/>
              </w:rPr>
              <w:t>)</w:t>
            </w:r>
            <w:r w:rsidRPr="00214838">
              <w:rPr>
                <w:rFonts w:eastAsia="Calibri" w:cs="Calibri"/>
                <w:sz w:val="20"/>
                <w:bdr w:val="nil"/>
              </w:rPr>
              <w:br/>
              <w:t xml:space="preserve">- Osvícenství ve Francii (Ch. L. </w:t>
            </w:r>
            <w:proofErr w:type="spellStart"/>
            <w:r w:rsidRPr="00214838">
              <w:rPr>
                <w:rFonts w:eastAsia="Calibri" w:cs="Calibri"/>
                <w:sz w:val="20"/>
                <w:bdr w:val="nil"/>
              </w:rPr>
              <w:t>Montesquieu</w:t>
            </w:r>
            <w:proofErr w:type="spellEnd"/>
            <w:r w:rsidRPr="00214838">
              <w:rPr>
                <w:rFonts w:eastAsia="Calibri" w:cs="Calibri"/>
                <w:sz w:val="20"/>
                <w:bdr w:val="nil"/>
              </w:rPr>
              <w:t>, J. J. Rousseau)</w:t>
            </w:r>
            <w:r w:rsidRPr="00214838">
              <w:rPr>
                <w:rFonts w:eastAsia="Calibri" w:cs="Calibri"/>
                <w:sz w:val="20"/>
                <w:bdr w:val="nil"/>
              </w:rPr>
              <w:br/>
              <w:t xml:space="preserve">- Německé osvícenství (I. Kant) a německá klasická filozofie (J.G. </w:t>
            </w:r>
            <w:proofErr w:type="spellStart"/>
            <w:r w:rsidRPr="00214838">
              <w:rPr>
                <w:rFonts w:eastAsia="Calibri" w:cs="Calibri"/>
                <w:sz w:val="20"/>
                <w:bdr w:val="nil"/>
              </w:rPr>
              <w:t>Fichte</w:t>
            </w:r>
            <w:proofErr w:type="spellEnd"/>
            <w:r w:rsidRPr="00214838">
              <w:rPr>
                <w:rFonts w:eastAsia="Calibri" w:cs="Calibri"/>
                <w:sz w:val="20"/>
                <w:bdr w:val="nil"/>
              </w:rPr>
              <w:t xml:space="preserve">, F.W.J. </w:t>
            </w:r>
            <w:proofErr w:type="spellStart"/>
            <w:r w:rsidRPr="00214838">
              <w:rPr>
                <w:rFonts w:eastAsia="Calibri" w:cs="Calibri"/>
                <w:sz w:val="20"/>
                <w:bdr w:val="nil"/>
              </w:rPr>
              <w:t>Schelling</w:t>
            </w:r>
            <w:proofErr w:type="spellEnd"/>
            <w:r w:rsidRPr="00214838">
              <w:rPr>
                <w:rFonts w:eastAsia="Calibri" w:cs="Calibri"/>
                <w:sz w:val="20"/>
                <w:bdr w:val="nil"/>
              </w:rPr>
              <w:t xml:space="preserve">, G.W.F. </w:t>
            </w:r>
            <w:proofErr w:type="spellStart"/>
            <w:r w:rsidRPr="00214838">
              <w:rPr>
                <w:rFonts w:eastAsia="Calibri" w:cs="Calibri"/>
                <w:sz w:val="20"/>
                <w:bdr w:val="nil"/>
              </w:rPr>
              <w:t>Hegel</w:t>
            </w:r>
            <w:proofErr w:type="spellEnd"/>
            <w:r w:rsidRPr="00214838">
              <w:rPr>
                <w:rFonts w:eastAsia="Calibri" w:cs="Calibri"/>
                <w:sz w:val="20"/>
                <w:bdr w:val="nil"/>
              </w:rPr>
              <w:t>)</w:t>
            </w:r>
            <w:r w:rsidRPr="00214838">
              <w:rPr>
                <w:rFonts w:eastAsia="Calibri" w:cs="Calibri"/>
                <w:sz w:val="20"/>
                <w:bdr w:val="nil"/>
              </w:rPr>
              <w:br/>
              <w:t>- Filosofické směry 19. a 20. století (pozitivismus, německý materialismus, iracionalismus a voluntarismus, marxismus, filosofie života, pragmatismus, fenomenologie, filosofie existence, postmodernismus)</w:t>
            </w:r>
            <w:r w:rsidRPr="00214838">
              <w:rPr>
                <w:rFonts w:eastAsia="Calibri" w:cs="Calibri"/>
                <w:sz w:val="20"/>
                <w:bdr w:val="nil"/>
              </w:rPr>
              <w:br/>
              <w:t>- Osobnosti české filozofie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62C32"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objasní hlavní filozofické směry v období antiky – popíše vývoj názorů na problém pralátky, jsoucna, pohybu, vývoje </w:t>
            </w:r>
            <w:r w:rsidRPr="00214838">
              <w:rPr>
                <w:rFonts w:eastAsia="Calibri" w:cs="Calibri"/>
                <w:sz w:val="20"/>
                <w:bdr w:val="nil"/>
              </w:rPr>
              <w:br/>
              <w:t> - vysvětlí podstatu filozofie předsokratiků, filozofů klasického období a období helénismu </w:t>
            </w:r>
            <w:r w:rsidRPr="00214838">
              <w:rPr>
                <w:rFonts w:eastAsia="Calibri" w:cs="Calibri"/>
                <w:sz w:val="20"/>
                <w:bdr w:val="nil"/>
              </w:rPr>
              <w:br/>
              <w:t> - objasní podstatu středověké filozofie a křesťanství, rozliší hlavní etapy středověké filozofie </w:t>
            </w:r>
            <w:r w:rsidRPr="00214838">
              <w:rPr>
                <w:rFonts w:eastAsia="Calibri" w:cs="Calibri"/>
                <w:sz w:val="20"/>
                <w:bdr w:val="nil"/>
              </w:rPr>
              <w:br/>
              <w:t xml:space="preserve"> - uvede základní myšlenky filozofie </w:t>
            </w:r>
            <w:proofErr w:type="spellStart"/>
            <w:r w:rsidRPr="00214838">
              <w:rPr>
                <w:rFonts w:eastAsia="Calibri" w:cs="Calibri"/>
                <w:sz w:val="20"/>
                <w:bdr w:val="nil"/>
              </w:rPr>
              <w:t>fran</w:t>
            </w:r>
            <w:proofErr w:type="spellEnd"/>
            <w:r w:rsidRPr="00214838">
              <w:rPr>
                <w:rFonts w:eastAsia="Calibri" w:cs="Calibri"/>
                <w:sz w:val="20"/>
                <w:bdr w:val="nil"/>
              </w:rPr>
              <w:t>. osvícenství </w:t>
            </w:r>
            <w:r w:rsidRPr="00214838">
              <w:rPr>
                <w:rFonts w:eastAsia="Calibri" w:cs="Calibri"/>
                <w:sz w:val="20"/>
                <w:bdr w:val="nil"/>
              </w:rPr>
              <w:br/>
              <w:t> - rozliší východiska i způsoby kladení otázek, jimiž se vyznačoval racionalismus a empirismus </w:t>
            </w:r>
            <w:r w:rsidRPr="00214838">
              <w:rPr>
                <w:rFonts w:eastAsia="Calibri" w:cs="Calibri"/>
                <w:sz w:val="20"/>
                <w:bdr w:val="nil"/>
              </w:rPr>
              <w:br/>
              <w:t> - vysvětlí význam německého osvícenství a německé klasické filozofie </w:t>
            </w:r>
            <w:r w:rsidRPr="00214838">
              <w:rPr>
                <w:rFonts w:eastAsia="Calibri" w:cs="Calibri"/>
                <w:sz w:val="20"/>
                <w:bdr w:val="nil"/>
              </w:rPr>
              <w:br/>
              <w:t> - identifikuje charakteristické znaky filosofických směrů 19. a 20. Století </w:t>
            </w:r>
            <w:r w:rsidRPr="00214838">
              <w:rPr>
                <w:rFonts w:eastAsia="Calibri" w:cs="Calibri"/>
                <w:sz w:val="20"/>
                <w:bdr w:val="nil"/>
              </w:rPr>
              <w:br/>
              <w:t> - vyjmenuje významné osobnosti českého filosofického myšlení a interpretuje jejich nejvýznamnější myšlenky </w:t>
            </w:r>
          </w:p>
        </w:tc>
      </w:tr>
      <w:tr w:rsidR="00214838" w:rsidRPr="00214838" w14:paraId="0E8D1B52"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BCD09" w14:textId="77777777" w:rsidR="00E54AB1" w:rsidRPr="00214838" w:rsidRDefault="008A69AA" w:rsidP="004D2817">
            <w:pPr>
              <w:spacing w:line="240" w:lineRule="auto"/>
              <w:ind w:left="60"/>
              <w:jc w:val="left"/>
              <w:rPr>
                <w:bdr w:val="nil"/>
              </w:rPr>
            </w:pPr>
            <w:r w:rsidRPr="00214838">
              <w:rPr>
                <w:rFonts w:eastAsia="Calibri" w:cs="Calibri"/>
                <w:sz w:val="20"/>
                <w:bdr w:val="nil"/>
              </w:rPr>
              <w:t>ETIKA</w:t>
            </w:r>
            <w:r w:rsidRPr="00214838">
              <w:rPr>
                <w:rFonts w:eastAsia="Calibri" w:cs="Calibri"/>
                <w:sz w:val="20"/>
                <w:bdr w:val="nil"/>
              </w:rPr>
              <w:br/>
              <w:t>- Etika jako věda</w:t>
            </w:r>
            <w:r w:rsidRPr="00214838">
              <w:rPr>
                <w:rFonts w:eastAsia="Calibri" w:cs="Calibri"/>
                <w:sz w:val="20"/>
                <w:bdr w:val="nil"/>
              </w:rPr>
              <w:br/>
              <w:t>- Vznik a předmět etiky</w:t>
            </w:r>
            <w:r w:rsidRPr="00214838">
              <w:rPr>
                <w:rFonts w:eastAsia="Calibri" w:cs="Calibri"/>
                <w:sz w:val="20"/>
                <w:bdr w:val="nil"/>
              </w:rPr>
              <w:br/>
            </w:r>
            <w:r w:rsidRPr="00214838">
              <w:rPr>
                <w:rFonts w:eastAsia="Calibri" w:cs="Calibri"/>
                <w:sz w:val="20"/>
                <w:bdr w:val="nil"/>
              </w:rPr>
              <w:lastRenderedPageBreak/>
              <w:t>- Z dějin etiky</w:t>
            </w:r>
            <w:r w:rsidRPr="00214838">
              <w:rPr>
                <w:rFonts w:eastAsia="Calibri" w:cs="Calibri"/>
                <w:sz w:val="20"/>
                <w:bdr w:val="nil"/>
              </w:rPr>
              <w:br/>
              <w:t>- Morálka a mravnost</w:t>
            </w:r>
            <w:r w:rsidRPr="00214838">
              <w:rPr>
                <w:rFonts w:eastAsia="Calibri" w:cs="Calibri"/>
                <w:sz w:val="20"/>
                <w:bdr w:val="nil"/>
              </w:rPr>
              <w:br/>
              <w:t>- Svoboda a svědomí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5AEBB"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 rozliší obsah pojmů morálka, mravnost, etika </w:t>
            </w:r>
            <w:r w:rsidRPr="00214838">
              <w:rPr>
                <w:rFonts w:eastAsia="Calibri" w:cs="Calibri"/>
                <w:sz w:val="20"/>
                <w:bdr w:val="nil"/>
              </w:rPr>
              <w:br/>
              <w:t xml:space="preserve"> - vymezí vzájemný vztah hodnot a norem, na konkrétních příkladech objasní </w:t>
            </w:r>
            <w:r w:rsidRPr="00214838">
              <w:rPr>
                <w:rFonts w:eastAsia="Calibri" w:cs="Calibri"/>
                <w:sz w:val="20"/>
                <w:bdr w:val="nil"/>
              </w:rPr>
              <w:lastRenderedPageBreak/>
              <w:t>význam hodnotové orientace pro lidský život </w:t>
            </w:r>
            <w:r w:rsidRPr="00214838">
              <w:rPr>
                <w:rFonts w:eastAsia="Calibri" w:cs="Calibri"/>
                <w:sz w:val="20"/>
                <w:bdr w:val="nil"/>
              </w:rPr>
              <w:br/>
              <w:t> - charakterizuje filozofická východiska problému svobody </w:t>
            </w:r>
          </w:p>
        </w:tc>
      </w:tr>
      <w:tr w:rsidR="00214838" w:rsidRPr="00214838" w14:paraId="0632877A"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DD508"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RELIGIONISTIKA</w:t>
            </w:r>
            <w:r w:rsidRPr="00214838">
              <w:rPr>
                <w:rFonts w:eastAsia="Calibri" w:cs="Calibri"/>
                <w:sz w:val="20"/>
                <w:bdr w:val="nil"/>
              </w:rPr>
              <w:br/>
              <w:t>- judaismus</w:t>
            </w:r>
            <w:r w:rsidRPr="00214838">
              <w:rPr>
                <w:rFonts w:eastAsia="Calibri" w:cs="Calibri"/>
                <w:sz w:val="20"/>
                <w:bdr w:val="nil"/>
              </w:rPr>
              <w:br/>
              <w:t>- křesťanství</w:t>
            </w:r>
            <w:r w:rsidRPr="00214838">
              <w:rPr>
                <w:rFonts w:eastAsia="Calibri" w:cs="Calibri"/>
                <w:sz w:val="20"/>
                <w:bdr w:val="nil"/>
              </w:rPr>
              <w:br/>
              <w:t>- islám</w:t>
            </w:r>
            <w:r w:rsidRPr="00214838">
              <w:rPr>
                <w:rFonts w:eastAsia="Calibri" w:cs="Calibri"/>
                <w:sz w:val="20"/>
                <w:bdr w:val="nil"/>
              </w:rPr>
              <w:br/>
              <w:t>- hinduismus</w:t>
            </w:r>
            <w:r w:rsidRPr="00214838">
              <w:rPr>
                <w:rFonts w:eastAsia="Calibri" w:cs="Calibri"/>
                <w:sz w:val="20"/>
                <w:bdr w:val="nil"/>
              </w:rPr>
              <w:br/>
              <w:t>- buddhismus</w:t>
            </w:r>
            <w:r w:rsidRPr="00214838">
              <w:rPr>
                <w:rFonts w:eastAsia="Calibri" w:cs="Calibri"/>
                <w:sz w:val="20"/>
                <w:bdr w:val="nil"/>
              </w:rPr>
              <w:br/>
              <w:t xml:space="preserve">- čínská </w:t>
            </w:r>
            <w:proofErr w:type="spellStart"/>
            <w:r w:rsidRPr="00214838">
              <w:rPr>
                <w:rFonts w:eastAsia="Calibri" w:cs="Calibri"/>
                <w:sz w:val="20"/>
                <w:bdr w:val="nil"/>
              </w:rPr>
              <w:t>áboženství</w:t>
            </w:r>
            <w:proofErr w:type="spellEnd"/>
            <w:r w:rsidRPr="00214838">
              <w:rPr>
                <w:rFonts w:eastAsia="Calibri" w:cs="Calibri"/>
                <w:sz w:val="20"/>
                <w:bdr w:val="nil"/>
              </w:rPr>
              <w:br/>
              <w:t>- náboženská hnutí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26F3E"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porozumí roli náboženství v každodenním životě člověka </w:t>
            </w:r>
            <w:r w:rsidRPr="00214838">
              <w:rPr>
                <w:rFonts w:eastAsia="Calibri" w:cs="Calibri"/>
                <w:sz w:val="20"/>
                <w:bdr w:val="nil"/>
              </w:rPr>
              <w:br/>
              <w:t> - rozezná hlavní světová náboženství </w:t>
            </w:r>
            <w:r w:rsidRPr="00214838">
              <w:rPr>
                <w:rFonts w:eastAsia="Calibri" w:cs="Calibri"/>
                <w:sz w:val="20"/>
                <w:bdr w:val="nil"/>
              </w:rPr>
              <w:br/>
              <w:t> - orientuje se v problematice náboženských hnutí a náboženského fundamentalismu </w:t>
            </w:r>
          </w:p>
        </w:tc>
      </w:tr>
      <w:tr w:rsidR="00214838" w:rsidRPr="00214838" w14:paraId="7219DC62"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8400A7"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60C30D08"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89402"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0FE035B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7D2DC" w14:textId="77777777" w:rsidR="00E54AB1" w:rsidRPr="00214838" w:rsidRDefault="008A69AA" w:rsidP="004D2817">
            <w:pPr>
              <w:spacing w:line="240" w:lineRule="auto"/>
              <w:ind w:left="60"/>
              <w:jc w:val="left"/>
              <w:rPr>
                <w:bdr w:val="nil"/>
              </w:rPr>
            </w:pPr>
            <w:r w:rsidRPr="00214838">
              <w:rPr>
                <w:rFonts w:eastAsia="Calibri" w:cs="Calibri"/>
                <w:sz w:val="20"/>
                <w:bdr w:val="nil"/>
              </w:rPr>
              <w:t>Role médií v moderních dějinách – masová média a jejich vliv na člověka – analýza vybraných produktů masové komunikace.</w:t>
            </w:r>
          </w:p>
          <w:p w14:paraId="33C10B6D" w14:textId="77777777" w:rsidR="00E54AB1" w:rsidRPr="00214838" w:rsidRDefault="008A69AA" w:rsidP="004D2817">
            <w:pPr>
              <w:spacing w:line="240" w:lineRule="auto"/>
              <w:ind w:left="60"/>
              <w:jc w:val="left"/>
              <w:rPr>
                <w:bdr w:val="nil"/>
              </w:rPr>
            </w:pPr>
            <w:r w:rsidRPr="00214838">
              <w:rPr>
                <w:rFonts w:eastAsia="Calibri" w:cs="Calibri"/>
                <w:sz w:val="20"/>
                <w:bdr w:val="nil"/>
              </w:rPr>
              <w:t>Účinky mediální produkce a vliv médi í- vliv reklamy na ekonomickou úspěšnost výrobce a prodejce, reklama jako prostředek manipulace.</w:t>
            </w:r>
          </w:p>
        </w:tc>
      </w:tr>
      <w:tr w:rsidR="00214838" w:rsidRPr="00214838" w14:paraId="6D5FD234"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923D1" w14:textId="77777777" w:rsidR="00E54AB1" w:rsidRPr="00214838" w:rsidRDefault="008A69AA" w:rsidP="004D2817">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51FAE301"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00776" w14:textId="77777777" w:rsidR="00E54AB1" w:rsidRPr="00214838" w:rsidRDefault="008A69AA" w:rsidP="004D2817">
            <w:pPr>
              <w:spacing w:line="240" w:lineRule="auto"/>
              <w:ind w:left="60"/>
              <w:jc w:val="left"/>
              <w:rPr>
                <w:bdr w:val="nil"/>
              </w:rPr>
            </w:pPr>
            <w:r w:rsidRPr="00214838">
              <w:rPr>
                <w:rFonts w:eastAsia="Calibri" w:cs="Calibri"/>
                <w:sz w:val="20"/>
                <w:bdr w:val="nil"/>
              </w:rPr>
              <w:t>Základní problémy sociokulturních rozdílů – postavení ženy v různých kulturách, modely rodiny (forma referátu, skupinové práce nebo projektu).</w:t>
            </w:r>
          </w:p>
        </w:tc>
      </w:tr>
      <w:tr w:rsidR="00214838" w:rsidRPr="00214838" w14:paraId="4FC5CA0E"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36C7D"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07FA62A0"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56256" w14:textId="77777777" w:rsidR="00E54AB1" w:rsidRPr="00214838" w:rsidRDefault="008A69AA" w:rsidP="004D2817">
            <w:pPr>
              <w:spacing w:line="240" w:lineRule="auto"/>
              <w:ind w:left="60"/>
              <w:jc w:val="left"/>
              <w:rPr>
                <w:bdr w:val="nil"/>
              </w:rPr>
            </w:pPr>
            <w:r w:rsidRPr="00214838">
              <w:rPr>
                <w:rFonts w:eastAsia="Calibri" w:cs="Calibri"/>
                <w:sz w:val="20"/>
                <w:bdr w:val="nil"/>
              </w:rPr>
              <w:t>Způsoby řešení zátěžových situací.</w:t>
            </w:r>
          </w:p>
        </w:tc>
      </w:tr>
      <w:tr w:rsidR="00214838" w:rsidRPr="00214838" w14:paraId="23B70066"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63E76"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Spolupráce a soutěž</w:t>
            </w:r>
          </w:p>
        </w:tc>
      </w:tr>
      <w:tr w:rsidR="00214838" w:rsidRPr="00214838" w14:paraId="41ECB8DF"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70021" w14:textId="77777777" w:rsidR="00E54AB1" w:rsidRPr="00214838" w:rsidRDefault="008A69AA" w:rsidP="004D2817">
            <w:pPr>
              <w:spacing w:line="240" w:lineRule="auto"/>
              <w:ind w:left="60"/>
              <w:jc w:val="left"/>
              <w:rPr>
                <w:bdr w:val="nil"/>
              </w:rPr>
            </w:pPr>
            <w:r w:rsidRPr="00214838">
              <w:rPr>
                <w:rFonts w:eastAsia="Calibri" w:cs="Calibri"/>
                <w:sz w:val="20"/>
                <w:bdr w:val="nil"/>
              </w:rPr>
              <w:t>Konkurenceschopnost na trhu práce a jak jí dosáhnout, etické kodexy vybraných profesí, praktická etika v komunikačním procesu.</w:t>
            </w:r>
          </w:p>
        </w:tc>
      </w:tr>
      <w:tr w:rsidR="00214838" w:rsidRPr="00214838" w14:paraId="26D173FE"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D1668" w14:textId="77777777" w:rsidR="00E54AB1" w:rsidRPr="00214838" w:rsidRDefault="008A69AA" w:rsidP="004D2817">
            <w:pPr>
              <w:spacing w:line="240" w:lineRule="auto"/>
              <w:ind w:left="60"/>
              <w:jc w:val="left"/>
              <w:rPr>
                <w:bdr w:val="nil"/>
              </w:rPr>
            </w:pPr>
            <w:r w:rsidRPr="00214838">
              <w:rPr>
                <w:rFonts w:eastAsia="Calibri" w:cs="Calibri"/>
                <w:sz w:val="20"/>
                <w:bdr w:val="nil"/>
              </w:rPr>
              <w:t>Výchova k myšlení v evropských a globálních souvislostech - Globální problémy, jejich příčiny a důsledky</w:t>
            </w:r>
          </w:p>
        </w:tc>
      </w:tr>
      <w:tr w:rsidR="00214838" w:rsidRPr="00214838" w14:paraId="70342A6B"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B9371" w14:textId="77777777" w:rsidR="00E54AB1" w:rsidRPr="00214838" w:rsidRDefault="008A69AA" w:rsidP="004D2817">
            <w:pPr>
              <w:spacing w:line="240" w:lineRule="auto"/>
              <w:ind w:left="60"/>
              <w:jc w:val="left"/>
              <w:rPr>
                <w:bdr w:val="nil"/>
              </w:rPr>
            </w:pPr>
            <w:r w:rsidRPr="00214838">
              <w:rPr>
                <w:rFonts w:eastAsia="Calibri" w:cs="Calibri"/>
                <w:sz w:val="20"/>
                <w:bdr w:val="nil"/>
              </w:rPr>
              <w:t>Globální problémy a jejich důsledky – rozpracování vybraného globálního problému formou skupinové práce, humanitární pomoc a mezinárodní rozvojová spolupráce.</w:t>
            </w:r>
          </w:p>
        </w:tc>
      </w:tr>
      <w:tr w:rsidR="00214838" w:rsidRPr="00214838" w14:paraId="333148F2"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C38F1"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Role médií v moderních dějinách</w:t>
            </w:r>
          </w:p>
        </w:tc>
      </w:tr>
      <w:tr w:rsidR="00214838" w:rsidRPr="00214838" w14:paraId="131D23CC"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84C20" w14:textId="77777777" w:rsidR="00E54AB1" w:rsidRPr="00214838" w:rsidRDefault="008A69AA" w:rsidP="004D2817">
            <w:pPr>
              <w:spacing w:line="240" w:lineRule="auto"/>
              <w:ind w:left="60"/>
              <w:jc w:val="left"/>
              <w:rPr>
                <w:bdr w:val="nil"/>
              </w:rPr>
            </w:pPr>
            <w:r w:rsidRPr="00214838">
              <w:rPr>
                <w:rFonts w:eastAsia="Calibri" w:cs="Calibri"/>
                <w:sz w:val="20"/>
                <w:szCs w:val="21"/>
                <w:bdr w:val="nil"/>
              </w:rPr>
              <w:t>Média ovlivňují chování, postoje i názory jedinců, mohou rozšiřovat obzory poznání, vzdělávat, pomáhat v politickém i spotřebitelském rozhodování, ovlivňovat životní styl, mohou ale také děsit, vyvolávat napětí, navádět k nežádoucímu společenskému chování či uvádět jednotlivce v omyl. Mohou také posilovat nebo ohrožovat společenskou stabilitu, podporovat nebo brzdit společenské změny. Mohou ovlivňovat jednotlivce i společnost.</w:t>
            </w:r>
          </w:p>
        </w:tc>
      </w:tr>
    </w:tbl>
    <w:p w14:paraId="5FF2F71D" w14:textId="77777777" w:rsidR="00E54AB1" w:rsidRPr="00214838" w:rsidRDefault="008A69AA">
      <w:pPr>
        <w:rPr>
          <w:bdr w:val="nil"/>
        </w:rPr>
      </w:pPr>
      <w:r w:rsidRPr="00214838">
        <w:rPr>
          <w:bdr w:val="nil"/>
        </w:rPr>
        <w:t>    </w:t>
      </w:r>
    </w:p>
    <w:p w14:paraId="06FF019C" w14:textId="43A11DA2" w:rsidR="00E54AB1" w:rsidRPr="00214838" w:rsidRDefault="008A69AA">
      <w:pPr>
        <w:pStyle w:val="Nadpis2"/>
        <w:spacing w:before="299" w:after="299"/>
        <w:rPr>
          <w:bdr w:val="nil"/>
        </w:rPr>
      </w:pPr>
      <w:bookmarkStart w:id="74" w:name="_Toc214973945"/>
      <w:r w:rsidRPr="00214838">
        <w:rPr>
          <w:bdr w:val="nil"/>
        </w:rPr>
        <w:lastRenderedPageBreak/>
        <w:t>Dějepis</w:t>
      </w:r>
      <w:bookmarkEnd w:id="74"/>
      <w:r w:rsidRPr="00214838">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829"/>
        <w:gridCol w:w="1829"/>
        <w:gridCol w:w="1830"/>
        <w:gridCol w:w="1830"/>
        <w:gridCol w:w="901"/>
      </w:tblGrid>
      <w:tr w:rsidR="00214838" w:rsidRPr="00214838" w14:paraId="487A1AEC" w14:textId="77777777" w:rsidTr="00EE599D">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F8D2F7" w14:textId="77777777" w:rsidR="00967AEB" w:rsidRPr="00214838" w:rsidRDefault="00967AEB" w:rsidP="00EE599D">
            <w:pPr>
              <w:keepNext/>
              <w:shd w:val="clear" w:color="auto" w:fill="9CC2E5"/>
              <w:spacing w:line="240" w:lineRule="auto"/>
              <w:jc w:val="center"/>
              <w:rPr>
                <w:bdr w:val="nil"/>
              </w:rPr>
            </w:pPr>
            <w:r w:rsidRPr="00214838">
              <w:rPr>
                <w:rFonts w:eastAsia="Calibri" w:cs="Calibri"/>
                <w:b/>
                <w:bCs/>
                <w:bdr w:val="nil"/>
              </w:rPr>
              <w:t>Počet vyučovacích hodin za týden: G4 – všeobecné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C23BBA" w14:textId="77777777" w:rsidR="00967AEB" w:rsidRPr="00214838" w:rsidRDefault="00967AEB" w:rsidP="00EE599D">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208C2EB3" w14:textId="77777777" w:rsidTr="00EE599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67AD19" w14:textId="77777777" w:rsidR="00967AEB" w:rsidRPr="00214838" w:rsidRDefault="00967AEB" w:rsidP="00EE599D">
            <w:pPr>
              <w:keepNext/>
              <w:shd w:val="clear" w:color="auto" w:fill="DEEAF6"/>
              <w:spacing w:line="240" w:lineRule="auto"/>
              <w:jc w:val="center"/>
              <w:rPr>
                <w:bdr w:val="nil"/>
              </w:rPr>
            </w:pPr>
            <w:r w:rsidRPr="00214838">
              <w:rPr>
                <w:rFonts w:eastAsia="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685800" w14:textId="77777777" w:rsidR="00967AEB" w:rsidRPr="00214838" w:rsidRDefault="00967AEB" w:rsidP="00EE599D">
            <w:pPr>
              <w:keepNext/>
              <w:shd w:val="clear" w:color="auto" w:fill="DEEAF6"/>
              <w:spacing w:line="240" w:lineRule="auto"/>
              <w:jc w:val="center"/>
              <w:rPr>
                <w:bdr w:val="nil"/>
              </w:rPr>
            </w:pPr>
            <w:r w:rsidRPr="00214838">
              <w:rPr>
                <w:rFonts w:eastAsia="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04A928" w14:textId="77777777" w:rsidR="00967AEB" w:rsidRPr="00214838" w:rsidRDefault="00967AEB" w:rsidP="00EE599D">
            <w:pPr>
              <w:keepNext/>
              <w:shd w:val="clear" w:color="auto" w:fill="DEEAF6"/>
              <w:spacing w:line="240" w:lineRule="auto"/>
              <w:jc w:val="center"/>
              <w:rPr>
                <w:bdr w:val="nil"/>
              </w:rPr>
            </w:pPr>
            <w:r w:rsidRPr="00214838">
              <w:rPr>
                <w:rFonts w:eastAsia="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DA1D00" w14:textId="77777777" w:rsidR="00967AEB" w:rsidRPr="00214838" w:rsidRDefault="00967AEB" w:rsidP="00EE599D">
            <w:pPr>
              <w:keepNext/>
              <w:shd w:val="clear" w:color="auto" w:fill="DEEAF6"/>
              <w:spacing w:line="240" w:lineRule="auto"/>
              <w:jc w:val="center"/>
              <w:rPr>
                <w:bdr w:val="nil"/>
              </w:rPr>
            </w:pPr>
            <w:r w:rsidRPr="00214838">
              <w:rPr>
                <w:rFonts w:eastAsia="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64976F0D" w14:textId="77777777" w:rsidR="00967AEB" w:rsidRPr="00214838" w:rsidRDefault="00967AEB" w:rsidP="00EE599D"/>
        </w:tc>
      </w:tr>
      <w:tr w:rsidR="00214838" w:rsidRPr="00214838" w14:paraId="7756BC81" w14:textId="77777777" w:rsidTr="00EE5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84EDC" w14:textId="77777777" w:rsidR="00967AEB" w:rsidRPr="00214838" w:rsidRDefault="00967AEB" w:rsidP="00EE599D">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632DA" w14:textId="77777777" w:rsidR="00967AEB" w:rsidRPr="00214838" w:rsidRDefault="00967AEB" w:rsidP="00EE599D">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9A25F" w14:textId="77777777" w:rsidR="00967AEB" w:rsidRPr="00214838" w:rsidRDefault="00967AEB" w:rsidP="00EE599D">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6F3CD" w14:textId="77777777" w:rsidR="00967AEB" w:rsidRPr="00214838" w:rsidRDefault="00967AEB" w:rsidP="00EE599D">
            <w:pPr>
              <w:keepNext/>
              <w:spacing w:line="240" w:lineRule="auto"/>
              <w:jc w:val="center"/>
              <w:rPr>
                <w:bdr w:val="nil"/>
              </w:rPr>
            </w:pPr>
            <w:r w:rsidRPr="00214838">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3B86C" w14:textId="77777777" w:rsidR="00967AEB" w:rsidRPr="00214838" w:rsidRDefault="00967AEB" w:rsidP="00EE599D">
            <w:pPr>
              <w:keepNext/>
              <w:spacing w:line="240" w:lineRule="auto"/>
              <w:jc w:val="center"/>
              <w:rPr>
                <w:bdr w:val="nil"/>
              </w:rPr>
            </w:pPr>
            <w:r w:rsidRPr="00214838">
              <w:rPr>
                <w:rFonts w:eastAsia="Calibri" w:cs="Calibri"/>
                <w:bdr w:val="nil"/>
              </w:rPr>
              <w:t>7</w:t>
            </w:r>
          </w:p>
        </w:tc>
      </w:tr>
      <w:tr w:rsidR="00214838" w:rsidRPr="00214838" w14:paraId="6AC0D676" w14:textId="77777777" w:rsidTr="00EE5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AA6AF" w14:textId="77777777" w:rsidR="00967AEB" w:rsidRPr="00214838" w:rsidRDefault="00967AEB" w:rsidP="00EE599D">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9714C" w14:textId="77777777" w:rsidR="00967AEB" w:rsidRPr="00214838" w:rsidRDefault="00967AEB" w:rsidP="00EE599D">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C55C4" w14:textId="77777777" w:rsidR="00967AEB" w:rsidRPr="00214838" w:rsidRDefault="00967AEB" w:rsidP="00EE599D">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2FBEC" w14:textId="77777777" w:rsidR="00967AEB" w:rsidRPr="00214838" w:rsidRDefault="00967AEB" w:rsidP="00EE599D">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75DA7" w14:textId="77777777" w:rsidR="00967AEB" w:rsidRPr="00214838" w:rsidRDefault="00967AEB" w:rsidP="00EE599D"/>
        </w:tc>
      </w:tr>
    </w:tbl>
    <w:p w14:paraId="02F06462" w14:textId="77777777" w:rsidR="00967AEB" w:rsidRPr="00214838" w:rsidRDefault="00967AEB" w:rsidP="00967AEB">
      <w:pPr>
        <w:rPr>
          <w:bdr w:val="nil"/>
        </w:rPr>
      </w:pPr>
      <w:r w:rsidRPr="00214838">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787"/>
        <w:gridCol w:w="1693"/>
        <w:gridCol w:w="2000"/>
        <w:gridCol w:w="1855"/>
        <w:gridCol w:w="884"/>
      </w:tblGrid>
      <w:tr w:rsidR="00214838" w:rsidRPr="00214838" w14:paraId="4337754C" w14:textId="77777777" w:rsidTr="004D2817">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ED6AA0" w14:textId="1998BFFA"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Počet vyučovacích hodin za týden</w:t>
            </w:r>
            <w:r w:rsidR="00D84EF8" w:rsidRPr="00214838">
              <w:rPr>
                <w:rFonts w:eastAsia="Calibri" w:cs="Calibri"/>
                <w:b/>
                <w:bCs/>
                <w:bdr w:val="nil"/>
              </w:rPr>
              <w:t>: G6</w:t>
            </w:r>
            <w:r w:rsidR="002B7C67" w:rsidRPr="00214838">
              <w:rPr>
                <w:rFonts w:eastAsia="Calibri" w:cs="Calibri"/>
                <w:b/>
                <w:bCs/>
                <w:bdr w:val="nil"/>
              </w:rPr>
              <w:t>, G8</w:t>
            </w:r>
            <w:r w:rsidR="00D84EF8" w:rsidRPr="00214838">
              <w:rPr>
                <w:rFonts w:eastAsia="Calibri" w:cs="Calibri"/>
                <w:b/>
                <w:bCs/>
                <w:bdr w:val="nil"/>
              </w:rPr>
              <w:t xml:space="preserve">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207BBA"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5D8FA511" w14:textId="77777777" w:rsidTr="004D281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9BBF93"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1. ročník</w:t>
            </w:r>
            <w:r w:rsidR="00D84EF8"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113183"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2. ročník</w:t>
            </w:r>
            <w:r w:rsidR="00D84EF8"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A53087"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3. ročník</w:t>
            </w:r>
            <w:r w:rsidR="00D84EF8"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437EE3"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4. ročník</w:t>
            </w:r>
            <w:r w:rsidR="00D84EF8"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0D67AE1F" w14:textId="77777777" w:rsidR="00E54AB1" w:rsidRPr="00214838" w:rsidRDefault="00E54AB1"/>
        </w:tc>
      </w:tr>
      <w:tr w:rsidR="00214838" w:rsidRPr="00214838" w14:paraId="7D2A36BA"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C53CA"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76BAF"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B09B8"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095F5"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5C819" w14:textId="77777777" w:rsidR="00E54AB1" w:rsidRPr="00214838" w:rsidRDefault="008A69AA" w:rsidP="004D2817">
            <w:pPr>
              <w:keepNext/>
              <w:spacing w:line="240" w:lineRule="auto"/>
              <w:jc w:val="center"/>
              <w:rPr>
                <w:bdr w:val="nil"/>
              </w:rPr>
            </w:pPr>
            <w:r w:rsidRPr="00214838">
              <w:rPr>
                <w:rFonts w:eastAsia="Calibri" w:cs="Calibri"/>
                <w:bdr w:val="nil"/>
              </w:rPr>
              <w:t>8</w:t>
            </w:r>
          </w:p>
        </w:tc>
      </w:tr>
      <w:tr w:rsidR="00214838" w:rsidRPr="00214838" w14:paraId="2E8AB907" w14:textId="77777777" w:rsidTr="004D281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280FE"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B8131"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80461"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8CACF7"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4749E" w14:textId="77777777" w:rsidR="00E54AB1" w:rsidRPr="00214838" w:rsidRDefault="00E54AB1"/>
        </w:tc>
      </w:tr>
    </w:tbl>
    <w:p w14:paraId="7B7971F8" w14:textId="5B47AC36" w:rsidR="00D70756" w:rsidRPr="00214838" w:rsidRDefault="008A69AA" w:rsidP="00967AEB">
      <w:pPr>
        <w:rPr>
          <w:bdr w:val="nil"/>
        </w:rPr>
      </w:pPr>
      <w:r w:rsidRPr="00214838">
        <w:rPr>
          <w:bdr w:val="nil"/>
        </w:rPr>
        <w:t>   </w:t>
      </w:r>
    </w:p>
    <w:p w14:paraId="7D16356B" w14:textId="77777777" w:rsidR="00D70756" w:rsidRPr="00214838" w:rsidRDefault="00D70756" w:rsidP="00D70756">
      <w:pPr>
        <w:rPr>
          <w:bdr w:val="nil"/>
        </w:rPr>
      </w:pPr>
    </w:p>
    <w:p w14:paraId="580C53AA" w14:textId="77777777" w:rsidR="00AC6BB4" w:rsidRPr="00214838" w:rsidRDefault="00AC6BB4" w:rsidP="00AC6BB4">
      <w:pPr>
        <w:pStyle w:val="Nadpis2"/>
        <w:numPr>
          <w:ilvl w:val="0"/>
          <w:numId w:val="0"/>
        </w:numPr>
        <w:spacing w:before="299" w:after="299"/>
        <w:ind w:left="578" w:hanging="578"/>
        <w:rPr>
          <w:bdr w:val="nil"/>
        </w:rPr>
      </w:pPr>
    </w:p>
    <w:p w14:paraId="6BF27C18" w14:textId="77777777" w:rsidR="00AC6BB4" w:rsidRPr="00214838" w:rsidRDefault="00AC6BB4" w:rsidP="00AC6BB4">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5BC82C62" w14:textId="77777777" w:rsidTr="00752A3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8F8EAB" w14:textId="77777777" w:rsidR="00AC6BB4" w:rsidRPr="00214838" w:rsidRDefault="00AC6BB4" w:rsidP="00752A39">
            <w:pPr>
              <w:keepNext/>
              <w:shd w:val="clear" w:color="auto" w:fill="9CC2E5"/>
              <w:spacing w:line="240" w:lineRule="auto"/>
              <w:jc w:val="left"/>
              <w:rPr>
                <w:bdr w:val="nil"/>
              </w:rPr>
            </w:pPr>
            <w:r w:rsidRPr="00214838">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6109F8" w14:textId="77777777" w:rsidR="00AC6BB4" w:rsidRPr="00214838" w:rsidRDefault="00AC6BB4" w:rsidP="00752A39">
            <w:pPr>
              <w:keepNext/>
              <w:shd w:val="clear" w:color="auto" w:fill="9CC2E5"/>
              <w:spacing w:line="240" w:lineRule="auto"/>
              <w:jc w:val="center"/>
              <w:rPr>
                <w:bdr w:val="nil"/>
              </w:rPr>
            </w:pPr>
            <w:r w:rsidRPr="00214838">
              <w:rPr>
                <w:rFonts w:eastAsia="Calibri" w:cs="Calibri"/>
                <w:bdr w:val="nil"/>
              </w:rPr>
              <w:t>Dějepis</w:t>
            </w:r>
          </w:p>
        </w:tc>
      </w:tr>
      <w:tr w:rsidR="00214838" w:rsidRPr="00214838" w14:paraId="027B0305" w14:textId="77777777" w:rsidTr="00752A3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5B9BC5" w14:textId="77777777" w:rsidR="00AC6BB4" w:rsidRPr="00214838" w:rsidRDefault="00AC6BB4" w:rsidP="00752A39">
            <w:pPr>
              <w:shd w:val="clear" w:color="auto" w:fill="DEEAF6"/>
              <w:spacing w:line="240" w:lineRule="auto"/>
              <w:jc w:val="left"/>
              <w:rPr>
                <w:bdr w:val="nil"/>
              </w:rPr>
            </w:pPr>
            <w:r w:rsidRPr="00214838">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3AB2F" w14:textId="77777777" w:rsidR="00AC6BB4" w:rsidRPr="00214838" w:rsidRDefault="00AC6BB4" w:rsidP="00752A39">
            <w:pPr>
              <w:spacing w:line="240" w:lineRule="auto"/>
              <w:jc w:val="left"/>
              <w:rPr>
                <w:bdr w:val="nil"/>
              </w:rPr>
            </w:pPr>
            <w:r w:rsidRPr="00214838">
              <w:rPr>
                <w:rFonts w:eastAsia="Calibri" w:cs="Calibri"/>
                <w:bdr w:val="nil"/>
              </w:rPr>
              <w:t>Člověk a společnost</w:t>
            </w:r>
          </w:p>
        </w:tc>
      </w:tr>
      <w:tr w:rsidR="00214838" w:rsidRPr="00214838" w14:paraId="3B7E06AE" w14:textId="77777777" w:rsidTr="00752A3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2F7B3B" w14:textId="77777777" w:rsidR="00AC6BB4" w:rsidRPr="00214838" w:rsidRDefault="00AC6BB4" w:rsidP="00752A39">
            <w:pPr>
              <w:shd w:val="clear" w:color="auto" w:fill="DEEAF6"/>
              <w:spacing w:line="240" w:lineRule="auto"/>
              <w:jc w:val="left"/>
              <w:rPr>
                <w:bdr w:val="nil"/>
              </w:rPr>
            </w:pPr>
            <w:r w:rsidRPr="00214838">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76AEA" w14:textId="77777777" w:rsidR="00AC6BB4" w:rsidRPr="00214838" w:rsidRDefault="00AC6BB4" w:rsidP="00752A39">
            <w:pPr>
              <w:spacing w:line="240" w:lineRule="auto"/>
              <w:rPr>
                <w:bdr w:val="nil"/>
              </w:rPr>
            </w:pPr>
            <w:r w:rsidRPr="00214838">
              <w:rPr>
                <w:rFonts w:eastAsia="Calibri" w:cs="Calibri"/>
                <w:bdr w:val="nil"/>
              </w:rPr>
              <w:t xml:space="preserve">Vyučovací předmět Dějepis vychází ze vzdělávacího oboru Dějepis ve vzdělávací oblasti Člověk a společnost, stanovenou RVP pro gymnázia. Předmět rozvíjí klíčové kompetence gymnaziálního vzdělávání, zejména kompetence občanské a kompetence k řešení problémů. V rámci výuky tohoto předmětu žák dále rozvíjí základní faktografické znalosti světových a českých dějin, jež si osvojil na základní škole, nebo na nižším stupni gymnázia. Žák je v rámci výuky motivován k tomu, aby se získanými znalostmi dále tvůrčím způsobem pracoval. V tomto ohledu klade koncepce předmětu důraz především na žákovy schopnosti srovnávat jednotlivé historické události, formulovat problémové otázky, porozumět kauzalitě historických procesů, </w:t>
            </w:r>
            <w:r w:rsidRPr="00214838">
              <w:rPr>
                <w:rFonts w:eastAsia="Calibri" w:cs="Calibri"/>
                <w:bdr w:val="nil"/>
              </w:rPr>
              <w:lastRenderedPageBreak/>
              <w:t xml:space="preserve">vymezit specifika jednotlivých regionů a historických období, zasadit české dějiny do širších evropských souvislostí. Žáci jsou vedeni k tomu, aby si uvědomili, v čem tkví specifika historického vývoje české společnosti vzhledem k jiným evropským kulturám i světovým civilizacím. Tyto komparace a konfrontace s jinými kulturami směřují žáky k tomu, aby se orientovali v pluralitním světě. Žák je veden také k tomu, aby si vzhledem k </w:t>
            </w:r>
            <w:proofErr w:type="spellStart"/>
            <w:r w:rsidRPr="00214838">
              <w:rPr>
                <w:rFonts w:eastAsia="Calibri" w:cs="Calibri"/>
                <w:bdr w:val="nil"/>
              </w:rPr>
              <w:t>interpretativnímu</w:t>
            </w:r>
            <w:proofErr w:type="spellEnd"/>
            <w:r w:rsidRPr="00214838">
              <w:rPr>
                <w:rFonts w:eastAsia="Calibri" w:cs="Calibri"/>
                <w:bdr w:val="nil"/>
              </w:rPr>
              <w:t xml:space="preserve"> charakteru historického poznání osvojil schopnosti kriticky hodnotit jednotlivé výklady historických událostí a odhalovat případné dezinterpretace a ideologicky zatížené manipulace. Výuka dějepisu vede žáka k tomu, aby porozuměl přítomnému kulturně společenskému kontextu, aby se v něm dokázal zorientovat a hodnotově vymezit. </w:t>
            </w:r>
          </w:p>
          <w:p w14:paraId="07ED73BE" w14:textId="77777777" w:rsidR="00AC6BB4" w:rsidRPr="00214838" w:rsidRDefault="00AC6BB4" w:rsidP="00752A39">
            <w:pPr>
              <w:spacing w:line="240" w:lineRule="auto"/>
              <w:rPr>
                <w:bdr w:val="nil"/>
              </w:rPr>
            </w:pPr>
            <w:r w:rsidRPr="00214838">
              <w:rPr>
                <w:rFonts w:eastAsia="Calibri" w:cs="Calibri"/>
                <w:bdr w:val="nil"/>
              </w:rPr>
              <w:t>   </w:t>
            </w:r>
          </w:p>
        </w:tc>
      </w:tr>
      <w:tr w:rsidR="00214838" w:rsidRPr="00214838" w14:paraId="2FFAD89C" w14:textId="77777777" w:rsidTr="00752A3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D32610" w14:textId="77777777" w:rsidR="00AC6BB4" w:rsidRPr="00214838" w:rsidRDefault="00AC6BB4" w:rsidP="00752A39">
            <w:pPr>
              <w:shd w:val="clear" w:color="auto" w:fill="DEEAF6"/>
              <w:spacing w:line="240" w:lineRule="auto"/>
              <w:jc w:val="left"/>
              <w:rPr>
                <w:bdr w:val="nil"/>
              </w:rPr>
            </w:pPr>
            <w:r w:rsidRPr="00214838">
              <w:rPr>
                <w:rFonts w:eastAsia="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82061" w14:textId="77777777" w:rsidR="00AC6BB4" w:rsidRPr="00214838" w:rsidRDefault="00AC6BB4" w:rsidP="00752A39">
            <w:pPr>
              <w:spacing w:line="240" w:lineRule="auto"/>
              <w:jc w:val="left"/>
              <w:rPr>
                <w:bdr w:val="nil"/>
              </w:rPr>
            </w:pPr>
            <w:r w:rsidRPr="00214838">
              <w:rPr>
                <w:rFonts w:eastAsia="Calibri" w:cs="Calibri"/>
                <w:bdr w:val="nil"/>
              </w:rPr>
              <w:t>Časová dotace předmětu se řídí učebním plánem.</w:t>
            </w:r>
          </w:p>
          <w:p w14:paraId="64AF3115" w14:textId="77777777" w:rsidR="00AC6BB4" w:rsidRPr="00214838" w:rsidRDefault="00AC6BB4" w:rsidP="00752A39">
            <w:pPr>
              <w:spacing w:line="240" w:lineRule="auto"/>
              <w:jc w:val="left"/>
              <w:rPr>
                <w:bdr w:val="nil"/>
              </w:rPr>
            </w:pPr>
            <w:r w:rsidRPr="00214838">
              <w:rPr>
                <w:rFonts w:eastAsia="Calibri" w:cs="Calibri"/>
                <w:bdr w:val="nil"/>
              </w:rPr>
              <w:t>Ve 3. a 4. ročníku je pro zájemce připraven z nabídky volitelného předmětu Seminář z dějepisu.  Pozornost je věnována především dějinám 20. století, ale také aktuálním tématům. Studenti jsou motivováni ke sledování nových historických poznatků v médiích a zacházení s těmito informacemi. V průběhu školního roku studenti vypracovávají referáty, diskutují o vybraných tématech. Výstupem semináře je seminární práce na libovolné téma z dějin, kde student prokáže své dovednosti zacházení s odbornou literaturou, prameny, vlastním bádáním. Ve 4. ročníku je současně seminář koncipován jako součást přípravy k maturitní zkoušce.</w:t>
            </w:r>
          </w:p>
        </w:tc>
      </w:tr>
      <w:tr w:rsidR="00214838" w:rsidRPr="00214838" w14:paraId="7303BACA" w14:textId="77777777" w:rsidTr="00752A3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549451" w14:textId="77777777" w:rsidR="00AC6BB4" w:rsidRPr="00214838" w:rsidRDefault="00AC6BB4" w:rsidP="00752A39">
            <w:pPr>
              <w:shd w:val="clear" w:color="auto" w:fill="DEEAF6"/>
              <w:spacing w:line="240" w:lineRule="auto"/>
              <w:jc w:val="left"/>
              <w:rPr>
                <w:bdr w:val="nil"/>
              </w:rPr>
            </w:pPr>
            <w:r w:rsidRPr="00214838">
              <w:rPr>
                <w:rFonts w:eastAsia="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AB161" w14:textId="77777777" w:rsidR="00AC6BB4" w:rsidRPr="00214838" w:rsidRDefault="00AC6BB4" w:rsidP="00A63E00">
            <w:pPr>
              <w:numPr>
                <w:ilvl w:val="0"/>
                <w:numId w:val="73"/>
              </w:numPr>
              <w:spacing w:line="240" w:lineRule="auto"/>
              <w:jc w:val="left"/>
              <w:rPr>
                <w:bdr w:val="nil"/>
              </w:rPr>
            </w:pPr>
            <w:r w:rsidRPr="00214838">
              <w:rPr>
                <w:rFonts w:eastAsia="Calibri" w:cs="Calibri"/>
                <w:bdr w:val="nil"/>
              </w:rPr>
              <w:t>Dějepis</w:t>
            </w:r>
          </w:p>
        </w:tc>
      </w:tr>
      <w:tr w:rsidR="00F23B56" w:rsidRPr="00214838" w14:paraId="315EC13C" w14:textId="77777777" w:rsidTr="00D2743A">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7121CE71" w14:textId="77777777" w:rsidR="00F23B56" w:rsidRPr="00214838" w:rsidRDefault="00F23B56" w:rsidP="00752A39">
            <w:pPr>
              <w:shd w:val="clear" w:color="auto" w:fill="DEEAF6"/>
              <w:spacing w:line="240" w:lineRule="auto"/>
              <w:jc w:val="left"/>
              <w:rPr>
                <w:bdr w:val="nil"/>
              </w:rPr>
            </w:pPr>
            <w:r w:rsidRPr="00214838">
              <w:rPr>
                <w:rFonts w:eastAsia="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9B704" w14:textId="77777777" w:rsidR="00F23B56" w:rsidRPr="00214838" w:rsidRDefault="00F23B56" w:rsidP="00752A39">
            <w:pPr>
              <w:spacing w:line="240" w:lineRule="auto"/>
              <w:jc w:val="left"/>
              <w:rPr>
                <w:bdr w:val="nil"/>
              </w:rPr>
            </w:pPr>
            <w:r w:rsidRPr="00214838">
              <w:rPr>
                <w:rFonts w:eastAsia="Calibri" w:cs="Calibri"/>
                <w:b/>
                <w:bCs/>
                <w:bdr w:val="nil"/>
              </w:rPr>
              <w:t>Kompetence k řešení problémů:</w:t>
            </w:r>
          </w:p>
          <w:p w14:paraId="5EEEF8EE" w14:textId="77777777" w:rsidR="00F23B56" w:rsidRPr="00214838" w:rsidRDefault="00F23B56" w:rsidP="00752A39">
            <w:pPr>
              <w:spacing w:line="240" w:lineRule="auto"/>
              <w:jc w:val="left"/>
              <w:rPr>
                <w:bdr w:val="nil"/>
              </w:rPr>
            </w:pPr>
            <w:r w:rsidRPr="00214838">
              <w:rPr>
                <w:rFonts w:eastAsia="Calibri" w:cs="Calibri"/>
                <w:bdr w:val="nil"/>
              </w:rPr>
              <w:t>Učitel:</w:t>
            </w:r>
          </w:p>
          <w:p w14:paraId="10D0B28F" w14:textId="77777777" w:rsidR="00F23B56" w:rsidRPr="00214838" w:rsidRDefault="00F23B56" w:rsidP="00A63E00">
            <w:pPr>
              <w:numPr>
                <w:ilvl w:val="0"/>
                <w:numId w:val="74"/>
              </w:numPr>
              <w:spacing w:line="240" w:lineRule="auto"/>
              <w:jc w:val="left"/>
              <w:rPr>
                <w:bdr w:val="nil"/>
              </w:rPr>
            </w:pPr>
            <w:r w:rsidRPr="00214838">
              <w:rPr>
                <w:rFonts w:eastAsia="Calibri" w:cs="Calibri"/>
                <w:bdr w:val="nil"/>
              </w:rPr>
              <w:t>zadáváním samostatného vyhledávání informací v historických pramenech učí žáky analyzovat, srovnávat, kriticky hodnotit získaná fakta a dospívat k samostatným závěrům</w:t>
            </w:r>
          </w:p>
        </w:tc>
      </w:tr>
      <w:tr w:rsidR="00F23B56" w:rsidRPr="00214838" w14:paraId="2A44C9A4" w14:textId="77777777" w:rsidTr="00D2743A">
        <w:tc>
          <w:tcPr>
            <w:tcW w:w="1500" w:type="pct"/>
            <w:vMerge/>
            <w:tcBorders>
              <w:left w:val="inset" w:sz="6" w:space="0" w:color="808080"/>
              <w:right w:val="inset" w:sz="6" w:space="0" w:color="808080"/>
            </w:tcBorders>
          </w:tcPr>
          <w:p w14:paraId="1B27F7DC" w14:textId="77777777" w:rsidR="00F23B56" w:rsidRPr="00214838" w:rsidRDefault="00F23B56" w:rsidP="00752A39"/>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C7D53" w14:textId="77777777" w:rsidR="00F23B56" w:rsidRPr="00214838" w:rsidRDefault="00F23B56" w:rsidP="00752A39">
            <w:pPr>
              <w:spacing w:line="240" w:lineRule="auto"/>
              <w:jc w:val="left"/>
              <w:rPr>
                <w:bdr w:val="nil"/>
              </w:rPr>
            </w:pPr>
            <w:r w:rsidRPr="00214838">
              <w:rPr>
                <w:rFonts w:eastAsia="Calibri" w:cs="Calibri"/>
                <w:b/>
                <w:bCs/>
                <w:bdr w:val="nil"/>
              </w:rPr>
              <w:t>Kompetence komunikativní:</w:t>
            </w:r>
          </w:p>
          <w:p w14:paraId="6240C127" w14:textId="77777777" w:rsidR="00F23B56" w:rsidRPr="00214838" w:rsidRDefault="00F23B56" w:rsidP="00752A39">
            <w:pPr>
              <w:spacing w:line="240" w:lineRule="auto"/>
              <w:jc w:val="left"/>
              <w:rPr>
                <w:bdr w:val="nil"/>
              </w:rPr>
            </w:pPr>
            <w:r w:rsidRPr="00214838">
              <w:rPr>
                <w:rFonts w:eastAsia="Calibri" w:cs="Calibri"/>
                <w:bdr w:val="nil"/>
              </w:rPr>
              <w:t>Učitel:</w:t>
            </w:r>
          </w:p>
          <w:p w14:paraId="693ED380" w14:textId="77777777" w:rsidR="00F23B56" w:rsidRPr="00214838" w:rsidRDefault="00F23B56" w:rsidP="00752A39">
            <w:pPr>
              <w:spacing w:line="240" w:lineRule="auto"/>
              <w:ind w:left="709" w:hanging="283"/>
              <w:jc w:val="left"/>
              <w:rPr>
                <w:bdr w:val="nil"/>
              </w:rPr>
            </w:pPr>
            <w:r w:rsidRPr="00214838">
              <w:rPr>
                <w:rFonts w:eastAsia="Calibri" w:cs="Calibri"/>
                <w:szCs w:val="16"/>
                <w:bdr w:val="nil"/>
              </w:rPr>
              <w:t>●</w:t>
            </w:r>
            <w:r w:rsidRPr="00214838">
              <w:rPr>
                <w:rFonts w:eastAsia="Calibri" w:cs="Calibri"/>
                <w:bdr w:val="nil"/>
              </w:rPr>
              <w:t>   při ústním prověřování znalostí a v diskusi nad nabízenými tématy učí žáky přesně a srozumitelně formulovat myšlenky, argumentovat na základě zvládnutých historických faktů, využívat všech prostředků zejména mluvené komunikace</w:t>
            </w:r>
          </w:p>
        </w:tc>
      </w:tr>
      <w:tr w:rsidR="00F23B56" w:rsidRPr="00214838" w14:paraId="7810C8A7" w14:textId="77777777" w:rsidTr="00D2743A">
        <w:tc>
          <w:tcPr>
            <w:tcW w:w="1500" w:type="pct"/>
            <w:vMerge/>
            <w:tcBorders>
              <w:left w:val="inset" w:sz="6" w:space="0" w:color="808080"/>
              <w:right w:val="inset" w:sz="6" w:space="0" w:color="808080"/>
            </w:tcBorders>
          </w:tcPr>
          <w:p w14:paraId="2BF860E3" w14:textId="77777777" w:rsidR="00F23B56" w:rsidRPr="00214838" w:rsidRDefault="00F23B56" w:rsidP="00752A39">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9A2CD" w14:textId="77777777" w:rsidR="00F23B56" w:rsidRPr="00214838" w:rsidRDefault="00F23B56" w:rsidP="00752A39">
            <w:pPr>
              <w:spacing w:line="240" w:lineRule="auto"/>
              <w:jc w:val="left"/>
              <w:rPr>
                <w:bdr w:val="nil"/>
              </w:rPr>
            </w:pPr>
            <w:r w:rsidRPr="00214838">
              <w:rPr>
                <w:rFonts w:eastAsia="Calibri" w:cs="Calibri"/>
                <w:b/>
                <w:bCs/>
                <w:bdr w:val="nil"/>
              </w:rPr>
              <w:t>Kompetence sociální a personální:</w:t>
            </w:r>
          </w:p>
          <w:p w14:paraId="70D79778" w14:textId="77777777" w:rsidR="00F23B56" w:rsidRPr="00214838" w:rsidRDefault="00F23B56" w:rsidP="00752A39">
            <w:pPr>
              <w:spacing w:line="240" w:lineRule="auto"/>
              <w:jc w:val="left"/>
              <w:rPr>
                <w:bdr w:val="nil"/>
              </w:rPr>
            </w:pPr>
            <w:r w:rsidRPr="00214838">
              <w:rPr>
                <w:rFonts w:eastAsia="Calibri" w:cs="Calibri"/>
                <w:bdr w:val="nil"/>
              </w:rPr>
              <w:t>Učitel:</w:t>
            </w:r>
          </w:p>
          <w:p w14:paraId="19DAC052" w14:textId="77777777" w:rsidR="00F23B56" w:rsidRPr="00214838" w:rsidRDefault="00F23B56" w:rsidP="00A63E00">
            <w:pPr>
              <w:numPr>
                <w:ilvl w:val="0"/>
                <w:numId w:val="75"/>
              </w:numPr>
              <w:spacing w:line="240" w:lineRule="auto"/>
              <w:jc w:val="left"/>
              <w:rPr>
                <w:bdr w:val="nil"/>
              </w:rPr>
            </w:pPr>
            <w:r w:rsidRPr="00214838">
              <w:rPr>
                <w:rFonts w:eastAsia="Calibri" w:cs="Calibri"/>
                <w:bdr w:val="nil"/>
              </w:rPr>
              <w:lastRenderedPageBreak/>
              <w:t>začleňuje žáky do skupin, v nichž podporuje komunikaci a kooperaci a zároveň vede žáky k odpovědnosti za svoji práci ve skupině, vede žáky k hodnocení vlastní práce i práce ostatních</w:t>
            </w:r>
          </w:p>
        </w:tc>
      </w:tr>
      <w:tr w:rsidR="00F23B56" w:rsidRPr="00214838" w14:paraId="3B6736E2" w14:textId="77777777" w:rsidTr="00D2743A">
        <w:tc>
          <w:tcPr>
            <w:tcW w:w="1500" w:type="pct"/>
            <w:vMerge/>
            <w:tcBorders>
              <w:left w:val="inset" w:sz="6" w:space="0" w:color="808080"/>
              <w:right w:val="inset" w:sz="6" w:space="0" w:color="808080"/>
            </w:tcBorders>
          </w:tcPr>
          <w:p w14:paraId="36EE97B8" w14:textId="77777777" w:rsidR="00F23B56" w:rsidRPr="00214838" w:rsidRDefault="00F23B56" w:rsidP="00752A39"/>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3F3ACB" w14:textId="77777777" w:rsidR="00F23B56" w:rsidRPr="00214838" w:rsidRDefault="00F23B56" w:rsidP="00752A39">
            <w:pPr>
              <w:spacing w:line="240" w:lineRule="auto"/>
              <w:jc w:val="left"/>
              <w:rPr>
                <w:bdr w:val="nil"/>
              </w:rPr>
            </w:pPr>
            <w:r w:rsidRPr="00214838">
              <w:rPr>
                <w:rFonts w:eastAsia="Calibri" w:cs="Calibri"/>
                <w:b/>
                <w:bCs/>
                <w:bdr w:val="nil"/>
              </w:rPr>
              <w:t>Kompetence občanská:</w:t>
            </w:r>
          </w:p>
          <w:p w14:paraId="66BF6C7D" w14:textId="77777777" w:rsidR="00F23B56" w:rsidRPr="00214838" w:rsidRDefault="00F23B56" w:rsidP="00752A39">
            <w:pPr>
              <w:spacing w:line="240" w:lineRule="auto"/>
              <w:jc w:val="left"/>
              <w:rPr>
                <w:bdr w:val="nil"/>
              </w:rPr>
            </w:pPr>
            <w:r w:rsidRPr="00214838">
              <w:rPr>
                <w:rFonts w:eastAsia="Calibri" w:cs="Calibri"/>
                <w:bdr w:val="nil"/>
              </w:rPr>
              <w:t>Učitel:</w:t>
            </w:r>
          </w:p>
          <w:p w14:paraId="58B1E33B" w14:textId="77777777" w:rsidR="00F23B56" w:rsidRPr="00214838" w:rsidRDefault="00F23B56" w:rsidP="00A63E00">
            <w:pPr>
              <w:numPr>
                <w:ilvl w:val="0"/>
                <w:numId w:val="76"/>
              </w:numPr>
              <w:spacing w:line="240" w:lineRule="auto"/>
              <w:jc w:val="left"/>
              <w:rPr>
                <w:bdr w:val="nil"/>
              </w:rPr>
            </w:pPr>
            <w:r w:rsidRPr="00214838">
              <w:rPr>
                <w:rFonts w:eastAsia="Calibri" w:cs="Calibri"/>
                <w:bdr w:val="nil"/>
              </w:rPr>
              <w:t>důrazem na vybrané kapitoly z historie formuje v žácích občanské postoje, vede žáky k pochopení zásad života v občanské společnosti, vede žáky k potřebě jejího stálého kultivování i ochrany</w:t>
            </w:r>
          </w:p>
        </w:tc>
      </w:tr>
      <w:tr w:rsidR="00F23B56" w:rsidRPr="00214838" w14:paraId="6F73C06B" w14:textId="77777777" w:rsidTr="00D2743A">
        <w:tc>
          <w:tcPr>
            <w:tcW w:w="1500" w:type="pct"/>
            <w:vMerge/>
            <w:tcBorders>
              <w:left w:val="inset" w:sz="6" w:space="0" w:color="808080"/>
              <w:right w:val="inset" w:sz="6" w:space="0" w:color="808080"/>
            </w:tcBorders>
          </w:tcPr>
          <w:p w14:paraId="01B15DE3" w14:textId="77777777" w:rsidR="00F23B56" w:rsidRPr="00214838" w:rsidRDefault="00F23B56" w:rsidP="00752A39"/>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B8284" w14:textId="77777777" w:rsidR="00F23B56" w:rsidRPr="00214838" w:rsidRDefault="00F23B56" w:rsidP="00752A39">
            <w:pPr>
              <w:spacing w:line="240" w:lineRule="auto"/>
              <w:jc w:val="left"/>
              <w:rPr>
                <w:bdr w:val="nil"/>
              </w:rPr>
            </w:pPr>
            <w:r w:rsidRPr="00214838">
              <w:rPr>
                <w:rFonts w:eastAsia="Calibri" w:cs="Calibri"/>
                <w:b/>
                <w:bCs/>
                <w:bdr w:val="nil"/>
              </w:rPr>
              <w:t>Kompetence k podnikavosti:</w:t>
            </w:r>
          </w:p>
          <w:p w14:paraId="137ACC83" w14:textId="77777777" w:rsidR="00F23B56" w:rsidRPr="00214838" w:rsidRDefault="00F23B56" w:rsidP="00752A39">
            <w:pPr>
              <w:spacing w:line="240" w:lineRule="auto"/>
              <w:jc w:val="left"/>
              <w:rPr>
                <w:bdr w:val="nil"/>
              </w:rPr>
            </w:pPr>
            <w:r w:rsidRPr="00214838">
              <w:rPr>
                <w:rFonts w:eastAsia="Calibri" w:cs="Calibri"/>
                <w:bdr w:val="nil"/>
              </w:rPr>
              <w:t>Učitel:</w:t>
            </w:r>
          </w:p>
          <w:p w14:paraId="69047DCB" w14:textId="77777777" w:rsidR="00F23B56" w:rsidRPr="00214838" w:rsidRDefault="00F23B56" w:rsidP="00A63E00">
            <w:pPr>
              <w:numPr>
                <w:ilvl w:val="0"/>
                <w:numId w:val="77"/>
              </w:numPr>
              <w:spacing w:line="240" w:lineRule="auto"/>
              <w:jc w:val="left"/>
              <w:rPr>
                <w:bdr w:val="nil"/>
              </w:rPr>
            </w:pPr>
            <w:r w:rsidRPr="00214838">
              <w:rPr>
                <w:rFonts w:eastAsia="Calibri" w:cs="Calibri"/>
                <w:bdr w:val="nil"/>
              </w:rPr>
              <w:t>vede žáky k systematické práci, aby si vytvářeli základní studijní a pracovní návyky a podporuje rozvoj jejich osobního a odborného potenciálu</w:t>
            </w:r>
          </w:p>
          <w:p w14:paraId="6C5AB8E3" w14:textId="77777777" w:rsidR="00F23B56" w:rsidRPr="00214838" w:rsidRDefault="00F23B56" w:rsidP="00A63E00">
            <w:pPr>
              <w:numPr>
                <w:ilvl w:val="0"/>
                <w:numId w:val="77"/>
              </w:numPr>
              <w:spacing w:line="240" w:lineRule="auto"/>
              <w:jc w:val="left"/>
              <w:rPr>
                <w:bdr w:val="nil"/>
              </w:rPr>
            </w:pPr>
            <w:r w:rsidRPr="00214838">
              <w:rPr>
                <w:rFonts w:eastAsia="Calibri" w:cs="Calibri"/>
                <w:bdr w:val="nil"/>
              </w:rPr>
              <w:t>vede žáky k vlastní iniciativě a tvořivosti, podporuje jejich inovace</w:t>
            </w:r>
          </w:p>
        </w:tc>
      </w:tr>
      <w:tr w:rsidR="00F23B56" w:rsidRPr="00214838" w14:paraId="4CB39B8C" w14:textId="77777777" w:rsidTr="00D2743A">
        <w:tc>
          <w:tcPr>
            <w:tcW w:w="1500" w:type="pct"/>
            <w:vMerge/>
            <w:tcBorders>
              <w:left w:val="inset" w:sz="6" w:space="0" w:color="808080"/>
              <w:right w:val="inset" w:sz="6" w:space="0" w:color="808080"/>
            </w:tcBorders>
          </w:tcPr>
          <w:p w14:paraId="46A9AEB3" w14:textId="77777777" w:rsidR="00F23B56" w:rsidRPr="00214838" w:rsidRDefault="00F23B56" w:rsidP="00752A39"/>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FDD2B" w14:textId="77777777" w:rsidR="00F23B56" w:rsidRPr="00214838" w:rsidRDefault="00F23B56" w:rsidP="00752A39">
            <w:pPr>
              <w:spacing w:line="240" w:lineRule="auto"/>
              <w:jc w:val="left"/>
              <w:rPr>
                <w:bdr w:val="nil"/>
              </w:rPr>
            </w:pPr>
            <w:r w:rsidRPr="00214838">
              <w:rPr>
                <w:rFonts w:eastAsia="Calibri" w:cs="Calibri"/>
                <w:b/>
                <w:bCs/>
                <w:bdr w:val="nil"/>
              </w:rPr>
              <w:t>Kompetence k učení:</w:t>
            </w:r>
          </w:p>
          <w:p w14:paraId="6DF4BA26" w14:textId="77777777" w:rsidR="00F23B56" w:rsidRPr="00214838" w:rsidRDefault="00F23B56" w:rsidP="00752A39">
            <w:pPr>
              <w:spacing w:line="240" w:lineRule="auto"/>
              <w:jc w:val="left"/>
              <w:rPr>
                <w:bdr w:val="nil"/>
              </w:rPr>
            </w:pPr>
            <w:r w:rsidRPr="00214838">
              <w:rPr>
                <w:rFonts w:eastAsia="Calibri" w:cs="Calibri"/>
                <w:bdr w:val="nil"/>
              </w:rPr>
              <w:t>Učitel:</w:t>
            </w:r>
          </w:p>
          <w:p w14:paraId="609623A3" w14:textId="77777777" w:rsidR="00F23B56" w:rsidRPr="00214838" w:rsidRDefault="00F23B56" w:rsidP="00A63E00">
            <w:pPr>
              <w:numPr>
                <w:ilvl w:val="0"/>
                <w:numId w:val="78"/>
              </w:numPr>
              <w:spacing w:line="240" w:lineRule="auto"/>
              <w:jc w:val="left"/>
              <w:rPr>
                <w:bdr w:val="nil"/>
              </w:rPr>
            </w:pPr>
            <w:r w:rsidRPr="00214838">
              <w:rPr>
                <w:rFonts w:eastAsia="Calibri" w:cs="Calibri"/>
                <w:bdr w:val="nil"/>
              </w:rPr>
              <w:t>pracuje s žáky tak, aby si osvojili důležitá historická fakta a na základě jejich znalostí dokázali vyložit dějinné procesy</w:t>
            </w:r>
          </w:p>
          <w:p w14:paraId="7AE20A57" w14:textId="77777777" w:rsidR="00F23B56" w:rsidRPr="00214838" w:rsidRDefault="00F23B56" w:rsidP="00A63E00">
            <w:pPr>
              <w:numPr>
                <w:ilvl w:val="0"/>
                <w:numId w:val="78"/>
              </w:numPr>
              <w:spacing w:line="240" w:lineRule="auto"/>
              <w:jc w:val="left"/>
              <w:rPr>
                <w:bdr w:val="nil"/>
              </w:rPr>
            </w:pPr>
            <w:r w:rsidRPr="00214838">
              <w:rPr>
                <w:rFonts w:eastAsia="Calibri" w:cs="Calibri"/>
                <w:bdr w:val="nil"/>
              </w:rPr>
              <w:t>zadáváním samostatné práce podporuje v žácích schopnost vyhledávat a získávat informace</w:t>
            </w:r>
          </w:p>
        </w:tc>
      </w:tr>
      <w:tr w:rsidR="00F23B56" w:rsidRPr="00214838" w14:paraId="05FE0DA7" w14:textId="77777777" w:rsidTr="00D2743A">
        <w:tc>
          <w:tcPr>
            <w:tcW w:w="1500" w:type="pct"/>
            <w:vMerge/>
            <w:tcBorders>
              <w:left w:val="inset" w:sz="6" w:space="0" w:color="808080"/>
              <w:bottom w:val="inset" w:sz="6" w:space="0" w:color="808080"/>
              <w:right w:val="inset" w:sz="6" w:space="0" w:color="808080"/>
            </w:tcBorders>
          </w:tcPr>
          <w:p w14:paraId="21633216" w14:textId="77777777" w:rsidR="00F23B56" w:rsidRPr="00214838" w:rsidRDefault="00F23B56" w:rsidP="00752A39"/>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8542DE" w14:textId="77777777" w:rsidR="00F23B56" w:rsidRPr="00214838" w:rsidRDefault="00F23B56" w:rsidP="00752A39">
            <w:pPr>
              <w:spacing w:line="240" w:lineRule="auto"/>
              <w:jc w:val="left"/>
              <w:rPr>
                <w:rFonts w:eastAsia="Calibri" w:cs="Calibri"/>
                <w:b/>
                <w:bCs/>
                <w:bdr w:val="nil"/>
              </w:rPr>
            </w:pPr>
            <w:r w:rsidRPr="00214838">
              <w:rPr>
                <w:rFonts w:eastAsia="Calibri" w:cs="Calibri"/>
                <w:b/>
                <w:bCs/>
                <w:bdr w:val="nil"/>
              </w:rPr>
              <w:t>Kompetence digitální:</w:t>
            </w:r>
          </w:p>
          <w:p w14:paraId="1463266D" w14:textId="77777777" w:rsidR="00F23B56" w:rsidRPr="00214838" w:rsidRDefault="00F23B56" w:rsidP="00752A39">
            <w:pPr>
              <w:spacing w:line="240" w:lineRule="auto"/>
              <w:jc w:val="left"/>
              <w:rPr>
                <w:rFonts w:eastAsia="Calibri" w:cs="Calibri"/>
                <w:bCs/>
                <w:bdr w:val="nil"/>
              </w:rPr>
            </w:pPr>
            <w:r w:rsidRPr="00214838">
              <w:rPr>
                <w:rFonts w:eastAsia="Calibri" w:cs="Calibri"/>
                <w:bCs/>
                <w:bdr w:val="nil"/>
              </w:rPr>
              <w:t>Učitel:</w:t>
            </w:r>
          </w:p>
          <w:p w14:paraId="3AC5ED1A" w14:textId="77777777" w:rsidR="00F23B56" w:rsidRPr="00214838" w:rsidRDefault="00F23B56" w:rsidP="00806564">
            <w:pPr>
              <w:pStyle w:val="Odstavecseseznamem"/>
              <w:numPr>
                <w:ilvl w:val="0"/>
                <w:numId w:val="110"/>
              </w:numPr>
              <w:spacing w:line="240" w:lineRule="auto"/>
              <w:jc w:val="left"/>
              <w:rPr>
                <w:rFonts w:eastAsia="Calibri" w:cs="Calibri"/>
                <w:bCs/>
                <w:bdr w:val="nil"/>
              </w:rPr>
            </w:pPr>
            <w:r w:rsidRPr="00214838">
              <w:rPr>
                <w:rFonts w:eastAsia="Calibri" w:cs="Calibri"/>
                <w:bCs/>
                <w:bdr w:val="nil"/>
              </w:rPr>
              <w:t>vede žáky k využívání digitální technologie způsobem, který podporuje aktivní činnost žáků při práci s historickými zdroji a prameny, s dějepisnými portály a dostupnými online dějepisnými kanály/pořady, což přispívá k porozumění a ke kritickému hodnocení historických jevů a problémů.</w:t>
            </w:r>
            <w:r w:rsidRPr="00214838">
              <w:t xml:space="preserve"> </w:t>
            </w:r>
            <w:r w:rsidRPr="00214838">
              <w:rPr>
                <w:rFonts w:eastAsia="Calibri" w:cs="Calibri"/>
                <w:bCs/>
                <w:bdr w:val="nil"/>
              </w:rPr>
              <w:t>Digitální technologie pomáhají i při vlastních interpretacích a prezentacích historických událostí, jevů a procesů, čímž se zvyšuje aktivizace žáků při práci s informacemi.</w:t>
            </w:r>
          </w:p>
          <w:p w14:paraId="5625DF8D" w14:textId="77777777" w:rsidR="00F23B56" w:rsidRPr="00214838" w:rsidRDefault="00F23B56" w:rsidP="00806564">
            <w:pPr>
              <w:pStyle w:val="Odstavecseseznamem"/>
              <w:numPr>
                <w:ilvl w:val="0"/>
                <w:numId w:val="110"/>
              </w:numPr>
              <w:spacing w:line="240" w:lineRule="auto"/>
              <w:jc w:val="left"/>
              <w:rPr>
                <w:rFonts w:eastAsia="Calibri" w:cs="Calibri"/>
                <w:b/>
                <w:bCs/>
                <w:bdr w:val="nil"/>
              </w:rPr>
            </w:pPr>
            <w:r w:rsidRPr="00214838">
              <w:rPr>
                <w:rFonts w:eastAsia="Calibri" w:cs="Calibri"/>
                <w:bCs/>
                <w:bdr w:val="nil"/>
              </w:rPr>
              <w:t>vede žáky, aby se při práci s digitálními technologiemi učili respektovat autorství zdrojů a informací.</w:t>
            </w:r>
          </w:p>
        </w:tc>
      </w:tr>
      <w:tr w:rsidR="00214838" w:rsidRPr="00214838" w14:paraId="37D0DC2A" w14:textId="77777777" w:rsidTr="00752A3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5E6295" w14:textId="77777777" w:rsidR="00AC6BB4" w:rsidRPr="00214838" w:rsidRDefault="00AC6BB4" w:rsidP="00752A39">
            <w:pPr>
              <w:shd w:val="clear" w:color="auto" w:fill="DEEAF6"/>
              <w:spacing w:line="240" w:lineRule="auto"/>
              <w:jc w:val="left"/>
              <w:rPr>
                <w:bdr w:val="nil"/>
              </w:rPr>
            </w:pPr>
            <w:r w:rsidRPr="00214838">
              <w:rPr>
                <w:rFonts w:eastAsia="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8E0B3" w14:textId="77777777" w:rsidR="00AC6BB4" w:rsidRPr="00214838" w:rsidRDefault="00AC6BB4" w:rsidP="00752A39">
            <w:pPr>
              <w:spacing w:line="240" w:lineRule="auto"/>
              <w:jc w:val="left"/>
              <w:rPr>
                <w:bdr w:val="nil"/>
              </w:rPr>
            </w:pPr>
            <w:r w:rsidRPr="00214838">
              <w:rPr>
                <w:rFonts w:eastAsia="Calibri" w:cs="Calibri"/>
                <w:bdr w:val="nil"/>
              </w:rPr>
              <w:t>Hodnocení žáků se řídí klasifikačním řádem.</w:t>
            </w:r>
          </w:p>
        </w:tc>
      </w:tr>
    </w:tbl>
    <w:p w14:paraId="629B0661" w14:textId="77777777" w:rsidR="00AC6BB4" w:rsidRPr="00214838" w:rsidRDefault="00AC6BB4" w:rsidP="00AC6BB4">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589BC515" w14:textId="77777777" w:rsidTr="00752A3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50B03F" w14:textId="77777777" w:rsidR="00AC6BB4" w:rsidRPr="00214838" w:rsidRDefault="00AC6BB4" w:rsidP="00752A39">
            <w:pPr>
              <w:keepNext/>
              <w:shd w:val="clear" w:color="auto" w:fill="9CC2E5"/>
              <w:spacing w:line="240" w:lineRule="auto"/>
              <w:jc w:val="center"/>
              <w:rPr>
                <w:bdr w:val="nil"/>
              </w:rPr>
            </w:pPr>
            <w:r w:rsidRPr="00214838">
              <w:rPr>
                <w:rFonts w:eastAsia="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864823" w14:textId="77777777" w:rsidR="00AC6BB4" w:rsidRPr="00214838" w:rsidRDefault="00AC6BB4" w:rsidP="00752A39">
            <w:pPr>
              <w:keepNext/>
              <w:shd w:val="clear" w:color="auto" w:fill="9CC2E5"/>
              <w:spacing w:line="240" w:lineRule="auto"/>
              <w:jc w:val="center"/>
              <w:rPr>
                <w:bdr w:val="nil"/>
              </w:rPr>
            </w:pPr>
            <w:r w:rsidRPr="00214838">
              <w:rPr>
                <w:rFonts w:eastAsia="Calibri" w:cs="Calibri"/>
                <w:b/>
                <w:bCs/>
                <w:sz w:val="20"/>
                <w:bdr w:val="nil"/>
              </w:rPr>
              <w:t>1. ročník/kvinta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8A4C3E" w14:textId="77777777" w:rsidR="00AC6BB4" w:rsidRPr="00214838" w:rsidRDefault="00AC6BB4" w:rsidP="00752A39">
            <w:pPr>
              <w:keepNext/>
            </w:pPr>
          </w:p>
        </w:tc>
      </w:tr>
      <w:tr w:rsidR="00214838" w:rsidRPr="00214838" w14:paraId="68074E8E" w14:textId="77777777" w:rsidTr="00752A3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E4994F" w14:textId="77777777" w:rsidR="00AC6BB4" w:rsidRPr="00214838" w:rsidRDefault="00AC6BB4" w:rsidP="00752A39">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A4E01" w14:textId="77777777" w:rsidR="00AC6BB4" w:rsidRPr="00214838" w:rsidRDefault="00AC6BB4" w:rsidP="00A63E00">
            <w:pPr>
              <w:numPr>
                <w:ilvl w:val="0"/>
                <w:numId w:val="79"/>
              </w:numPr>
              <w:spacing w:line="240" w:lineRule="auto"/>
              <w:jc w:val="left"/>
              <w:rPr>
                <w:bdr w:val="nil"/>
              </w:rPr>
            </w:pPr>
            <w:r w:rsidRPr="00214838">
              <w:rPr>
                <w:rFonts w:eastAsia="Calibri" w:cs="Calibri"/>
                <w:sz w:val="20"/>
                <w:bdr w:val="nil"/>
              </w:rPr>
              <w:t>Kompetence k řešení problémů</w:t>
            </w:r>
          </w:p>
          <w:p w14:paraId="77EF6230" w14:textId="77777777" w:rsidR="00AC6BB4" w:rsidRPr="00214838" w:rsidRDefault="00AC6BB4" w:rsidP="00A63E00">
            <w:pPr>
              <w:numPr>
                <w:ilvl w:val="0"/>
                <w:numId w:val="79"/>
              </w:numPr>
              <w:spacing w:line="240" w:lineRule="auto"/>
              <w:jc w:val="left"/>
              <w:rPr>
                <w:bdr w:val="nil"/>
              </w:rPr>
            </w:pPr>
            <w:r w:rsidRPr="00214838">
              <w:rPr>
                <w:rFonts w:eastAsia="Calibri" w:cs="Calibri"/>
                <w:sz w:val="20"/>
                <w:bdr w:val="nil"/>
              </w:rPr>
              <w:lastRenderedPageBreak/>
              <w:t>Kompetence komunikativní</w:t>
            </w:r>
          </w:p>
          <w:p w14:paraId="3596C5DF" w14:textId="77777777" w:rsidR="00AC6BB4" w:rsidRPr="00214838" w:rsidRDefault="00AC6BB4" w:rsidP="00A63E00">
            <w:pPr>
              <w:numPr>
                <w:ilvl w:val="0"/>
                <w:numId w:val="79"/>
              </w:numPr>
              <w:spacing w:line="240" w:lineRule="auto"/>
              <w:jc w:val="left"/>
              <w:rPr>
                <w:bdr w:val="nil"/>
              </w:rPr>
            </w:pPr>
            <w:r w:rsidRPr="00214838">
              <w:rPr>
                <w:rFonts w:eastAsia="Calibri" w:cs="Calibri"/>
                <w:sz w:val="20"/>
                <w:bdr w:val="nil"/>
              </w:rPr>
              <w:t>Kompetence sociální a personální</w:t>
            </w:r>
          </w:p>
          <w:p w14:paraId="7431CE5B" w14:textId="77777777" w:rsidR="00AC6BB4" w:rsidRPr="00214838" w:rsidRDefault="00AC6BB4" w:rsidP="00A63E00">
            <w:pPr>
              <w:numPr>
                <w:ilvl w:val="0"/>
                <w:numId w:val="79"/>
              </w:numPr>
              <w:spacing w:line="240" w:lineRule="auto"/>
              <w:jc w:val="left"/>
              <w:rPr>
                <w:bdr w:val="nil"/>
              </w:rPr>
            </w:pPr>
            <w:r w:rsidRPr="00214838">
              <w:rPr>
                <w:rFonts w:eastAsia="Calibri" w:cs="Calibri"/>
                <w:sz w:val="20"/>
                <w:bdr w:val="nil"/>
              </w:rPr>
              <w:t>Kompetence občanská</w:t>
            </w:r>
          </w:p>
          <w:p w14:paraId="35C66ACD" w14:textId="77777777" w:rsidR="00AC6BB4" w:rsidRPr="00214838" w:rsidRDefault="00AC6BB4" w:rsidP="00A63E00">
            <w:pPr>
              <w:numPr>
                <w:ilvl w:val="0"/>
                <w:numId w:val="79"/>
              </w:numPr>
              <w:spacing w:line="240" w:lineRule="auto"/>
              <w:jc w:val="left"/>
              <w:rPr>
                <w:bdr w:val="nil"/>
              </w:rPr>
            </w:pPr>
            <w:r w:rsidRPr="00214838">
              <w:rPr>
                <w:rFonts w:eastAsia="Calibri" w:cs="Calibri"/>
                <w:sz w:val="20"/>
                <w:bdr w:val="nil"/>
              </w:rPr>
              <w:t>Kompetence k podnikavosti</w:t>
            </w:r>
          </w:p>
          <w:p w14:paraId="17FC0A20" w14:textId="77777777" w:rsidR="00AC6BB4" w:rsidRPr="00214838" w:rsidRDefault="00AC6BB4" w:rsidP="00A63E00">
            <w:pPr>
              <w:numPr>
                <w:ilvl w:val="0"/>
                <w:numId w:val="79"/>
              </w:numPr>
              <w:spacing w:line="240" w:lineRule="auto"/>
              <w:jc w:val="left"/>
              <w:rPr>
                <w:bdr w:val="nil"/>
              </w:rPr>
            </w:pPr>
            <w:r w:rsidRPr="00214838">
              <w:rPr>
                <w:rFonts w:eastAsia="Calibri" w:cs="Calibri"/>
                <w:sz w:val="20"/>
                <w:bdr w:val="nil"/>
              </w:rPr>
              <w:t>Kompetence k učení</w:t>
            </w:r>
          </w:p>
          <w:p w14:paraId="3B1D2453" w14:textId="77777777" w:rsidR="00AC6BB4" w:rsidRPr="00214838" w:rsidRDefault="00AC6BB4" w:rsidP="00A63E00">
            <w:pPr>
              <w:numPr>
                <w:ilvl w:val="0"/>
                <w:numId w:val="79"/>
              </w:numPr>
              <w:spacing w:line="240" w:lineRule="auto"/>
              <w:jc w:val="left"/>
              <w:rPr>
                <w:bdr w:val="nil"/>
              </w:rPr>
            </w:pPr>
            <w:r w:rsidRPr="00214838">
              <w:rPr>
                <w:rFonts w:eastAsia="Calibri" w:cs="Calibri"/>
                <w:sz w:val="20"/>
                <w:bdr w:val="nil"/>
              </w:rPr>
              <w:t>Kompetence digitální</w:t>
            </w:r>
          </w:p>
        </w:tc>
      </w:tr>
      <w:tr w:rsidR="00214838" w:rsidRPr="00214838" w14:paraId="58B1F7DD" w14:textId="77777777" w:rsidTr="00752A39">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5D8595" w14:textId="77777777" w:rsidR="00AC6BB4" w:rsidRPr="00214838" w:rsidRDefault="00AC6BB4" w:rsidP="00752A39">
            <w:pPr>
              <w:shd w:val="clear" w:color="auto" w:fill="DEEAF6"/>
              <w:spacing w:line="240" w:lineRule="auto"/>
              <w:ind w:left="60"/>
              <w:jc w:val="left"/>
              <w:rPr>
                <w:bdr w:val="nil"/>
              </w:rPr>
            </w:pPr>
            <w:r w:rsidRPr="00214838">
              <w:rPr>
                <w:rFonts w:eastAsia="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DAA9D4" w14:textId="77777777" w:rsidR="00AC6BB4" w:rsidRPr="00214838" w:rsidRDefault="00AC6BB4" w:rsidP="00752A39">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06794670" w14:textId="77777777" w:rsidTr="00752A3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ECEEC" w14:textId="77777777" w:rsidR="00AC6BB4" w:rsidRPr="00214838" w:rsidRDefault="00AC6BB4" w:rsidP="00752A39">
            <w:pPr>
              <w:spacing w:line="240" w:lineRule="auto"/>
              <w:ind w:left="60"/>
              <w:jc w:val="left"/>
              <w:rPr>
                <w:bdr w:val="nil"/>
              </w:rPr>
            </w:pPr>
            <w:r w:rsidRPr="00214838">
              <w:rPr>
                <w:rFonts w:eastAsia="Calibri" w:cs="Calibri"/>
                <w:sz w:val="20"/>
                <w:bdr w:val="nil"/>
              </w:rPr>
              <w:t>Úvod do studia historie</w:t>
            </w:r>
            <w:r w:rsidRPr="00214838">
              <w:rPr>
                <w:rFonts w:eastAsia="Calibri" w:cs="Calibri"/>
                <w:sz w:val="20"/>
                <w:bdr w:val="nil"/>
              </w:rPr>
              <w:br/>
              <w:t>• Význam historického poznání pro současnost</w:t>
            </w:r>
            <w:r w:rsidRPr="00214838">
              <w:rPr>
                <w:rFonts w:eastAsia="Calibri" w:cs="Calibri"/>
                <w:sz w:val="20"/>
                <w:bdr w:val="nil"/>
              </w:rPr>
              <w:br/>
              <w:t>• Historické metody</w:t>
            </w:r>
            <w:r w:rsidRPr="00214838">
              <w:rPr>
                <w:rFonts w:eastAsia="Calibri" w:cs="Calibri"/>
                <w:sz w:val="20"/>
                <w:bdr w:val="nil"/>
              </w:rPr>
              <w:br/>
              <w:t>• Historické prameny</w:t>
            </w:r>
            <w:r w:rsidRPr="00214838">
              <w:rPr>
                <w:rFonts w:eastAsia="Calibri" w:cs="Calibri"/>
                <w:sz w:val="20"/>
                <w:bdr w:val="nil"/>
              </w:rPr>
              <w:br/>
              <w:t>• Pomocné vědy historické</w:t>
            </w:r>
            <w:r w:rsidRPr="00214838">
              <w:rPr>
                <w:rFonts w:eastAsia="Calibri" w:cs="Calibri"/>
                <w:sz w:val="20"/>
                <w:bdr w:val="nil"/>
              </w:rPr>
              <w:br/>
              <w:t>• Periodizace dějin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51452" w14:textId="77777777" w:rsidR="00AC6BB4" w:rsidRPr="00214838" w:rsidRDefault="00AC6BB4"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charakterizuje smysl historického poznání a jeho povahu jako poznání neuzavřeného a proměnlivého </w:t>
            </w:r>
            <w:r w:rsidRPr="00214838">
              <w:rPr>
                <w:rFonts w:eastAsia="Calibri" w:cs="Calibri"/>
                <w:sz w:val="20"/>
                <w:bdr w:val="nil"/>
              </w:rPr>
              <w:br/>
              <w:t> • rozlišuje různé zdroje historických informací, způsob jejich získávání a úskalí jejich interpretace </w:t>
            </w:r>
            <w:r w:rsidRPr="00214838">
              <w:rPr>
                <w:rFonts w:eastAsia="Calibri" w:cs="Calibri"/>
                <w:sz w:val="20"/>
                <w:bdr w:val="nil"/>
              </w:rPr>
              <w:br/>
              <w:t> • uvede typy historických pramenů </w:t>
            </w:r>
            <w:r w:rsidRPr="00214838">
              <w:rPr>
                <w:rFonts w:eastAsia="Calibri" w:cs="Calibri"/>
                <w:sz w:val="20"/>
                <w:bdr w:val="nil"/>
              </w:rPr>
              <w:br/>
              <w:t> • objasní hlavní mezníky v periodizaci dějin </w:t>
            </w:r>
          </w:p>
        </w:tc>
      </w:tr>
      <w:tr w:rsidR="00214838" w:rsidRPr="00214838" w14:paraId="10264012" w14:textId="77777777" w:rsidTr="00752A3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8FF673" w14:textId="77777777" w:rsidR="00AC6BB4" w:rsidRPr="00214838" w:rsidRDefault="00AC6BB4" w:rsidP="00752A39">
            <w:pPr>
              <w:spacing w:line="240" w:lineRule="auto"/>
              <w:ind w:left="60"/>
              <w:jc w:val="left"/>
              <w:rPr>
                <w:bdr w:val="nil"/>
              </w:rPr>
            </w:pPr>
            <w:r w:rsidRPr="00214838">
              <w:rPr>
                <w:rFonts w:eastAsia="Calibri" w:cs="Calibri"/>
                <w:sz w:val="20"/>
                <w:bdr w:val="nil"/>
              </w:rPr>
              <w:t>Pravěk</w:t>
            </w:r>
            <w:r w:rsidRPr="00214838">
              <w:rPr>
                <w:rFonts w:eastAsia="Calibri" w:cs="Calibri"/>
                <w:sz w:val="20"/>
                <w:bdr w:val="nil"/>
              </w:rPr>
              <w:br/>
              <w:t xml:space="preserve">• Doba kamenná – paleolit, mezolit, neolit, </w:t>
            </w:r>
            <w:proofErr w:type="spellStart"/>
            <w:r w:rsidRPr="00214838">
              <w:rPr>
                <w:rFonts w:eastAsia="Calibri" w:cs="Calibri"/>
                <w:sz w:val="20"/>
                <w:bdr w:val="nil"/>
              </w:rPr>
              <w:t>eneolit</w:t>
            </w:r>
            <w:proofErr w:type="spellEnd"/>
            <w:r w:rsidRPr="00214838">
              <w:rPr>
                <w:rFonts w:eastAsia="Calibri" w:cs="Calibri"/>
                <w:sz w:val="20"/>
                <w:bdr w:val="nil"/>
              </w:rPr>
              <w:br/>
              <w:t>• Doba bronzová</w:t>
            </w:r>
            <w:r w:rsidRPr="00214838">
              <w:rPr>
                <w:rFonts w:eastAsia="Calibri" w:cs="Calibri"/>
                <w:sz w:val="20"/>
                <w:bdr w:val="nil"/>
              </w:rPr>
              <w:br/>
              <w:t>• Doba železná</w:t>
            </w:r>
            <w:r w:rsidRPr="00214838">
              <w:rPr>
                <w:rFonts w:eastAsia="Calibri" w:cs="Calibri"/>
                <w:sz w:val="20"/>
                <w:bdr w:val="nil"/>
              </w:rPr>
              <w:br/>
              <w:t>• Doba římská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E89B9" w14:textId="77777777" w:rsidR="00AC6BB4" w:rsidRPr="00214838" w:rsidRDefault="00AC6BB4"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objasní ve shodě s aktuálními vědeckými poznatky materiální a duchovní život lidské společnosti v jednotlivých vývojových etapách pravěku </w:t>
            </w:r>
            <w:r w:rsidRPr="00214838">
              <w:rPr>
                <w:rFonts w:eastAsia="Calibri" w:cs="Calibri"/>
                <w:sz w:val="20"/>
                <w:bdr w:val="nil"/>
              </w:rPr>
              <w:br/>
              <w:t>  • vysvětlí zásadní zlom ve vývoji lidstva v důsledku cílevědomé zemědělské a řemeslné činnosti </w:t>
            </w:r>
            <w:r w:rsidRPr="00214838">
              <w:rPr>
                <w:rFonts w:eastAsia="Calibri" w:cs="Calibri"/>
                <w:sz w:val="20"/>
                <w:bdr w:val="nil"/>
              </w:rPr>
              <w:br/>
              <w:t> </w:t>
            </w:r>
          </w:p>
        </w:tc>
      </w:tr>
      <w:tr w:rsidR="00214838" w:rsidRPr="00214838" w14:paraId="1B81CE6B" w14:textId="77777777" w:rsidTr="00752A3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4BF6B" w14:textId="77777777" w:rsidR="00AC6BB4" w:rsidRPr="00214838" w:rsidRDefault="00AC6BB4" w:rsidP="00752A39">
            <w:pPr>
              <w:spacing w:line="240" w:lineRule="auto"/>
              <w:ind w:left="60"/>
              <w:jc w:val="left"/>
              <w:rPr>
                <w:rFonts w:eastAsia="Calibri" w:cs="Calibri"/>
                <w:sz w:val="20"/>
                <w:bdr w:val="nil"/>
              </w:rPr>
            </w:pPr>
            <w:r w:rsidRPr="00214838">
              <w:rPr>
                <w:rFonts w:eastAsia="Calibri" w:cs="Calibri"/>
                <w:sz w:val="20"/>
                <w:bdr w:val="nil"/>
              </w:rPr>
              <w:t>Starověk</w:t>
            </w:r>
            <w:r w:rsidRPr="00214838">
              <w:rPr>
                <w:rFonts w:eastAsia="Calibri" w:cs="Calibri"/>
                <w:sz w:val="20"/>
                <w:bdr w:val="nil"/>
              </w:rPr>
              <w:br/>
              <w:t>Staroorientální státy:</w:t>
            </w:r>
            <w:r w:rsidRPr="00214838">
              <w:rPr>
                <w:rFonts w:eastAsia="Calibri" w:cs="Calibri"/>
                <w:sz w:val="20"/>
                <w:bdr w:val="nil"/>
              </w:rPr>
              <w:br/>
              <w:t>• Mezopotámie</w:t>
            </w:r>
          </w:p>
          <w:p w14:paraId="67E02D48" w14:textId="77777777" w:rsidR="00AC6BB4" w:rsidRPr="00214838" w:rsidRDefault="00AC6BB4" w:rsidP="00752A39">
            <w:pPr>
              <w:spacing w:line="240" w:lineRule="auto"/>
              <w:ind w:left="60"/>
              <w:jc w:val="left"/>
              <w:rPr>
                <w:rFonts w:eastAsia="Calibri" w:cs="Calibri"/>
                <w:sz w:val="20"/>
                <w:bdr w:val="nil"/>
              </w:rPr>
            </w:pPr>
            <w:r w:rsidRPr="00214838">
              <w:rPr>
                <w:rFonts w:eastAsia="Calibri" w:cs="Calibri"/>
                <w:sz w:val="20"/>
                <w:bdr w:val="nil"/>
              </w:rPr>
              <w:t>• Palestina</w:t>
            </w:r>
            <w:r w:rsidRPr="00214838">
              <w:rPr>
                <w:rFonts w:eastAsia="Calibri" w:cs="Calibri"/>
                <w:sz w:val="20"/>
                <w:bdr w:val="nil"/>
              </w:rPr>
              <w:br/>
              <w:t>• Egypt</w:t>
            </w:r>
            <w:r w:rsidRPr="00214838">
              <w:rPr>
                <w:rFonts w:eastAsia="Calibri" w:cs="Calibri"/>
                <w:sz w:val="20"/>
                <w:bdr w:val="nil"/>
              </w:rPr>
              <w:br/>
              <w:t>• Indie</w:t>
            </w:r>
            <w:r w:rsidRPr="00214838">
              <w:rPr>
                <w:rFonts w:eastAsia="Calibri" w:cs="Calibri"/>
                <w:sz w:val="20"/>
                <w:bdr w:val="nil"/>
              </w:rPr>
              <w:br/>
              <w:t>• Čína</w:t>
            </w:r>
            <w:r w:rsidRPr="00214838">
              <w:rPr>
                <w:rFonts w:eastAsia="Calibri" w:cs="Calibri"/>
                <w:sz w:val="20"/>
                <w:bdr w:val="nil"/>
              </w:rPr>
              <w:br/>
              <w:t>• Antické Řecko</w:t>
            </w:r>
            <w:r w:rsidRPr="00214838">
              <w:rPr>
                <w:rFonts w:eastAsia="Calibri" w:cs="Calibri"/>
                <w:sz w:val="20"/>
                <w:bdr w:val="nil"/>
              </w:rPr>
              <w:br/>
              <w:t>• Antický Řím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612F4" w14:textId="77777777" w:rsidR="00AC6BB4" w:rsidRPr="00214838" w:rsidRDefault="00AC6BB4"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zdůvodní civilizační přínos vybraných starověkých společenství, antiky a křesťanství jako základních fenoménů, z nichž vyrůstá evropská civilizace </w:t>
            </w:r>
            <w:r w:rsidRPr="00214838">
              <w:rPr>
                <w:rFonts w:eastAsia="Calibri" w:cs="Calibri"/>
                <w:sz w:val="20"/>
                <w:bdr w:val="nil"/>
              </w:rPr>
              <w:br/>
              <w:t> • objasní židovství (vazbu mezi židovstvím a křesťanstvím) a další neevropské náboženské a kulturní systémy </w:t>
            </w:r>
            <w:r w:rsidRPr="00214838">
              <w:rPr>
                <w:rFonts w:eastAsia="Calibri" w:cs="Calibri"/>
                <w:sz w:val="20"/>
                <w:bdr w:val="nil"/>
              </w:rPr>
              <w:br/>
              <w:t> • popíše určující procesy a události, uvede významné osobnosti starověkých dějin </w:t>
            </w:r>
          </w:p>
        </w:tc>
      </w:tr>
      <w:tr w:rsidR="00214838" w:rsidRPr="00214838" w14:paraId="0C7F04AB" w14:textId="77777777" w:rsidTr="00752A3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8A60D" w14:textId="77777777" w:rsidR="00AC6BB4" w:rsidRPr="00214838" w:rsidRDefault="00AC6BB4" w:rsidP="00752A39">
            <w:pPr>
              <w:spacing w:line="240" w:lineRule="auto"/>
              <w:ind w:left="60"/>
              <w:jc w:val="left"/>
              <w:rPr>
                <w:bdr w:val="nil"/>
              </w:rPr>
            </w:pPr>
            <w:r w:rsidRPr="00214838">
              <w:rPr>
                <w:rFonts w:eastAsia="Calibri" w:cs="Calibri"/>
                <w:sz w:val="20"/>
                <w:bdr w:val="nil"/>
              </w:rPr>
              <w:t>Středověk (raný středověk)</w:t>
            </w:r>
            <w:r w:rsidRPr="00214838">
              <w:rPr>
                <w:rFonts w:eastAsia="Calibri" w:cs="Calibri"/>
                <w:sz w:val="20"/>
                <w:bdr w:val="nil"/>
              </w:rPr>
              <w:br/>
              <w:t>• Stěhování národů a utváření středověké Evropy (první státy - franská říše, Francie, Anglie, Svatá říše římská, Byzanc)</w:t>
            </w:r>
            <w:r w:rsidRPr="00214838">
              <w:rPr>
                <w:rFonts w:eastAsia="Calibri" w:cs="Calibri"/>
                <w:sz w:val="20"/>
                <w:bdr w:val="nil"/>
              </w:rPr>
              <w:br/>
            </w:r>
            <w:r w:rsidRPr="00214838">
              <w:rPr>
                <w:rFonts w:eastAsia="Calibri" w:cs="Calibri"/>
                <w:sz w:val="20"/>
                <w:bdr w:val="nil"/>
              </w:rPr>
              <w:lastRenderedPageBreak/>
              <w:t>• Normané a jejich vliv</w:t>
            </w:r>
            <w:r w:rsidRPr="00214838">
              <w:rPr>
                <w:rFonts w:eastAsia="Calibri" w:cs="Calibri"/>
                <w:sz w:val="20"/>
                <w:bdr w:val="nil"/>
              </w:rPr>
              <w:br/>
              <w:t>• Počátky státních útvarů na našem území</w:t>
            </w:r>
            <w:r w:rsidRPr="00214838">
              <w:rPr>
                <w:rFonts w:eastAsia="Calibri" w:cs="Calibri"/>
                <w:sz w:val="20"/>
                <w:bdr w:val="nil"/>
              </w:rPr>
              <w:br/>
              <w:t>• Přemyslovský stát</w:t>
            </w:r>
            <w:r w:rsidRPr="00214838">
              <w:rPr>
                <w:rFonts w:eastAsia="Calibri" w:cs="Calibri"/>
                <w:sz w:val="20"/>
                <w:bdr w:val="nil"/>
              </w:rPr>
              <w:br/>
              <w:t>• Islám</w:t>
            </w:r>
            <w:r w:rsidRPr="00214838">
              <w:rPr>
                <w:rFonts w:eastAsia="Calibri" w:cs="Calibri"/>
                <w:sz w:val="20"/>
                <w:bdr w:val="nil"/>
              </w:rPr>
              <w:br/>
              <w:t xml:space="preserve">• Křesťanství </w:t>
            </w:r>
            <w:r w:rsidRPr="00214838">
              <w:rPr>
                <w:rFonts w:eastAsia="Calibri" w:cs="Calibri"/>
                <w:sz w:val="20"/>
                <w:bdr w:val="nil"/>
              </w:rPr>
              <w:br/>
              <w:t>• Vzdělanost a umění raného středověku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672FFD" w14:textId="77777777" w:rsidR="00AC6BB4" w:rsidRPr="00214838" w:rsidRDefault="00AC6BB4" w:rsidP="00752A39">
            <w:pPr>
              <w:spacing w:line="240" w:lineRule="auto"/>
              <w:ind w:left="60"/>
              <w:jc w:val="left"/>
              <w:rPr>
                <w:rFonts w:eastAsia="Calibri" w:cs="Calibri"/>
                <w:sz w:val="20"/>
                <w:bdr w:val="nil"/>
              </w:rPr>
            </w:pPr>
            <w:r w:rsidRPr="00214838">
              <w:rPr>
                <w:rFonts w:eastAsia="Calibri" w:cs="Calibri"/>
                <w:sz w:val="20"/>
                <w:bdr w:val="nil"/>
              </w:rPr>
              <w:lastRenderedPageBreak/>
              <w:t>Žák: </w:t>
            </w:r>
            <w:r w:rsidRPr="00214838">
              <w:rPr>
                <w:rFonts w:eastAsia="Calibri" w:cs="Calibri"/>
                <w:sz w:val="20"/>
                <w:bdr w:val="nil"/>
              </w:rPr>
              <w:br/>
              <w:t xml:space="preserve"> • objasní proces christianizace a její vliv na konstituování raně středověkých států v Evropě, vysvětlí podstatu vztahu mezi světskou a církevní i projevy vlivu </w:t>
            </w:r>
            <w:r w:rsidRPr="00214838">
              <w:rPr>
                <w:rFonts w:eastAsia="Calibri" w:cs="Calibri"/>
                <w:sz w:val="20"/>
                <w:bdr w:val="nil"/>
              </w:rPr>
              <w:lastRenderedPageBreak/>
              <w:t>náboženství a církve ve středověké společnosti </w:t>
            </w:r>
            <w:r w:rsidRPr="00214838">
              <w:rPr>
                <w:rFonts w:eastAsia="Calibri" w:cs="Calibri"/>
                <w:sz w:val="20"/>
                <w:bdr w:val="nil"/>
              </w:rPr>
              <w:br/>
              <w:t> • definuje proměny politického uspořádání středověké společnosti 5. - 15. století a jeho specifické projevy ve vybraných státních celcích </w:t>
            </w:r>
            <w:r w:rsidRPr="00214838">
              <w:rPr>
                <w:rFonts w:eastAsia="Calibri" w:cs="Calibri"/>
                <w:sz w:val="20"/>
                <w:bdr w:val="nil"/>
              </w:rPr>
              <w:br/>
              <w:t> • charakterizuje základní rysy vývoje na našem území </w:t>
            </w:r>
            <w:r w:rsidRPr="00214838">
              <w:rPr>
                <w:rFonts w:eastAsia="Calibri" w:cs="Calibri"/>
                <w:sz w:val="20"/>
                <w:bdr w:val="nil"/>
              </w:rPr>
              <w:br/>
              <w:t> • vymezí specifika islámu</w:t>
            </w:r>
          </w:p>
          <w:p w14:paraId="20A8F300" w14:textId="77777777" w:rsidR="00AC6BB4" w:rsidRPr="00214838" w:rsidRDefault="00AC6BB4" w:rsidP="00752A39">
            <w:pPr>
              <w:spacing w:line="240" w:lineRule="auto"/>
              <w:ind w:left="60"/>
              <w:jc w:val="left"/>
              <w:rPr>
                <w:bdr w:val="nil"/>
              </w:rPr>
            </w:pPr>
            <w:r w:rsidRPr="00214838">
              <w:rPr>
                <w:rFonts w:eastAsia="Calibri" w:cs="Calibri"/>
                <w:sz w:val="20"/>
                <w:bdr w:val="nil"/>
              </w:rPr>
              <w:t> • charakterizuje románské umění a raně středověkou vzdělanost</w:t>
            </w:r>
          </w:p>
        </w:tc>
      </w:tr>
      <w:tr w:rsidR="00214838" w:rsidRPr="00214838" w14:paraId="3CE189CB" w14:textId="77777777" w:rsidTr="00752A39">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E2DA66" w14:textId="77777777" w:rsidR="00AC6BB4" w:rsidRPr="00214838" w:rsidRDefault="00AC6BB4" w:rsidP="00752A39">
            <w:pPr>
              <w:shd w:val="clear" w:color="auto" w:fill="DEEAF6"/>
              <w:spacing w:line="240" w:lineRule="auto"/>
              <w:jc w:val="center"/>
              <w:rPr>
                <w:bdr w:val="nil"/>
              </w:rPr>
            </w:pPr>
            <w:r w:rsidRPr="00214838">
              <w:rPr>
                <w:rFonts w:eastAsia="Calibri" w:cs="Calibri"/>
                <w:b/>
                <w:bCs/>
                <w:sz w:val="20"/>
                <w:bdr w:val="nil"/>
              </w:rPr>
              <w:lastRenderedPageBreak/>
              <w:t>Průřezová témata, přesahy, souvislosti</w:t>
            </w:r>
          </w:p>
        </w:tc>
      </w:tr>
      <w:tr w:rsidR="00214838" w:rsidRPr="00214838" w14:paraId="6C7B2C5A"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700BA3" w14:textId="77777777" w:rsidR="00AC6BB4" w:rsidRPr="00214838" w:rsidRDefault="00AC6BB4" w:rsidP="00752A39">
            <w:pPr>
              <w:spacing w:line="240" w:lineRule="auto"/>
              <w:ind w:left="60"/>
              <w:jc w:val="left"/>
              <w:rPr>
                <w:bdr w:val="nil"/>
              </w:rPr>
            </w:pPr>
            <w:r w:rsidRPr="00214838">
              <w:rPr>
                <w:rFonts w:eastAsia="Calibri" w:cs="Calibri"/>
                <w:sz w:val="20"/>
                <w:bdr w:val="nil"/>
              </w:rPr>
              <w:t>Výchova k myšlení v evropských a globálních souvislostech - Žijeme v Evropě</w:t>
            </w:r>
          </w:p>
        </w:tc>
      </w:tr>
      <w:tr w:rsidR="00214838" w:rsidRPr="00214838" w14:paraId="4F710371"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1651E" w14:textId="77777777" w:rsidR="00AC6BB4" w:rsidRPr="00214838" w:rsidRDefault="00AC6BB4" w:rsidP="00752A39">
            <w:pPr>
              <w:spacing w:line="240" w:lineRule="auto"/>
              <w:ind w:left="60"/>
              <w:jc w:val="left"/>
              <w:rPr>
                <w:bdr w:val="nil"/>
              </w:rPr>
            </w:pPr>
            <w:r w:rsidRPr="00214838">
              <w:rPr>
                <w:rFonts w:eastAsia="Calibri" w:cs="Calibri"/>
                <w:sz w:val="20"/>
                <w:bdr w:val="nil"/>
              </w:rPr>
              <w:t>Žák poznává život, zvyky a tradice v Evropě i ve světě.</w:t>
            </w:r>
          </w:p>
        </w:tc>
      </w:tr>
      <w:tr w:rsidR="00214838" w:rsidRPr="00214838" w14:paraId="6FADFC73"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DF432" w14:textId="77777777" w:rsidR="00AC6BB4" w:rsidRPr="00214838" w:rsidRDefault="00AC6BB4" w:rsidP="00752A39">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17E1A201"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AC343" w14:textId="77777777" w:rsidR="00AC6BB4" w:rsidRPr="00214838" w:rsidRDefault="00AC6BB4" w:rsidP="00752A39">
            <w:pPr>
              <w:spacing w:line="240" w:lineRule="auto"/>
              <w:ind w:left="60"/>
              <w:jc w:val="left"/>
              <w:rPr>
                <w:bdr w:val="nil"/>
              </w:rPr>
            </w:pPr>
            <w:r w:rsidRPr="00214838">
              <w:rPr>
                <w:rFonts w:eastAsia="Calibri" w:cs="Calibri"/>
                <w:sz w:val="20"/>
                <w:bdr w:val="nil"/>
              </w:rPr>
              <w:t>Žák pracuje s různými zdroji informací, ověřuje jejich relevantnost, analyzuje texty.</w:t>
            </w:r>
          </w:p>
        </w:tc>
      </w:tr>
      <w:tr w:rsidR="00214838" w:rsidRPr="00214838" w14:paraId="0E288A3C"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0D0D6" w14:textId="77777777" w:rsidR="00AC6BB4" w:rsidRPr="00214838" w:rsidRDefault="00AC6BB4" w:rsidP="00752A39">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2ACCE36C"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BCB8E" w14:textId="77777777" w:rsidR="00AC6BB4" w:rsidRPr="00214838" w:rsidRDefault="00AC6BB4" w:rsidP="00752A39">
            <w:pPr>
              <w:spacing w:line="240" w:lineRule="auto"/>
              <w:ind w:left="60"/>
              <w:jc w:val="left"/>
              <w:rPr>
                <w:bdr w:val="nil"/>
              </w:rPr>
            </w:pPr>
            <w:r w:rsidRPr="00214838">
              <w:rPr>
                <w:rFonts w:eastAsia="Calibri" w:cs="Calibri"/>
                <w:sz w:val="20"/>
                <w:bdr w:val="nil"/>
              </w:rPr>
              <w:t>Žák si stanovuje osobní cíle a snaží se o jejich dosažení. Spolupracuje ve skupině, respektuje názory ostatních. </w:t>
            </w:r>
          </w:p>
        </w:tc>
      </w:tr>
      <w:tr w:rsidR="00214838" w:rsidRPr="00214838" w14:paraId="7FB4C714"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D821A" w14:textId="77777777" w:rsidR="00AC6BB4" w:rsidRPr="00214838" w:rsidRDefault="00AC6BB4" w:rsidP="00752A39">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05250973"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64DD7" w14:textId="77777777" w:rsidR="00AC6BB4" w:rsidRPr="00214838" w:rsidRDefault="00AC6BB4" w:rsidP="00752A39">
            <w:pPr>
              <w:spacing w:line="240" w:lineRule="auto"/>
              <w:ind w:left="60"/>
              <w:jc w:val="left"/>
              <w:rPr>
                <w:bdr w:val="nil"/>
              </w:rPr>
            </w:pPr>
            <w:r w:rsidRPr="00214838">
              <w:rPr>
                <w:rFonts w:eastAsia="Calibri" w:cs="Calibri"/>
                <w:sz w:val="20"/>
                <w:bdr w:val="nil"/>
              </w:rPr>
              <w:t xml:space="preserve">Žák poznává projevy lidské činnosti v minulosti, nyní, v budoucnu, vliv jednotlivých složek socioekonomické sféry na životní prostředí, </w:t>
            </w:r>
            <w:proofErr w:type="gramStart"/>
            <w:r w:rsidRPr="00214838">
              <w:rPr>
                <w:rFonts w:eastAsia="Calibri" w:cs="Calibri"/>
                <w:sz w:val="20"/>
                <w:bdr w:val="nil"/>
              </w:rPr>
              <w:t>chápe  trvale</w:t>
            </w:r>
            <w:proofErr w:type="gramEnd"/>
            <w:r w:rsidRPr="00214838">
              <w:rPr>
                <w:rFonts w:eastAsia="Calibri" w:cs="Calibri"/>
                <w:sz w:val="20"/>
                <w:bdr w:val="nil"/>
              </w:rPr>
              <w:t xml:space="preserve"> udržitelný rozvoj jako společenský program.</w:t>
            </w:r>
          </w:p>
        </w:tc>
      </w:tr>
      <w:tr w:rsidR="00214838" w:rsidRPr="00214838" w14:paraId="000C8913"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83A2B" w14:textId="77777777" w:rsidR="00AC6BB4" w:rsidRPr="00214838" w:rsidRDefault="00AC6BB4" w:rsidP="00752A39">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3DABA8C3"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33E58" w14:textId="77777777" w:rsidR="00AC6BB4" w:rsidRPr="00214838" w:rsidRDefault="00AC6BB4" w:rsidP="00752A39">
            <w:pPr>
              <w:spacing w:line="240" w:lineRule="auto"/>
              <w:ind w:left="60"/>
              <w:jc w:val="left"/>
              <w:rPr>
                <w:bdr w:val="nil"/>
              </w:rPr>
            </w:pPr>
            <w:r w:rsidRPr="00214838">
              <w:rPr>
                <w:rFonts w:eastAsia="Calibri" w:cs="Calibri"/>
                <w:sz w:val="20"/>
                <w:bdr w:val="nil"/>
              </w:rPr>
              <w:t>Žák se seznamuje s různými lidskými kulturami, učí se toleranci.</w:t>
            </w:r>
          </w:p>
        </w:tc>
      </w:tr>
    </w:tbl>
    <w:p w14:paraId="7D760C97" w14:textId="77777777" w:rsidR="00AC6BB4" w:rsidRPr="00214838" w:rsidRDefault="00AC6BB4" w:rsidP="00AC6BB4">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0DAAC32B" w14:textId="77777777" w:rsidTr="00752A3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CDEF32" w14:textId="77777777" w:rsidR="00AC6BB4" w:rsidRPr="00214838" w:rsidRDefault="00AC6BB4" w:rsidP="00752A39">
            <w:pPr>
              <w:keepNext/>
              <w:shd w:val="clear" w:color="auto" w:fill="9CC2E5"/>
              <w:spacing w:line="240" w:lineRule="auto"/>
              <w:jc w:val="center"/>
              <w:rPr>
                <w:bdr w:val="nil"/>
              </w:rPr>
            </w:pPr>
            <w:r w:rsidRPr="00214838">
              <w:rPr>
                <w:rFonts w:eastAsia="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5E3232" w14:textId="77777777" w:rsidR="00AC6BB4" w:rsidRPr="00214838" w:rsidRDefault="00AC6BB4" w:rsidP="00752A39">
            <w:pPr>
              <w:keepNext/>
              <w:shd w:val="clear" w:color="auto" w:fill="9CC2E5"/>
              <w:spacing w:line="240" w:lineRule="auto"/>
              <w:jc w:val="center"/>
              <w:rPr>
                <w:bdr w:val="nil"/>
              </w:rPr>
            </w:pPr>
            <w:r w:rsidRPr="00214838">
              <w:rPr>
                <w:rFonts w:eastAsia="Calibri" w:cs="Calibri"/>
                <w:b/>
                <w:bCs/>
                <w:sz w:val="20"/>
                <w:bdr w:val="nil"/>
              </w:rPr>
              <w:t>2. ročník/sexta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B88A9F" w14:textId="77777777" w:rsidR="00AC6BB4" w:rsidRPr="00214838" w:rsidRDefault="00AC6BB4" w:rsidP="00752A39">
            <w:pPr>
              <w:keepNext/>
            </w:pPr>
          </w:p>
        </w:tc>
      </w:tr>
      <w:tr w:rsidR="00214838" w:rsidRPr="00214838" w14:paraId="69754C1B" w14:textId="77777777" w:rsidTr="00752A3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0DEE15" w14:textId="77777777" w:rsidR="00AC6BB4" w:rsidRPr="00214838" w:rsidRDefault="00AC6BB4" w:rsidP="00752A39">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394F1" w14:textId="77777777" w:rsidR="00AC6BB4" w:rsidRPr="00214838" w:rsidRDefault="00AC6BB4" w:rsidP="00A63E00">
            <w:pPr>
              <w:numPr>
                <w:ilvl w:val="0"/>
                <w:numId w:val="80"/>
              </w:numPr>
              <w:spacing w:line="240" w:lineRule="auto"/>
              <w:jc w:val="left"/>
              <w:rPr>
                <w:bdr w:val="nil"/>
              </w:rPr>
            </w:pPr>
            <w:r w:rsidRPr="00214838">
              <w:rPr>
                <w:rFonts w:eastAsia="Calibri" w:cs="Calibri"/>
                <w:sz w:val="20"/>
                <w:bdr w:val="nil"/>
              </w:rPr>
              <w:t>Kompetence k řešení problémů</w:t>
            </w:r>
          </w:p>
          <w:p w14:paraId="3D259806" w14:textId="77777777" w:rsidR="00AC6BB4" w:rsidRPr="00214838" w:rsidRDefault="00AC6BB4" w:rsidP="00A63E00">
            <w:pPr>
              <w:numPr>
                <w:ilvl w:val="0"/>
                <w:numId w:val="80"/>
              </w:numPr>
              <w:spacing w:line="240" w:lineRule="auto"/>
              <w:jc w:val="left"/>
              <w:rPr>
                <w:bdr w:val="nil"/>
              </w:rPr>
            </w:pPr>
            <w:r w:rsidRPr="00214838">
              <w:rPr>
                <w:rFonts w:eastAsia="Calibri" w:cs="Calibri"/>
                <w:sz w:val="20"/>
                <w:bdr w:val="nil"/>
              </w:rPr>
              <w:t>Kompetence komunikativní</w:t>
            </w:r>
          </w:p>
          <w:p w14:paraId="6645FA0A" w14:textId="77777777" w:rsidR="00AC6BB4" w:rsidRPr="00214838" w:rsidRDefault="00AC6BB4" w:rsidP="00A63E00">
            <w:pPr>
              <w:numPr>
                <w:ilvl w:val="0"/>
                <w:numId w:val="80"/>
              </w:numPr>
              <w:spacing w:line="240" w:lineRule="auto"/>
              <w:jc w:val="left"/>
              <w:rPr>
                <w:bdr w:val="nil"/>
              </w:rPr>
            </w:pPr>
            <w:r w:rsidRPr="00214838">
              <w:rPr>
                <w:rFonts w:eastAsia="Calibri" w:cs="Calibri"/>
                <w:sz w:val="20"/>
                <w:bdr w:val="nil"/>
              </w:rPr>
              <w:t>Kompetence sociální a personální</w:t>
            </w:r>
          </w:p>
          <w:p w14:paraId="25964600" w14:textId="77777777" w:rsidR="00AC6BB4" w:rsidRPr="00214838" w:rsidRDefault="00AC6BB4" w:rsidP="00A63E00">
            <w:pPr>
              <w:numPr>
                <w:ilvl w:val="0"/>
                <w:numId w:val="80"/>
              </w:numPr>
              <w:spacing w:line="240" w:lineRule="auto"/>
              <w:jc w:val="left"/>
              <w:rPr>
                <w:bdr w:val="nil"/>
              </w:rPr>
            </w:pPr>
            <w:r w:rsidRPr="00214838">
              <w:rPr>
                <w:rFonts w:eastAsia="Calibri" w:cs="Calibri"/>
                <w:sz w:val="20"/>
                <w:bdr w:val="nil"/>
              </w:rPr>
              <w:t>Kompetence občanská</w:t>
            </w:r>
          </w:p>
          <w:p w14:paraId="110824DA" w14:textId="77777777" w:rsidR="00AC6BB4" w:rsidRPr="00214838" w:rsidRDefault="00AC6BB4" w:rsidP="00A63E00">
            <w:pPr>
              <w:numPr>
                <w:ilvl w:val="0"/>
                <w:numId w:val="80"/>
              </w:numPr>
              <w:spacing w:line="240" w:lineRule="auto"/>
              <w:jc w:val="left"/>
              <w:rPr>
                <w:bdr w:val="nil"/>
              </w:rPr>
            </w:pPr>
            <w:r w:rsidRPr="00214838">
              <w:rPr>
                <w:rFonts w:eastAsia="Calibri" w:cs="Calibri"/>
                <w:sz w:val="20"/>
                <w:bdr w:val="nil"/>
              </w:rPr>
              <w:t>Kompetence k podnikavosti</w:t>
            </w:r>
          </w:p>
          <w:p w14:paraId="007A712D" w14:textId="77777777" w:rsidR="00AC6BB4" w:rsidRPr="00214838" w:rsidRDefault="00AC6BB4" w:rsidP="00A63E00">
            <w:pPr>
              <w:numPr>
                <w:ilvl w:val="0"/>
                <w:numId w:val="80"/>
              </w:numPr>
              <w:spacing w:line="240" w:lineRule="auto"/>
              <w:jc w:val="left"/>
              <w:rPr>
                <w:bdr w:val="nil"/>
              </w:rPr>
            </w:pPr>
            <w:r w:rsidRPr="00214838">
              <w:rPr>
                <w:rFonts w:eastAsia="Calibri" w:cs="Calibri"/>
                <w:sz w:val="20"/>
                <w:bdr w:val="nil"/>
              </w:rPr>
              <w:t>Kompetence k učení</w:t>
            </w:r>
          </w:p>
          <w:p w14:paraId="745484BD" w14:textId="77777777" w:rsidR="00AC6BB4" w:rsidRPr="00214838" w:rsidRDefault="00AC6BB4" w:rsidP="00A63E00">
            <w:pPr>
              <w:numPr>
                <w:ilvl w:val="0"/>
                <w:numId w:val="80"/>
              </w:numPr>
              <w:spacing w:line="240" w:lineRule="auto"/>
              <w:jc w:val="left"/>
              <w:rPr>
                <w:bdr w:val="nil"/>
              </w:rPr>
            </w:pPr>
            <w:r w:rsidRPr="00214838">
              <w:rPr>
                <w:rFonts w:eastAsia="Calibri" w:cs="Calibri"/>
                <w:sz w:val="20"/>
                <w:bdr w:val="nil"/>
              </w:rPr>
              <w:t>Kompetence digitální</w:t>
            </w:r>
          </w:p>
        </w:tc>
      </w:tr>
      <w:tr w:rsidR="00214838" w:rsidRPr="00214838" w14:paraId="747B5129" w14:textId="77777777" w:rsidTr="00752A39">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F5A084" w14:textId="77777777" w:rsidR="00AC6BB4" w:rsidRPr="00214838" w:rsidRDefault="00AC6BB4" w:rsidP="00752A39">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1BD9B3" w14:textId="77777777" w:rsidR="00AC6BB4" w:rsidRPr="00214838" w:rsidRDefault="00AC6BB4" w:rsidP="00752A39">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10C6D119" w14:textId="77777777" w:rsidTr="00752A3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58762" w14:textId="77777777" w:rsidR="00AC6BB4" w:rsidRPr="00214838" w:rsidRDefault="00AC6BB4" w:rsidP="00752A39">
            <w:pPr>
              <w:spacing w:line="240" w:lineRule="auto"/>
              <w:ind w:left="60"/>
              <w:jc w:val="left"/>
              <w:rPr>
                <w:bdr w:val="nil"/>
              </w:rPr>
            </w:pPr>
            <w:r w:rsidRPr="00214838">
              <w:rPr>
                <w:rFonts w:eastAsia="Calibri" w:cs="Calibri"/>
                <w:sz w:val="20"/>
                <w:bdr w:val="nil"/>
              </w:rPr>
              <w:lastRenderedPageBreak/>
              <w:t>Středověk (vrcholný středověk)</w:t>
            </w:r>
            <w:r w:rsidRPr="00214838">
              <w:rPr>
                <w:rFonts w:eastAsia="Calibri" w:cs="Calibri"/>
                <w:sz w:val="20"/>
                <w:bdr w:val="nil"/>
              </w:rPr>
              <w:br/>
              <w:t>• Křížové výpravy</w:t>
            </w:r>
            <w:r w:rsidRPr="00214838">
              <w:rPr>
                <w:rFonts w:eastAsia="Calibri" w:cs="Calibri"/>
                <w:sz w:val="20"/>
                <w:bdr w:val="nil"/>
              </w:rPr>
              <w:br/>
              <w:t>• Stoletá válka, její příčiny a důsledky</w:t>
            </w:r>
            <w:r w:rsidRPr="00214838">
              <w:rPr>
                <w:rFonts w:eastAsia="Calibri" w:cs="Calibri"/>
                <w:sz w:val="20"/>
                <w:bdr w:val="nil"/>
              </w:rPr>
              <w:br/>
              <w:t>• Husitství</w:t>
            </w:r>
            <w:r w:rsidRPr="00214838">
              <w:rPr>
                <w:rFonts w:eastAsia="Calibri" w:cs="Calibri"/>
                <w:sz w:val="20"/>
                <w:bdr w:val="nil"/>
              </w:rPr>
              <w:br/>
              <w:t>• Český stát (období přemyslovského státu, lucemburská epocha, husitství, doba jagellonská)</w:t>
            </w:r>
            <w:r w:rsidRPr="00214838">
              <w:rPr>
                <w:rFonts w:eastAsia="Calibri" w:cs="Calibri"/>
                <w:sz w:val="20"/>
                <w:bdr w:val="nil"/>
              </w:rPr>
              <w:br/>
              <w:t>• Rozvoj řemesel a obchodu, urbanizace</w:t>
            </w:r>
            <w:r w:rsidRPr="00214838">
              <w:rPr>
                <w:rFonts w:eastAsia="Calibri" w:cs="Calibri"/>
                <w:sz w:val="20"/>
                <w:bdr w:val="nil"/>
              </w:rPr>
              <w:br/>
              <w:t>• Vzdělanost a umění vrcholného a pozdního středověku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78D40" w14:textId="77777777" w:rsidR="00AC6BB4" w:rsidRPr="00214838" w:rsidRDefault="00AC6BB4" w:rsidP="00752A39">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 definuje poměry hospodářského a politického uspořádání středověké společnosti 11. - 15. století a jeho specifické projevy v jednotlivých zemích </w:t>
            </w:r>
            <w:r w:rsidRPr="00214838">
              <w:rPr>
                <w:rFonts w:eastAsia="Calibri" w:cs="Calibri"/>
                <w:sz w:val="20"/>
                <w:bdr w:val="nil"/>
              </w:rPr>
              <w:br/>
              <w:t> • charakterizuje základní rysy vývoje na našem území </w:t>
            </w:r>
            <w:r w:rsidRPr="00214838">
              <w:rPr>
                <w:rFonts w:eastAsia="Calibri" w:cs="Calibri"/>
                <w:sz w:val="20"/>
                <w:bdr w:val="nil"/>
              </w:rPr>
              <w:br/>
              <w:t> • charakterizuje gotickou kulturu</w:t>
            </w:r>
          </w:p>
          <w:p w14:paraId="2C429124" w14:textId="77777777" w:rsidR="00AC6BB4" w:rsidRPr="00214838" w:rsidRDefault="00AC6BB4" w:rsidP="00752A39">
            <w:pPr>
              <w:spacing w:line="240" w:lineRule="auto"/>
              <w:ind w:left="60"/>
              <w:jc w:val="left"/>
              <w:rPr>
                <w:bdr w:val="nil"/>
              </w:rPr>
            </w:pPr>
            <w:r w:rsidRPr="00214838">
              <w:rPr>
                <w:rFonts w:eastAsia="Calibri" w:cs="Calibri"/>
                <w:sz w:val="20"/>
                <w:bdr w:val="nil"/>
              </w:rPr>
              <w:t> • popíše vznik a fungování univerzit</w:t>
            </w:r>
          </w:p>
        </w:tc>
      </w:tr>
      <w:tr w:rsidR="00214838" w:rsidRPr="00214838" w14:paraId="6C584699" w14:textId="77777777" w:rsidTr="00752A3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05658" w14:textId="77777777" w:rsidR="00AC6BB4" w:rsidRPr="00214838" w:rsidRDefault="00AC6BB4" w:rsidP="00752A39">
            <w:pPr>
              <w:spacing w:line="240" w:lineRule="auto"/>
              <w:ind w:left="60"/>
              <w:jc w:val="left"/>
              <w:rPr>
                <w:bdr w:val="nil"/>
              </w:rPr>
            </w:pPr>
            <w:r w:rsidRPr="00214838">
              <w:rPr>
                <w:rFonts w:eastAsia="Calibri" w:cs="Calibri"/>
                <w:sz w:val="20"/>
                <w:bdr w:val="nil"/>
              </w:rPr>
              <w:t>Počátky novověku</w:t>
            </w:r>
            <w:r w:rsidRPr="00214838">
              <w:rPr>
                <w:rFonts w:eastAsia="Calibri" w:cs="Calibri"/>
                <w:sz w:val="20"/>
                <w:bdr w:val="nil"/>
              </w:rPr>
              <w:br/>
              <w:t>• Renesance a humanismus</w:t>
            </w:r>
            <w:r w:rsidRPr="00214838">
              <w:rPr>
                <w:rFonts w:eastAsia="Calibri" w:cs="Calibri"/>
                <w:sz w:val="20"/>
                <w:bdr w:val="nil"/>
              </w:rPr>
              <w:br/>
              <w:t>• Reformace</w:t>
            </w:r>
            <w:r w:rsidRPr="00214838">
              <w:rPr>
                <w:rFonts w:eastAsia="Calibri" w:cs="Calibri"/>
                <w:sz w:val="20"/>
                <w:bdr w:val="nil"/>
              </w:rPr>
              <w:br/>
              <w:t>• Zámořské plavby</w:t>
            </w:r>
            <w:r w:rsidRPr="00214838">
              <w:rPr>
                <w:rFonts w:eastAsia="Calibri" w:cs="Calibri"/>
                <w:sz w:val="20"/>
                <w:bdr w:val="nil"/>
              </w:rPr>
              <w:br/>
              <w:t>• Evropské monarchie v 16. a 17. století. Šíření reformace</w:t>
            </w:r>
            <w:r w:rsidRPr="00214838">
              <w:rPr>
                <w:rFonts w:eastAsia="Calibri" w:cs="Calibri"/>
                <w:sz w:val="20"/>
                <w:bdr w:val="nil"/>
              </w:rPr>
              <w:br/>
              <w:t>• Rivalita a spolupráce evropských velmocí v raném novověku, třicetiletá válka</w:t>
            </w:r>
            <w:r w:rsidRPr="00214838">
              <w:rPr>
                <w:rFonts w:eastAsia="Calibri" w:cs="Calibri"/>
                <w:sz w:val="20"/>
                <w:bdr w:val="nil"/>
              </w:rPr>
              <w:br/>
              <w:t>• Evropský absolutismus a stavovství</w:t>
            </w:r>
            <w:r w:rsidRPr="00214838">
              <w:rPr>
                <w:rFonts w:eastAsia="Calibri" w:cs="Calibri"/>
                <w:sz w:val="20"/>
                <w:bdr w:val="nil"/>
              </w:rPr>
              <w:br/>
              <w:t>• České země v předbělohorském období</w:t>
            </w:r>
            <w:r w:rsidRPr="00214838">
              <w:rPr>
                <w:rFonts w:eastAsia="Calibri" w:cs="Calibri"/>
                <w:sz w:val="20"/>
                <w:bdr w:val="nil"/>
              </w:rPr>
              <w:br/>
              <w:t>• Barokní kultura, politika a náboženství</w:t>
            </w:r>
            <w:r w:rsidRPr="00214838">
              <w:rPr>
                <w:rFonts w:eastAsia="Calibri" w:cs="Calibri"/>
                <w:sz w:val="20"/>
                <w:bdr w:val="nil"/>
              </w:rPr>
              <w:br/>
              <w:t>• Osvícenství a absolutismus</w:t>
            </w:r>
            <w:r w:rsidRPr="00214838">
              <w:rPr>
                <w:rFonts w:eastAsia="Calibri" w:cs="Calibri"/>
                <w:sz w:val="20"/>
                <w:bdr w:val="nil"/>
              </w:rPr>
              <w:br/>
              <w:t>• Osvícenský absolutismus v habsburské monarchii</w:t>
            </w:r>
            <w:r w:rsidRPr="00214838">
              <w:rPr>
                <w:rFonts w:eastAsia="Calibri" w:cs="Calibri"/>
                <w:sz w:val="20"/>
                <w:bdr w:val="nil"/>
              </w:rPr>
              <w:br/>
              <w:t>• Vznik USA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D3287" w14:textId="77777777" w:rsidR="00AC6BB4" w:rsidRPr="00214838" w:rsidRDefault="00AC6BB4" w:rsidP="00752A39">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rozpozná nové filosofické a vědecké myšlenky, které byly zformulovány ve 14. až 17. století, zhodnotí jejich praktické dopady </w:t>
            </w:r>
            <w:r w:rsidRPr="00214838">
              <w:rPr>
                <w:rFonts w:eastAsia="Calibri" w:cs="Calibri"/>
                <w:sz w:val="20"/>
                <w:bdr w:val="nil"/>
              </w:rPr>
              <w:br/>
              <w:t> • porozumí důsledkům zámořských objevů, jež vedly k podstatným hospodářským i mocenskopolitickým změnám </w:t>
            </w:r>
            <w:r w:rsidRPr="00214838">
              <w:rPr>
                <w:rFonts w:eastAsia="Calibri" w:cs="Calibri"/>
                <w:sz w:val="20"/>
                <w:bdr w:val="nil"/>
              </w:rPr>
              <w:br/>
              <w:t> • popíše základní rysy reformace a protireformace, vysvětlí důsledky pro další evropský i světový vývoj </w:t>
            </w:r>
            <w:r w:rsidRPr="00214838">
              <w:rPr>
                <w:rFonts w:eastAsia="Calibri" w:cs="Calibri"/>
                <w:sz w:val="20"/>
                <w:bdr w:val="nil"/>
              </w:rPr>
              <w:br/>
              <w:t> • vymezí základní znaky stavovství a absolutismu, uvede konkrétní projevy v jednotlivých zemích a příklady střetů </w:t>
            </w:r>
            <w:r w:rsidRPr="00214838">
              <w:rPr>
                <w:rFonts w:eastAsia="Calibri" w:cs="Calibri"/>
                <w:sz w:val="20"/>
                <w:bdr w:val="nil"/>
              </w:rPr>
              <w:br/>
              <w:t> • posoudí postavení českého státu uvnitř habsburského soustátí a analyzuje jeho vnitřní sociální, politické a kulturní poměry </w:t>
            </w:r>
            <w:r w:rsidRPr="00214838">
              <w:rPr>
                <w:rFonts w:eastAsia="Calibri" w:cs="Calibri"/>
                <w:sz w:val="20"/>
                <w:bdr w:val="nil"/>
              </w:rPr>
              <w:br/>
              <w:t> • určí a zhodnotí hlavní myšlenky a principy osvícenství a rozpozná jejich uplatnění v revolucích 18. a 19. století </w:t>
            </w:r>
          </w:p>
        </w:tc>
      </w:tr>
      <w:tr w:rsidR="00214838" w:rsidRPr="00214838" w14:paraId="407D6122" w14:textId="77777777" w:rsidTr="00752A39">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994875" w14:textId="77777777" w:rsidR="00AC6BB4" w:rsidRPr="00214838" w:rsidRDefault="00AC6BB4" w:rsidP="00752A39">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2BE9A41B"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42AC6" w14:textId="77777777" w:rsidR="00AC6BB4" w:rsidRPr="00214838" w:rsidRDefault="00AC6BB4" w:rsidP="00752A39">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42ECF398"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95FCC" w14:textId="77777777" w:rsidR="00AC6BB4" w:rsidRPr="00214838" w:rsidRDefault="00AC6BB4" w:rsidP="00752A39">
            <w:pPr>
              <w:spacing w:line="240" w:lineRule="auto"/>
              <w:ind w:left="60"/>
              <w:jc w:val="left"/>
              <w:rPr>
                <w:bdr w:val="nil"/>
              </w:rPr>
            </w:pPr>
            <w:r w:rsidRPr="00214838">
              <w:rPr>
                <w:rFonts w:eastAsia="Calibri" w:cs="Calibri"/>
                <w:sz w:val="20"/>
                <w:bdr w:val="nil"/>
              </w:rPr>
              <w:t xml:space="preserve">Žák poznává projevy lidské činnosti v minulosti, nyní, v budoucnu, vliv jednotlivých složek socioekonomické sféry na životní prostředí, </w:t>
            </w:r>
            <w:proofErr w:type="gramStart"/>
            <w:r w:rsidRPr="00214838">
              <w:rPr>
                <w:rFonts w:eastAsia="Calibri" w:cs="Calibri"/>
                <w:sz w:val="20"/>
                <w:bdr w:val="nil"/>
              </w:rPr>
              <w:t>chápe  trvale</w:t>
            </w:r>
            <w:proofErr w:type="gramEnd"/>
            <w:r w:rsidRPr="00214838">
              <w:rPr>
                <w:rFonts w:eastAsia="Calibri" w:cs="Calibri"/>
                <w:sz w:val="20"/>
                <w:bdr w:val="nil"/>
              </w:rPr>
              <w:t xml:space="preserve"> udržitelný rozvoj jako společenský program.</w:t>
            </w:r>
          </w:p>
        </w:tc>
      </w:tr>
      <w:tr w:rsidR="00214838" w:rsidRPr="00214838" w14:paraId="09A035E4"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9E9EF" w14:textId="77777777" w:rsidR="00AC6BB4" w:rsidRPr="00214838" w:rsidRDefault="00AC6BB4" w:rsidP="00752A39">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52BB50F6"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402AEA" w14:textId="77777777" w:rsidR="00AC6BB4" w:rsidRPr="00214838" w:rsidRDefault="00AC6BB4" w:rsidP="00752A39">
            <w:pPr>
              <w:spacing w:line="240" w:lineRule="auto"/>
              <w:ind w:left="60"/>
              <w:jc w:val="left"/>
              <w:rPr>
                <w:bdr w:val="nil"/>
              </w:rPr>
            </w:pPr>
            <w:r w:rsidRPr="00214838">
              <w:rPr>
                <w:rFonts w:eastAsia="Calibri" w:cs="Calibri"/>
                <w:sz w:val="20"/>
                <w:bdr w:val="nil"/>
              </w:rPr>
              <w:t>Žák pracuje s různými zdroji informací, ověřuje jejich relevantnost, analyzuje texty.</w:t>
            </w:r>
          </w:p>
        </w:tc>
      </w:tr>
      <w:tr w:rsidR="00214838" w:rsidRPr="00214838" w14:paraId="4E61578D"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DD42A" w14:textId="77777777" w:rsidR="00AC6BB4" w:rsidRPr="00214838" w:rsidRDefault="00AC6BB4" w:rsidP="00752A39">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54A79A95"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8A5A7" w14:textId="77777777" w:rsidR="00AC6BB4" w:rsidRPr="00214838" w:rsidRDefault="00AC6BB4" w:rsidP="00752A39">
            <w:pPr>
              <w:spacing w:line="240" w:lineRule="auto"/>
              <w:ind w:left="60"/>
              <w:jc w:val="left"/>
              <w:rPr>
                <w:bdr w:val="nil"/>
              </w:rPr>
            </w:pPr>
            <w:r w:rsidRPr="00214838">
              <w:rPr>
                <w:rFonts w:eastAsia="Calibri" w:cs="Calibri"/>
                <w:sz w:val="20"/>
                <w:bdr w:val="nil"/>
              </w:rPr>
              <w:t>Žák se seznamuje s různými lidskými kulturami, učí se toleranci.</w:t>
            </w:r>
          </w:p>
        </w:tc>
      </w:tr>
      <w:tr w:rsidR="00214838" w:rsidRPr="00214838" w14:paraId="4DA5D416"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238B2" w14:textId="77777777" w:rsidR="00AC6BB4" w:rsidRPr="00214838" w:rsidRDefault="00AC6BB4" w:rsidP="00752A39">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6958FE5B"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63E82" w14:textId="77777777" w:rsidR="00AC6BB4" w:rsidRPr="00214838" w:rsidRDefault="00AC6BB4" w:rsidP="00752A39">
            <w:pPr>
              <w:spacing w:line="240" w:lineRule="auto"/>
              <w:ind w:left="60"/>
              <w:jc w:val="left"/>
              <w:rPr>
                <w:bdr w:val="nil"/>
              </w:rPr>
            </w:pPr>
            <w:r w:rsidRPr="00214838">
              <w:rPr>
                <w:rFonts w:eastAsia="Calibri" w:cs="Calibri"/>
                <w:sz w:val="20"/>
                <w:bdr w:val="nil"/>
              </w:rPr>
              <w:t>Žák si stanovuje osobní cíle a snaží se o jejich dosažení. Spolupracuje ve skupině, respektuje názory ostatních. </w:t>
            </w:r>
          </w:p>
        </w:tc>
      </w:tr>
      <w:tr w:rsidR="00214838" w:rsidRPr="00214838" w14:paraId="5095AC77"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2D016" w14:textId="77777777" w:rsidR="00AC6BB4" w:rsidRPr="00214838" w:rsidRDefault="00AC6BB4" w:rsidP="00752A39">
            <w:pPr>
              <w:spacing w:line="240" w:lineRule="auto"/>
              <w:ind w:left="60"/>
              <w:jc w:val="left"/>
              <w:rPr>
                <w:bdr w:val="nil"/>
              </w:rPr>
            </w:pPr>
            <w:r w:rsidRPr="00214838">
              <w:rPr>
                <w:rFonts w:eastAsia="Calibri" w:cs="Calibri"/>
                <w:sz w:val="20"/>
                <w:bdr w:val="nil"/>
              </w:rPr>
              <w:t>Výchova k myšlení v evropských a globálních souvislostech - Žijeme v Evropě</w:t>
            </w:r>
          </w:p>
        </w:tc>
      </w:tr>
      <w:tr w:rsidR="00214838" w:rsidRPr="00214838" w14:paraId="1D27DDC8"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062E38" w14:textId="77777777" w:rsidR="00AC6BB4" w:rsidRPr="00214838" w:rsidRDefault="00AC6BB4" w:rsidP="00752A39">
            <w:pPr>
              <w:spacing w:line="240" w:lineRule="auto"/>
              <w:ind w:left="60"/>
              <w:jc w:val="left"/>
              <w:rPr>
                <w:bdr w:val="nil"/>
              </w:rPr>
            </w:pPr>
            <w:r w:rsidRPr="00214838">
              <w:rPr>
                <w:rFonts w:eastAsia="Calibri" w:cs="Calibri"/>
                <w:sz w:val="20"/>
                <w:bdr w:val="nil"/>
              </w:rPr>
              <w:lastRenderedPageBreak/>
              <w:t>Žák poznává život, zvyky a tradice v Evropě i ve světě.</w:t>
            </w:r>
          </w:p>
        </w:tc>
      </w:tr>
    </w:tbl>
    <w:p w14:paraId="1D74076B" w14:textId="77777777" w:rsidR="00AC6BB4" w:rsidRPr="00214838" w:rsidRDefault="00AC6BB4" w:rsidP="00AC6BB4">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0A2D637F" w14:textId="77777777" w:rsidTr="00752A3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4D4B79" w14:textId="77777777" w:rsidR="00AC6BB4" w:rsidRPr="00214838" w:rsidRDefault="00AC6BB4" w:rsidP="00752A39">
            <w:pPr>
              <w:keepNext/>
              <w:shd w:val="clear" w:color="auto" w:fill="9CC2E5"/>
              <w:spacing w:line="240" w:lineRule="auto"/>
              <w:jc w:val="center"/>
              <w:rPr>
                <w:bdr w:val="nil"/>
              </w:rPr>
            </w:pPr>
            <w:r w:rsidRPr="00214838">
              <w:rPr>
                <w:rFonts w:eastAsia="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550BE4" w14:textId="77777777" w:rsidR="00AC6BB4" w:rsidRPr="00214838" w:rsidRDefault="00AC6BB4" w:rsidP="00752A39">
            <w:pPr>
              <w:keepNext/>
              <w:shd w:val="clear" w:color="auto" w:fill="9CC2E5"/>
              <w:spacing w:line="240" w:lineRule="auto"/>
              <w:jc w:val="center"/>
              <w:rPr>
                <w:bdr w:val="nil"/>
              </w:rPr>
            </w:pPr>
            <w:r w:rsidRPr="00214838">
              <w:rPr>
                <w:rFonts w:eastAsia="Calibri" w:cs="Calibri"/>
                <w:b/>
                <w:bCs/>
                <w:sz w:val="20"/>
                <w:bdr w:val="nil"/>
              </w:rPr>
              <w:t>3. ročník/septima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B606BD" w14:textId="77777777" w:rsidR="00AC6BB4" w:rsidRPr="00214838" w:rsidRDefault="00AC6BB4" w:rsidP="00752A39">
            <w:pPr>
              <w:keepNext/>
            </w:pPr>
          </w:p>
        </w:tc>
      </w:tr>
      <w:tr w:rsidR="00214838" w:rsidRPr="00214838" w14:paraId="26875E3A" w14:textId="77777777" w:rsidTr="00752A3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4EA2A8" w14:textId="77777777" w:rsidR="00AC6BB4" w:rsidRPr="00214838" w:rsidRDefault="00AC6BB4" w:rsidP="00752A39">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C2BE42" w14:textId="77777777" w:rsidR="00AC6BB4" w:rsidRPr="00214838" w:rsidRDefault="00AC6BB4" w:rsidP="00A63E00">
            <w:pPr>
              <w:numPr>
                <w:ilvl w:val="0"/>
                <w:numId w:val="81"/>
              </w:numPr>
              <w:spacing w:line="240" w:lineRule="auto"/>
              <w:jc w:val="left"/>
              <w:rPr>
                <w:bdr w:val="nil"/>
              </w:rPr>
            </w:pPr>
            <w:r w:rsidRPr="00214838">
              <w:rPr>
                <w:rFonts w:eastAsia="Calibri" w:cs="Calibri"/>
                <w:sz w:val="20"/>
                <w:bdr w:val="nil"/>
              </w:rPr>
              <w:t>Kompetence k řešení problémů</w:t>
            </w:r>
          </w:p>
          <w:p w14:paraId="1B09986F" w14:textId="77777777" w:rsidR="00AC6BB4" w:rsidRPr="00214838" w:rsidRDefault="00AC6BB4" w:rsidP="00A63E00">
            <w:pPr>
              <w:numPr>
                <w:ilvl w:val="0"/>
                <w:numId w:val="81"/>
              </w:numPr>
              <w:spacing w:line="240" w:lineRule="auto"/>
              <w:jc w:val="left"/>
              <w:rPr>
                <w:bdr w:val="nil"/>
              </w:rPr>
            </w:pPr>
            <w:r w:rsidRPr="00214838">
              <w:rPr>
                <w:rFonts w:eastAsia="Calibri" w:cs="Calibri"/>
                <w:sz w:val="20"/>
                <w:bdr w:val="nil"/>
              </w:rPr>
              <w:t>Kompetence komunikativní</w:t>
            </w:r>
          </w:p>
          <w:p w14:paraId="5A29A57A" w14:textId="77777777" w:rsidR="00AC6BB4" w:rsidRPr="00214838" w:rsidRDefault="00AC6BB4" w:rsidP="00A63E00">
            <w:pPr>
              <w:numPr>
                <w:ilvl w:val="0"/>
                <w:numId w:val="81"/>
              </w:numPr>
              <w:spacing w:line="240" w:lineRule="auto"/>
              <w:jc w:val="left"/>
              <w:rPr>
                <w:bdr w:val="nil"/>
              </w:rPr>
            </w:pPr>
            <w:r w:rsidRPr="00214838">
              <w:rPr>
                <w:rFonts w:eastAsia="Calibri" w:cs="Calibri"/>
                <w:sz w:val="20"/>
                <w:bdr w:val="nil"/>
              </w:rPr>
              <w:t>Kompetence sociální a personální</w:t>
            </w:r>
          </w:p>
          <w:p w14:paraId="0ABE1A48" w14:textId="77777777" w:rsidR="00AC6BB4" w:rsidRPr="00214838" w:rsidRDefault="00AC6BB4" w:rsidP="00A63E00">
            <w:pPr>
              <w:numPr>
                <w:ilvl w:val="0"/>
                <w:numId w:val="81"/>
              </w:numPr>
              <w:spacing w:line="240" w:lineRule="auto"/>
              <w:jc w:val="left"/>
              <w:rPr>
                <w:bdr w:val="nil"/>
              </w:rPr>
            </w:pPr>
            <w:r w:rsidRPr="00214838">
              <w:rPr>
                <w:rFonts w:eastAsia="Calibri" w:cs="Calibri"/>
                <w:sz w:val="20"/>
                <w:bdr w:val="nil"/>
              </w:rPr>
              <w:t>Kompetence občanská</w:t>
            </w:r>
          </w:p>
          <w:p w14:paraId="3A02F148" w14:textId="77777777" w:rsidR="00AC6BB4" w:rsidRPr="00214838" w:rsidRDefault="00AC6BB4" w:rsidP="00A63E00">
            <w:pPr>
              <w:numPr>
                <w:ilvl w:val="0"/>
                <w:numId w:val="81"/>
              </w:numPr>
              <w:spacing w:line="240" w:lineRule="auto"/>
              <w:jc w:val="left"/>
              <w:rPr>
                <w:bdr w:val="nil"/>
              </w:rPr>
            </w:pPr>
            <w:r w:rsidRPr="00214838">
              <w:rPr>
                <w:rFonts w:eastAsia="Calibri" w:cs="Calibri"/>
                <w:sz w:val="20"/>
                <w:bdr w:val="nil"/>
              </w:rPr>
              <w:t>Kompetence k podnikavosti</w:t>
            </w:r>
          </w:p>
          <w:p w14:paraId="1DEF28AE" w14:textId="77777777" w:rsidR="00AC6BB4" w:rsidRPr="00214838" w:rsidRDefault="00AC6BB4" w:rsidP="00A63E00">
            <w:pPr>
              <w:numPr>
                <w:ilvl w:val="0"/>
                <w:numId w:val="81"/>
              </w:numPr>
              <w:spacing w:line="240" w:lineRule="auto"/>
              <w:jc w:val="left"/>
              <w:rPr>
                <w:bdr w:val="nil"/>
              </w:rPr>
            </w:pPr>
            <w:r w:rsidRPr="00214838">
              <w:rPr>
                <w:rFonts w:eastAsia="Calibri" w:cs="Calibri"/>
                <w:sz w:val="20"/>
                <w:bdr w:val="nil"/>
              </w:rPr>
              <w:t>Kompetence k učení</w:t>
            </w:r>
          </w:p>
          <w:p w14:paraId="7AF866A9" w14:textId="77777777" w:rsidR="00AC6BB4" w:rsidRPr="00214838" w:rsidRDefault="00AC6BB4" w:rsidP="00A63E00">
            <w:pPr>
              <w:numPr>
                <w:ilvl w:val="0"/>
                <w:numId w:val="81"/>
              </w:numPr>
              <w:spacing w:line="240" w:lineRule="auto"/>
              <w:jc w:val="left"/>
              <w:rPr>
                <w:bdr w:val="nil"/>
              </w:rPr>
            </w:pPr>
            <w:r w:rsidRPr="00214838">
              <w:rPr>
                <w:rFonts w:eastAsia="Calibri" w:cs="Calibri"/>
                <w:sz w:val="20"/>
                <w:bdr w:val="nil"/>
              </w:rPr>
              <w:t>Kompetence digitální</w:t>
            </w:r>
          </w:p>
        </w:tc>
      </w:tr>
      <w:tr w:rsidR="00214838" w:rsidRPr="00214838" w14:paraId="404F663F" w14:textId="77777777" w:rsidTr="00752A39">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36A239" w14:textId="77777777" w:rsidR="00AC6BB4" w:rsidRPr="00214838" w:rsidRDefault="00AC6BB4" w:rsidP="00752A39">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FA45A9" w14:textId="77777777" w:rsidR="00AC6BB4" w:rsidRPr="00214838" w:rsidRDefault="00AC6BB4" w:rsidP="00752A39">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6F453B40" w14:textId="77777777" w:rsidTr="00752A3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2507C" w14:textId="77777777" w:rsidR="00AC6BB4" w:rsidRPr="00214838" w:rsidRDefault="00AC6BB4" w:rsidP="00752A39">
            <w:pPr>
              <w:spacing w:line="240" w:lineRule="auto"/>
              <w:ind w:left="60"/>
              <w:jc w:val="left"/>
              <w:rPr>
                <w:rFonts w:eastAsia="Calibri" w:cs="Calibri"/>
                <w:sz w:val="20"/>
                <w:bdr w:val="nil"/>
              </w:rPr>
            </w:pPr>
            <w:r w:rsidRPr="00214838">
              <w:rPr>
                <w:rFonts w:eastAsia="Calibri" w:cs="Calibri"/>
                <w:sz w:val="20"/>
                <w:bdr w:val="nil"/>
              </w:rPr>
              <w:t>Osvícenství, revoluce a idea svobody</w:t>
            </w:r>
            <w:r w:rsidRPr="00214838">
              <w:rPr>
                <w:rFonts w:eastAsia="Calibri" w:cs="Calibri"/>
                <w:sz w:val="20"/>
                <w:bdr w:val="nil"/>
              </w:rPr>
              <w:br/>
              <w:t>• Francouzská revoluce – vzestup a pád Napoleona I.</w:t>
            </w:r>
            <w:r w:rsidRPr="00214838">
              <w:rPr>
                <w:rFonts w:eastAsia="Calibri" w:cs="Calibri"/>
                <w:sz w:val="20"/>
                <w:bdr w:val="nil"/>
              </w:rPr>
              <w:br/>
              <w:t>• Ponapoleonská Evropa</w:t>
            </w:r>
            <w:r w:rsidRPr="00214838">
              <w:rPr>
                <w:rFonts w:eastAsia="Calibri" w:cs="Calibri"/>
                <w:sz w:val="20"/>
                <w:bdr w:val="nil"/>
              </w:rPr>
              <w:br/>
              <w:t>• Rok 1848/1849</w:t>
            </w:r>
            <w:r w:rsidRPr="00214838">
              <w:rPr>
                <w:rFonts w:eastAsia="Calibri" w:cs="Calibri"/>
                <w:sz w:val="20"/>
                <w:bdr w:val="nil"/>
              </w:rPr>
              <w:br/>
              <w:t>• Sjednocení Itálie a Německa</w:t>
            </w:r>
          </w:p>
          <w:p w14:paraId="76A67777" w14:textId="77777777" w:rsidR="00AC6BB4" w:rsidRPr="00214838" w:rsidRDefault="00AC6BB4" w:rsidP="00752A39">
            <w:pPr>
              <w:spacing w:line="240" w:lineRule="auto"/>
              <w:ind w:left="60"/>
              <w:jc w:val="left"/>
              <w:rPr>
                <w:bdr w:val="nil"/>
              </w:rPr>
            </w:pPr>
            <w:r w:rsidRPr="00214838">
              <w:rPr>
                <w:rFonts w:eastAsia="Calibri" w:cs="Calibri"/>
                <w:sz w:val="20"/>
                <w:bdr w:val="nil"/>
              </w:rPr>
              <w:t>• Habsburská monarchie v druhé polovině 19. století</w:t>
            </w:r>
            <w:r w:rsidRPr="00214838">
              <w:rPr>
                <w:rFonts w:eastAsia="Calibri" w:cs="Calibri"/>
                <w:sz w:val="20"/>
                <w:bdr w:val="nil"/>
              </w:rPr>
              <w:br/>
              <w:t>• Občanská válka v USA</w:t>
            </w:r>
            <w:r w:rsidRPr="00214838">
              <w:rPr>
                <w:rFonts w:eastAsia="Calibri" w:cs="Calibri"/>
                <w:sz w:val="20"/>
                <w:bdr w:val="nil"/>
              </w:rPr>
              <w:br/>
              <w:t>• Vzájemné střetávání velmocí, diplomatické a vojenské aktivity v předvečer 1. světové války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4208F0" w14:textId="77777777" w:rsidR="00AC6BB4" w:rsidRPr="00214838" w:rsidRDefault="00AC6BB4" w:rsidP="00752A39">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 na konkrétních příkladech jednotlivých států demonstruje postupný rozklad, zánik a proměny dosavadních systémů přes úsilí mocenských struktur o jejich udržení </w:t>
            </w:r>
          </w:p>
          <w:p w14:paraId="5F5DD101" w14:textId="77777777" w:rsidR="00AC6BB4" w:rsidRPr="00214838" w:rsidRDefault="00AC6BB4" w:rsidP="00752A39">
            <w:pPr>
              <w:spacing w:line="240" w:lineRule="auto"/>
              <w:ind w:left="60"/>
              <w:jc w:val="left"/>
              <w:rPr>
                <w:rFonts w:eastAsia="Calibri" w:cs="Calibri"/>
                <w:sz w:val="20"/>
                <w:bdr w:val="nil"/>
              </w:rPr>
            </w:pPr>
            <w:r w:rsidRPr="00214838">
              <w:rPr>
                <w:rFonts w:eastAsia="Calibri" w:cs="Calibri"/>
                <w:sz w:val="20"/>
                <w:bdr w:val="nil"/>
              </w:rPr>
              <w:t xml:space="preserve">• vysvětlí emancipační úsilí národů   </w:t>
            </w:r>
          </w:p>
          <w:p w14:paraId="2D27E9E8" w14:textId="77777777" w:rsidR="00AC6BB4" w:rsidRPr="00214838" w:rsidRDefault="00AC6BB4" w:rsidP="00752A39">
            <w:pPr>
              <w:spacing w:line="240" w:lineRule="auto"/>
              <w:ind w:left="60"/>
              <w:jc w:val="left"/>
              <w:rPr>
                <w:bdr w:val="nil"/>
              </w:rPr>
            </w:pPr>
            <w:r w:rsidRPr="00214838">
              <w:rPr>
                <w:rFonts w:eastAsia="Calibri" w:cs="Calibri"/>
                <w:sz w:val="20"/>
                <w:bdr w:val="nil"/>
              </w:rPr>
              <w:t>• vysvětlí expanzivní záměry velmocí, jež byly příčinou četných střetů a konfliktů daného období </w:t>
            </w:r>
          </w:p>
        </w:tc>
      </w:tr>
      <w:tr w:rsidR="00214838" w:rsidRPr="00214838" w14:paraId="0D32BBBC" w14:textId="77777777" w:rsidTr="00752A3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EFB83" w14:textId="77777777" w:rsidR="00AC6BB4" w:rsidRPr="00214838" w:rsidRDefault="00AC6BB4" w:rsidP="00752A39">
            <w:pPr>
              <w:spacing w:line="240" w:lineRule="auto"/>
              <w:ind w:left="60"/>
              <w:jc w:val="left"/>
              <w:rPr>
                <w:bdr w:val="nil"/>
              </w:rPr>
            </w:pPr>
            <w:r w:rsidRPr="00214838">
              <w:rPr>
                <w:rFonts w:eastAsia="Calibri" w:cs="Calibri"/>
                <w:sz w:val="20"/>
                <w:bdr w:val="nil"/>
              </w:rPr>
              <w:t>Modernizace společnosti</w:t>
            </w:r>
            <w:r w:rsidRPr="00214838">
              <w:rPr>
                <w:rFonts w:eastAsia="Calibri" w:cs="Calibri"/>
                <w:sz w:val="20"/>
                <w:bdr w:val="nil"/>
              </w:rPr>
              <w:br/>
              <w:t>• Rozvoj výroby a vědy, proměna agrární společnosti ve společnost průmyslovou, změny v sociální struktuře</w:t>
            </w:r>
            <w:r w:rsidRPr="00214838">
              <w:rPr>
                <w:rFonts w:eastAsia="Calibri" w:cs="Calibri"/>
                <w:sz w:val="20"/>
                <w:bdr w:val="nil"/>
              </w:rPr>
              <w:br/>
              <w:t>• Utváření novodobých národních společností (zejm. české, slovenské, německé a italské) emancipační hnutí sociálních skupin.</w:t>
            </w:r>
            <w:r w:rsidRPr="00214838">
              <w:rPr>
                <w:rFonts w:eastAsia="Calibri" w:cs="Calibri"/>
                <w:sz w:val="20"/>
                <w:bdr w:val="nil"/>
              </w:rPr>
              <w:br/>
              <w:t>• Česká společnost v Habsburské monarchii, její politické snahy do počátku 20. století</w:t>
            </w:r>
            <w:r w:rsidRPr="00214838">
              <w:rPr>
                <w:rFonts w:eastAsia="Calibri" w:cs="Calibri"/>
                <w:sz w:val="20"/>
                <w:bdr w:val="nil"/>
              </w:rPr>
              <w:br/>
              <w:t xml:space="preserve">• Proměny životního stylu, vzdělanost a umění, vědecké objevy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3B4C5" w14:textId="77777777" w:rsidR="00AC6BB4" w:rsidRPr="00214838" w:rsidRDefault="00AC6BB4" w:rsidP="00752A39">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 vymezí místo utváření českého novodobého národa v tomto procesu včetně jeho specifických rysů </w:t>
            </w:r>
            <w:r w:rsidRPr="00214838">
              <w:rPr>
                <w:rFonts w:eastAsia="Calibri" w:cs="Calibri"/>
                <w:sz w:val="20"/>
                <w:bdr w:val="nil"/>
              </w:rPr>
              <w:br/>
              <w:t xml:space="preserve">• objasní tendence vývoje české společnosti ve 2. polovině 19. století  </w:t>
            </w:r>
          </w:p>
          <w:p w14:paraId="0B3ABDCA" w14:textId="77777777" w:rsidR="00AC6BB4" w:rsidRPr="00214838" w:rsidRDefault="00AC6BB4" w:rsidP="00752A39">
            <w:pPr>
              <w:spacing w:line="240" w:lineRule="auto"/>
              <w:ind w:left="60"/>
              <w:jc w:val="left"/>
              <w:rPr>
                <w:rFonts w:eastAsia="Calibri" w:cs="Calibri"/>
                <w:sz w:val="20"/>
                <w:bdr w:val="nil"/>
              </w:rPr>
            </w:pPr>
            <w:r w:rsidRPr="00214838">
              <w:rPr>
                <w:rFonts w:eastAsia="Calibri" w:cs="Calibri"/>
                <w:sz w:val="20"/>
                <w:bdr w:val="nil"/>
              </w:rPr>
              <w:t>• charakterizuje proces modernizace, vysvětlí průběh industrializace a její ekonomické, sociální a politické důsledky, rozpozná její ekologická rizika</w:t>
            </w:r>
          </w:p>
          <w:p w14:paraId="678FA827" w14:textId="77777777" w:rsidR="00AC6BB4" w:rsidRPr="00214838" w:rsidRDefault="00AC6BB4" w:rsidP="00752A39">
            <w:pPr>
              <w:spacing w:line="240" w:lineRule="auto"/>
              <w:ind w:left="60"/>
              <w:jc w:val="left"/>
              <w:rPr>
                <w:bdr w:val="nil"/>
              </w:rPr>
            </w:pPr>
          </w:p>
        </w:tc>
      </w:tr>
      <w:tr w:rsidR="00214838" w:rsidRPr="00214838" w14:paraId="6CFDA24D" w14:textId="77777777" w:rsidTr="00752A3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8CD6C" w14:textId="77777777" w:rsidR="00AC6BB4" w:rsidRPr="00214838" w:rsidRDefault="00AC6BB4" w:rsidP="00752A39">
            <w:pPr>
              <w:spacing w:line="240" w:lineRule="auto"/>
              <w:ind w:left="60"/>
              <w:jc w:val="left"/>
              <w:rPr>
                <w:bdr w:val="nil"/>
              </w:rPr>
            </w:pPr>
            <w:r w:rsidRPr="00214838">
              <w:rPr>
                <w:rFonts w:eastAsia="Calibri" w:cs="Calibri"/>
                <w:sz w:val="20"/>
                <w:bdr w:val="nil"/>
              </w:rPr>
              <w:t>• První světová válka, české země v době války, I. odboj</w:t>
            </w:r>
            <w:r w:rsidRPr="00214838">
              <w:rPr>
                <w:rFonts w:eastAsia="Calibri" w:cs="Calibri"/>
                <w:sz w:val="20"/>
                <w:bdr w:val="nil"/>
              </w:rPr>
              <w:br/>
              <w:t>• Revoluce v Rusku, upevňování bolševické moci</w:t>
            </w:r>
            <w:r w:rsidRPr="00214838">
              <w:rPr>
                <w:rFonts w:eastAsia="Calibri" w:cs="Calibri"/>
                <w:sz w:val="20"/>
                <w:bdr w:val="nil"/>
              </w:rPr>
              <w:br/>
              <w:t>• Versailleský systém</w:t>
            </w:r>
            <w:r w:rsidRPr="00214838">
              <w:rPr>
                <w:rFonts w:eastAsia="Calibri" w:cs="Calibri"/>
                <w:sz w:val="20"/>
                <w:bdr w:val="nil"/>
              </w:rPr>
              <w:br/>
            </w:r>
            <w:r w:rsidRPr="00214838">
              <w:rPr>
                <w:rFonts w:eastAsia="Calibri" w:cs="Calibri"/>
                <w:sz w:val="20"/>
                <w:bdr w:val="nil"/>
              </w:rPr>
              <w:lastRenderedPageBreak/>
              <w:t>• Evropa a svět ve 20. a 30. letech</w:t>
            </w:r>
            <w:r w:rsidRPr="00214838">
              <w:rPr>
                <w:rFonts w:eastAsia="Calibri" w:cs="Calibri"/>
                <w:sz w:val="20"/>
                <w:bdr w:val="nil"/>
              </w:rPr>
              <w:br/>
              <w:t>• Světová hospodářská krize</w:t>
            </w:r>
            <w:r w:rsidRPr="00214838">
              <w:rPr>
                <w:rFonts w:eastAsia="Calibri" w:cs="Calibri"/>
                <w:sz w:val="20"/>
                <w:bdr w:val="nil"/>
              </w:rPr>
              <w:br/>
              <w:t>• Nástup fašismu, růst mezinárodního napětí a vznik válečných ohnisek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D95EE" w14:textId="77777777" w:rsidR="00AC6BB4" w:rsidRPr="00214838" w:rsidRDefault="00AC6BB4" w:rsidP="00752A39">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 charakterizuje první světovou válku, dokumentuje sociální, hospodářské a politické důsledky </w:t>
            </w:r>
            <w:r w:rsidRPr="00214838">
              <w:rPr>
                <w:rFonts w:eastAsia="Calibri" w:cs="Calibri"/>
                <w:sz w:val="20"/>
                <w:bdr w:val="nil"/>
              </w:rPr>
              <w:br/>
            </w:r>
            <w:r w:rsidRPr="00214838">
              <w:rPr>
                <w:rFonts w:eastAsia="Calibri" w:cs="Calibri"/>
                <w:sz w:val="20"/>
                <w:bdr w:val="nil"/>
              </w:rPr>
              <w:lastRenderedPageBreak/>
              <w:t> • uvede příčiny a projevy politického a mocenského obrazu světa, který byl určen vyčerpáním tradičních evropských velmocí, vzestupem USA a nastolením bolševické moci v Rusku, ve světě a v ČSR </w:t>
            </w:r>
            <w:r w:rsidRPr="00214838">
              <w:rPr>
                <w:rFonts w:eastAsia="Calibri" w:cs="Calibri"/>
                <w:sz w:val="20"/>
                <w:bdr w:val="nil"/>
              </w:rPr>
              <w:br/>
              <w:t> • vymezí základní znaky totalitních ideologií a porovná je se zásadami demokracie, objasní příčiny a podstatu agresivní politiky a neschopnosti potenciálních obětí jí čelit </w:t>
            </w:r>
          </w:p>
        </w:tc>
      </w:tr>
      <w:tr w:rsidR="00214838" w:rsidRPr="00214838" w14:paraId="4677A3DB" w14:textId="77777777" w:rsidTr="00752A39">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4851D1" w14:textId="77777777" w:rsidR="00AC6BB4" w:rsidRPr="00214838" w:rsidRDefault="00AC6BB4" w:rsidP="00752A39">
            <w:pPr>
              <w:shd w:val="clear" w:color="auto" w:fill="DEEAF6"/>
              <w:spacing w:line="240" w:lineRule="auto"/>
              <w:jc w:val="center"/>
              <w:rPr>
                <w:bdr w:val="nil"/>
              </w:rPr>
            </w:pPr>
            <w:r w:rsidRPr="00214838">
              <w:rPr>
                <w:rFonts w:eastAsia="Calibri" w:cs="Calibri"/>
                <w:b/>
                <w:bCs/>
                <w:sz w:val="20"/>
                <w:bdr w:val="nil"/>
              </w:rPr>
              <w:lastRenderedPageBreak/>
              <w:t>Průřezová témata, přesahy, souvislosti</w:t>
            </w:r>
          </w:p>
        </w:tc>
      </w:tr>
      <w:tr w:rsidR="00214838" w:rsidRPr="00214838" w14:paraId="04756A96"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5D5BB" w14:textId="77777777" w:rsidR="00AC6BB4" w:rsidRPr="00214838" w:rsidRDefault="00AC6BB4" w:rsidP="00752A39">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75EE4531"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6B584" w14:textId="77777777" w:rsidR="00AC6BB4" w:rsidRPr="00214838" w:rsidRDefault="00AC6BB4" w:rsidP="00752A39">
            <w:pPr>
              <w:spacing w:line="240" w:lineRule="auto"/>
              <w:ind w:left="60"/>
              <w:jc w:val="left"/>
              <w:rPr>
                <w:bdr w:val="nil"/>
              </w:rPr>
            </w:pPr>
            <w:r w:rsidRPr="00214838">
              <w:rPr>
                <w:rFonts w:eastAsia="Calibri" w:cs="Calibri"/>
                <w:sz w:val="20"/>
                <w:bdr w:val="nil"/>
              </w:rPr>
              <w:t xml:space="preserve">Žák poznává projevy lidské činnosti v minulosti, nyní, v budoucnu, vliv jednotlivých složek socioekonomické sféry na životní prostředí, </w:t>
            </w:r>
            <w:proofErr w:type="gramStart"/>
            <w:r w:rsidRPr="00214838">
              <w:rPr>
                <w:rFonts w:eastAsia="Calibri" w:cs="Calibri"/>
                <w:sz w:val="20"/>
                <w:bdr w:val="nil"/>
              </w:rPr>
              <w:t>chápe  trvale</w:t>
            </w:r>
            <w:proofErr w:type="gramEnd"/>
            <w:r w:rsidRPr="00214838">
              <w:rPr>
                <w:rFonts w:eastAsia="Calibri" w:cs="Calibri"/>
                <w:sz w:val="20"/>
                <w:bdr w:val="nil"/>
              </w:rPr>
              <w:t xml:space="preserve"> udržitelný rozvoj jako společenský program.</w:t>
            </w:r>
          </w:p>
        </w:tc>
      </w:tr>
      <w:tr w:rsidR="00214838" w:rsidRPr="00214838" w14:paraId="72BF9A85"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16A80" w14:textId="77777777" w:rsidR="00AC6BB4" w:rsidRPr="00214838" w:rsidRDefault="00AC6BB4" w:rsidP="00752A39">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4CACBEB7"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7E158" w14:textId="77777777" w:rsidR="00AC6BB4" w:rsidRPr="00214838" w:rsidRDefault="00AC6BB4" w:rsidP="00752A39">
            <w:pPr>
              <w:spacing w:line="240" w:lineRule="auto"/>
              <w:ind w:left="60"/>
              <w:jc w:val="left"/>
              <w:rPr>
                <w:bdr w:val="nil"/>
              </w:rPr>
            </w:pPr>
            <w:r w:rsidRPr="00214838">
              <w:rPr>
                <w:rFonts w:eastAsia="Calibri" w:cs="Calibri"/>
                <w:sz w:val="20"/>
                <w:bdr w:val="nil"/>
              </w:rPr>
              <w:t>Žák pracuje s různými zdroji informací, ověřuje jejich relevantnost, analyzuje texty.</w:t>
            </w:r>
          </w:p>
        </w:tc>
      </w:tr>
      <w:tr w:rsidR="00214838" w:rsidRPr="00214838" w14:paraId="71FFCC35"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D52D7" w14:textId="77777777" w:rsidR="00AC6BB4" w:rsidRPr="00214838" w:rsidRDefault="00AC6BB4" w:rsidP="00752A39">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1AE50AD8"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49FFBE" w14:textId="77777777" w:rsidR="00AC6BB4" w:rsidRPr="00214838" w:rsidRDefault="00AC6BB4" w:rsidP="00752A39">
            <w:pPr>
              <w:spacing w:line="240" w:lineRule="auto"/>
              <w:ind w:left="60"/>
              <w:jc w:val="left"/>
              <w:rPr>
                <w:bdr w:val="nil"/>
              </w:rPr>
            </w:pPr>
            <w:r w:rsidRPr="00214838">
              <w:rPr>
                <w:rFonts w:eastAsia="Calibri" w:cs="Calibri"/>
                <w:sz w:val="20"/>
                <w:bdr w:val="nil"/>
              </w:rPr>
              <w:t>Žák se seznamuje s různými lidskými kulturami, učí se toleranci.</w:t>
            </w:r>
          </w:p>
        </w:tc>
      </w:tr>
      <w:tr w:rsidR="00214838" w:rsidRPr="00214838" w14:paraId="5B0771A6"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DDCCD2" w14:textId="77777777" w:rsidR="00AC6BB4" w:rsidRPr="00214838" w:rsidRDefault="00AC6BB4" w:rsidP="00752A39">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5984D2A5"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9FD395" w14:textId="77777777" w:rsidR="00AC6BB4" w:rsidRPr="00214838" w:rsidRDefault="00AC6BB4" w:rsidP="00752A39">
            <w:pPr>
              <w:spacing w:line="240" w:lineRule="auto"/>
              <w:ind w:left="60"/>
              <w:jc w:val="left"/>
              <w:rPr>
                <w:bdr w:val="nil"/>
              </w:rPr>
            </w:pPr>
            <w:r w:rsidRPr="00214838">
              <w:rPr>
                <w:rFonts w:eastAsia="Calibri" w:cs="Calibri"/>
                <w:sz w:val="20"/>
                <w:bdr w:val="nil"/>
              </w:rPr>
              <w:t>Žák si stanovuje osobní cíle a snaží se o jejich dosažení. Spolupracuje ve skupině, respektuje názory ostatních. </w:t>
            </w:r>
          </w:p>
        </w:tc>
      </w:tr>
      <w:tr w:rsidR="00214838" w:rsidRPr="00214838" w14:paraId="12DC08FC"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1E3C6" w14:textId="77777777" w:rsidR="00AC6BB4" w:rsidRPr="00214838" w:rsidRDefault="00AC6BB4" w:rsidP="00752A39">
            <w:pPr>
              <w:spacing w:line="240" w:lineRule="auto"/>
              <w:ind w:left="60"/>
              <w:jc w:val="left"/>
              <w:rPr>
                <w:bdr w:val="nil"/>
              </w:rPr>
            </w:pPr>
            <w:r w:rsidRPr="00214838">
              <w:rPr>
                <w:rFonts w:eastAsia="Calibri" w:cs="Calibri"/>
                <w:sz w:val="20"/>
                <w:bdr w:val="nil"/>
              </w:rPr>
              <w:t>Výchova k myšlení v evropských a globálních souvislostech - Žijeme v Evropě</w:t>
            </w:r>
          </w:p>
        </w:tc>
      </w:tr>
      <w:tr w:rsidR="00214838" w:rsidRPr="00214838" w14:paraId="34FBE0BB"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16E29" w14:textId="77777777" w:rsidR="00AC6BB4" w:rsidRPr="00214838" w:rsidRDefault="00AC6BB4" w:rsidP="00752A39">
            <w:pPr>
              <w:spacing w:line="240" w:lineRule="auto"/>
              <w:ind w:left="60"/>
              <w:jc w:val="left"/>
              <w:rPr>
                <w:bdr w:val="nil"/>
              </w:rPr>
            </w:pPr>
            <w:r w:rsidRPr="00214838">
              <w:rPr>
                <w:rFonts w:eastAsia="Calibri" w:cs="Calibri"/>
                <w:sz w:val="20"/>
                <w:bdr w:val="nil"/>
              </w:rPr>
              <w:t>Žák poznává život, zvyky a tradice v Evropě i ve světě.</w:t>
            </w:r>
          </w:p>
        </w:tc>
      </w:tr>
    </w:tbl>
    <w:p w14:paraId="3DE92480" w14:textId="77777777" w:rsidR="00AC6BB4" w:rsidRPr="00214838" w:rsidRDefault="00AC6BB4" w:rsidP="00AC6BB4">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0377CF09" w14:textId="77777777" w:rsidTr="00752A3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2A0FAD" w14:textId="77777777" w:rsidR="00AC6BB4" w:rsidRPr="00214838" w:rsidRDefault="00AC6BB4" w:rsidP="00752A39">
            <w:pPr>
              <w:keepNext/>
              <w:shd w:val="clear" w:color="auto" w:fill="9CC2E5"/>
              <w:spacing w:line="240" w:lineRule="auto"/>
              <w:jc w:val="center"/>
              <w:rPr>
                <w:bdr w:val="nil"/>
              </w:rPr>
            </w:pPr>
            <w:r w:rsidRPr="00214838">
              <w:rPr>
                <w:rFonts w:eastAsia="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A83D22" w14:textId="77777777" w:rsidR="00AC6BB4" w:rsidRPr="00214838" w:rsidRDefault="00AC6BB4" w:rsidP="00752A39">
            <w:pPr>
              <w:keepNext/>
              <w:shd w:val="clear" w:color="auto" w:fill="9CC2E5"/>
              <w:spacing w:line="240" w:lineRule="auto"/>
              <w:jc w:val="center"/>
              <w:rPr>
                <w:bdr w:val="nil"/>
              </w:rPr>
            </w:pPr>
            <w:r w:rsidRPr="00214838">
              <w:rPr>
                <w:rFonts w:eastAsia="Calibri" w:cs="Calibri"/>
                <w:b/>
                <w:bCs/>
                <w:sz w:val="20"/>
                <w:bdr w:val="nil"/>
              </w:rPr>
              <w:t>4. ročník/oktáva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3E20A8" w14:textId="77777777" w:rsidR="00AC6BB4" w:rsidRPr="00214838" w:rsidRDefault="00AC6BB4" w:rsidP="00752A39">
            <w:pPr>
              <w:keepNext/>
            </w:pPr>
          </w:p>
        </w:tc>
      </w:tr>
      <w:tr w:rsidR="00214838" w:rsidRPr="00214838" w14:paraId="11053C2F" w14:textId="77777777" w:rsidTr="00752A3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4E4571" w14:textId="77777777" w:rsidR="00AC6BB4" w:rsidRPr="00214838" w:rsidRDefault="00AC6BB4" w:rsidP="00752A39">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ACA3B" w14:textId="77777777" w:rsidR="00AC6BB4" w:rsidRPr="00214838" w:rsidRDefault="00AC6BB4" w:rsidP="00A63E00">
            <w:pPr>
              <w:numPr>
                <w:ilvl w:val="0"/>
                <w:numId w:val="82"/>
              </w:numPr>
              <w:spacing w:line="240" w:lineRule="auto"/>
              <w:jc w:val="left"/>
              <w:rPr>
                <w:bdr w:val="nil"/>
              </w:rPr>
            </w:pPr>
            <w:r w:rsidRPr="00214838">
              <w:rPr>
                <w:rFonts w:eastAsia="Calibri" w:cs="Calibri"/>
                <w:sz w:val="20"/>
                <w:bdr w:val="nil"/>
              </w:rPr>
              <w:t>Kompetence k řešení problémů</w:t>
            </w:r>
          </w:p>
          <w:p w14:paraId="35BD0C88" w14:textId="77777777" w:rsidR="00AC6BB4" w:rsidRPr="00214838" w:rsidRDefault="00AC6BB4" w:rsidP="00A63E00">
            <w:pPr>
              <w:numPr>
                <w:ilvl w:val="0"/>
                <w:numId w:val="82"/>
              </w:numPr>
              <w:spacing w:line="240" w:lineRule="auto"/>
              <w:jc w:val="left"/>
              <w:rPr>
                <w:bdr w:val="nil"/>
              </w:rPr>
            </w:pPr>
            <w:r w:rsidRPr="00214838">
              <w:rPr>
                <w:rFonts w:eastAsia="Calibri" w:cs="Calibri"/>
                <w:sz w:val="20"/>
                <w:bdr w:val="nil"/>
              </w:rPr>
              <w:t>Kompetence komunikativní</w:t>
            </w:r>
          </w:p>
          <w:p w14:paraId="309681BE" w14:textId="77777777" w:rsidR="00AC6BB4" w:rsidRPr="00214838" w:rsidRDefault="00AC6BB4" w:rsidP="00A63E00">
            <w:pPr>
              <w:numPr>
                <w:ilvl w:val="0"/>
                <w:numId w:val="82"/>
              </w:numPr>
              <w:spacing w:line="240" w:lineRule="auto"/>
              <w:jc w:val="left"/>
              <w:rPr>
                <w:bdr w:val="nil"/>
              </w:rPr>
            </w:pPr>
            <w:r w:rsidRPr="00214838">
              <w:rPr>
                <w:rFonts w:eastAsia="Calibri" w:cs="Calibri"/>
                <w:sz w:val="20"/>
                <w:bdr w:val="nil"/>
              </w:rPr>
              <w:t>Kompetence sociální a personální</w:t>
            </w:r>
          </w:p>
          <w:p w14:paraId="18FC22AE" w14:textId="77777777" w:rsidR="00AC6BB4" w:rsidRPr="00214838" w:rsidRDefault="00AC6BB4" w:rsidP="00A63E00">
            <w:pPr>
              <w:numPr>
                <w:ilvl w:val="0"/>
                <w:numId w:val="82"/>
              </w:numPr>
              <w:spacing w:line="240" w:lineRule="auto"/>
              <w:jc w:val="left"/>
              <w:rPr>
                <w:bdr w:val="nil"/>
              </w:rPr>
            </w:pPr>
            <w:r w:rsidRPr="00214838">
              <w:rPr>
                <w:rFonts w:eastAsia="Calibri" w:cs="Calibri"/>
                <w:sz w:val="20"/>
                <w:bdr w:val="nil"/>
              </w:rPr>
              <w:t>Kompetence občanská</w:t>
            </w:r>
          </w:p>
          <w:p w14:paraId="1BCB19B9" w14:textId="77777777" w:rsidR="00AC6BB4" w:rsidRPr="00214838" w:rsidRDefault="00AC6BB4" w:rsidP="00A63E00">
            <w:pPr>
              <w:numPr>
                <w:ilvl w:val="0"/>
                <w:numId w:val="82"/>
              </w:numPr>
              <w:spacing w:line="240" w:lineRule="auto"/>
              <w:jc w:val="left"/>
              <w:rPr>
                <w:bdr w:val="nil"/>
              </w:rPr>
            </w:pPr>
            <w:r w:rsidRPr="00214838">
              <w:rPr>
                <w:rFonts w:eastAsia="Calibri" w:cs="Calibri"/>
                <w:sz w:val="20"/>
                <w:bdr w:val="nil"/>
              </w:rPr>
              <w:t>Kompetence k podnikavosti</w:t>
            </w:r>
          </w:p>
          <w:p w14:paraId="59A67DA3" w14:textId="77777777" w:rsidR="00AC6BB4" w:rsidRPr="00214838" w:rsidRDefault="00AC6BB4" w:rsidP="00A63E00">
            <w:pPr>
              <w:numPr>
                <w:ilvl w:val="0"/>
                <w:numId w:val="82"/>
              </w:numPr>
              <w:spacing w:line="240" w:lineRule="auto"/>
              <w:jc w:val="left"/>
              <w:rPr>
                <w:bdr w:val="nil"/>
              </w:rPr>
            </w:pPr>
            <w:r w:rsidRPr="00214838">
              <w:rPr>
                <w:rFonts w:eastAsia="Calibri" w:cs="Calibri"/>
                <w:sz w:val="20"/>
                <w:bdr w:val="nil"/>
              </w:rPr>
              <w:t>Kompetence k učení</w:t>
            </w:r>
          </w:p>
          <w:p w14:paraId="632EAF3A" w14:textId="77777777" w:rsidR="00AC6BB4" w:rsidRPr="00214838" w:rsidRDefault="00AC6BB4" w:rsidP="00A63E00">
            <w:pPr>
              <w:numPr>
                <w:ilvl w:val="0"/>
                <w:numId w:val="82"/>
              </w:numPr>
              <w:spacing w:line="240" w:lineRule="auto"/>
              <w:jc w:val="left"/>
              <w:rPr>
                <w:bdr w:val="nil"/>
              </w:rPr>
            </w:pPr>
            <w:r w:rsidRPr="00214838">
              <w:rPr>
                <w:rFonts w:eastAsia="Calibri" w:cs="Calibri"/>
                <w:sz w:val="20"/>
                <w:bdr w:val="nil"/>
              </w:rPr>
              <w:t>Kompetence digitální</w:t>
            </w:r>
          </w:p>
        </w:tc>
      </w:tr>
      <w:tr w:rsidR="00214838" w:rsidRPr="00214838" w14:paraId="721E6B11" w14:textId="77777777" w:rsidTr="00752A39">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E29112" w14:textId="77777777" w:rsidR="00AC6BB4" w:rsidRPr="00214838" w:rsidRDefault="00AC6BB4" w:rsidP="00752A39">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E429A4" w14:textId="77777777" w:rsidR="00AC6BB4" w:rsidRPr="00214838" w:rsidRDefault="00AC6BB4" w:rsidP="00752A39">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28380CD2" w14:textId="77777777" w:rsidTr="00752A3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E59FF" w14:textId="77777777" w:rsidR="00AC6BB4" w:rsidRPr="00214838" w:rsidRDefault="00AC6BB4" w:rsidP="00752A39">
            <w:pPr>
              <w:spacing w:line="240" w:lineRule="auto"/>
              <w:ind w:left="60"/>
              <w:jc w:val="left"/>
              <w:rPr>
                <w:rFonts w:eastAsia="Calibri" w:cs="Calibri"/>
                <w:sz w:val="20"/>
                <w:bdr w:val="nil"/>
              </w:rPr>
            </w:pPr>
            <w:r w:rsidRPr="00214838">
              <w:rPr>
                <w:rFonts w:eastAsia="Calibri" w:cs="Calibri"/>
                <w:sz w:val="20"/>
                <w:bdr w:val="nil"/>
              </w:rPr>
              <w:lastRenderedPageBreak/>
              <w:t>Situace v letech 1938 – 1945</w:t>
            </w:r>
            <w:r w:rsidRPr="00214838">
              <w:rPr>
                <w:rFonts w:eastAsia="Calibri" w:cs="Calibri"/>
                <w:sz w:val="20"/>
                <w:bdr w:val="nil"/>
              </w:rPr>
              <w:br/>
              <w:t>• Mnichovská krize a její důsledky</w:t>
            </w:r>
            <w:r w:rsidRPr="00214838">
              <w:rPr>
                <w:rFonts w:eastAsia="Calibri" w:cs="Calibri"/>
                <w:sz w:val="20"/>
                <w:bdr w:val="nil"/>
              </w:rPr>
              <w:br/>
              <w:t>• Druhá světová válka, holocaust</w:t>
            </w:r>
          </w:p>
          <w:p w14:paraId="1FCF57FE" w14:textId="77777777" w:rsidR="00AC6BB4" w:rsidRPr="00214838" w:rsidRDefault="00AC6BB4" w:rsidP="00752A39">
            <w:pPr>
              <w:spacing w:line="240" w:lineRule="auto"/>
              <w:ind w:left="60"/>
              <w:jc w:val="left"/>
              <w:rPr>
                <w:rFonts w:eastAsia="Calibri" w:cs="Calibri"/>
                <w:sz w:val="20"/>
                <w:bdr w:val="nil"/>
              </w:rPr>
            </w:pPr>
            <w:r w:rsidRPr="00214838">
              <w:rPr>
                <w:rFonts w:eastAsia="Calibri" w:cs="Calibri"/>
                <w:sz w:val="20"/>
                <w:bdr w:val="nil"/>
              </w:rPr>
              <w:t>• Protektorát Čechy a Morava, 2. odboj</w:t>
            </w:r>
            <w:r w:rsidRPr="00214838">
              <w:rPr>
                <w:rFonts w:eastAsia="Calibri" w:cs="Calibri"/>
                <w:sz w:val="20"/>
                <w:bdr w:val="nil"/>
              </w:rPr>
              <w:br/>
              <w:t>• Obnova Československa</w:t>
            </w:r>
          </w:p>
          <w:p w14:paraId="706F6245" w14:textId="77777777" w:rsidR="00AC6BB4" w:rsidRPr="00214838" w:rsidRDefault="00AC6BB4" w:rsidP="00752A39">
            <w:pPr>
              <w:spacing w:line="240" w:lineRule="auto"/>
              <w:ind w:left="60"/>
              <w:jc w:val="left"/>
              <w:rPr>
                <w:rFonts w:eastAsia="Calibri" w:cs="Calibri"/>
                <w:sz w:val="20"/>
                <w:bdr w:val="nil"/>
              </w:rPr>
            </w:pPr>
            <w:r w:rsidRPr="00214838">
              <w:rPr>
                <w:rFonts w:eastAsia="Calibri" w:cs="Calibri"/>
                <w:sz w:val="20"/>
                <w:bdr w:val="nil"/>
              </w:rPr>
              <w:t>• Československo v poválečném období – únor 1948 a jeho důsledky, pražské jaro, sametová revoluce, rozpad Československa</w:t>
            </w:r>
          </w:p>
          <w:p w14:paraId="7C19D757" w14:textId="77777777" w:rsidR="00AC6BB4" w:rsidRPr="00214838" w:rsidRDefault="00AC6BB4" w:rsidP="00752A39">
            <w:pPr>
              <w:spacing w:line="240" w:lineRule="auto"/>
              <w:ind w:left="60"/>
              <w:jc w:val="left"/>
              <w:rPr>
                <w:bdr w:val="nil"/>
              </w:rPr>
            </w:pPr>
            <w:r w:rsidRPr="00214838">
              <w:rPr>
                <w:rFonts w:eastAsia="Calibri" w:cs="Calibri"/>
                <w:sz w:val="20"/>
                <w:bdr w:val="nil"/>
              </w:rPr>
              <w:br/>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72290" w14:textId="77777777" w:rsidR="00AC6BB4" w:rsidRPr="00214838" w:rsidRDefault="00AC6BB4" w:rsidP="00752A39">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 vysvětlí souvislosti mezi světovou hospodářskou krizí a vyhrocením současných politických problémů, které byly provázeny radikalizací pravicových a levicových protidemokratických sil </w:t>
            </w:r>
            <w:r w:rsidRPr="00214838">
              <w:rPr>
                <w:rFonts w:eastAsia="Calibri" w:cs="Calibri"/>
                <w:sz w:val="20"/>
                <w:bdr w:val="nil"/>
              </w:rPr>
              <w:br/>
              <w:t xml:space="preserve"> • charakterizuje 2. světovou válku, dění v protektorátu, holocaust - pochopí postavení židů ve společnosti a důvody jejich pronásledování, zná pojem </w:t>
            </w:r>
            <w:proofErr w:type="spellStart"/>
            <w:r w:rsidRPr="00214838">
              <w:rPr>
                <w:rFonts w:eastAsia="Calibri" w:cs="Calibri"/>
                <w:sz w:val="20"/>
                <w:bdr w:val="nil"/>
              </w:rPr>
              <w:t>šoa</w:t>
            </w:r>
            <w:proofErr w:type="spellEnd"/>
            <w:r w:rsidRPr="00214838">
              <w:rPr>
                <w:rFonts w:eastAsia="Calibri" w:cs="Calibri"/>
                <w:sz w:val="20"/>
                <w:bdr w:val="nil"/>
              </w:rPr>
              <w:t xml:space="preserve"> a nacistickou politiku </w:t>
            </w:r>
          </w:p>
          <w:p w14:paraId="3DA5AED4" w14:textId="77777777" w:rsidR="00AC6BB4" w:rsidRPr="00214838" w:rsidRDefault="00AC6BB4" w:rsidP="00752A39">
            <w:pPr>
              <w:spacing w:line="240" w:lineRule="auto"/>
              <w:ind w:left="60"/>
              <w:jc w:val="left"/>
              <w:rPr>
                <w:rFonts w:eastAsia="Calibri" w:cs="Calibri"/>
                <w:sz w:val="20"/>
                <w:bdr w:val="nil"/>
              </w:rPr>
            </w:pPr>
            <w:r w:rsidRPr="00214838">
              <w:rPr>
                <w:rFonts w:eastAsia="Calibri" w:cs="Calibri"/>
                <w:sz w:val="20"/>
                <w:bdr w:val="nil"/>
              </w:rPr>
              <w:t xml:space="preserve"> •  charakterizuje Československo v kontextu světových dějin ve 2. pol. 40. let, vzestup totalitního režimu, sílící vliv SSSR</w:t>
            </w:r>
          </w:p>
          <w:p w14:paraId="1830BD8E" w14:textId="77777777" w:rsidR="00AC6BB4" w:rsidRPr="00214838" w:rsidRDefault="00AC6BB4" w:rsidP="00752A39">
            <w:pPr>
              <w:spacing w:line="240" w:lineRule="auto"/>
              <w:ind w:left="60"/>
              <w:jc w:val="left"/>
              <w:rPr>
                <w:rFonts w:eastAsia="Calibri" w:cs="Calibri"/>
                <w:sz w:val="20"/>
                <w:bdr w:val="nil"/>
              </w:rPr>
            </w:pPr>
            <w:r w:rsidRPr="00214838">
              <w:rPr>
                <w:rFonts w:eastAsia="Calibri" w:cs="Calibri"/>
                <w:sz w:val="20"/>
                <w:bdr w:val="nil"/>
              </w:rPr>
              <w:t xml:space="preserve">•  objasní únorový převrat, politické procesy, chápe úlohu </w:t>
            </w:r>
            <w:proofErr w:type="spellStart"/>
            <w:r w:rsidRPr="00214838">
              <w:rPr>
                <w:rFonts w:eastAsia="Calibri" w:cs="Calibri"/>
                <w:sz w:val="20"/>
                <w:bdr w:val="nil"/>
              </w:rPr>
              <w:t>StB</w:t>
            </w:r>
            <w:proofErr w:type="spellEnd"/>
            <w:r w:rsidRPr="00214838">
              <w:rPr>
                <w:rFonts w:eastAsia="Calibri" w:cs="Calibri"/>
                <w:sz w:val="20"/>
                <w:bdr w:val="nil"/>
              </w:rPr>
              <w:t xml:space="preserve"> i další projevy totalitního státu, včetně důsledků pro společnost a život občanů, objasní pražské jaro, normalizaci</w:t>
            </w:r>
          </w:p>
          <w:p w14:paraId="20E4AF74" w14:textId="77777777" w:rsidR="00AC6BB4" w:rsidRPr="00214838" w:rsidRDefault="00AC6BB4" w:rsidP="00752A39">
            <w:pPr>
              <w:spacing w:line="240" w:lineRule="auto"/>
              <w:ind w:left="60"/>
              <w:jc w:val="left"/>
              <w:rPr>
                <w:rFonts w:eastAsia="Calibri" w:cs="Calibri"/>
                <w:sz w:val="20"/>
                <w:bdr w:val="nil"/>
              </w:rPr>
            </w:pPr>
            <w:r w:rsidRPr="00214838">
              <w:rPr>
                <w:rFonts w:eastAsia="Calibri" w:cs="Calibri"/>
                <w:sz w:val="20"/>
                <w:bdr w:val="nil"/>
              </w:rPr>
              <w:t>• pochopí a popíše příčiny a průběh rozpadání sovětského bloku v Evropě, hlavně v Československu – sametová revoluce</w:t>
            </w:r>
          </w:p>
          <w:p w14:paraId="002BB7D5" w14:textId="77777777" w:rsidR="00AC6BB4" w:rsidRPr="00214838" w:rsidRDefault="00AC6BB4" w:rsidP="00752A39">
            <w:pPr>
              <w:spacing w:line="240" w:lineRule="auto"/>
              <w:ind w:left="60"/>
              <w:jc w:val="left"/>
              <w:rPr>
                <w:bdr w:val="nil"/>
              </w:rPr>
            </w:pPr>
            <w:r w:rsidRPr="00214838">
              <w:rPr>
                <w:rFonts w:eastAsia="Calibri" w:cs="Calibri"/>
                <w:sz w:val="20"/>
                <w:bdr w:val="nil"/>
              </w:rPr>
              <w:t>• popíše rozdělení Československa</w:t>
            </w:r>
          </w:p>
        </w:tc>
      </w:tr>
      <w:tr w:rsidR="00214838" w:rsidRPr="00214838" w14:paraId="3B813E82" w14:textId="77777777" w:rsidTr="00752A3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08EBD" w14:textId="77777777" w:rsidR="00AC6BB4" w:rsidRPr="00214838" w:rsidRDefault="00AC6BB4" w:rsidP="00752A39">
            <w:pPr>
              <w:spacing w:line="240" w:lineRule="auto"/>
              <w:ind w:left="60"/>
              <w:jc w:val="left"/>
              <w:rPr>
                <w:rFonts w:eastAsia="Calibri" w:cs="Calibri"/>
                <w:sz w:val="20"/>
                <w:bdr w:val="nil"/>
              </w:rPr>
            </w:pPr>
            <w:r w:rsidRPr="00214838">
              <w:rPr>
                <w:rFonts w:eastAsia="Calibri" w:cs="Calibri"/>
                <w:sz w:val="20"/>
                <w:bdr w:val="nil"/>
              </w:rPr>
              <w:t>Soudobé dějiny</w:t>
            </w:r>
            <w:r w:rsidRPr="00214838">
              <w:rPr>
                <w:rFonts w:eastAsia="Calibri" w:cs="Calibri"/>
                <w:sz w:val="20"/>
                <w:bdr w:val="nil"/>
              </w:rPr>
              <w:br/>
              <w:t>• Evropa a svět po válce, OSN</w:t>
            </w:r>
          </w:p>
          <w:p w14:paraId="72809E3B" w14:textId="77777777" w:rsidR="00AC6BB4" w:rsidRPr="00214838" w:rsidRDefault="00AC6BB4" w:rsidP="00752A39">
            <w:pPr>
              <w:spacing w:line="240" w:lineRule="auto"/>
              <w:ind w:left="60"/>
              <w:jc w:val="left"/>
              <w:rPr>
                <w:rFonts w:eastAsia="Calibri" w:cs="Calibri"/>
                <w:sz w:val="20"/>
                <w:bdr w:val="nil"/>
              </w:rPr>
            </w:pPr>
            <w:r w:rsidRPr="00214838">
              <w:rPr>
                <w:rFonts w:eastAsia="Calibri" w:cs="Calibri"/>
                <w:sz w:val="20"/>
                <w:bdr w:val="nil"/>
              </w:rPr>
              <w:t>• Studená válka – podstata a projevy – Německo, korejská válka, karibská krize, vietnamská válka</w:t>
            </w:r>
          </w:p>
          <w:p w14:paraId="4B4338C4" w14:textId="77777777" w:rsidR="00AC6BB4" w:rsidRPr="00214838" w:rsidRDefault="00AC6BB4" w:rsidP="00752A39">
            <w:pPr>
              <w:spacing w:line="240" w:lineRule="auto"/>
              <w:ind w:left="60"/>
              <w:jc w:val="left"/>
              <w:rPr>
                <w:rFonts w:eastAsia="Calibri" w:cs="Calibri"/>
                <w:sz w:val="20"/>
                <w:bdr w:val="nil"/>
              </w:rPr>
            </w:pPr>
            <w:r w:rsidRPr="00214838">
              <w:rPr>
                <w:rFonts w:eastAsia="Calibri" w:cs="Calibri"/>
                <w:sz w:val="20"/>
                <w:bdr w:val="nil"/>
              </w:rPr>
              <w:t>• RVHP, Varšavská smlouva x NATO, evropská integrace</w:t>
            </w:r>
            <w:r w:rsidRPr="00214838">
              <w:rPr>
                <w:rFonts w:eastAsia="Calibri" w:cs="Calibri"/>
                <w:sz w:val="20"/>
                <w:bdr w:val="nil"/>
              </w:rPr>
              <w:br/>
              <w:t>• Konflikty na Blízkém Východě, Izrael</w:t>
            </w:r>
            <w:r w:rsidRPr="00214838">
              <w:rPr>
                <w:rFonts w:eastAsia="Calibri" w:cs="Calibri"/>
                <w:sz w:val="20"/>
                <w:bdr w:val="nil"/>
              </w:rPr>
              <w:br/>
              <w:t>• Dekolonizace třetí svět a modernizační procesy v něm</w:t>
            </w:r>
            <w:r w:rsidRPr="00214838">
              <w:rPr>
                <w:rFonts w:eastAsia="Calibri" w:cs="Calibri"/>
                <w:sz w:val="20"/>
                <w:bdr w:val="nil"/>
              </w:rPr>
              <w:br/>
              <w:t>• Pád komunistických režimů a jeho důsledky</w:t>
            </w:r>
          </w:p>
          <w:p w14:paraId="6CE59071" w14:textId="77777777" w:rsidR="00AC6BB4" w:rsidRPr="00214838" w:rsidRDefault="00AC6BB4" w:rsidP="00752A39">
            <w:pPr>
              <w:spacing w:line="240" w:lineRule="auto"/>
              <w:ind w:left="60"/>
              <w:jc w:val="left"/>
              <w:rPr>
                <w:bdr w:val="nil"/>
              </w:rPr>
            </w:pPr>
            <w:r w:rsidRPr="00214838">
              <w:rPr>
                <w:rFonts w:eastAsia="Calibri" w:cs="Calibri"/>
                <w:sz w:val="20"/>
                <w:bdr w:val="nil"/>
              </w:rPr>
              <w:t>• Vybrané kapitoly z dějin přelomu tisíciletí (válka v Jugoslávii, terorismus,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325B4" w14:textId="77777777" w:rsidR="00AC6BB4" w:rsidRPr="00214838" w:rsidRDefault="00AC6BB4" w:rsidP="00752A39">
            <w:pPr>
              <w:spacing w:line="240" w:lineRule="auto"/>
              <w:ind w:left="60"/>
              <w:jc w:val="left"/>
              <w:rPr>
                <w:rFonts w:eastAsia="Calibri" w:cs="Calibri"/>
                <w:sz w:val="20"/>
                <w:bdr w:val="nil"/>
              </w:rPr>
            </w:pPr>
            <w:r w:rsidRPr="00214838">
              <w:rPr>
                <w:rFonts w:eastAsia="Calibri" w:cs="Calibri"/>
                <w:sz w:val="20"/>
                <w:bdr w:val="nil"/>
              </w:rPr>
              <w:t>Žák: </w:t>
            </w:r>
            <w:r w:rsidRPr="00214838">
              <w:rPr>
                <w:rFonts w:eastAsia="Calibri" w:cs="Calibri"/>
                <w:sz w:val="20"/>
                <w:bdr w:val="nil"/>
              </w:rPr>
              <w:br/>
              <w:t> • charakterizuje vznik, vývoj a rozpad bipolárního světa, jeho vojenská, politická a hospodářská seskupení, vzájemné vztahy a nejvýznamnější konflikty </w:t>
            </w:r>
            <w:r w:rsidRPr="00214838">
              <w:rPr>
                <w:rFonts w:eastAsia="Calibri" w:cs="Calibri"/>
                <w:sz w:val="20"/>
                <w:bdr w:val="nil"/>
              </w:rPr>
              <w:br/>
              <w:t> • vysvětlí základní problémy vnitřního vývoje zemí západního a východního bloku, vysvětlí vnitřní vývoj a vzájemné vztahy supervelmocí USA, SSSR</w:t>
            </w:r>
          </w:p>
          <w:p w14:paraId="4E2A3E89" w14:textId="77777777" w:rsidR="00AC6BB4" w:rsidRPr="00214838" w:rsidRDefault="00AC6BB4" w:rsidP="00752A39">
            <w:pPr>
              <w:spacing w:line="240" w:lineRule="auto"/>
              <w:ind w:left="60"/>
              <w:jc w:val="left"/>
              <w:rPr>
                <w:rFonts w:eastAsia="Calibri" w:cs="Calibri"/>
                <w:sz w:val="20"/>
                <w:bdr w:val="nil"/>
              </w:rPr>
            </w:pPr>
            <w:r w:rsidRPr="00214838">
              <w:rPr>
                <w:rFonts w:eastAsia="Calibri" w:cs="Calibri"/>
                <w:sz w:val="20"/>
                <w:bdr w:val="nil"/>
              </w:rPr>
              <w:t>• porovná a vysvětlí způsob života a chování v nedemokratických společnostech a v demokraciích </w:t>
            </w:r>
          </w:p>
          <w:p w14:paraId="45ADE6EF" w14:textId="77777777" w:rsidR="00AC6BB4" w:rsidRPr="00214838" w:rsidRDefault="00AC6BB4" w:rsidP="00752A39">
            <w:pPr>
              <w:spacing w:line="240" w:lineRule="auto"/>
              <w:ind w:left="60"/>
              <w:jc w:val="left"/>
              <w:rPr>
                <w:bdr w:val="nil"/>
              </w:rPr>
            </w:pPr>
            <w:r w:rsidRPr="00214838">
              <w:rPr>
                <w:rFonts w:eastAsia="Calibri" w:cs="Calibri"/>
                <w:sz w:val="20"/>
                <w:bdr w:val="nil"/>
              </w:rPr>
              <w:t xml:space="preserve">• objasní hlavní problémy specifické cesty vývoje významných </w:t>
            </w:r>
            <w:proofErr w:type="spellStart"/>
            <w:r w:rsidRPr="00214838">
              <w:rPr>
                <w:rFonts w:eastAsia="Calibri" w:cs="Calibri"/>
                <w:sz w:val="20"/>
                <w:bdr w:val="nil"/>
              </w:rPr>
              <w:t>postkoloniálních</w:t>
            </w:r>
            <w:proofErr w:type="spellEnd"/>
            <w:r w:rsidRPr="00214838">
              <w:rPr>
                <w:rFonts w:eastAsia="Calibri" w:cs="Calibri"/>
                <w:sz w:val="20"/>
                <w:bdr w:val="nil"/>
              </w:rPr>
              <w:t xml:space="preserve"> rozvojových zemí, objasní význam islámské, židovské a některé další neevropské kultury v moderním světě </w:t>
            </w:r>
            <w:r w:rsidRPr="00214838">
              <w:rPr>
                <w:rFonts w:eastAsia="Calibri" w:cs="Calibri"/>
                <w:sz w:val="20"/>
                <w:bdr w:val="nil"/>
              </w:rPr>
              <w:br/>
              <w:t> • vymezí základní problémy soudobého světa a možnosti jeho dalšího vývoje </w:t>
            </w:r>
          </w:p>
        </w:tc>
      </w:tr>
      <w:tr w:rsidR="00214838" w:rsidRPr="00214838" w14:paraId="2769CFD3" w14:textId="77777777" w:rsidTr="00752A39">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47D957" w14:textId="77777777" w:rsidR="00AC6BB4" w:rsidRPr="00214838" w:rsidRDefault="00AC6BB4" w:rsidP="00752A39">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11E19646"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696BD" w14:textId="77777777" w:rsidR="00AC6BB4" w:rsidRPr="00214838" w:rsidRDefault="00AC6BB4" w:rsidP="00752A39">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62203CE5"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EA518" w14:textId="77777777" w:rsidR="00AC6BB4" w:rsidRPr="00214838" w:rsidRDefault="00AC6BB4" w:rsidP="00752A39">
            <w:pPr>
              <w:spacing w:line="240" w:lineRule="auto"/>
              <w:ind w:left="60"/>
              <w:jc w:val="left"/>
              <w:rPr>
                <w:bdr w:val="nil"/>
              </w:rPr>
            </w:pPr>
            <w:r w:rsidRPr="00214838">
              <w:rPr>
                <w:rFonts w:eastAsia="Calibri" w:cs="Calibri"/>
                <w:sz w:val="20"/>
                <w:bdr w:val="nil"/>
              </w:rPr>
              <w:t xml:space="preserve">Žák poznává projevy lidské činnosti v minulosti, nyní, v budoucnu, vliv jednotlivých složek socioekonomické sféry na životní prostředí, </w:t>
            </w:r>
            <w:proofErr w:type="gramStart"/>
            <w:r w:rsidRPr="00214838">
              <w:rPr>
                <w:rFonts w:eastAsia="Calibri" w:cs="Calibri"/>
                <w:sz w:val="20"/>
                <w:bdr w:val="nil"/>
              </w:rPr>
              <w:t>chápe  trvale</w:t>
            </w:r>
            <w:proofErr w:type="gramEnd"/>
            <w:r w:rsidRPr="00214838">
              <w:rPr>
                <w:rFonts w:eastAsia="Calibri" w:cs="Calibri"/>
                <w:sz w:val="20"/>
                <w:bdr w:val="nil"/>
              </w:rPr>
              <w:t xml:space="preserve"> udržitelný rozvoj jako společenský program.</w:t>
            </w:r>
          </w:p>
        </w:tc>
      </w:tr>
      <w:tr w:rsidR="00214838" w:rsidRPr="00214838" w14:paraId="1786DB92"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CF95B" w14:textId="77777777" w:rsidR="00AC6BB4" w:rsidRPr="00214838" w:rsidRDefault="00AC6BB4" w:rsidP="00752A39">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0A02050C"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23CC4" w14:textId="77777777" w:rsidR="00AC6BB4" w:rsidRPr="00214838" w:rsidRDefault="00AC6BB4" w:rsidP="00752A39">
            <w:pPr>
              <w:spacing w:line="240" w:lineRule="auto"/>
              <w:ind w:left="60"/>
              <w:jc w:val="left"/>
              <w:rPr>
                <w:bdr w:val="nil"/>
              </w:rPr>
            </w:pPr>
            <w:r w:rsidRPr="00214838">
              <w:rPr>
                <w:rFonts w:eastAsia="Calibri" w:cs="Calibri"/>
                <w:sz w:val="20"/>
                <w:bdr w:val="nil"/>
              </w:rPr>
              <w:t>Žák pracuje s různými zdroji informací, ověřuje jejich relevantnost, analyzuje texty.</w:t>
            </w:r>
          </w:p>
        </w:tc>
      </w:tr>
      <w:tr w:rsidR="00214838" w:rsidRPr="00214838" w14:paraId="2958A183"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848AC" w14:textId="77777777" w:rsidR="00AC6BB4" w:rsidRPr="00214838" w:rsidRDefault="00AC6BB4" w:rsidP="00752A39">
            <w:pPr>
              <w:spacing w:line="240" w:lineRule="auto"/>
              <w:ind w:left="60"/>
              <w:jc w:val="left"/>
              <w:rPr>
                <w:bdr w:val="nil"/>
              </w:rPr>
            </w:pPr>
            <w:r w:rsidRPr="00214838">
              <w:rPr>
                <w:rFonts w:eastAsia="Calibri" w:cs="Calibri"/>
                <w:sz w:val="20"/>
                <w:bdr w:val="nil"/>
              </w:rPr>
              <w:t>Multikulturní výchova - Základní problémy sociokulturních rozdílů</w:t>
            </w:r>
          </w:p>
        </w:tc>
      </w:tr>
      <w:tr w:rsidR="00214838" w:rsidRPr="00214838" w14:paraId="4AE1D9AE"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38ECD1" w14:textId="77777777" w:rsidR="00AC6BB4" w:rsidRPr="00214838" w:rsidRDefault="00AC6BB4" w:rsidP="00752A39">
            <w:pPr>
              <w:spacing w:line="240" w:lineRule="auto"/>
              <w:ind w:left="60"/>
              <w:jc w:val="left"/>
              <w:rPr>
                <w:bdr w:val="nil"/>
              </w:rPr>
            </w:pPr>
            <w:r w:rsidRPr="00214838">
              <w:rPr>
                <w:rFonts w:eastAsia="Calibri" w:cs="Calibri"/>
                <w:sz w:val="20"/>
                <w:bdr w:val="nil"/>
              </w:rPr>
              <w:lastRenderedPageBreak/>
              <w:t>Žák se seznamuje s různými lidskými kulturami, učí se toleranci.</w:t>
            </w:r>
          </w:p>
        </w:tc>
      </w:tr>
      <w:tr w:rsidR="00214838" w:rsidRPr="00214838" w14:paraId="2CD57652"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8B430" w14:textId="77777777" w:rsidR="00AC6BB4" w:rsidRPr="00214838" w:rsidRDefault="00AC6BB4" w:rsidP="00752A39">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03643859"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8FC50" w14:textId="77777777" w:rsidR="00AC6BB4" w:rsidRPr="00214838" w:rsidRDefault="00AC6BB4" w:rsidP="00752A39">
            <w:pPr>
              <w:spacing w:line="240" w:lineRule="auto"/>
              <w:ind w:left="60"/>
              <w:jc w:val="left"/>
              <w:rPr>
                <w:bdr w:val="nil"/>
              </w:rPr>
            </w:pPr>
            <w:r w:rsidRPr="00214838">
              <w:rPr>
                <w:rFonts w:eastAsia="Calibri" w:cs="Calibri"/>
                <w:sz w:val="20"/>
                <w:bdr w:val="nil"/>
              </w:rPr>
              <w:t>Žák si stanovuje osobní cíle a snaží se o jejich dosažení. Spolupracuje ve skupině, respektuje názory ostatních. </w:t>
            </w:r>
          </w:p>
        </w:tc>
      </w:tr>
      <w:tr w:rsidR="00214838" w:rsidRPr="00214838" w14:paraId="3DC8CD59"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2530C" w14:textId="77777777" w:rsidR="00AC6BB4" w:rsidRPr="00214838" w:rsidRDefault="00AC6BB4" w:rsidP="00752A39">
            <w:pPr>
              <w:spacing w:line="240" w:lineRule="auto"/>
              <w:ind w:left="60"/>
              <w:jc w:val="left"/>
              <w:rPr>
                <w:bdr w:val="nil"/>
              </w:rPr>
            </w:pPr>
            <w:r w:rsidRPr="00214838">
              <w:rPr>
                <w:rFonts w:eastAsia="Calibri" w:cs="Calibri"/>
                <w:sz w:val="20"/>
                <w:bdr w:val="nil"/>
              </w:rPr>
              <w:t>Výchova k myšlení v evropských a globálních souvislostech - Žijeme v Evropě</w:t>
            </w:r>
          </w:p>
        </w:tc>
      </w:tr>
      <w:tr w:rsidR="00AC6BB4" w:rsidRPr="00214838" w14:paraId="0C9624B4" w14:textId="77777777" w:rsidTr="00752A3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AAEF0" w14:textId="77777777" w:rsidR="00AC6BB4" w:rsidRPr="00214838" w:rsidRDefault="00AC6BB4" w:rsidP="00752A39">
            <w:pPr>
              <w:spacing w:line="240" w:lineRule="auto"/>
              <w:ind w:left="60"/>
              <w:jc w:val="left"/>
              <w:rPr>
                <w:bdr w:val="nil"/>
              </w:rPr>
            </w:pPr>
            <w:r w:rsidRPr="00214838">
              <w:rPr>
                <w:rFonts w:eastAsia="Calibri" w:cs="Calibri"/>
                <w:sz w:val="20"/>
                <w:bdr w:val="nil"/>
              </w:rPr>
              <w:t>Žák poznává život, zvyky a tradice v Evropě i ve světě.</w:t>
            </w:r>
          </w:p>
        </w:tc>
      </w:tr>
    </w:tbl>
    <w:p w14:paraId="770AB600" w14:textId="77777777" w:rsidR="00AC6BB4" w:rsidRPr="00214838" w:rsidRDefault="00AC6BB4" w:rsidP="00AC6BB4">
      <w:pPr>
        <w:rPr>
          <w:bdr w:val="nil"/>
        </w:rPr>
      </w:pPr>
    </w:p>
    <w:p w14:paraId="70F50912" w14:textId="77777777" w:rsidR="00E54AB1" w:rsidRPr="00214838" w:rsidRDefault="008A69AA">
      <w:pPr>
        <w:rPr>
          <w:bdr w:val="nil"/>
        </w:rPr>
      </w:pPr>
      <w:r w:rsidRPr="00214838">
        <w:rPr>
          <w:bdr w:val="nil"/>
        </w:rPr>
        <w:t xml:space="preserve">   </w:t>
      </w:r>
    </w:p>
    <w:p w14:paraId="0369E71C" w14:textId="77777777" w:rsidR="001166D4" w:rsidRPr="00214838" w:rsidRDefault="001166D4">
      <w:pPr>
        <w:pStyle w:val="Nadpis2"/>
        <w:spacing w:before="299" w:after="299"/>
        <w:rPr>
          <w:bdr w:val="nil"/>
        </w:rPr>
      </w:pPr>
      <w:bookmarkStart w:id="75" w:name="_Toc214973946"/>
      <w:r w:rsidRPr="00214838">
        <w:rPr>
          <w:bdr w:val="nil"/>
        </w:rPr>
        <w:t>Charakteristika vzdělávací oblasti Umění a kultura</w:t>
      </w:r>
      <w:bookmarkEnd w:id="75"/>
    </w:p>
    <w:p w14:paraId="10D3E27C" w14:textId="77777777" w:rsidR="001166D4" w:rsidRPr="00214838" w:rsidRDefault="001166D4" w:rsidP="001166D4">
      <w:pPr>
        <w:pStyle w:val="TextodatsvecRVPZV11bZarovnatdoblokuPrvndek1cmPed6b"/>
        <w:spacing w:before="0"/>
        <w:rPr>
          <w:rFonts w:ascii="Calibri" w:hAnsi="Calibri" w:cs="Calibri"/>
          <w:sz w:val="24"/>
        </w:rPr>
      </w:pPr>
      <w:r w:rsidRPr="00214838">
        <w:rPr>
          <w:rFonts w:ascii="Calibri" w:hAnsi="Calibri" w:cs="Calibri"/>
          <w:sz w:val="24"/>
        </w:rPr>
        <w:t xml:space="preserve">Vzdělávací oblast </w:t>
      </w:r>
      <w:r w:rsidRPr="00214838">
        <w:rPr>
          <w:rFonts w:ascii="Calibri" w:hAnsi="Calibri" w:cs="Calibri"/>
          <w:bCs/>
          <w:sz w:val="24"/>
        </w:rPr>
        <w:t>Umění a kultura</w:t>
      </w:r>
      <w:r w:rsidRPr="00214838">
        <w:rPr>
          <w:rFonts w:ascii="Calibri" w:hAnsi="Calibri" w:cs="Calibri"/>
          <w:sz w:val="24"/>
        </w:rPr>
        <w:t xml:space="preserve"> umožňuje žákům jiné než pouze racionální poznávání světa a odráží nezastupitelnou součást lidské existence – umění a kulturu. </w:t>
      </w:r>
    </w:p>
    <w:p w14:paraId="2BA46333" w14:textId="77777777" w:rsidR="001166D4" w:rsidRPr="00214838" w:rsidRDefault="001166D4" w:rsidP="001166D4">
      <w:pPr>
        <w:pStyle w:val="TextodatsvecRVPZV11bZarovnatdoblokuPrvndek1cmPed6b"/>
        <w:spacing w:before="0"/>
        <w:rPr>
          <w:rFonts w:ascii="Calibri" w:hAnsi="Calibri" w:cs="Calibri"/>
          <w:sz w:val="24"/>
        </w:rPr>
      </w:pPr>
      <w:r w:rsidRPr="00214838">
        <w:rPr>
          <w:rFonts w:ascii="Calibri" w:hAnsi="Calibri" w:cs="Calibri"/>
          <w:sz w:val="24"/>
        </w:rPr>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w:t>
      </w:r>
    </w:p>
    <w:p w14:paraId="5C7E5F30" w14:textId="77777777" w:rsidR="001166D4" w:rsidRPr="00214838" w:rsidRDefault="001166D4" w:rsidP="001166D4">
      <w:pPr>
        <w:spacing w:line="240" w:lineRule="auto"/>
        <w:ind w:firstLine="708"/>
        <w:rPr>
          <w:rFonts w:cs="Calibri"/>
          <w:sz w:val="24"/>
        </w:rPr>
      </w:pPr>
      <w:r w:rsidRPr="00214838">
        <w:rPr>
          <w:rFonts w:cs="Calibri"/>
          <w:sz w:val="24"/>
        </w:rPr>
        <w:t xml:space="preserve">Žák navazuje na dosavadní a aktuální zkušenosti, osvojuje si, upevňuje a rozvíjí dále své výtvarné a hudební dovednosti a schopnosti interpretovat svou práci, využívá různých výrazových prostředků a hudebních technik, získává vědomosti o umění jako procesu poznání a dorozumívání, kdy vnější a vnitřní svět vyjadřuje prostřednictvím uměleckých činností, poznává umění v širším měřítku. Zároveň si žák utváří estetické hodnoty k okolnímu světu, vytváří si vlastní estetické cítění a názory, rozvíjí tvořivost, vnímání, myšlení, představivost, fantazii a buduje si svou osobnost a postoj k svému okolí, spoluvytváří příjemnou atmosféru pro tvořivou činnost, což vede k uvědomování si sebe samého jako jedinečné osobnosti. </w:t>
      </w:r>
    </w:p>
    <w:p w14:paraId="77168F19" w14:textId="77777777" w:rsidR="001166D4" w:rsidRPr="00214838" w:rsidRDefault="001166D4" w:rsidP="001166D4">
      <w:pPr>
        <w:autoSpaceDE w:val="0"/>
        <w:autoSpaceDN w:val="0"/>
        <w:adjustRightInd w:val="0"/>
        <w:spacing w:line="240" w:lineRule="auto"/>
        <w:ind w:firstLine="708"/>
        <w:rPr>
          <w:rFonts w:cs="Calibri"/>
          <w:sz w:val="24"/>
        </w:rPr>
      </w:pPr>
      <w:r w:rsidRPr="00214838">
        <w:rPr>
          <w:rFonts w:cs="Calibri"/>
          <w:sz w:val="24"/>
        </w:rPr>
        <w:t xml:space="preserve">Vzdělávání v této oblasti kromě hlubšího poznání výtvarného, hudebního a dalších druhů umění vede žáka k reflektování uměleckého procesu v jeho celistvosti a uměleckých oborů v jejich vzájemných vazbách a přesazích. Takto pojímané vzdělávání je rozvíjeno tématem Umělecká tvorba a komunikace, které má </w:t>
      </w:r>
      <w:proofErr w:type="spellStart"/>
      <w:r w:rsidRPr="00214838">
        <w:rPr>
          <w:rFonts w:cs="Calibri"/>
          <w:sz w:val="24"/>
        </w:rPr>
        <w:t>integrativní</w:t>
      </w:r>
      <w:proofErr w:type="spellEnd"/>
      <w:r w:rsidRPr="00214838">
        <w:rPr>
          <w:rFonts w:cs="Calibri"/>
          <w:sz w:val="24"/>
        </w:rPr>
        <w:t xml:space="preserve"> charakter. Vzdělávací obsah tématu umožňuje žákovi pochopit základní principy umělecké tvorby a procesu komunikace v umění a prohlubuje jeho schopnost reflexe umění a kultury jako celku. </w:t>
      </w:r>
    </w:p>
    <w:p w14:paraId="377CAA0B" w14:textId="77777777" w:rsidR="001166D4" w:rsidRPr="00214838" w:rsidRDefault="001166D4" w:rsidP="001166D4">
      <w:pPr>
        <w:autoSpaceDE w:val="0"/>
        <w:autoSpaceDN w:val="0"/>
        <w:adjustRightInd w:val="0"/>
        <w:spacing w:line="240" w:lineRule="auto"/>
        <w:rPr>
          <w:rFonts w:cs="Calibri"/>
          <w:sz w:val="24"/>
        </w:rPr>
      </w:pPr>
    </w:p>
    <w:p w14:paraId="44943A7E" w14:textId="77777777" w:rsidR="001166D4" w:rsidRPr="00214838" w:rsidRDefault="001166D4" w:rsidP="001166D4">
      <w:pPr>
        <w:autoSpaceDE w:val="0"/>
        <w:autoSpaceDN w:val="0"/>
        <w:adjustRightInd w:val="0"/>
        <w:spacing w:line="240" w:lineRule="auto"/>
        <w:rPr>
          <w:rFonts w:cs="Calibri"/>
          <w:sz w:val="24"/>
        </w:rPr>
      </w:pPr>
    </w:p>
    <w:p w14:paraId="0594CD18" w14:textId="77777777" w:rsidR="001166D4" w:rsidRPr="00214838" w:rsidRDefault="001166D4" w:rsidP="001166D4">
      <w:pPr>
        <w:autoSpaceDE w:val="0"/>
        <w:autoSpaceDN w:val="0"/>
        <w:adjustRightInd w:val="0"/>
        <w:rPr>
          <w:rFonts w:cs="Calibri"/>
          <w:b/>
          <w:bCs/>
          <w:sz w:val="24"/>
        </w:rPr>
      </w:pPr>
      <w:r w:rsidRPr="00214838">
        <w:rPr>
          <w:rFonts w:cs="Calibri"/>
          <w:b/>
          <w:bCs/>
          <w:sz w:val="24"/>
        </w:rPr>
        <w:t>Oblast zahrnuje vyučovací předměty:</w:t>
      </w:r>
    </w:p>
    <w:p w14:paraId="388CB29D" w14:textId="0A8240E3" w:rsidR="001166D4" w:rsidRPr="00214838" w:rsidRDefault="001166D4" w:rsidP="00806564">
      <w:pPr>
        <w:pStyle w:val="Odstavecseseznamem"/>
        <w:numPr>
          <w:ilvl w:val="0"/>
          <w:numId w:val="95"/>
        </w:numPr>
        <w:autoSpaceDE w:val="0"/>
        <w:autoSpaceDN w:val="0"/>
        <w:adjustRightInd w:val="0"/>
        <w:spacing w:line="240" w:lineRule="auto"/>
        <w:jc w:val="left"/>
        <w:rPr>
          <w:rFonts w:cs="Calibri"/>
          <w:sz w:val="24"/>
        </w:rPr>
      </w:pPr>
      <w:r w:rsidRPr="00214838">
        <w:rPr>
          <w:rFonts w:cs="Calibri"/>
          <w:sz w:val="24"/>
        </w:rPr>
        <w:t xml:space="preserve">Estetická výchova výtvarná (povinně volitelný předmět pro 1. – </w:t>
      </w:r>
      <w:r w:rsidR="002B7C67" w:rsidRPr="00214838">
        <w:rPr>
          <w:rFonts w:cs="Calibri"/>
          <w:sz w:val="24"/>
        </w:rPr>
        <w:t>2</w:t>
      </w:r>
      <w:r w:rsidRPr="00214838">
        <w:rPr>
          <w:rFonts w:cs="Calibri"/>
          <w:sz w:val="24"/>
        </w:rPr>
        <w:t>. ročník, kvintu - se</w:t>
      </w:r>
      <w:r w:rsidR="002B7C67" w:rsidRPr="00214838">
        <w:rPr>
          <w:rFonts w:cs="Calibri"/>
          <w:sz w:val="24"/>
        </w:rPr>
        <w:t>xtu</w:t>
      </w:r>
      <w:r w:rsidRPr="00214838">
        <w:rPr>
          <w:rFonts w:cs="Calibri"/>
          <w:sz w:val="24"/>
        </w:rPr>
        <w:t>)</w:t>
      </w:r>
    </w:p>
    <w:p w14:paraId="08AD00EA" w14:textId="5D0EB99C" w:rsidR="001166D4" w:rsidRPr="00214838" w:rsidRDefault="001166D4" w:rsidP="00806564">
      <w:pPr>
        <w:pStyle w:val="Odstavecseseznamem"/>
        <w:numPr>
          <w:ilvl w:val="0"/>
          <w:numId w:val="95"/>
        </w:numPr>
        <w:spacing w:line="240" w:lineRule="auto"/>
        <w:rPr>
          <w:rFonts w:cs="Calibri"/>
          <w:sz w:val="24"/>
        </w:rPr>
      </w:pPr>
      <w:r w:rsidRPr="00214838">
        <w:rPr>
          <w:rFonts w:cs="Calibri"/>
          <w:sz w:val="24"/>
        </w:rPr>
        <w:t xml:space="preserve">Estetická výchova hudební (povinně volitelný předmět pro 1. – </w:t>
      </w:r>
      <w:r w:rsidR="002B7C67" w:rsidRPr="00214838">
        <w:rPr>
          <w:rFonts w:cs="Calibri"/>
          <w:sz w:val="24"/>
        </w:rPr>
        <w:t>2</w:t>
      </w:r>
      <w:r w:rsidRPr="00214838">
        <w:rPr>
          <w:rFonts w:cs="Calibri"/>
          <w:sz w:val="24"/>
        </w:rPr>
        <w:t>. ročník, kvintu - se</w:t>
      </w:r>
      <w:r w:rsidR="002B7C67" w:rsidRPr="00214838">
        <w:rPr>
          <w:rFonts w:cs="Calibri"/>
          <w:sz w:val="24"/>
        </w:rPr>
        <w:t>xtu</w:t>
      </w:r>
      <w:r w:rsidRPr="00214838">
        <w:rPr>
          <w:rFonts w:cs="Calibri"/>
          <w:sz w:val="24"/>
        </w:rPr>
        <w:t>)</w:t>
      </w:r>
    </w:p>
    <w:p w14:paraId="7008B63F" w14:textId="77777777" w:rsidR="001166D4" w:rsidRPr="00214838" w:rsidRDefault="001166D4" w:rsidP="00806564">
      <w:pPr>
        <w:pStyle w:val="Odstavecseseznamem"/>
        <w:numPr>
          <w:ilvl w:val="0"/>
          <w:numId w:val="95"/>
        </w:numPr>
        <w:spacing w:line="240" w:lineRule="auto"/>
        <w:rPr>
          <w:rFonts w:cs="Calibri"/>
          <w:sz w:val="24"/>
        </w:rPr>
      </w:pPr>
      <w:r w:rsidRPr="00214838">
        <w:rPr>
          <w:rFonts w:cs="Calibri"/>
          <w:sz w:val="24"/>
        </w:rPr>
        <w:t>Dějiny umění (povinně volitelný předmět, seminář ve 3. a 4. ročníku, v septimě a oktávě)</w:t>
      </w:r>
    </w:p>
    <w:p w14:paraId="1944734B" w14:textId="77777777" w:rsidR="001166D4" w:rsidRPr="00214838" w:rsidRDefault="001166D4" w:rsidP="001166D4">
      <w:pPr>
        <w:spacing w:line="240" w:lineRule="auto"/>
        <w:rPr>
          <w:rFonts w:cs="Calibri"/>
          <w:sz w:val="24"/>
        </w:rPr>
      </w:pPr>
    </w:p>
    <w:p w14:paraId="7207C701" w14:textId="77777777" w:rsidR="001166D4" w:rsidRPr="00214838" w:rsidRDefault="001166D4" w:rsidP="001166D4">
      <w:pPr>
        <w:ind w:firstLine="360"/>
        <w:rPr>
          <w:rFonts w:cs="Calibri"/>
          <w:sz w:val="24"/>
        </w:rPr>
      </w:pPr>
      <w:r w:rsidRPr="00214838">
        <w:rPr>
          <w:rFonts w:cs="Calibri"/>
          <w:sz w:val="24"/>
        </w:rPr>
        <w:t xml:space="preserve">Žáci celé školy mohou navštěvovat dramatický (divadelní), hudební kroužek, spolupracovat na tvorbě školního časopisu. Zájemci o fotografii navštěvují fotografický kroužek. </w:t>
      </w:r>
    </w:p>
    <w:p w14:paraId="2F6A6B7F" w14:textId="77777777" w:rsidR="001166D4" w:rsidRPr="00214838" w:rsidRDefault="001166D4" w:rsidP="001166D4">
      <w:pPr>
        <w:ind w:firstLine="709"/>
        <w:rPr>
          <w:rFonts w:cs="Calibri"/>
          <w:sz w:val="24"/>
        </w:rPr>
      </w:pPr>
      <w:r w:rsidRPr="00214838">
        <w:rPr>
          <w:rFonts w:cs="Calibri"/>
          <w:sz w:val="24"/>
        </w:rPr>
        <w:t xml:space="preserve">V Estetické výchově se naši žáci učí poznávat různé styly umění a jeho historii. Žáci využívají své individuální schopnosti a dovednosti v hudební, výtvarné i dramatické výchově. Estetické výchovy na naší škole jsou výchovy multikulturní a působí zároveň jako psychohygiena při náročném studijním programu. Žáci se učí pracovat individuálně i ve skupinách, učí se komunikaci v kolektivu a zároveň toleranci k uměleckému vyjádření. </w:t>
      </w:r>
    </w:p>
    <w:p w14:paraId="20AAC3FA" w14:textId="77777777" w:rsidR="001166D4" w:rsidRPr="00214838" w:rsidRDefault="001166D4" w:rsidP="001166D4">
      <w:pPr>
        <w:ind w:firstLine="709"/>
        <w:rPr>
          <w:rFonts w:cs="Calibri"/>
          <w:sz w:val="24"/>
        </w:rPr>
      </w:pPr>
      <w:r w:rsidRPr="00214838">
        <w:rPr>
          <w:rFonts w:cs="Calibri"/>
          <w:sz w:val="24"/>
        </w:rPr>
        <w:t>Žáci se aktivně podílejí na estetickém vzhledu školy a svých tříd. Z oblasti divadelní stojí za zmínku každoroční prezentace připraveného programu na Vánoční akademii a Mikulášské besídky, které pořádáme pro děti ve školkách.  Naší tradicí se již stalo vánoční „Zpívání na schodech“.</w:t>
      </w:r>
    </w:p>
    <w:p w14:paraId="522D0351" w14:textId="77777777" w:rsidR="001166D4" w:rsidRPr="00214838" w:rsidRDefault="001166D4" w:rsidP="001166D4">
      <w:pPr>
        <w:ind w:firstLine="709"/>
        <w:rPr>
          <w:rFonts w:cs="Calibri"/>
          <w:sz w:val="24"/>
        </w:rPr>
      </w:pPr>
      <w:r w:rsidRPr="00214838">
        <w:rPr>
          <w:rFonts w:cs="Calibri"/>
          <w:sz w:val="24"/>
        </w:rPr>
        <w:t xml:space="preserve"> Pro žáky připravujeme mnoho exkurzí, navštěvujeme galerie, interaktivní výstavy, památky, zajímavé přednášky či divadelní představení, při kterých mají žáci možnost propojit své znalosti z historie s estetickým zážitkem. Žákům přibližujeme umění i v mezinárodním kontextu (zahraniční exkurze či cizojazyčná divadelní představení).  Každoročně se naši žáci účastní různých soutěží a projektů. </w:t>
      </w:r>
    </w:p>
    <w:p w14:paraId="23E52ECB" w14:textId="77777777" w:rsidR="001166D4" w:rsidRPr="00214838" w:rsidRDefault="001166D4" w:rsidP="001166D4">
      <w:pPr>
        <w:ind w:firstLine="708"/>
        <w:rPr>
          <w:rFonts w:cs="Calibri"/>
          <w:sz w:val="24"/>
        </w:rPr>
      </w:pPr>
    </w:p>
    <w:p w14:paraId="2A40D898" w14:textId="77777777" w:rsidR="001166D4" w:rsidRPr="00214838" w:rsidRDefault="001166D4" w:rsidP="001166D4">
      <w:pPr>
        <w:autoSpaceDE w:val="0"/>
        <w:autoSpaceDN w:val="0"/>
        <w:adjustRightInd w:val="0"/>
        <w:spacing w:line="240" w:lineRule="auto"/>
        <w:rPr>
          <w:rFonts w:cs="Calibri"/>
          <w:b/>
          <w:bCs/>
          <w:sz w:val="24"/>
        </w:rPr>
      </w:pPr>
      <w:r w:rsidRPr="00214838">
        <w:rPr>
          <w:rFonts w:cs="Calibri"/>
          <w:b/>
          <w:bCs/>
          <w:sz w:val="24"/>
        </w:rPr>
        <w:t>Cílové zaměření vzdělávací oblasti</w:t>
      </w:r>
    </w:p>
    <w:p w14:paraId="14C21790" w14:textId="77777777" w:rsidR="001166D4" w:rsidRPr="00214838" w:rsidRDefault="001166D4" w:rsidP="001166D4">
      <w:pPr>
        <w:autoSpaceDE w:val="0"/>
        <w:autoSpaceDN w:val="0"/>
        <w:adjustRightInd w:val="0"/>
        <w:spacing w:line="240" w:lineRule="auto"/>
        <w:rPr>
          <w:rFonts w:cs="Calibri"/>
          <w:sz w:val="24"/>
        </w:rPr>
      </w:pPr>
      <w:r w:rsidRPr="00214838">
        <w:rPr>
          <w:rFonts w:cs="Calibri"/>
          <w:sz w:val="24"/>
        </w:rPr>
        <w:t>Vzdělávání v dané vzdělávací oblasti směřuje k utváření a rozvíjení klíčových kompetencí tím, že vede žáka k:</w:t>
      </w:r>
    </w:p>
    <w:p w14:paraId="750EA8B4" w14:textId="77777777" w:rsidR="001166D4" w:rsidRPr="00214838" w:rsidRDefault="001166D4" w:rsidP="00806564">
      <w:pPr>
        <w:pStyle w:val="Odstavecseseznamem"/>
        <w:numPr>
          <w:ilvl w:val="0"/>
          <w:numId w:val="96"/>
        </w:numPr>
        <w:autoSpaceDE w:val="0"/>
        <w:autoSpaceDN w:val="0"/>
        <w:adjustRightInd w:val="0"/>
        <w:spacing w:line="240" w:lineRule="auto"/>
        <w:jc w:val="left"/>
        <w:rPr>
          <w:rFonts w:cs="Calibri"/>
          <w:sz w:val="24"/>
        </w:rPr>
      </w:pPr>
      <w:r w:rsidRPr="00214838">
        <w:rPr>
          <w:rFonts w:cs="Calibri"/>
          <w:sz w:val="24"/>
        </w:rPr>
        <w:t>poznávání a porozumění umění prostřednictvím soustředěné a vědomé reflexe a vlastní tvorby, sledování a hodnocení umění na pozadí historických, společenských a technologických změn;</w:t>
      </w:r>
    </w:p>
    <w:p w14:paraId="4E6B06D6" w14:textId="77777777" w:rsidR="001166D4" w:rsidRPr="00214838" w:rsidRDefault="001166D4" w:rsidP="00806564">
      <w:pPr>
        <w:pStyle w:val="Odstavecseseznamem"/>
        <w:numPr>
          <w:ilvl w:val="0"/>
          <w:numId w:val="96"/>
        </w:numPr>
        <w:autoSpaceDE w:val="0"/>
        <w:autoSpaceDN w:val="0"/>
        <w:adjustRightInd w:val="0"/>
        <w:spacing w:line="240" w:lineRule="auto"/>
        <w:jc w:val="left"/>
        <w:rPr>
          <w:rFonts w:cs="Calibri"/>
          <w:sz w:val="24"/>
        </w:rPr>
      </w:pPr>
      <w:r w:rsidRPr="00214838">
        <w:rPr>
          <w:rFonts w:cs="Calibri"/>
          <w:sz w:val="24"/>
        </w:rPr>
        <w:lastRenderedPageBreak/>
        <w:t>chápání umění jako specifického a nezastupitelného způsobu komunikace probíhající mezi všemi účastníky uměleckého procesu, k schopnosti odlišovat podstatné znaky jednotlivých druhů umění na základě porovnávání a uvědomování si jejich shodností a odlišností;</w:t>
      </w:r>
    </w:p>
    <w:p w14:paraId="7AF22CE9" w14:textId="77777777" w:rsidR="001166D4" w:rsidRPr="00214838" w:rsidRDefault="001166D4" w:rsidP="00806564">
      <w:pPr>
        <w:pStyle w:val="Odstavecseseznamem"/>
        <w:numPr>
          <w:ilvl w:val="0"/>
          <w:numId w:val="96"/>
        </w:numPr>
        <w:autoSpaceDE w:val="0"/>
        <w:autoSpaceDN w:val="0"/>
        <w:adjustRightInd w:val="0"/>
        <w:spacing w:line="240" w:lineRule="auto"/>
        <w:jc w:val="left"/>
        <w:rPr>
          <w:rFonts w:cs="Calibri"/>
          <w:sz w:val="24"/>
        </w:rPr>
      </w:pPr>
      <w:r w:rsidRPr="00214838">
        <w:rPr>
          <w:rFonts w:cs="Calibri"/>
          <w:sz w:val="24"/>
        </w:rPr>
        <w:t>užívání jazyka umění jako prostředku k vyjádření nejrůznějších jevů, vztahů, prožitků, emocí a představ a k schopnosti svůj způsob vyjádření hodnotit, porovnávat a nabízet ostatním;</w:t>
      </w:r>
    </w:p>
    <w:p w14:paraId="37B1D96F" w14:textId="77777777" w:rsidR="001166D4" w:rsidRPr="00214838" w:rsidRDefault="001166D4" w:rsidP="00806564">
      <w:pPr>
        <w:pStyle w:val="Odstavecseseznamem"/>
        <w:numPr>
          <w:ilvl w:val="0"/>
          <w:numId w:val="97"/>
        </w:numPr>
        <w:autoSpaceDE w:val="0"/>
        <w:autoSpaceDN w:val="0"/>
        <w:adjustRightInd w:val="0"/>
        <w:spacing w:line="240" w:lineRule="auto"/>
        <w:jc w:val="left"/>
        <w:rPr>
          <w:rFonts w:cs="Calibri"/>
          <w:sz w:val="24"/>
        </w:rPr>
      </w:pPr>
      <w:r w:rsidRPr="00214838">
        <w:rPr>
          <w:rFonts w:cs="Calibri"/>
          <w:sz w:val="24"/>
        </w:rPr>
        <w:t>aktivnímu podílení se na vytváření vstřícné a podnětné atmosféry (na základě porozumění, tolerance, ale i kritičnosti) pro poznávání a porozumění kulturním hodnotám, projevům a potřebám různorodých sociálních skupin, etnik a národů a na vytváření pozitivního vztahu ke kulturnímu bohatství současnosti i minulosti;</w:t>
      </w:r>
    </w:p>
    <w:p w14:paraId="3CEF5BA7" w14:textId="77777777" w:rsidR="001166D4" w:rsidRPr="00214838" w:rsidRDefault="001166D4" w:rsidP="00806564">
      <w:pPr>
        <w:pStyle w:val="Odstavecseseznamem"/>
        <w:numPr>
          <w:ilvl w:val="0"/>
          <w:numId w:val="97"/>
        </w:numPr>
        <w:autoSpaceDE w:val="0"/>
        <w:autoSpaceDN w:val="0"/>
        <w:adjustRightInd w:val="0"/>
        <w:spacing w:line="240" w:lineRule="auto"/>
        <w:jc w:val="left"/>
        <w:rPr>
          <w:rFonts w:cs="Calibri"/>
          <w:sz w:val="24"/>
        </w:rPr>
      </w:pPr>
      <w:r w:rsidRPr="00214838">
        <w:rPr>
          <w:rFonts w:cs="Calibri"/>
          <w:sz w:val="24"/>
        </w:rPr>
        <w:t>uvědomování si vlivu výchovy a vzdělání na rozvoj tvořivé osobnosti v roli tvůrce, interpreta a recipienta a na kvalitu její účasti v uměleckém procesu.</w:t>
      </w:r>
    </w:p>
    <w:p w14:paraId="459BF7D3" w14:textId="77777777" w:rsidR="001166D4" w:rsidRPr="00214838" w:rsidRDefault="001166D4" w:rsidP="001166D4">
      <w:pPr>
        <w:autoSpaceDE w:val="0"/>
        <w:autoSpaceDN w:val="0"/>
        <w:adjustRightInd w:val="0"/>
        <w:spacing w:line="240" w:lineRule="auto"/>
        <w:rPr>
          <w:rFonts w:cs="Calibri"/>
          <w:sz w:val="24"/>
        </w:rPr>
      </w:pPr>
    </w:p>
    <w:p w14:paraId="0B7F318C" w14:textId="77777777" w:rsidR="001166D4" w:rsidRPr="00214838" w:rsidRDefault="001166D4" w:rsidP="001166D4">
      <w:pPr>
        <w:autoSpaceDE w:val="0"/>
        <w:autoSpaceDN w:val="0"/>
        <w:adjustRightInd w:val="0"/>
        <w:spacing w:line="240" w:lineRule="auto"/>
        <w:rPr>
          <w:rFonts w:cs="Calibri"/>
          <w:sz w:val="24"/>
        </w:rPr>
      </w:pPr>
    </w:p>
    <w:p w14:paraId="299C7DCF" w14:textId="77777777" w:rsidR="001166D4" w:rsidRPr="00214838" w:rsidRDefault="001166D4" w:rsidP="001166D4">
      <w:pPr>
        <w:autoSpaceDE w:val="0"/>
        <w:autoSpaceDN w:val="0"/>
        <w:adjustRightInd w:val="0"/>
        <w:spacing w:line="240" w:lineRule="auto"/>
        <w:ind w:firstLine="360"/>
        <w:rPr>
          <w:rFonts w:cs="Calibri"/>
          <w:sz w:val="24"/>
        </w:rPr>
      </w:pPr>
      <w:r w:rsidRPr="00214838">
        <w:rPr>
          <w:rFonts w:cs="Calibri"/>
          <w:sz w:val="24"/>
        </w:rPr>
        <w:t>Během vzdělávání si žák osvojuje kompetence k učení, k řešení problémů, komunikativní, sociální a personální, občanské a kompetence k podnikavosti.</w:t>
      </w:r>
    </w:p>
    <w:p w14:paraId="73933FA5" w14:textId="77777777" w:rsidR="001166D4" w:rsidRPr="00214838" w:rsidRDefault="001166D4" w:rsidP="001166D4">
      <w:pPr>
        <w:rPr>
          <w:rFonts w:cs="Calibri"/>
          <w:sz w:val="24"/>
        </w:rPr>
      </w:pPr>
    </w:p>
    <w:p w14:paraId="72FD87C9" w14:textId="77777777" w:rsidR="001166D4" w:rsidRPr="00214838" w:rsidRDefault="001166D4" w:rsidP="001166D4">
      <w:pPr>
        <w:rPr>
          <w:rFonts w:cs="Calibri"/>
          <w:sz w:val="24"/>
        </w:rPr>
      </w:pPr>
      <w:r w:rsidRPr="00214838">
        <w:rPr>
          <w:rFonts w:cs="Calibri"/>
          <w:sz w:val="24"/>
        </w:rPr>
        <w:t xml:space="preserve">Kompetence k učení: </w:t>
      </w:r>
    </w:p>
    <w:p w14:paraId="034F2B20" w14:textId="77777777" w:rsidR="001166D4" w:rsidRPr="00214838" w:rsidRDefault="001166D4" w:rsidP="001166D4">
      <w:pPr>
        <w:rPr>
          <w:rFonts w:cs="Calibri"/>
          <w:sz w:val="24"/>
        </w:rPr>
      </w:pPr>
      <w:r w:rsidRPr="00214838">
        <w:rPr>
          <w:rFonts w:cs="Calibri"/>
          <w:sz w:val="24"/>
        </w:rPr>
        <w:t>Žák vyhledává a třídí informace, na základě jejich pochopení, propojení a systematizace je efektivně využívá v tvůrčích  činnostech,  operuje  s obecně  užívanými  termíny,  propojuje  do  širších  celků  poznatky  z různých  vzdělávacích  oblastí  a  na základě toho si vytváří komplexnější pohled na přírodní, společenské a kulturní jevy, poznává smysl a cíl tvůrčí činnosti, posoudí vlastní pokrok, snaží se zdokonalit své dovednosti, zhodnotit svou práci a diskutovat o výsledcích se svými spolužáky.</w:t>
      </w:r>
    </w:p>
    <w:p w14:paraId="0F361CE8" w14:textId="77777777" w:rsidR="001166D4" w:rsidRPr="00214838" w:rsidRDefault="001166D4" w:rsidP="001166D4">
      <w:pPr>
        <w:rPr>
          <w:rFonts w:cs="Calibri"/>
          <w:sz w:val="24"/>
        </w:rPr>
      </w:pPr>
    </w:p>
    <w:p w14:paraId="29FF9F31" w14:textId="77777777" w:rsidR="001166D4" w:rsidRPr="00214838" w:rsidRDefault="001166D4" w:rsidP="001166D4">
      <w:pPr>
        <w:rPr>
          <w:rFonts w:cs="Calibri"/>
          <w:sz w:val="24"/>
        </w:rPr>
      </w:pPr>
      <w:r w:rsidRPr="00214838">
        <w:rPr>
          <w:rFonts w:cs="Calibri"/>
          <w:sz w:val="24"/>
        </w:rPr>
        <w:t>Kompetence k řešení problémů:</w:t>
      </w:r>
    </w:p>
    <w:p w14:paraId="4E8ADA0A" w14:textId="77777777" w:rsidR="001166D4" w:rsidRPr="00214838" w:rsidRDefault="001166D4" w:rsidP="001166D4">
      <w:pPr>
        <w:rPr>
          <w:rFonts w:cs="Calibri"/>
          <w:sz w:val="24"/>
        </w:rPr>
      </w:pPr>
      <w:r w:rsidRPr="00214838">
        <w:rPr>
          <w:rFonts w:cs="Calibri"/>
          <w:sz w:val="24"/>
        </w:rPr>
        <w:t>Žák vyhledává informace vhodné k řešení zadané práce, nachází jejich shodné, podobné a odlišné znaky, využívá získané vědomosti a dovednosti k objevování různých variant řešení, nenechá se odradit případným nezdarem, kriticky myslí, činí uvážlivá rozhodnutí, je schopen je obhájit, uvědomit si zodpovědnost za svá rozhodnutí a výsledky svých činů zhodnotí.</w:t>
      </w:r>
    </w:p>
    <w:p w14:paraId="3FDB9729" w14:textId="77777777" w:rsidR="001166D4" w:rsidRPr="00214838" w:rsidRDefault="001166D4" w:rsidP="001166D4">
      <w:pPr>
        <w:rPr>
          <w:rFonts w:cs="Calibri"/>
          <w:sz w:val="24"/>
        </w:rPr>
      </w:pPr>
    </w:p>
    <w:p w14:paraId="6642DE74" w14:textId="77777777" w:rsidR="001166D4" w:rsidRPr="00214838" w:rsidRDefault="001166D4" w:rsidP="001166D4">
      <w:pPr>
        <w:rPr>
          <w:rFonts w:cs="Calibri"/>
          <w:sz w:val="24"/>
        </w:rPr>
      </w:pPr>
      <w:r w:rsidRPr="00214838">
        <w:rPr>
          <w:rFonts w:cs="Calibri"/>
          <w:sz w:val="24"/>
        </w:rPr>
        <w:lastRenderedPageBreak/>
        <w:t xml:space="preserve">Kompetence </w:t>
      </w:r>
      <w:proofErr w:type="gramStart"/>
      <w:r w:rsidRPr="00214838">
        <w:rPr>
          <w:rFonts w:cs="Calibri"/>
          <w:sz w:val="24"/>
        </w:rPr>
        <w:t>komunikativní :</w:t>
      </w:r>
      <w:proofErr w:type="gramEnd"/>
      <w:r w:rsidRPr="00214838">
        <w:rPr>
          <w:rFonts w:cs="Calibri"/>
          <w:sz w:val="24"/>
        </w:rPr>
        <w:t xml:space="preserve"> </w:t>
      </w:r>
    </w:p>
    <w:p w14:paraId="2E5CEAD3" w14:textId="77777777" w:rsidR="001166D4" w:rsidRPr="00214838" w:rsidRDefault="001166D4" w:rsidP="001166D4">
      <w:pPr>
        <w:rPr>
          <w:rFonts w:cs="Calibri"/>
          <w:sz w:val="24"/>
        </w:rPr>
      </w:pPr>
      <w:r w:rsidRPr="00214838">
        <w:rPr>
          <w:rFonts w:cs="Calibri"/>
          <w:sz w:val="24"/>
        </w:rPr>
        <w:t xml:space="preserve">Žák formuluje a vyjadřuje své myšlenky a </w:t>
      </w:r>
      <w:proofErr w:type="gramStart"/>
      <w:r w:rsidRPr="00214838">
        <w:rPr>
          <w:rFonts w:cs="Calibri"/>
          <w:sz w:val="24"/>
        </w:rPr>
        <w:t>názory,  vyjadřuje</w:t>
      </w:r>
      <w:proofErr w:type="gramEnd"/>
      <w:r w:rsidRPr="00214838">
        <w:rPr>
          <w:rFonts w:cs="Calibri"/>
          <w:sz w:val="24"/>
        </w:rPr>
        <w:t xml:space="preserve">  se  výstižně,  souvisle  a  kultivovaně v písemném i ústním projevu, naslouchá druhým lidem, porozumí jim, vhodně na ně reaguje, účinně se zapojuje do diskuse, obhajuje svůj názor a vhodně argumentuje.</w:t>
      </w:r>
    </w:p>
    <w:p w14:paraId="3DA95C98" w14:textId="77777777" w:rsidR="001166D4" w:rsidRPr="00214838" w:rsidRDefault="001166D4" w:rsidP="001166D4">
      <w:pPr>
        <w:rPr>
          <w:rFonts w:cs="Calibri"/>
          <w:sz w:val="24"/>
        </w:rPr>
      </w:pPr>
    </w:p>
    <w:p w14:paraId="2552190C" w14:textId="77777777" w:rsidR="001166D4" w:rsidRPr="00214838" w:rsidRDefault="001166D4" w:rsidP="001166D4">
      <w:pPr>
        <w:rPr>
          <w:rFonts w:cs="Calibri"/>
          <w:sz w:val="24"/>
        </w:rPr>
      </w:pPr>
      <w:r w:rsidRPr="00214838">
        <w:rPr>
          <w:rFonts w:cs="Calibri"/>
          <w:sz w:val="24"/>
        </w:rPr>
        <w:t>Kompetence sociální a personální:</w:t>
      </w:r>
    </w:p>
    <w:p w14:paraId="5997B56D" w14:textId="77777777" w:rsidR="001166D4" w:rsidRPr="00214838" w:rsidRDefault="001166D4" w:rsidP="001166D4">
      <w:pPr>
        <w:rPr>
          <w:rFonts w:cs="Calibri"/>
          <w:sz w:val="24"/>
        </w:rPr>
      </w:pPr>
      <w:r w:rsidRPr="00214838">
        <w:rPr>
          <w:rFonts w:cs="Calibri"/>
          <w:sz w:val="24"/>
        </w:rPr>
        <w:t xml:space="preserve">Žák účinně spolupracuje ve skupině, podílí se společně s pedagogy na vytváření pravidel práce v týmu, podílí se na utváření příjemné atmosféry v </w:t>
      </w:r>
      <w:proofErr w:type="gramStart"/>
      <w:r w:rsidRPr="00214838">
        <w:rPr>
          <w:rFonts w:cs="Calibri"/>
          <w:sz w:val="24"/>
        </w:rPr>
        <w:t>týmu,  na</w:t>
      </w:r>
      <w:proofErr w:type="gramEnd"/>
      <w:r w:rsidRPr="00214838">
        <w:rPr>
          <w:rFonts w:cs="Calibri"/>
          <w:sz w:val="24"/>
        </w:rPr>
        <w:t xml:space="preserve">  základě  ohleduplnosti  a  úcty  při  jednání  s druhými  lidmi  přispívá k upevňování dobrých mezilidských vztahů, vytváří si pozitivní představu o sobě samém, která podporuje jeho sebedůvěru a samostatný rozvoj.</w:t>
      </w:r>
    </w:p>
    <w:p w14:paraId="2C180F29" w14:textId="77777777" w:rsidR="001166D4" w:rsidRPr="00214838" w:rsidRDefault="001166D4" w:rsidP="001166D4">
      <w:pPr>
        <w:rPr>
          <w:rFonts w:cs="Calibri"/>
          <w:sz w:val="24"/>
        </w:rPr>
      </w:pPr>
    </w:p>
    <w:p w14:paraId="320A5556" w14:textId="77777777" w:rsidR="009560DB" w:rsidRPr="00214838" w:rsidRDefault="009560DB" w:rsidP="001166D4">
      <w:pPr>
        <w:rPr>
          <w:rFonts w:cs="Calibri"/>
          <w:sz w:val="24"/>
        </w:rPr>
      </w:pPr>
    </w:p>
    <w:p w14:paraId="51789BFC" w14:textId="77777777" w:rsidR="001166D4" w:rsidRPr="00214838" w:rsidRDefault="001166D4" w:rsidP="001166D4">
      <w:pPr>
        <w:rPr>
          <w:rFonts w:cs="Calibri"/>
          <w:sz w:val="24"/>
        </w:rPr>
      </w:pPr>
      <w:r w:rsidRPr="00214838">
        <w:rPr>
          <w:rFonts w:cs="Calibri"/>
          <w:sz w:val="24"/>
        </w:rPr>
        <w:t xml:space="preserve">Kompetence občanské: </w:t>
      </w:r>
    </w:p>
    <w:p w14:paraId="1B04E0ED" w14:textId="77777777" w:rsidR="001166D4" w:rsidRPr="00214838" w:rsidRDefault="001166D4" w:rsidP="001166D4">
      <w:pPr>
        <w:rPr>
          <w:rFonts w:cs="Calibri"/>
          <w:sz w:val="24"/>
        </w:rPr>
      </w:pPr>
      <w:r w:rsidRPr="00214838">
        <w:rPr>
          <w:rFonts w:cs="Calibri"/>
          <w:sz w:val="24"/>
        </w:rPr>
        <w:t>Žák respektuje, chrání a ocení naše tradice a kulturní i historické dědictví, projevuje pozitivní postoj k uměleckým dílům, smysl pro kulturu a tvořivost.</w:t>
      </w:r>
    </w:p>
    <w:p w14:paraId="2535976D" w14:textId="77777777" w:rsidR="001166D4" w:rsidRPr="00214838" w:rsidRDefault="001166D4" w:rsidP="001166D4">
      <w:pPr>
        <w:rPr>
          <w:rFonts w:cs="Calibri"/>
          <w:sz w:val="24"/>
        </w:rPr>
      </w:pPr>
    </w:p>
    <w:p w14:paraId="13FEF456" w14:textId="77777777" w:rsidR="001166D4" w:rsidRPr="00214838" w:rsidRDefault="001166D4" w:rsidP="001166D4">
      <w:pPr>
        <w:rPr>
          <w:rFonts w:cs="Calibri"/>
          <w:sz w:val="24"/>
        </w:rPr>
      </w:pPr>
      <w:r w:rsidRPr="00214838">
        <w:rPr>
          <w:rFonts w:cs="Calibri"/>
          <w:sz w:val="24"/>
        </w:rPr>
        <w:t>Kompetence k podnikavosti:</w:t>
      </w:r>
    </w:p>
    <w:p w14:paraId="36F04283" w14:textId="77777777" w:rsidR="001166D4" w:rsidRPr="00214838" w:rsidRDefault="001166D4" w:rsidP="001166D4">
      <w:pPr>
        <w:autoSpaceDE w:val="0"/>
        <w:autoSpaceDN w:val="0"/>
        <w:adjustRightInd w:val="0"/>
        <w:spacing w:line="240" w:lineRule="auto"/>
        <w:rPr>
          <w:rFonts w:cs="Calibri"/>
          <w:sz w:val="24"/>
        </w:rPr>
      </w:pPr>
      <w:r w:rsidRPr="00214838">
        <w:rPr>
          <w:rFonts w:cs="Calibri"/>
          <w:bCs/>
          <w:sz w:val="24"/>
        </w:rPr>
        <w:t>Žák se</w:t>
      </w:r>
      <w:r w:rsidRPr="00214838">
        <w:rPr>
          <w:rFonts w:cs="Calibri"/>
          <w:b/>
          <w:bCs/>
          <w:sz w:val="24"/>
        </w:rPr>
        <w:t xml:space="preserve"> </w:t>
      </w:r>
      <w:r w:rsidRPr="00214838">
        <w:rPr>
          <w:rFonts w:cs="Calibri"/>
          <w:sz w:val="24"/>
        </w:rPr>
        <w:t>cílevědomě, zodpovědně a s ohledem na své potřeby, osobní předpoklady a možnosti rozhoduje o dalším vzdělávání a budoucím profesním zaměření; rozvíjí svůj osobní i odborný potenciál, rozpoznává a využívá příležitosti pro svůj rozvoj v osobním a profesním životě; uplatňuje proaktivní přístup, vlastní iniciativu a tvořivost, vítá a podporuje inovace; získává a kriticky vyhodnocuje informace o vzdělávacích a pracovních příležitostech, využívá dostupné zdroje a informace při plánování a realizaci aktivit; usiluje o dosažení stanovených cílů, průběžně reviduje a kriticky hodnotí dosažené výsledky, koriguje další činnost s ohledem na stanovený cíl; dokončuje zahájené aktivity, motivuje se k dosahování úspěchu; posuzuje a kriticky hodnotí rizika související s rozhodováním v reálných životních situacích a v případě nezbytnosti je připraven tato rizika nést.</w:t>
      </w:r>
    </w:p>
    <w:p w14:paraId="3A346911" w14:textId="77777777" w:rsidR="001166D4" w:rsidRPr="00214838" w:rsidRDefault="001166D4" w:rsidP="001166D4">
      <w:pPr>
        <w:rPr>
          <w:rFonts w:cs="Calibri"/>
          <w:b/>
          <w:sz w:val="24"/>
        </w:rPr>
      </w:pPr>
    </w:p>
    <w:p w14:paraId="07AF83FA" w14:textId="77777777" w:rsidR="001166D4" w:rsidRPr="00214838" w:rsidRDefault="001166D4" w:rsidP="001166D4">
      <w:pPr>
        <w:spacing w:line="240" w:lineRule="auto"/>
        <w:ind w:firstLine="708"/>
        <w:rPr>
          <w:rFonts w:cs="Calibri"/>
          <w:sz w:val="24"/>
        </w:rPr>
      </w:pPr>
      <w:r w:rsidRPr="00214838">
        <w:rPr>
          <w:rFonts w:cs="Calibri"/>
          <w:sz w:val="24"/>
        </w:rPr>
        <w:t>Do vzdělávání v oblasti Umění a kultura jsou zahrnuta průřezová témata:</w:t>
      </w:r>
    </w:p>
    <w:p w14:paraId="7366B647" w14:textId="77777777" w:rsidR="001166D4" w:rsidRPr="00214838" w:rsidRDefault="001166D4" w:rsidP="001166D4">
      <w:pPr>
        <w:rPr>
          <w:rFonts w:cs="Calibri"/>
          <w:sz w:val="24"/>
        </w:rPr>
      </w:pPr>
      <w:r w:rsidRPr="00214838">
        <w:rPr>
          <w:rFonts w:cs="Calibri"/>
          <w:sz w:val="24"/>
        </w:rPr>
        <w:lastRenderedPageBreak/>
        <w:t xml:space="preserve">Osobnostní a sociální výchova (sebepoznání a sebepojetí, </w:t>
      </w:r>
      <w:proofErr w:type="gramStart"/>
      <w:r w:rsidRPr="00214838">
        <w:rPr>
          <w:rFonts w:cs="Calibri"/>
          <w:sz w:val="24"/>
        </w:rPr>
        <w:t>seberegulace  a</w:t>
      </w:r>
      <w:proofErr w:type="gramEnd"/>
      <w:r w:rsidRPr="00214838">
        <w:rPr>
          <w:rFonts w:cs="Calibri"/>
          <w:sz w:val="24"/>
        </w:rPr>
        <w:t xml:space="preserve">  </w:t>
      </w:r>
      <w:proofErr w:type="spellStart"/>
      <w:r w:rsidRPr="00214838">
        <w:rPr>
          <w:rFonts w:cs="Calibri"/>
          <w:sz w:val="24"/>
        </w:rPr>
        <w:t>sebeorganizace</w:t>
      </w:r>
      <w:proofErr w:type="spellEnd"/>
      <w:r w:rsidRPr="00214838">
        <w:rPr>
          <w:rFonts w:cs="Calibri"/>
          <w:sz w:val="24"/>
        </w:rPr>
        <w:t>,  kreativita,  kooperace), multikulturní výchova (kulturní diference, lidské vztahy), výchova k myšlení v evropských a globálních souvislostech; environmentální výchova (ekosystémy, základní podmínky života, lidské aktivity a problémy životního prostředí jako zdroj výtvarných a hudebních námětů), mediální výchova.</w:t>
      </w:r>
    </w:p>
    <w:p w14:paraId="466BC54B" w14:textId="77777777" w:rsidR="001166D4" w:rsidRPr="00214838" w:rsidRDefault="001166D4" w:rsidP="001166D4">
      <w:pPr>
        <w:rPr>
          <w:rFonts w:cs="Calibri"/>
          <w:sz w:val="24"/>
        </w:rPr>
      </w:pPr>
    </w:p>
    <w:p w14:paraId="2F7C9FB2" w14:textId="77777777" w:rsidR="001166D4" w:rsidRPr="00214838" w:rsidRDefault="001166D4" w:rsidP="001166D4">
      <w:pPr>
        <w:rPr>
          <w:rFonts w:cs="Calibri"/>
          <w:b/>
          <w:sz w:val="24"/>
        </w:rPr>
      </w:pPr>
    </w:p>
    <w:p w14:paraId="5B073426" w14:textId="77777777" w:rsidR="001166D4" w:rsidRPr="00214838" w:rsidRDefault="001166D4" w:rsidP="001166D4">
      <w:pPr>
        <w:rPr>
          <w:rFonts w:cs="Calibri"/>
          <w:b/>
          <w:sz w:val="24"/>
        </w:rPr>
      </w:pPr>
      <w:r w:rsidRPr="00214838">
        <w:rPr>
          <w:rFonts w:cs="Calibri"/>
          <w:b/>
          <w:sz w:val="24"/>
        </w:rPr>
        <w:t>Estetická výchova výtvarná</w:t>
      </w:r>
    </w:p>
    <w:p w14:paraId="3E687065" w14:textId="77777777" w:rsidR="001166D4" w:rsidRPr="00214838" w:rsidRDefault="001166D4" w:rsidP="001166D4">
      <w:pPr>
        <w:ind w:firstLine="708"/>
        <w:rPr>
          <w:rFonts w:cs="Calibri"/>
          <w:sz w:val="24"/>
        </w:rPr>
      </w:pPr>
      <w:r w:rsidRPr="00214838">
        <w:rPr>
          <w:rFonts w:cs="Calibri"/>
          <w:sz w:val="24"/>
        </w:rPr>
        <w:t xml:space="preserve">V rámci estetické výchovy výtvarné žáci získávají praktické i teoretické poznatky o malbě, kresbě, grafických technikách, užitém umění, práci s různým materiálem, tvorbou prostorových objektů, teoreticky i prakticky využívají vizuálně obrazné tradiční i netradiční prostředky a techniky, seznamují se i s nejmodernějšími způsoby výtvarného vyjádření, které nabízí současné umění a technický svět, poznávají odkaz dávných kultur a jejich přínos pro současnou tvorbu a kulturu, hledají vzájemné souvislosti mezi jednotlivými druhy umění, snaží se pochopit umění jako specifický způsob poznání a užívaní jazyka umění jako svébytného prostředku komunikace, osvojují si znalosti z historie výtvarné kultury ve spojitosti se současným uměním a vytvářejí si tolerantní přístup k různým kulturním hodnotám současnosti i minulosti, kulturním projevům a potřebám národů. Veškeré výtvarné činnosti směřují k rozvoji kreativity, přirozeného osobitého výtvarného vyjádření, fantazie, prostorové tvořivosti, originality, chuti a odvaze experimentovat, uplatnit své pocity, prožitky a zapojit se tak do procesu tvorby a umělecké komunikace.  Při výuce se klade důraz na metody a formy práce vedoucí ke vzniku výtvarných prací, které jsou odrazem osobitého vnímání okolního světa a emocionálního života každého jedince. </w:t>
      </w:r>
    </w:p>
    <w:p w14:paraId="47AC9D52" w14:textId="77777777" w:rsidR="001166D4" w:rsidRPr="00214838" w:rsidRDefault="001166D4" w:rsidP="001166D4">
      <w:pPr>
        <w:ind w:firstLine="708"/>
        <w:rPr>
          <w:rFonts w:cs="Calibri"/>
          <w:sz w:val="24"/>
        </w:rPr>
      </w:pPr>
    </w:p>
    <w:p w14:paraId="441C2955" w14:textId="77777777" w:rsidR="001166D4" w:rsidRPr="00214838" w:rsidRDefault="001166D4" w:rsidP="001166D4">
      <w:pPr>
        <w:rPr>
          <w:rFonts w:cs="Calibri"/>
          <w:b/>
          <w:sz w:val="24"/>
        </w:rPr>
      </w:pPr>
      <w:r w:rsidRPr="00214838">
        <w:rPr>
          <w:rFonts w:cs="Calibri"/>
          <w:b/>
          <w:sz w:val="24"/>
        </w:rPr>
        <w:t>Estetický výchova hudební</w:t>
      </w:r>
    </w:p>
    <w:p w14:paraId="076A73DB" w14:textId="77777777" w:rsidR="001166D4" w:rsidRPr="00214838" w:rsidRDefault="001166D4" w:rsidP="001166D4">
      <w:pPr>
        <w:ind w:firstLine="708"/>
        <w:rPr>
          <w:rFonts w:cs="Calibri"/>
          <w:sz w:val="24"/>
        </w:rPr>
      </w:pPr>
      <w:r w:rsidRPr="00214838">
        <w:rPr>
          <w:rFonts w:cs="Calibri"/>
          <w:sz w:val="24"/>
        </w:rPr>
        <w:t xml:space="preserve">Estetická výchova hudební vede žáka k porozumění hudebnímu umění. Vzdělávací obsah tvoří tři vzájemně provázané a podmíněné okruhy činností – produkce, recepce a reflexe, které žákovi umožňují hudebně se projevovat jak při individuálních, tak i skupinových aktivitách, poznávat zákonitosti hudební tvorby, seznamovat se s různými funkcemi hudby, hodnotami a normami v umění, porozumět sdělením přenášeným hudebním jazykem, vytvářet hodnotící soudy o znějící hudbě apod., tedy pronikat do podstaty hudby. V produkci nalézají uplatnění vokální, instrumentální a hudebně pohybové činnosti mající charakter nejen reprodukční, ale také výrazně kreativní. V nich žáci </w:t>
      </w:r>
      <w:r w:rsidRPr="00214838">
        <w:rPr>
          <w:rFonts w:cs="Calibri"/>
          <w:sz w:val="24"/>
        </w:rPr>
        <w:lastRenderedPageBreak/>
        <w:t xml:space="preserve">rozvíjejí své hudební schopnosti a upevňují získané vědomosti a reprodukční a produkční dovednosti. Součástí těchto činností je hlasový výcvik spojený s intonací, práce s rytmem, hra a tvorba instrumentálních doprovodů, pohybových etud.  Při recepci si žáci prostřednictvím poslechových činností uvědomují a ověřují působení znějící hudby. Hudba zde vystupuje v „instruktivní podobě“ a umožňuje vyvozovat nové hudebně teoretické poznatky a dávat je do souvislostí s poznatky již získanými. Reflexe umožňuje „komplexní interpretaci hudebního díla i hudebních objektů“. Tato „komplexní interpretace“ obnáší zařazování znějící hudby do uměleckého období, určování stylu, žánru, formy díla, vytváření hodnotících soudů, zabývání se zvláštnostmi přístupu k interpretaci hudebního díla, významem a poselstvím díla vzhledem k určité umělecké a historické epoše. </w:t>
      </w:r>
    </w:p>
    <w:p w14:paraId="19EB4119" w14:textId="77777777" w:rsidR="001166D4" w:rsidRPr="00214838" w:rsidRDefault="001166D4" w:rsidP="001166D4">
      <w:pPr>
        <w:ind w:firstLine="708"/>
        <w:rPr>
          <w:rFonts w:cs="Calibri"/>
          <w:sz w:val="24"/>
        </w:rPr>
      </w:pPr>
    </w:p>
    <w:p w14:paraId="712D19D2" w14:textId="77777777" w:rsidR="001166D4" w:rsidRPr="00214838" w:rsidRDefault="001166D4" w:rsidP="001166D4">
      <w:pPr>
        <w:ind w:firstLine="708"/>
        <w:rPr>
          <w:rFonts w:cs="Calibri"/>
          <w:sz w:val="24"/>
        </w:rPr>
      </w:pPr>
    </w:p>
    <w:p w14:paraId="6A4480E7" w14:textId="77777777" w:rsidR="009560DB" w:rsidRPr="00214838" w:rsidRDefault="009560DB" w:rsidP="001166D4">
      <w:pPr>
        <w:ind w:firstLine="708"/>
        <w:rPr>
          <w:rFonts w:cs="Calibri"/>
          <w:sz w:val="24"/>
        </w:rPr>
      </w:pPr>
    </w:p>
    <w:p w14:paraId="6112023F" w14:textId="77777777" w:rsidR="009560DB" w:rsidRPr="00214838" w:rsidRDefault="009560DB" w:rsidP="001166D4">
      <w:pPr>
        <w:ind w:firstLine="708"/>
        <w:rPr>
          <w:rFonts w:cs="Calibri"/>
          <w:sz w:val="24"/>
        </w:rPr>
      </w:pPr>
    </w:p>
    <w:p w14:paraId="0AED0D0C" w14:textId="77777777" w:rsidR="001166D4" w:rsidRPr="00214838" w:rsidRDefault="001166D4" w:rsidP="001166D4">
      <w:pPr>
        <w:rPr>
          <w:rFonts w:cs="Calibri"/>
          <w:b/>
          <w:sz w:val="24"/>
        </w:rPr>
      </w:pPr>
      <w:r w:rsidRPr="00214838">
        <w:rPr>
          <w:rFonts w:cs="Calibri"/>
          <w:b/>
          <w:sz w:val="24"/>
        </w:rPr>
        <w:t>Dějiny umění</w:t>
      </w:r>
    </w:p>
    <w:p w14:paraId="431A36E3" w14:textId="77777777" w:rsidR="001166D4" w:rsidRPr="00214838" w:rsidRDefault="001166D4" w:rsidP="001166D4">
      <w:pPr>
        <w:rPr>
          <w:rFonts w:cs="Calibri"/>
          <w:sz w:val="24"/>
        </w:rPr>
      </w:pPr>
      <w:r w:rsidRPr="00214838">
        <w:rPr>
          <w:rFonts w:cs="Calibri"/>
          <w:b/>
          <w:sz w:val="24"/>
        </w:rPr>
        <w:tab/>
      </w:r>
      <w:r w:rsidRPr="00214838">
        <w:rPr>
          <w:rFonts w:cs="Calibri"/>
          <w:sz w:val="24"/>
        </w:rPr>
        <w:t xml:space="preserve">Obsahem předmětu (volitelného semináře) jsou kulturně historické souvislosti vzniku a vývoje architektury, výtvarného a užitého umění od pravěku po současnost. Hlavním cílem je naučit žáky vnímat kontinuitu vývoje umění s vývojem společenského života myšlením společnosti. Snahou je představit stěžejní osobnosti jednotlivých období a jejich architektonická, umělecká a uměleckořemeslná díla, která zásadním způsobem ovlivnila vývoj evropského i celosvětového kulturního dění. </w:t>
      </w:r>
    </w:p>
    <w:p w14:paraId="5FB87EC6" w14:textId="77777777" w:rsidR="001166D4" w:rsidRPr="00214838" w:rsidRDefault="001166D4" w:rsidP="001166D4">
      <w:pPr>
        <w:rPr>
          <w:rFonts w:cs="Calibri"/>
          <w:sz w:val="24"/>
        </w:rPr>
      </w:pPr>
      <w:r w:rsidRPr="00214838">
        <w:rPr>
          <w:rFonts w:cs="Calibri"/>
          <w:sz w:val="24"/>
        </w:rPr>
        <w:tab/>
      </w:r>
    </w:p>
    <w:p w14:paraId="43E469BD" w14:textId="77777777" w:rsidR="001166D4" w:rsidRPr="00214838" w:rsidRDefault="001166D4" w:rsidP="001166D4">
      <w:pPr>
        <w:ind w:firstLine="709"/>
        <w:rPr>
          <w:rFonts w:cs="Calibri"/>
          <w:sz w:val="24"/>
        </w:rPr>
      </w:pPr>
    </w:p>
    <w:p w14:paraId="2CB96282" w14:textId="77777777" w:rsidR="00E54AB1" w:rsidRPr="00214838" w:rsidRDefault="008A69AA">
      <w:pPr>
        <w:pStyle w:val="Nadpis2"/>
        <w:spacing w:before="299" w:after="299"/>
        <w:rPr>
          <w:bdr w:val="nil"/>
        </w:rPr>
      </w:pPr>
      <w:bookmarkStart w:id="76" w:name="_Toc214973947"/>
      <w:r w:rsidRPr="00214838">
        <w:rPr>
          <w:bdr w:val="nil"/>
        </w:rPr>
        <w:lastRenderedPageBreak/>
        <w:t>Estetická výchova</w:t>
      </w:r>
      <w:bookmarkEnd w:id="76"/>
      <w:r w:rsidRPr="00214838">
        <w:rPr>
          <w:bdr w:val="nil"/>
        </w:rPr>
        <w:t> </w:t>
      </w:r>
    </w:p>
    <w:tbl>
      <w:tblPr>
        <w:tblW w:w="42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582"/>
        <w:gridCol w:w="2446"/>
        <w:gridCol w:w="2890"/>
        <w:gridCol w:w="2680"/>
        <w:gridCol w:w="917"/>
      </w:tblGrid>
      <w:tr w:rsidR="00214838" w:rsidRPr="00214838" w14:paraId="16A2F122" w14:textId="77777777" w:rsidTr="004D2817">
        <w:trPr>
          <w:trHeight w:val="505"/>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04EFD0" w14:textId="222B45C3" w:rsidR="0070615E" w:rsidRPr="00214838" w:rsidRDefault="0070615E" w:rsidP="004D2817">
            <w:pPr>
              <w:pStyle w:val="Normal0"/>
              <w:keepNext/>
              <w:shd w:val="clear" w:color="auto" w:fill="9CC2E5"/>
              <w:spacing w:line="240" w:lineRule="auto"/>
              <w:jc w:val="center"/>
            </w:pPr>
            <w:r w:rsidRPr="00214838">
              <w:rPr>
                <w:rFonts w:eastAsia="Calibri" w:cs="Calibri"/>
                <w:b/>
                <w:bCs/>
                <w:sz w:val="20"/>
              </w:rPr>
              <w:t>Počet vyučovacích hodin za týden</w:t>
            </w:r>
            <w:r w:rsidR="00D84EF8" w:rsidRPr="00214838">
              <w:rPr>
                <w:rFonts w:eastAsia="Calibri" w:cs="Calibri"/>
                <w:b/>
                <w:bCs/>
                <w:sz w:val="20"/>
              </w:rPr>
              <w:t>: G4 – všeobecné gymnázium, G6</w:t>
            </w:r>
            <w:r w:rsidR="002B7C67" w:rsidRPr="00214838">
              <w:rPr>
                <w:rFonts w:eastAsia="Calibri" w:cs="Calibri"/>
                <w:b/>
                <w:bCs/>
                <w:sz w:val="20"/>
              </w:rPr>
              <w:t>, G8</w:t>
            </w:r>
            <w:r w:rsidR="00D84EF8" w:rsidRPr="00214838">
              <w:rPr>
                <w:rFonts w:eastAsia="Calibri" w:cs="Calibri"/>
                <w:b/>
                <w:bCs/>
                <w:sz w:val="20"/>
              </w:rPr>
              <w:t xml:space="preserve">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70EF8E" w14:textId="77777777" w:rsidR="0070615E" w:rsidRPr="00214838" w:rsidRDefault="0070615E" w:rsidP="004D2817">
            <w:pPr>
              <w:pStyle w:val="Normal0"/>
              <w:keepNext/>
              <w:shd w:val="clear" w:color="auto" w:fill="9CC2E5"/>
              <w:spacing w:line="240" w:lineRule="auto"/>
              <w:jc w:val="center"/>
            </w:pPr>
            <w:r w:rsidRPr="00214838">
              <w:rPr>
                <w:rFonts w:eastAsia="Calibri" w:cs="Calibri"/>
                <w:b/>
                <w:bCs/>
                <w:sz w:val="20"/>
              </w:rPr>
              <w:t>Celkem</w:t>
            </w:r>
          </w:p>
        </w:tc>
      </w:tr>
      <w:tr w:rsidR="00214838" w:rsidRPr="00214838" w14:paraId="79657017" w14:textId="77777777" w:rsidTr="004D2817">
        <w:trPr>
          <w:trHeight w:val="252"/>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0950F7" w14:textId="77777777" w:rsidR="0070615E" w:rsidRPr="00214838" w:rsidRDefault="0070615E" w:rsidP="004D2817">
            <w:pPr>
              <w:pStyle w:val="Normal0"/>
              <w:shd w:val="clear" w:color="auto" w:fill="DEEAF6"/>
              <w:spacing w:line="240" w:lineRule="auto"/>
              <w:jc w:val="center"/>
            </w:pPr>
            <w:r w:rsidRPr="00214838">
              <w:rPr>
                <w:rFonts w:eastAsia="Calibri" w:cs="Calibri"/>
                <w:sz w:val="20"/>
              </w:rPr>
              <w:t>1. ročník</w:t>
            </w:r>
            <w:r w:rsidR="00D84EF8" w:rsidRPr="00214838">
              <w:rPr>
                <w:rFonts w:eastAsia="Calibri" w:cs="Calibri"/>
                <w:sz w:val="20"/>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73BC44" w14:textId="77777777" w:rsidR="0070615E" w:rsidRPr="00214838" w:rsidRDefault="0070615E" w:rsidP="004D2817">
            <w:pPr>
              <w:pStyle w:val="Normal0"/>
              <w:shd w:val="clear" w:color="auto" w:fill="DEEAF6"/>
              <w:spacing w:line="240" w:lineRule="auto"/>
              <w:jc w:val="center"/>
            </w:pPr>
            <w:r w:rsidRPr="00214838">
              <w:rPr>
                <w:rFonts w:eastAsia="Calibri" w:cs="Calibri"/>
                <w:sz w:val="20"/>
              </w:rPr>
              <w:t>2. ročník</w:t>
            </w:r>
            <w:r w:rsidR="00D84EF8" w:rsidRPr="00214838">
              <w:rPr>
                <w:rFonts w:eastAsia="Calibri" w:cs="Calibri"/>
                <w:sz w:val="20"/>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0A60CF" w14:textId="77777777" w:rsidR="0070615E" w:rsidRPr="00214838" w:rsidRDefault="0070615E" w:rsidP="004D2817">
            <w:pPr>
              <w:pStyle w:val="Normal0"/>
              <w:shd w:val="clear" w:color="auto" w:fill="DEEAF6"/>
              <w:spacing w:line="240" w:lineRule="auto"/>
              <w:jc w:val="center"/>
            </w:pPr>
            <w:r w:rsidRPr="00214838">
              <w:rPr>
                <w:rFonts w:eastAsia="Calibri" w:cs="Calibri"/>
                <w:sz w:val="20"/>
              </w:rPr>
              <w:t>3. ročník</w:t>
            </w:r>
            <w:r w:rsidR="00D84EF8" w:rsidRPr="00214838">
              <w:rPr>
                <w:rFonts w:eastAsia="Calibri" w:cs="Calibri"/>
                <w:sz w:val="20"/>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30B274" w14:textId="77777777" w:rsidR="0070615E" w:rsidRPr="00214838" w:rsidRDefault="0070615E" w:rsidP="004D2817">
            <w:pPr>
              <w:pStyle w:val="Normal0"/>
              <w:shd w:val="clear" w:color="auto" w:fill="DEEAF6"/>
              <w:spacing w:line="240" w:lineRule="auto"/>
              <w:jc w:val="center"/>
            </w:pPr>
            <w:r w:rsidRPr="00214838">
              <w:rPr>
                <w:rFonts w:eastAsia="Calibri" w:cs="Calibri"/>
                <w:sz w:val="20"/>
              </w:rPr>
              <w:t>4. ročník</w:t>
            </w:r>
            <w:r w:rsidR="00D84EF8" w:rsidRPr="00214838">
              <w:rPr>
                <w:rFonts w:eastAsia="Calibri" w:cs="Calibri"/>
                <w:sz w:val="20"/>
              </w:rPr>
              <w:t>/oktáva</w:t>
            </w:r>
          </w:p>
        </w:tc>
        <w:tc>
          <w:tcPr>
            <w:tcW w:w="0" w:type="auto"/>
            <w:vMerge/>
            <w:tcBorders>
              <w:top w:val="inset" w:sz="6" w:space="0" w:color="808080"/>
              <w:left w:val="inset" w:sz="6" w:space="0" w:color="808080"/>
              <w:bottom w:val="inset" w:sz="6" w:space="0" w:color="808080"/>
              <w:right w:val="inset" w:sz="6" w:space="0" w:color="808080"/>
            </w:tcBorders>
          </w:tcPr>
          <w:p w14:paraId="5B3ACA08" w14:textId="77777777" w:rsidR="0070615E" w:rsidRPr="00214838" w:rsidRDefault="0070615E" w:rsidP="00EB16DF"/>
        </w:tc>
      </w:tr>
      <w:tr w:rsidR="00214838" w:rsidRPr="00214838" w14:paraId="55668BAD" w14:textId="77777777" w:rsidTr="004D2817">
        <w:trPr>
          <w:trHeight w:val="252"/>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A24BB" w14:textId="77777777" w:rsidR="0070615E" w:rsidRPr="00214838" w:rsidRDefault="0070615E" w:rsidP="004D2817">
            <w:pPr>
              <w:pStyle w:val="Normal0"/>
              <w:spacing w:line="240" w:lineRule="auto"/>
              <w:jc w:val="center"/>
            </w:pPr>
            <w:r w:rsidRPr="00214838">
              <w:rPr>
                <w:rFonts w:eastAsia="Calibri" w:cs="Calibri"/>
                <w:sz w:val="20"/>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FF5DF" w14:textId="77777777" w:rsidR="0070615E" w:rsidRPr="00214838" w:rsidRDefault="0070615E" w:rsidP="004D2817">
            <w:pPr>
              <w:pStyle w:val="Normal0"/>
              <w:spacing w:line="240" w:lineRule="auto"/>
              <w:jc w:val="center"/>
            </w:pPr>
            <w:r w:rsidRPr="00214838">
              <w:rPr>
                <w:rFonts w:eastAsia="Calibri" w:cs="Calibri"/>
                <w:sz w:val="20"/>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840FA" w14:textId="77777777" w:rsidR="0070615E" w:rsidRPr="00214838" w:rsidRDefault="00E577DE" w:rsidP="004D2817">
            <w:pPr>
              <w:pStyle w:val="Normal0"/>
              <w:spacing w:line="240" w:lineRule="auto"/>
              <w:jc w:val="center"/>
            </w:pPr>
            <w:r w:rsidRPr="00214838">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1B647" w14:textId="77777777" w:rsidR="0070615E" w:rsidRPr="00214838" w:rsidRDefault="0070615E" w:rsidP="004D2817">
            <w:pPr>
              <w:pStyle w:val="Normal0"/>
              <w:spacing w:line="240" w:lineRule="auto"/>
              <w:jc w:val="center"/>
            </w:pPr>
            <w:r w:rsidRPr="00214838">
              <w:rPr>
                <w:rFonts w:eastAsia="Calibri" w:cs="Calibri"/>
                <w:sz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A7426" w14:textId="77777777" w:rsidR="0070615E" w:rsidRPr="00214838" w:rsidRDefault="00E577DE" w:rsidP="004D2817">
            <w:pPr>
              <w:pStyle w:val="Normal0"/>
              <w:spacing w:line="240" w:lineRule="auto"/>
              <w:jc w:val="center"/>
            </w:pPr>
            <w:r w:rsidRPr="00214838">
              <w:t>4</w:t>
            </w:r>
          </w:p>
        </w:tc>
      </w:tr>
      <w:tr w:rsidR="00214838" w:rsidRPr="00214838" w14:paraId="6760F55E" w14:textId="77777777" w:rsidTr="004D2817">
        <w:trPr>
          <w:trHeight w:val="265"/>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95CB0" w14:textId="77777777" w:rsidR="0070615E" w:rsidRPr="00214838" w:rsidRDefault="0070615E" w:rsidP="004D2817">
            <w:pPr>
              <w:pStyle w:val="Normal0"/>
              <w:spacing w:line="240" w:lineRule="auto"/>
              <w:jc w:val="center"/>
            </w:pPr>
            <w:r w:rsidRPr="00214838">
              <w:rPr>
                <w:rFonts w:eastAsia="Calibri" w:cs="Calibri"/>
                <w:sz w:val="20"/>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5BAE8" w14:textId="77777777" w:rsidR="0070615E" w:rsidRPr="00214838" w:rsidRDefault="0070615E" w:rsidP="004D2817">
            <w:pPr>
              <w:pStyle w:val="Normal0"/>
              <w:spacing w:line="240" w:lineRule="auto"/>
              <w:jc w:val="center"/>
            </w:pPr>
            <w:r w:rsidRPr="00214838">
              <w:rPr>
                <w:rFonts w:eastAsia="Calibri" w:cs="Calibri"/>
                <w:sz w:val="20"/>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03080" w14:textId="77777777" w:rsidR="0070615E" w:rsidRPr="00214838" w:rsidRDefault="0070615E" w:rsidP="004D2817">
            <w:pPr>
              <w:pStyle w:val="Normal0"/>
              <w:spacing w:line="240" w:lineRule="auto"/>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14649" w14:textId="77777777" w:rsidR="0070615E" w:rsidRPr="00214838" w:rsidRDefault="0070615E" w:rsidP="004D2817">
            <w:pPr>
              <w:pStyle w:val="Normal0"/>
              <w:spacing w:line="240" w:lineRule="auto"/>
              <w:jc w:val="center"/>
            </w:pPr>
            <w:r w:rsidRPr="00214838">
              <w:rPr>
                <w:rFonts w:eastAsia="Calibri" w:cs="Calibri"/>
                <w:sz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249AA" w14:textId="77777777" w:rsidR="0070615E" w:rsidRPr="00214838" w:rsidRDefault="0070615E" w:rsidP="004D2817">
            <w:pPr>
              <w:pStyle w:val="Normal0"/>
              <w:spacing w:line="240" w:lineRule="auto"/>
            </w:pPr>
            <w:r w:rsidRPr="00214838">
              <w:rPr>
                <w:rFonts w:eastAsia="Calibri" w:cs="Calibri"/>
                <w:sz w:val="20"/>
              </w:rPr>
              <w:t> </w:t>
            </w:r>
          </w:p>
        </w:tc>
      </w:tr>
    </w:tbl>
    <w:p w14:paraId="0DB20599" w14:textId="77777777" w:rsidR="00D70756" w:rsidRPr="00214838" w:rsidRDefault="0070615E" w:rsidP="00D84EF8">
      <w:pPr>
        <w:pStyle w:val="Normal0"/>
      </w:pPr>
      <w:r w:rsidRPr="00214838">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266DC04E"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8D6806" w14:textId="77777777" w:rsidR="0070615E" w:rsidRPr="00214838" w:rsidRDefault="0070615E" w:rsidP="004D2817">
            <w:pPr>
              <w:pStyle w:val="Normal0"/>
              <w:keepNext/>
              <w:shd w:val="clear" w:color="auto" w:fill="9CC2E5"/>
              <w:spacing w:line="240" w:lineRule="auto"/>
              <w:jc w:val="left"/>
            </w:pPr>
            <w:r w:rsidRPr="00214838">
              <w:rPr>
                <w:rFonts w:eastAsia="Calibri" w:cs="Calibri"/>
                <w:sz w:val="20"/>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DC4C74" w14:textId="77777777" w:rsidR="0070615E" w:rsidRPr="00214838" w:rsidRDefault="0070615E" w:rsidP="004D2817">
            <w:pPr>
              <w:pStyle w:val="Normal0"/>
              <w:keepNext/>
              <w:shd w:val="clear" w:color="auto" w:fill="9CC2E5"/>
              <w:spacing w:line="240" w:lineRule="auto"/>
              <w:jc w:val="center"/>
            </w:pPr>
            <w:r w:rsidRPr="00214838">
              <w:rPr>
                <w:rFonts w:eastAsia="Calibri" w:cs="Calibri"/>
                <w:sz w:val="20"/>
              </w:rPr>
              <w:t>Estetická výchova</w:t>
            </w:r>
          </w:p>
        </w:tc>
      </w:tr>
      <w:tr w:rsidR="00214838" w:rsidRPr="00214838" w14:paraId="3BF509AF"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773E39" w14:textId="77777777" w:rsidR="0070615E" w:rsidRPr="00214838" w:rsidRDefault="0070615E" w:rsidP="004D2817">
            <w:pPr>
              <w:pStyle w:val="Normal0"/>
              <w:shd w:val="clear" w:color="auto" w:fill="DEEAF6"/>
              <w:spacing w:line="240" w:lineRule="auto"/>
              <w:jc w:val="left"/>
            </w:pPr>
            <w:r w:rsidRPr="00214838">
              <w:rPr>
                <w:rFonts w:eastAsia="Calibri" w:cs="Calibri"/>
                <w:sz w:val="20"/>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AF6A7" w14:textId="77777777" w:rsidR="0070615E" w:rsidRPr="00214838" w:rsidRDefault="0070615E" w:rsidP="004D2817">
            <w:pPr>
              <w:pStyle w:val="Normal0"/>
              <w:spacing w:line="240" w:lineRule="auto"/>
              <w:jc w:val="left"/>
            </w:pPr>
            <w:r w:rsidRPr="00214838">
              <w:rPr>
                <w:rFonts w:eastAsia="Calibri" w:cs="Calibri"/>
                <w:sz w:val="20"/>
              </w:rPr>
              <w:t>Umění a kultura</w:t>
            </w:r>
          </w:p>
        </w:tc>
      </w:tr>
      <w:tr w:rsidR="00214838" w:rsidRPr="00214838" w14:paraId="400189C4"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814E13" w14:textId="77777777" w:rsidR="0070615E" w:rsidRPr="00214838" w:rsidRDefault="0070615E" w:rsidP="004D2817">
            <w:pPr>
              <w:pStyle w:val="Normal0"/>
              <w:shd w:val="clear" w:color="auto" w:fill="DEEAF6"/>
              <w:spacing w:line="240" w:lineRule="auto"/>
              <w:jc w:val="left"/>
            </w:pPr>
            <w:r w:rsidRPr="00214838">
              <w:rPr>
                <w:rFonts w:eastAsia="Calibri" w:cs="Calibri"/>
                <w:sz w:val="20"/>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CFE06" w14:textId="77777777" w:rsidR="0070615E" w:rsidRPr="00214838" w:rsidRDefault="0070615E" w:rsidP="004D2817">
            <w:pPr>
              <w:pStyle w:val="Normal0"/>
              <w:spacing w:line="240" w:lineRule="auto"/>
              <w:jc w:val="left"/>
            </w:pPr>
            <w:r w:rsidRPr="00214838">
              <w:rPr>
                <w:rFonts w:eastAsia="Calibri" w:cs="Calibri"/>
                <w:sz w:val="20"/>
              </w:rPr>
              <w:t>Vyučovací předmět Estetická výchova patří do vzdělávací oblasti Umění a kultura. Žáci si volí mezi hudební výchovou a výtvarnou výchovou. Vyučovací před</w:t>
            </w:r>
            <w:r w:rsidR="00D84EF8" w:rsidRPr="00214838">
              <w:rPr>
                <w:rFonts w:eastAsia="Calibri" w:cs="Calibri"/>
                <w:sz w:val="20"/>
              </w:rPr>
              <w:t>mět vychází z RVP pro gymnázia.</w:t>
            </w:r>
            <w:r w:rsidRPr="00214838">
              <w:rPr>
                <w:rFonts w:eastAsia="Calibri" w:cs="Calibri"/>
                <w:sz w:val="20"/>
              </w:rPr>
              <w:br/>
              <w:t xml:space="preserve">Vzdělávací oblast Umění a kultura umožňuje žákům jiné než pouze racionální poznávání světa a odráží nezastupitelnou součást lidské existence – umění a kulturu. Ukazuje kulturu jako proces i výsledek duchovní činnosti. Kultura je také </w:t>
            </w:r>
            <w:proofErr w:type="gramStart"/>
            <w:r w:rsidRPr="00214838">
              <w:rPr>
                <w:rFonts w:eastAsia="Calibri" w:cs="Calibri"/>
                <w:sz w:val="20"/>
              </w:rPr>
              <w:t>chápána  jako</w:t>
            </w:r>
            <w:proofErr w:type="gramEnd"/>
            <w:r w:rsidRPr="00214838">
              <w:rPr>
                <w:rFonts w:eastAsia="Calibri" w:cs="Calibri"/>
                <w:sz w:val="20"/>
              </w:rPr>
              <w:t xml:space="preserve"> neoddělitelná součást každodenního života (kultura chování, oblékání, cestování, práce). Umění ukazuje jako proces specifického poznání a dorozumívání, v němž vznikají informace o vnějším a vnitřním světě a jeho vzájemné provázanosti, které nelze formulovat a sdělovat jinými než uměleckými prostředky.</w:t>
            </w:r>
          </w:p>
          <w:p w14:paraId="22CA2531" w14:textId="77777777" w:rsidR="0070615E" w:rsidRPr="00214838" w:rsidRDefault="0070615E" w:rsidP="004D2817">
            <w:pPr>
              <w:pStyle w:val="Normal0"/>
              <w:spacing w:line="240" w:lineRule="auto"/>
              <w:jc w:val="left"/>
            </w:pPr>
            <w:r w:rsidRPr="00214838">
              <w:rPr>
                <w:rFonts w:eastAsia="Calibri" w:cs="Calibri"/>
                <w:sz w:val="20"/>
              </w:rPr>
              <w:t xml:space="preserve">Vzdělávání v oblasti Umění a kultura doplňuje volitelný seminář - Dějiny umění, jehož cílem je rozšířit poznatky získané v dějepisu, </w:t>
            </w:r>
            <w:proofErr w:type="spellStart"/>
            <w:r w:rsidRPr="00214838">
              <w:rPr>
                <w:rFonts w:eastAsia="Calibri" w:cs="Calibri"/>
                <w:sz w:val="20"/>
              </w:rPr>
              <w:t>Čj</w:t>
            </w:r>
            <w:proofErr w:type="spellEnd"/>
            <w:r w:rsidRPr="00214838">
              <w:rPr>
                <w:rFonts w:eastAsia="Calibri" w:cs="Calibri"/>
                <w:sz w:val="20"/>
              </w:rPr>
              <w:t xml:space="preserve">, </w:t>
            </w:r>
            <w:proofErr w:type="spellStart"/>
            <w:r w:rsidRPr="00214838">
              <w:rPr>
                <w:rFonts w:eastAsia="Calibri" w:cs="Calibri"/>
                <w:sz w:val="20"/>
              </w:rPr>
              <w:t>Vv</w:t>
            </w:r>
            <w:proofErr w:type="spellEnd"/>
            <w:r w:rsidRPr="00214838">
              <w:rPr>
                <w:rFonts w:eastAsia="Calibri" w:cs="Calibri"/>
                <w:sz w:val="20"/>
              </w:rPr>
              <w:t>. Důraz je kladen na osobní zkušenosti s výtvarným dílem a začlenění díla do vývoje dějin umění. Vzdělávání tak posiluje pochopení uměleckého díla v závislosti na době vzniku a jeho estetických kvalitách. Cílem je ovlivnění rozumového poznání ve výtvarné kultuře a přehledné zpracování vývojových poznatků z dějin lidstva i výtvarné kultury.</w:t>
            </w:r>
          </w:p>
        </w:tc>
      </w:tr>
      <w:tr w:rsidR="00214838" w:rsidRPr="00214838" w14:paraId="506BF721"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0EEA30" w14:textId="77777777" w:rsidR="0070615E" w:rsidRPr="00214838" w:rsidRDefault="0070615E" w:rsidP="004D2817">
            <w:pPr>
              <w:pStyle w:val="Normal0"/>
              <w:shd w:val="clear" w:color="auto" w:fill="DEEAF6"/>
              <w:spacing w:line="240" w:lineRule="auto"/>
              <w:jc w:val="left"/>
            </w:pPr>
            <w:r w:rsidRPr="00214838">
              <w:rPr>
                <w:rFonts w:eastAsia="Calibri" w:cs="Calibri"/>
                <w:sz w:val="20"/>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AFFF0" w14:textId="77777777" w:rsidR="0070615E" w:rsidRPr="00214838" w:rsidRDefault="0070615E" w:rsidP="004D2817">
            <w:pPr>
              <w:pStyle w:val="Normal0"/>
              <w:spacing w:line="240" w:lineRule="auto"/>
              <w:jc w:val="left"/>
            </w:pPr>
            <w:r w:rsidRPr="00214838">
              <w:rPr>
                <w:rFonts w:eastAsia="Calibri" w:cs="Calibri"/>
                <w:sz w:val="20"/>
              </w:rPr>
              <w:t>Vzdělávání směřuje k utváření a rozvíjení klíčových kompetencí a vede tím žáka k:</w:t>
            </w:r>
            <w:r w:rsidRPr="00214838">
              <w:rPr>
                <w:rFonts w:eastAsia="Calibri" w:cs="Calibri"/>
                <w:sz w:val="20"/>
              </w:rPr>
              <w:br/>
            </w:r>
            <w:r w:rsidRPr="00214838">
              <w:rPr>
                <w:rFonts w:eastAsia="Calibri" w:cs="Calibri"/>
                <w:sz w:val="20"/>
                <w:szCs w:val="22"/>
              </w:rPr>
              <w:t xml:space="preserve">• </w:t>
            </w:r>
            <w:r w:rsidRPr="00214838">
              <w:rPr>
                <w:rFonts w:eastAsia="Calibri" w:cs="Calibri"/>
                <w:sz w:val="20"/>
              </w:rPr>
              <w:t>poznání a porozumění umění, k sledování a hodnocení umění na pozadí historických, společenských a technologických změn</w:t>
            </w:r>
            <w:r w:rsidRPr="00214838">
              <w:rPr>
                <w:rFonts w:eastAsia="Calibri" w:cs="Calibri"/>
                <w:sz w:val="20"/>
              </w:rPr>
              <w:br/>
            </w:r>
            <w:r w:rsidRPr="00214838">
              <w:rPr>
                <w:rFonts w:eastAsia="Calibri" w:cs="Calibri"/>
                <w:sz w:val="20"/>
                <w:szCs w:val="22"/>
              </w:rPr>
              <w:t xml:space="preserve">• </w:t>
            </w:r>
            <w:r w:rsidRPr="00214838">
              <w:rPr>
                <w:rFonts w:eastAsia="Calibri" w:cs="Calibri"/>
                <w:sz w:val="20"/>
              </w:rPr>
              <w:t>chápání umění jako specifického způsobu komunikace</w:t>
            </w:r>
            <w:r w:rsidRPr="00214838">
              <w:rPr>
                <w:rFonts w:eastAsia="Calibri" w:cs="Calibri"/>
                <w:sz w:val="20"/>
              </w:rPr>
              <w:br/>
            </w:r>
            <w:r w:rsidRPr="00214838">
              <w:rPr>
                <w:rFonts w:eastAsia="Calibri" w:cs="Calibri"/>
                <w:sz w:val="20"/>
                <w:szCs w:val="22"/>
              </w:rPr>
              <w:t xml:space="preserve">• </w:t>
            </w:r>
            <w:r w:rsidRPr="00214838">
              <w:rPr>
                <w:rFonts w:eastAsia="Calibri" w:cs="Calibri"/>
                <w:sz w:val="20"/>
              </w:rPr>
              <w:t>k schopnosti odlišovat podstatné znaky jednotlivých druhů umění</w:t>
            </w:r>
            <w:r w:rsidRPr="00214838">
              <w:rPr>
                <w:rFonts w:eastAsia="Calibri" w:cs="Calibri"/>
                <w:sz w:val="20"/>
              </w:rPr>
              <w:br/>
            </w:r>
            <w:r w:rsidRPr="00214838">
              <w:rPr>
                <w:rFonts w:eastAsia="Calibri" w:cs="Calibri"/>
                <w:sz w:val="20"/>
                <w:szCs w:val="22"/>
              </w:rPr>
              <w:t xml:space="preserve">• </w:t>
            </w:r>
            <w:r w:rsidRPr="00214838">
              <w:rPr>
                <w:rFonts w:eastAsia="Calibri" w:cs="Calibri"/>
                <w:sz w:val="20"/>
              </w:rPr>
              <w:t>užívání jazyka umění jako prostředku k vyjádření nejrůznějších prožitků, emocí, představ</w:t>
            </w:r>
          </w:p>
          <w:p w14:paraId="5379857C" w14:textId="77777777" w:rsidR="0070615E" w:rsidRPr="00214838" w:rsidRDefault="0070615E" w:rsidP="004D2817">
            <w:pPr>
              <w:pStyle w:val="Normal0"/>
              <w:spacing w:line="240" w:lineRule="auto"/>
              <w:jc w:val="left"/>
            </w:pPr>
            <w:r w:rsidRPr="00214838">
              <w:rPr>
                <w:rFonts w:eastAsia="Calibri" w:cs="Calibri"/>
                <w:sz w:val="20"/>
                <w:szCs w:val="22"/>
              </w:rPr>
              <w:t>•  hlubšímu poznání výtvarného, hudebního a dalších druhů umění </w:t>
            </w:r>
          </w:p>
          <w:p w14:paraId="7802C414" w14:textId="77777777" w:rsidR="0070615E" w:rsidRPr="00214838" w:rsidRDefault="0070615E" w:rsidP="004D2817">
            <w:pPr>
              <w:pStyle w:val="Normal0"/>
              <w:spacing w:line="240" w:lineRule="auto"/>
              <w:jc w:val="left"/>
            </w:pPr>
            <w:r w:rsidRPr="00214838">
              <w:rPr>
                <w:rFonts w:eastAsia="Calibri" w:cs="Calibri"/>
                <w:sz w:val="20"/>
                <w:szCs w:val="22"/>
              </w:rPr>
              <w:t>• k reflektování uměleckého procesu v jeho celistvosti a uměleckých oborů v jejich vzájemných vazbách a přesazích</w:t>
            </w:r>
          </w:p>
          <w:p w14:paraId="1D2931E6" w14:textId="77777777" w:rsidR="0070615E" w:rsidRPr="00214838" w:rsidRDefault="0070615E" w:rsidP="004D2817">
            <w:pPr>
              <w:pStyle w:val="Normal0"/>
              <w:spacing w:line="240" w:lineRule="auto"/>
              <w:jc w:val="left"/>
            </w:pPr>
            <w:r w:rsidRPr="00214838">
              <w:rPr>
                <w:rFonts w:eastAsia="Calibri" w:cs="Calibri"/>
                <w:sz w:val="20"/>
              </w:rPr>
              <w:t>Časová dotace předmětu se řídí učebním plánem.</w:t>
            </w:r>
          </w:p>
        </w:tc>
      </w:tr>
      <w:tr w:rsidR="00214838" w:rsidRPr="00214838" w14:paraId="69139152"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F49E21" w14:textId="77777777" w:rsidR="0070615E" w:rsidRPr="00214838" w:rsidRDefault="0070615E" w:rsidP="004D2817">
            <w:pPr>
              <w:pStyle w:val="Normal0"/>
              <w:shd w:val="clear" w:color="auto" w:fill="DEEAF6"/>
              <w:spacing w:line="240" w:lineRule="auto"/>
              <w:jc w:val="left"/>
            </w:pPr>
            <w:r w:rsidRPr="00214838">
              <w:rPr>
                <w:rFonts w:eastAsia="Calibri" w:cs="Calibri"/>
                <w:sz w:val="20"/>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33C78" w14:textId="77777777" w:rsidR="0070615E" w:rsidRPr="00214838" w:rsidRDefault="0070615E" w:rsidP="004D2817">
            <w:pPr>
              <w:pStyle w:val="Normal0"/>
              <w:numPr>
                <w:ilvl w:val="0"/>
                <w:numId w:val="2"/>
              </w:numPr>
              <w:spacing w:line="240" w:lineRule="auto"/>
              <w:jc w:val="left"/>
            </w:pPr>
            <w:r w:rsidRPr="00214838">
              <w:rPr>
                <w:rFonts w:eastAsia="Calibri" w:cs="Calibri"/>
                <w:sz w:val="20"/>
              </w:rPr>
              <w:t>Společný vzdělávací obsah hudebního i výtvarného oboru</w:t>
            </w:r>
          </w:p>
        </w:tc>
      </w:tr>
      <w:tr w:rsidR="00214838" w:rsidRPr="00214838" w14:paraId="3713BF2D"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BAECCD" w14:textId="77777777" w:rsidR="0070615E" w:rsidRPr="00214838" w:rsidRDefault="0070615E" w:rsidP="004D2817">
            <w:pPr>
              <w:pStyle w:val="Normal0"/>
              <w:shd w:val="clear" w:color="auto" w:fill="DEEAF6"/>
              <w:spacing w:line="240" w:lineRule="auto"/>
              <w:jc w:val="left"/>
            </w:pPr>
            <w:r w:rsidRPr="00214838">
              <w:rPr>
                <w:rFonts w:eastAsia="Calibri" w:cs="Calibri"/>
                <w:sz w:val="20"/>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B5188" w14:textId="77777777" w:rsidR="0070615E" w:rsidRPr="00214838" w:rsidRDefault="0070615E" w:rsidP="004D2817">
            <w:pPr>
              <w:pStyle w:val="Normal0"/>
              <w:spacing w:line="240" w:lineRule="auto"/>
              <w:jc w:val="left"/>
            </w:pPr>
            <w:r w:rsidRPr="00214838">
              <w:rPr>
                <w:rFonts w:eastAsia="Calibri" w:cs="Calibri"/>
                <w:sz w:val="20"/>
              </w:rPr>
              <w:t>Hodnocení žáků se řídí klasifikačním řádem.</w:t>
            </w:r>
          </w:p>
        </w:tc>
      </w:tr>
    </w:tbl>
    <w:p w14:paraId="0B99E2FD" w14:textId="77777777" w:rsidR="0070615E" w:rsidRPr="00214838" w:rsidRDefault="0070615E" w:rsidP="0070615E">
      <w:pPr>
        <w:pStyle w:val="Normal0"/>
      </w:pPr>
      <w:r w:rsidRPr="00214838">
        <w:t xml:space="preserve">  </w:t>
      </w:r>
    </w:p>
    <w:p w14:paraId="29A5BBE2" w14:textId="77777777" w:rsidR="00E54AB1" w:rsidRPr="00214838" w:rsidRDefault="00E577DE">
      <w:pPr>
        <w:pStyle w:val="Nadpis3"/>
        <w:spacing w:before="281" w:after="281"/>
        <w:rPr>
          <w:bdr w:val="nil"/>
        </w:rPr>
      </w:pPr>
      <w:bookmarkStart w:id="77" w:name="_Toc214973948"/>
      <w:r w:rsidRPr="00214838">
        <w:rPr>
          <w:sz w:val="28"/>
          <w:szCs w:val="28"/>
          <w:bdr w:val="nil"/>
        </w:rPr>
        <w:t>Estetická výchova hudební</w:t>
      </w:r>
      <w:bookmarkEnd w:id="77"/>
      <w:r w:rsidR="008A69AA" w:rsidRPr="00214838">
        <w:rPr>
          <w:sz w:val="28"/>
          <w:szCs w:val="28"/>
          <w:bdr w:val="nil"/>
        </w:rPr>
        <w:t> </w:t>
      </w:r>
    </w:p>
    <w:tbl>
      <w:tblPr>
        <w:tblW w:w="4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652"/>
        <w:gridCol w:w="2512"/>
        <w:gridCol w:w="2969"/>
        <w:gridCol w:w="2753"/>
        <w:gridCol w:w="938"/>
      </w:tblGrid>
      <w:tr w:rsidR="00214838" w:rsidRPr="00214838" w14:paraId="2E2AF4B3" w14:textId="77777777" w:rsidTr="004D2817">
        <w:trPr>
          <w:trHeight w:val="564"/>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259AE0" w14:textId="7F24D045"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Počet vyučovacích hodin za týden</w:t>
            </w:r>
            <w:r w:rsidR="00D84EF8" w:rsidRPr="00214838">
              <w:rPr>
                <w:rFonts w:eastAsia="Calibri" w:cs="Calibri"/>
                <w:b/>
                <w:bCs/>
                <w:bdr w:val="nil"/>
              </w:rPr>
              <w:t>: G4 – všeobecné gymnázium, G6</w:t>
            </w:r>
            <w:r w:rsidR="002B7C67" w:rsidRPr="00214838">
              <w:rPr>
                <w:rFonts w:eastAsia="Calibri" w:cs="Calibri"/>
                <w:b/>
                <w:bCs/>
                <w:bdr w:val="nil"/>
              </w:rPr>
              <w:t>, G8</w:t>
            </w:r>
            <w:r w:rsidR="00D84EF8" w:rsidRPr="00214838">
              <w:rPr>
                <w:rFonts w:eastAsia="Calibri" w:cs="Calibri"/>
                <w:b/>
                <w:bCs/>
                <w:bdr w:val="nil"/>
              </w:rPr>
              <w:t xml:space="preserve">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B3720A"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46F0948A" w14:textId="77777777" w:rsidTr="004D2817">
        <w:trPr>
          <w:trHeight w:val="276"/>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FA55A9"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1. ročník</w:t>
            </w:r>
            <w:r w:rsidR="00D84EF8"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B51E0B"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2. ročník</w:t>
            </w:r>
            <w:r w:rsidR="00D84EF8"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4E6A2E"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3. ročník</w:t>
            </w:r>
            <w:r w:rsidR="00D84EF8"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4C4CEB"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4. ročník</w:t>
            </w:r>
            <w:r w:rsidR="00D84EF8"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662F7D8E" w14:textId="77777777" w:rsidR="00E54AB1" w:rsidRPr="00214838" w:rsidRDefault="00E54AB1"/>
        </w:tc>
      </w:tr>
      <w:tr w:rsidR="00214838" w:rsidRPr="00214838" w14:paraId="385B71BE" w14:textId="77777777" w:rsidTr="004D2817">
        <w:trPr>
          <w:trHeight w:val="276"/>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F57D0"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88CB2"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A631B" w14:textId="77777777" w:rsidR="00E54AB1" w:rsidRPr="00214838" w:rsidRDefault="00E577DE" w:rsidP="004D2817">
            <w:pPr>
              <w:keepNext/>
              <w:spacing w:line="240" w:lineRule="auto"/>
              <w:jc w:val="center"/>
              <w:rPr>
                <w:bdr w:val="nil"/>
              </w:rPr>
            </w:pPr>
            <w:r w:rsidRPr="00214838">
              <w:rPr>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8BF81" w14:textId="77777777" w:rsidR="00E54AB1" w:rsidRPr="00214838" w:rsidRDefault="008A69AA" w:rsidP="004D2817">
            <w:pPr>
              <w:keepNext/>
              <w:spacing w:line="240" w:lineRule="auto"/>
              <w:jc w:val="center"/>
              <w:rPr>
                <w:bdr w:val="nil"/>
              </w:rPr>
            </w:pPr>
            <w:r w:rsidRPr="00214838">
              <w:rPr>
                <w:rFonts w:eastAsia="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77049" w14:textId="77777777" w:rsidR="00E54AB1" w:rsidRPr="00214838" w:rsidRDefault="00E577DE" w:rsidP="004D2817">
            <w:pPr>
              <w:keepNext/>
              <w:spacing w:line="240" w:lineRule="auto"/>
              <w:jc w:val="center"/>
              <w:rPr>
                <w:bdr w:val="nil"/>
              </w:rPr>
            </w:pPr>
            <w:r w:rsidRPr="00214838">
              <w:rPr>
                <w:bdr w:val="nil"/>
              </w:rPr>
              <w:t>4</w:t>
            </w:r>
          </w:p>
        </w:tc>
      </w:tr>
      <w:tr w:rsidR="00214838" w:rsidRPr="00214838" w14:paraId="17A66978" w14:textId="77777777" w:rsidTr="004D2817">
        <w:trPr>
          <w:trHeight w:val="364"/>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275BF8" w14:textId="77777777" w:rsidR="00E54AB1" w:rsidRPr="00214838" w:rsidRDefault="008A69AA" w:rsidP="004D2817">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FF9AF" w14:textId="77777777" w:rsidR="00E54AB1" w:rsidRPr="00214838" w:rsidRDefault="008A69AA" w:rsidP="004D2817">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A7815" w14:textId="77777777" w:rsidR="00E54AB1" w:rsidRPr="00214838" w:rsidRDefault="00E54AB1" w:rsidP="004D2817">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D7860" w14:textId="77777777" w:rsidR="00E54AB1" w:rsidRPr="00214838" w:rsidRDefault="00E54AB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FBDF0" w14:textId="77777777" w:rsidR="00E54AB1" w:rsidRPr="00214838" w:rsidRDefault="008A69AA" w:rsidP="004D2817">
            <w:pPr>
              <w:spacing w:line="240" w:lineRule="auto"/>
              <w:rPr>
                <w:bdr w:val="nil"/>
              </w:rPr>
            </w:pPr>
            <w:r w:rsidRPr="00214838">
              <w:rPr>
                <w:rFonts w:eastAsia="Calibri" w:cs="Calibri"/>
                <w:bdr w:val="nil"/>
              </w:rPr>
              <w:t>  </w:t>
            </w:r>
          </w:p>
        </w:tc>
      </w:tr>
    </w:tbl>
    <w:p w14:paraId="6628ECCB" w14:textId="77777777" w:rsidR="00D70756" w:rsidRPr="00214838" w:rsidRDefault="00D70756" w:rsidP="00D70756">
      <w:pPr>
        <w:rPr>
          <w:bdr w:val="nil"/>
        </w:rPr>
      </w:pPr>
      <w:r w:rsidRPr="00214838">
        <w:rPr>
          <w:bdr w:val="nil"/>
        </w:rPr>
        <w:t>   </w:t>
      </w:r>
    </w:p>
    <w:p w14:paraId="4B111D88" w14:textId="77777777" w:rsidR="00D70756" w:rsidRPr="00214838" w:rsidRDefault="00D70756" w:rsidP="00D70756">
      <w:pPr>
        <w:rPr>
          <w:bdr w:val="nil"/>
        </w:rPr>
      </w:pPr>
    </w:p>
    <w:p w14:paraId="1925BB2A" w14:textId="77777777" w:rsidR="004648F1" w:rsidRPr="00214838" w:rsidRDefault="004648F1" w:rsidP="004648F1">
      <w:pPr>
        <w:spacing w:line="240" w:lineRule="auto"/>
        <w:textAlignment w:val="baseline"/>
        <w:rPr>
          <w:rFonts w:ascii="Segoe UI" w:hAnsi="Segoe UI" w:cs="Segoe UI"/>
          <w:sz w:val="18"/>
          <w:szCs w:val="18"/>
        </w:rPr>
      </w:pPr>
      <w:r w:rsidRPr="00214838">
        <w:rPr>
          <w:rFonts w:cs="Calibri"/>
        </w:rPr>
        <w:t> </w:t>
      </w:r>
    </w:p>
    <w:tbl>
      <w:tblPr>
        <w:tblStyle w:val="Mkatabulky"/>
        <w:tblW w:w="13704" w:type="dxa"/>
        <w:tblLook w:val="04A0" w:firstRow="1" w:lastRow="0" w:firstColumn="1" w:lastColumn="0" w:noHBand="0" w:noVBand="1"/>
      </w:tblPr>
      <w:tblGrid>
        <w:gridCol w:w="4105"/>
        <w:gridCol w:w="9599"/>
      </w:tblGrid>
      <w:tr w:rsidR="00214838" w:rsidRPr="00214838" w14:paraId="64E31790" w14:textId="77777777" w:rsidTr="00424AF4">
        <w:trPr>
          <w:trHeight w:val="300"/>
        </w:trPr>
        <w:tc>
          <w:tcPr>
            <w:tcW w:w="4105" w:type="dxa"/>
            <w:hideMark/>
          </w:tcPr>
          <w:p w14:paraId="5789F5E6" w14:textId="77777777" w:rsidR="004648F1" w:rsidRPr="00214838" w:rsidRDefault="004648F1">
            <w:pPr>
              <w:shd w:val="clear" w:color="auto" w:fill="9CC2E5"/>
              <w:spacing w:line="240" w:lineRule="auto"/>
              <w:textAlignment w:val="baseline"/>
              <w:rPr>
                <w:rFonts w:ascii="Times New Roman" w:hAnsi="Times New Roman"/>
                <w:sz w:val="24"/>
              </w:rPr>
            </w:pPr>
            <w:r w:rsidRPr="00214838">
              <w:rPr>
                <w:rFonts w:cs="Calibri"/>
              </w:rPr>
              <w:t>Název předmětu </w:t>
            </w:r>
          </w:p>
        </w:tc>
        <w:tc>
          <w:tcPr>
            <w:tcW w:w="9599" w:type="dxa"/>
            <w:hideMark/>
          </w:tcPr>
          <w:p w14:paraId="62AB68DF" w14:textId="3145949A" w:rsidR="004648F1" w:rsidRPr="00214838" w:rsidRDefault="004648F1">
            <w:pPr>
              <w:shd w:val="clear" w:color="auto" w:fill="9CC2E5"/>
              <w:spacing w:line="240" w:lineRule="auto"/>
              <w:jc w:val="center"/>
              <w:textAlignment w:val="baseline"/>
              <w:rPr>
                <w:rFonts w:ascii="Times New Roman" w:hAnsi="Times New Roman"/>
                <w:sz w:val="24"/>
              </w:rPr>
            </w:pPr>
            <w:r w:rsidRPr="00214838">
              <w:t>Estetická výchova hudební</w:t>
            </w:r>
          </w:p>
        </w:tc>
      </w:tr>
      <w:tr w:rsidR="00214838" w:rsidRPr="00214838" w14:paraId="57F598DA" w14:textId="77777777" w:rsidTr="00424AF4">
        <w:trPr>
          <w:trHeight w:val="300"/>
        </w:trPr>
        <w:tc>
          <w:tcPr>
            <w:tcW w:w="4105" w:type="dxa"/>
            <w:hideMark/>
          </w:tcPr>
          <w:p w14:paraId="770BE65F" w14:textId="77777777" w:rsidR="004648F1" w:rsidRPr="00214838" w:rsidRDefault="004648F1">
            <w:pPr>
              <w:shd w:val="clear" w:color="auto" w:fill="DEEAF6"/>
              <w:spacing w:line="240" w:lineRule="auto"/>
              <w:textAlignment w:val="baseline"/>
              <w:rPr>
                <w:rFonts w:ascii="Times New Roman" w:hAnsi="Times New Roman"/>
                <w:sz w:val="24"/>
              </w:rPr>
            </w:pPr>
            <w:r w:rsidRPr="00214838">
              <w:rPr>
                <w:rFonts w:cs="Calibri"/>
              </w:rPr>
              <w:t>Oblast </w:t>
            </w:r>
          </w:p>
        </w:tc>
        <w:tc>
          <w:tcPr>
            <w:tcW w:w="9599" w:type="dxa"/>
            <w:hideMark/>
          </w:tcPr>
          <w:p w14:paraId="1E91BC68" w14:textId="77777777" w:rsidR="004648F1" w:rsidRPr="00214838" w:rsidRDefault="004648F1">
            <w:pPr>
              <w:spacing w:line="240" w:lineRule="auto"/>
              <w:textAlignment w:val="baseline"/>
              <w:rPr>
                <w:rFonts w:ascii="Times New Roman" w:hAnsi="Times New Roman"/>
                <w:sz w:val="24"/>
              </w:rPr>
            </w:pPr>
            <w:r w:rsidRPr="00214838">
              <w:rPr>
                <w:rFonts w:cs="Calibri"/>
              </w:rPr>
              <w:t>Umění a kultura </w:t>
            </w:r>
          </w:p>
        </w:tc>
      </w:tr>
      <w:tr w:rsidR="00214838" w:rsidRPr="00214838" w14:paraId="7649194A" w14:textId="77777777" w:rsidTr="00424AF4">
        <w:trPr>
          <w:trHeight w:val="300"/>
        </w:trPr>
        <w:tc>
          <w:tcPr>
            <w:tcW w:w="4105" w:type="dxa"/>
            <w:hideMark/>
          </w:tcPr>
          <w:p w14:paraId="03F5D072" w14:textId="77777777" w:rsidR="004648F1" w:rsidRPr="00214838" w:rsidRDefault="004648F1">
            <w:pPr>
              <w:shd w:val="clear" w:color="auto" w:fill="DEEAF6"/>
              <w:spacing w:line="240" w:lineRule="auto"/>
              <w:textAlignment w:val="baseline"/>
              <w:rPr>
                <w:rFonts w:ascii="Times New Roman" w:hAnsi="Times New Roman"/>
                <w:sz w:val="24"/>
              </w:rPr>
            </w:pPr>
            <w:r w:rsidRPr="00214838">
              <w:rPr>
                <w:rFonts w:cs="Calibri"/>
              </w:rPr>
              <w:t>Charakteristika předmětu </w:t>
            </w:r>
          </w:p>
        </w:tc>
        <w:tc>
          <w:tcPr>
            <w:tcW w:w="9599" w:type="dxa"/>
            <w:hideMark/>
          </w:tcPr>
          <w:p w14:paraId="084A5273" w14:textId="77777777" w:rsidR="004648F1" w:rsidRPr="00214838" w:rsidRDefault="004648F1" w:rsidP="004648F1">
            <w:pPr>
              <w:autoSpaceDE w:val="0"/>
              <w:autoSpaceDN w:val="0"/>
              <w:adjustRightInd w:val="0"/>
              <w:spacing w:line="240" w:lineRule="auto"/>
              <w:jc w:val="left"/>
              <w:rPr>
                <w:rFonts w:asciiTheme="minorHAnsi" w:eastAsiaTheme="minorHAnsi" w:hAnsiTheme="minorHAnsi" w:cstheme="minorHAnsi"/>
                <w:szCs w:val="20"/>
                <w:lang w:eastAsia="en-US"/>
              </w:rPr>
            </w:pPr>
            <w:r w:rsidRPr="00214838">
              <w:rPr>
                <w:rFonts w:cs="Calibri"/>
              </w:rPr>
              <w:t>Předmět realizuje obsah vzdělávacího oboru Hudební obor RVP GV. </w:t>
            </w:r>
            <w:r w:rsidRPr="00214838">
              <w:rPr>
                <w:rFonts w:cs="Calibri"/>
              </w:rPr>
              <w:br/>
              <w:t xml:space="preserve">Předmět Hudební výchova má velký význam pro formování estetického a pocitového vnímání žáků v kontextu s ostatními, převážně naukově orientovanými předměty. </w:t>
            </w:r>
            <w:r w:rsidRPr="00214838">
              <w:rPr>
                <w:rFonts w:cstheme="minorHAnsi"/>
                <w:szCs w:val="20"/>
              </w:rPr>
              <w:t>Hudební obor vede žáka k porozumění hudebnímu umění, tvoří ho tři vzájemně provázané a podmíněné okruhy činností – produkce, recepce a reflexe, které žákovi umožňují</w:t>
            </w:r>
          </w:p>
          <w:p w14:paraId="2649BFA0" w14:textId="65973CBB" w:rsidR="004648F1" w:rsidRPr="00214838" w:rsidRDefault="004648F1" w:rsidP="004648F1">
            <w:pPr>
              <w:spacing w:line="240" w:lineRule="auto"/>
              <w:jc w:val="left"/>
              <w:textAlignment w:val="baseline"/>
              <w:rPr>
                <w:rFonts w:ascii="Times New Roman" w:hAnsi="Times New Roman"/>
                <w:sz w:val="24"/>
              </w:rPr>
            </w:pPr>
            <w:r w:rsidRPr="00214838">
              <w:rPr>
                <w:rFonts w:cstheme="minorHAnsi"/>
                <w:szCs w:val="20"/>
              </w:rPr>
              <w:t>hudebně se projevovat jak při individuálních, tak i skupinových aktivitách, poznávat zákonitosti hudební tvorby, seznamovat se s různými funkcemi hudby, hodnotami a normami v umění, porozumět sdělením přenášeným hudebním jazykem, vytvářet hodnotící soudy o znějící hudbě apod., tedy pronikat do podstaty hudby. </w:t>
            </w:r>
            <w:r w:rsidRPr="00214838">
              <w:rPr>
                <w:rFonts w:cs="Calibri"/>
              </w:rPr>
              <w:t> </w:t>
            </w:r>
          </w:p>
        </w:tc>
      </w:tr>
      <w:tr w:rsidR="00214838" w:rsidRPr="00214838" w14:paraId="47DC5070" w14:textId="77777777" w:rsidTr="00424AF4">
        <w:trPr>
          <w:trHeight w:val="300"/>
        </w:trPr>
        <w:tc>
          <w:tcPr>
            <w:tcW w:w="4105" w:type="dxa"/>
            <w:hideMark/>
          </w:tcPr>
          <w:p w14:paraId="6D5C269D" w14:textId="77777777" w:rsidR="004648F1" w:rsidRPr="00214838" w:rsidRDefault="004648F1">
            <w:pPr>
              <w:shd w:val="clear" w:color="auto" w:fill="DEEAF6"/>
              <w:spacing w:line="240" w:lineRule="auto"/>
              <w:textAlignment w:val="baseline"/>
              <w:rPr>
                <w:rFonts w:ascii="Times New Roman" w:hAnsi="Times New Roman"/>
                <w:sz w:val="24"/>
              </w:rPr>
            </w:pPr>
            <w:r w:rsidRPr="00214838">
              <w:rPr>
                <w:rFonts w:cs="Calibri"/>
              </w:rPr>
              <w:t>Obsahové, časové a organizační vymezení předmětu (specifické informace o předmětu důležité pro jeho realizaci) </w:t>
            </w:r>
          </w:p>
        </w:tc>
        <w:tc>
          <w:tcPr>
            <w:tcW w:w="9599" w:type="dxa"/>
            <w:hideMark/>
          </w:tcPr>
          <w:p w14:paraId="03424342" w14:textId="77777777" w:rsidR="004648F1" w:rsidRPr="00214838" w:rsidRDefault="004648F1" w:rsidP="004648F1">
            <w:pPr>
              <w:spacing w:line="240" w:lineRule="auto"/>
              <w:jc w:val="left"/>
              <w:textAlignment w:val="baseline"/>
              <w:rPr>
                <w:rFonts w:ascii="Times New Roman" w:hAnsi="Times New Roman"/>
                <w:sz w:val="24"/>
              </w:rPr>
            </w:pPr>
            <w:r w:rsidRPr="00214838">
              <w:rPr>
                <w:rFonts w:cs="Calibri"/>
                <w:shd w:val="clear" w:color="auto" w:fill="FFFFFF"/>
              </w:rPr>
              <w:t xml:space="preserve">Pro výuku jsou k dispozici hudební nástroje </w:t>
            </w:r>
            <w:proofErr w:type="spellStart"/>
            <w:r w:rsidRPr="00214838">
              <w:rPr>
                <w:rFonts w:cs="Calibri"/>
                <w:shd w:val="clear" w:color="auto" w:fill="FFFFFF"/>
              </w:rPr>
              <w:t>Orffova</w:t>
            </w:r>
            <w:proofErr w:type="spellEnd"/>
            <w:r w:rsidRPr="00214838">
              <w:rPr>
                <w:rFonts w:cs="Calibri"/>
                <w:shd w:val="clear" w:color="auto" w:fill="FFFFFF"/>
              </w:rPr>
              <w:t xml:space="preserve"> instrumentáře (výběr), </w:t>
            </w:r>
            <w:proofErr w:type="spellStart"/>
            <w:r w:rsidRPr="00214838">
              <w:rPr>
                <w:rFonts w:cs="Calibri"/>
                <w:shd w:val="clear" w:color="auto" w:fill="FFFFFF"/>
              </w:rPr>
              <w:t>bomwheckers</w:t>
            </w:r>
            <w:proofErr w:type="spellEnd"/>
            <w:r w:rsidRPr="00214838">
              <w:rPr>
                <w:rFonts w:cs="Calibri"/>
                <w:shd w:val="clear" w:color="auto" w:fill="FFFFFF"/>
              </w:rPr>
              <w:t xml:space="preserve"> a audio-vizuální technika. V hodinách je věnován prostor instrumentální hře a zpěvu.</w:t>
            </w:r>
            <w:r w:rsidRPr="00214838">
              <w:rPr>
                <w:rFonts w:cs="Calibri"/>
              </w:rPr>
              <w:t> </w:t>
            </w:r>
          </w:p>
          <w:p w14:paraId="201AF5F3" w14:textId="77777777" w:rsidR="004648F1" w:rsidRPr="00214838" w:rsidRDefault="004648F1" w:rsidP="004648F1">
            <w:pPr>
              <w:spacing w:line="240" w:lineRule="auto"/>
              <w:jc w:val="left"/>
              <w:textAlignment w:val="baseline"/>
              <w:rPr>
                <w:rFonts w:ascii="Times New Roman" w:hAnsi="Times New Roman"/>
                <w:sz w:val="24"/>
              </w:rPr>
            </w:pPr>
            <w:r w:rsidRPr="00214838">
              <w:rPr>
                <w:rFonts w:cs="Calibri"/>
                <w:shd w:val="clear" w:color="auto" w:fill="FFFFFF"/>
              </w:rPr>
              <w:t>Žák je veden k tomu, aby:</w:t>
            </w:r>
            <w:r w:rsidRPr="00214838">
              <w:rPr>
                <w:rFonts w:cs="Calibri"/>
              </w:rPr>
              <w:t> </w:t>
            </w:r>
            <w:r w:rsidRPr="00214838">
              <w:rPr>
                <w:rFonts w:cs="Calibri"/>
              </w:rPr>
              <w:br/>
              <w:t xml:space="preserve">• </w:t>
            </w:r>
            <w:r w:rsidRPr="00214838">
              <w:rPr>
                <w:rFonts w:cs="Calibri"/>
                <w:shd w:val="clear" w:color="auto" w:fill="FFFFFF"/>
              </w:rPr>
              <w:t>chápal význam emotivních a pocitových prožitků pro život,</w:t>
            </w:r>
            <w:r w:rsidRPr="00214838">
              <w:rPr>
                <w:rFonts w:cs="Calibri"/>
              </w:rPr>
              <w:t> </w:t>
            </w:r>
            <w:r w:rsidRPr="00214838">
              <w:rPr>
                <w:rFonts w:cs="Calibri"/>
              </w:rPr>
              <w:br/>
            </w:r>
            <w:r w:rsidRPr="00214838">
              <w:rPr>
                <w:rFonts w:cs="Calibri"/>
              </w:rPr>
              <w:lastRenderedPageBreak/>
              <w:t>•</w:t>
            </w:r>
            <w:r w:rsidRPr="00214838">
              <w:rPr>
                <w:rFonts w:cs="Calibri"/>
                <w:shd w:val="clear" w:color="auto" w:fill="FFFFFF"/>
              </w:rPr>
              <w:t> v rámci svých možností interpretoval a produkoval hudbu,</w:t>
            </w:r>
            <w:r w:rsidRPr="00214838">
              <w:rPr>
                <w:rFonts w:cs="Calibri"/>
              </w:rPr>
              <w:t> </w:t>
            </w:r>
            <w:r w:rsidRPr="00214838">
              <w:rPr>
                <w:rFonts w:cs="Calibri"/>
              </w:rPr>
              <w:br/>
              <w:t xml:space="preserve">• </w:t>
            </w:r>
            <w:r w:rsidRPr="00214838">
              <w:rPr>
                <w:rFonts w:cs="Calibri"/>
                <w:shd w:val="clear" w:color="auto" w:fill="FFFFFF"/>
              </w:rPr>
              <w:t>našel v hudbě prostředek relaxace i duševního obohacení,</w:t>
            </w:r>
            <w:r w:rsidRPr="00214838">
              <w:rPr>
                <w:rFonts w:cs="Calibri"/>
              </w:rPr>
              <w:t> </w:t>
            </w:r>
            <w:r w:rsidRPr="00214838">
              <w:rPr>
                <w:rFonts w:cs="Calibri"/>
              </w:rPr>
              <w:br/>
              <w:t>•</w:t>
            </w:r>
            <w:r w:rsidRPr="00214838">
              <w:rPr>
                <w:rFonts w:cs="Calibri"/>
                <w:shd w:val="clear" w:color="auto" w:fill="FFFFFF"/>
              </w:rPr>
              <w:t> chápal, že práce jedince ovlivní výsledek práce celé skupiny,</w:t>
            </w:r>
            <w:r w:rsidRPr="00214838">
              <w:rPr>
                <w:rFonts w:cs="Calibri"/>
              </w:rPr>
              <w:t> </w:t>
            </w:r>
            <w:r w:rsidRPr="00214838">
              <w:rPr>
                <w:rFonts w:cs="Calibri"/>
              </w:rPr>
              <w:br/>
              <w:t>•</w:t>
            </w:r>
            <w:r w:rsidRPr="00214838">
              <w:rPr>
                <w:rFonts w:cs="Calibri"/>
                <w:shd w:val="clear" w:color="auto" w:fill="FFFFFF"/>
              </w:rPr>
              <w:t> si na základě poznání duchovních a kulturních hodnot současných i minulých utvářel nepředpojaté postoje k různým kulturám a společenstvím,</w:t>
            </w:r>
            <w:r w:rsidRPr="00214838">
              <w:rPr>
                <w:rFonts w:cs="Calibri"/>
              </w:rPr>
              <w:t> </w:t>
            </w:r>
          </w:p>
          <w:p w14:paraId="455A1CE2" w14:textId="77777777" w:rsidR="004648F1" w:rsidRPr="00214838" w:rsidRDefault="004648F1" w:rsidP="004648F1">
            <w:pPr>
              <w:spacing w:line="240" w:lineRule="auto"/>
              <w:jc w:val="left"/>
              <w:textAlignment w:val="baseline"/>
              <w:rPr>
                <w:rFonts w:ascii="Times New Roman" w:hAnsi="Times New Roman"/>
                <w:sz w:val="24"/>
              </w:rPr>
            </w:pPr>
            <w:r w:rsidRPr="00214838">
              <w:rPr>
                <w:rFonts w:cs="Calibri"/>
              </w:rPr>
              <w:t>•</w:t>
            </w:r>
            <w:r w:rsidRPr="00214838">
              <w:rPr>
                <w:rFonts w:cs="Calibri"/>
                <w:shd w:val="clear" w:color="auto" w:fill="FFFFFF"/>
              </w:rPr>
              <w:t> chápal význam hudby v historickém kontextu.</w:t>
            </w:r>
            <w:r w:rsidRPr="00214838">
              <w:rPr>
                <w:rFonts w:cs="Calibri"/>
              </w:rPr>
              <w:t> </w:t>
            </w:r>
          </w:p>
          <w:p w14:paraId="2D12DE06" w14:textId="77777777" w:rsidR="004648F1" w:rsidRPr="00214838" w:rsidRDefault="004648F1" w:rsidP="004648F1">
            <w:pPr>
              <w:spacing w:line="240" w:lineRule="auto"/>
              <w:jc w:val="left"/>
              <w:textAlignment w:val="baseline"/>
              <w:rPr>
                <w:rFonts w:ascii="Times New Roman" w:hAnsi="Times New Roman"/>
                <w:sz w:val="24"/>
              </w:rPr>
            </w:pPr>
            <w:r w:rsidRPr="00214838">
              <w:rPr>
                <w:rFonts w:cs="Calibri"/>
                <w:shd w:val="clear" w:color="auto" w:fill="FFFFFF"/>
              </w:rPr>
              <w:t>Časová dotace předmětu se řídí učebním plánem.</w:t>
            </w:r>
            <w:r w:rsidRPr="00214838">
              <w:rPr>
                <w:rFonts w:cs="Calibri"/>
              </w:rPr>
              <w:t> </w:t>
            </w:r>
          </w:p>
        </w:tc>
      </w:tr>
      <w:tr w:rsidR="00424AF4" w:rsidRPr="00214838" w14:paraId="0973E74E" w14:textId="77777777" w:rsidTr="00424AF4">
        <w:trPr>
          <w:trHeight w:val="300"/>
        </w:trPr>
        <w:tc>
          <w:tcPr>
            <w:tcW w:w="4105" w:type="dxa"/>
            <w:vMerge w:val="restart"/>
            <w:hideMark/>
          </w:tcPr>
          <w:p w14:paraId="6A06C4BB" w14:textId="77777777" w:rsidR="00424AF4" w:rsidRPr="00214838" w:rsidRDefault="00424AF4">
            <w:pPr>
              <w:shd w:val="clear" w:color="auto" w:fill="DEEAF6"/>
              <w:spacing w:line="240" w:lineRule="auto"/>
              <w:textAlignment w:val="baseline"/>
              <w:rPr>
                <w:rFonts w:ascii="Times New Roman" w:hAnsi="Times New Roman"/>
                <w:sz w:val="24"/>
              </w:rPr>
            </w:pPr>
            <w:r w:rsidRPr="00214838">
              <w:rPr>
                <w:rFonts w:cs="Calibri"/>
              </w:rPr>
              <w:lastRenderedPageBreak/>
              <w:t>Výchovné a vzdělávací strategie: společné postupy uplatňované na úrovni předmětu, jimiž učitelé cíleně utvářejí a rozvíjejí klíčové kompetence žáků  </w:t>
            </w:r>
          </w:p>
        </w:tc>
        <w:tc>
          <w:tcPr>
            <w:tcW w:w="9599" w:type="dxa"/>
            <w:hideMark/>
          </w:tcPr>
          <w:p w14:paraId="20B6374A" w14:textId="77777777" w:rsidR="00424AF4" w:rsidRPr="00214838" w:rsidRDefault="00424AF4" w:rsidP="004648F1">
            <w:pPr>
              <w:spacing w:line="240" w:lineRule="auto"/>
              <w:jc w:val="left"/>
              <w:textAlignment w:val="baseline"/>
              <w:rPr>
                <w:rFonts w:ascii="Times New Roman" w:hAnsi="Times New Roman"/>
                <w:sz w:val="24"/>
              </w:rPr>
            </w:pPr>
            <w:r w:rsidRPr="00214838">
              <w:rPr>
                <w:rFonts w:cs="Calibri"/>
                <w:b/>
                <w:bCs/>
              </w:rPr>
              <w:t>Kompetence k řešení problémů:</w:t>
            </w:r>
            <w:r w:rsidRPr="00214838">
              <w:rPr>
                <w:rFonts w:cs="Calibri"/>
              </w:rPr>
              <w:t> </w:t>
            </w:r>
            <w:r w:rsidRPr="00214838">
              <w:rPr>
                <w:rFonts w:cs="Calibri"/>
              </w:rPr>
              <w:br/>
              <w:t>Učitel simuluje problémové situace, upozorňuje na nesrovnalosti, a tím rozvíjí schopnost žáků pokoušet se nalézt řešení, povzbuzuje při případném nezdaru, a to jak při hudebních aktivitách, tak při osvojování si nového učiva. </w:t>
            </w:r>
          </w:p>
        </w:tc>
      </w:tr>
      <w:tr w:rsidR="00424AF4" w:rsidRPr="00214838" w14:paraId="3FF59FCB" w14:textId="77777777" w:rsidTr="00424AF4">
        <w:trPr>
          <w:trHeight w:val="300"/>
        </w:trPr>
        <w:tc>
          <w:tcPr>
            <w:tcW w:w="0" w:type="auto"/>
            <w:vMerge/>
            <w:hideMark/>
          </w:tcPr>
          <w:p w14:paraId="3E7D5182" w14:textId="77777777" w:rsidR="00424AF4" w:rsidRPr="00214838" w:rsidRDefault="00424AF4">
            <w:pPr>
              <w:rPr>
                <w:rFonts w:ascii="Times New Roman" w:hAnsi="Times New Roman"/>
                <w:sz w:val="24"/>
              </w:rPr>
            </w:pPr>
          </w:p>
        </w:tc>
        <w:tc>
          <w:tcPr>
            <w:tcW w:w="9599" w:type="dxa"/>
            <w:hideMark/>
          </w:tcPr>
          <w:p w14:paraId="68ACCE94" w14:textId="77777777" w:rsidR="00424AF4" w:rsidRPr="00214838" w:rsidRDefault="00424AF4">
            <w:pPr>
              <w:spacing w:line="240" w:lineRule="auto"/>
              <w:textAlignment w:val="baseline"/>
              <w:rPr>
                <w:rFonts w:ascii="Times New Roman" w:hAnsi="Times New Roman"/>
                <w:sz w:val="24"/>
              </w:rPr>
            </w:pPr>
            <w:r w:rsidRPr="00214838">
              <w:rPr>
                <w:rFonts w:cs="Calibri"/>
                <w:b/>
                <w:bCs/>
              </w:rPr>
              <w:t>Kompetence komunikativní:</w:t>
            </w:r>
            <w:r w:rsidRPr="00214838">
              <w:rPr>
                <w:rFonts w:cs="Calibri"/>
              </w:rPr>
              <w:t> </w:t>
            </w:r>
          </w:p>
          <w:p w14:paraId="487DE240" w14:textId="77777777" w:rsidR="00424AF4" w:rsidRPr="00214838" w:rsidRDefault="00424AF4">
            <w:pPr>
              <w:spacing w:line="240" w:lineRule="auto"/>
              <w:textAlignment w:val="baseline"/>
              <w:rPr>
                <w:rFonts w:ascii="Times New Roman" w:hAnsi="Times New Roman"/>
                <w:sz w:val="24"/>
              </w:rPr>
            </w:pPr>
            <w:r w:rsidRPr="00214838">
              <w:rPr>
                <w:rFonts w:cs="Calibri"/>
              </w:rPr>
              <w:t>Učitel vytváří prostor pro diskuzi a obhajobu vlastních názorů, např. při poslechových činnostech, a upozorňuje na nutnost vzájemné tolerance. Učí žáky zvládat zdvořilostní principy komunikace. </w:t>
            </w:r>
          </w:p>
          <w:p w14:paraId="205D8CF7" w14:textId="77777777" w:rsidR="00424AF4" w:rsidRPr="00214838" w:rsidRDefault="00424AF4">
            <w:pPr>
              <w:spacing w:line="240" w:lineRule="auto"/>
              <w:textAlignment w:val="baseline"/>
              <w:rPr>
                <w:rFonts w:ascii="Times New Roman" w:hAnsi="Times New Roman"/>
                <w:sz w:val="24"/>
              </w:rPr>
            </w:pPr>
            <w:r w:rsidRPr="00214838">
              <w:rPr>
                <w:rFonts w:cs="Calibri"/>
              </w:rPr>
              <w:t>Učitel klade důraz zejména na individuální přístup k žákům a na rozvoj jejich vlastních schopností.  </w:t>
            </w:r>
          </w:p>
        </w:tc>
      </w:tr>
      <w:tr w:rsidR="00424AF4" w:rsidRPr="00214838" w14:paraId="6BBE25B3" w14:textId="77777777" w:rsidTr="00424AF4">
        <w:trPr>
          <w:trHeight w:val="300"/>
        </w:trPr>
        <w:tc>
          <w:tcPr>
            <w:tcW w:w="0" w:type="auto"/>
            <w:vMerge/>
            <w:hideMark/>
          </w:tcPr>
          <w:p w14:paraId="4D001433" w14:textId="77777777" w:rsidR="00424AF4" w:rsidRPr="00214838" w:rsidRDefault="00424AF4">
            <w:pPr>
              <w:rPr>
                <w:rFonts w:ascii="Times New Roman" w:hAnsi="Times New Roman"/>
                <w:sz w:val="24"/>
              </w:rPr>
            </w:pPr>
          </w:p>
        </w:tc>
        <w:tc>
          <w:tcPr>
            <w:tcW w:w="9599" w:type="dxa"/>
            <w:hideMark/>
          </w:tcPr>
          <w:p w14:paraId="1713C01F" w14:textId="77777777" w:rsidR="00424AF4" w:rsidRPr="00214838" w:rsidRDefault="00424AF4" w:rsidP="004648F1">
            <w:pPr>
              <w:spacing w:line="240" w:lineRule="auto"/>
              <w:jc w:val="left"/>
              <w:textAlignment w:val="baseline"/>
              <w:rPr>
                <w:rFonts w:ascii="Times New Roman" w:hAnsi="Times New Roman"/>
                <w:sz w:val="24"/>
              </w:rPr>
            </w:pPr>
            <w:r w:rsidRPr="00214838">
              <w:rPr>
                <w:rFonts w:cs="Calibri"/>
                <w:b/>
                <w:bCs/>
              </w:rPr>
              <w:t>Kompetence sociální a personální:</w:t>
            </w:r>
            <w:r w:rsidRPr="00214838">
              <w:rPr>
                <w:rFonts w:cs="Calibri"/>
              </w:rPr>
              <w:t> </w:t>
            </w:r>
            <w:r w:rsidRPr="00214838">
              <w:rPr>
                <w:rFonts w:cs="Calibri"/>
              </w:rPr>
              <w:br/>
              <w:t xml:space="preserve">Učitel vytváří v hodinách hudební výchovy při instrumentálních, vokálních i hudebně-pohybových činnostech prostor pro společnou práci, pro práci v týmu, kde si žák hledá a nachází svou pozici, umí pomoci nebo o pomoc požádat a tím ovlivňovat kvalitu společné práce a současně vytvářet a upevňovat dobré mezilidské vztahy. Žák </w:t>
            </w:r>
            <w:proofErr w:type="gramStart"/>
            <w:r w:rsidRPr="00214838">
              <w:rPr>
                <w:rFonts w:cs="Calibri"/>
              </w:rPr>
              <w:t>tak  rozvíjí</w:t>
            </w:r>
            <w:proofErr w:type="gramEnd"/>
            <w:r w:rsidRPr="00214838">
              <w:rPr>
                <w:rFonts w:cs="Calibri"/>
              </w:rPr>
              <w:t xml:space="preserve"> schopnost týmové spolupráce a je veden k zodpovědnosti jedince za společné dílo. </w:t>
            </w:r>
          </w:p>
        </w:tc>
      </w:tr>
      <w:tr w:rsidR="00424AF4" w:rsidRPr="00214838" w14:paraId="6E937250" w14:textId="77777777" w:rsidTr="00424AF4">
        <w:trPr>
          <w:trHeight w:val="300"/>
        </w:trPr>
        <w:tc>
          <w:tcPr>
            <w:tcW w:w="0" w:type="auto"/>
            <w:vMerge/>
            <w:hideMark/>
          </w:tcPr>
          <w:p w14:paraId="78B925F5" w14:textId="77777777" w:rsidR="00424AF4" w:rsidRPr="00214838" w:rsidRDefault="00424AF4">
            <w:pPr>
              <w:rPr>
                <w:rFonts w:ascii="Times New Roman" w:hAnsi="Times New Roman"/>
                <w:sz w:val="24"/>
              </w:rPr>
            </w:pPr>
          </w:p>
        </w:tc>
        <w:tc>
          <w:tcPr>
            <w:tcW w:w="9599" w:type="dxa"/>
            <w:hideMark/>
          </w:tcPr>
          <w:p w14:paraId="71F2116D" w14:textId="77777777" w:rsidR="00424AF4" w:rsidRPr="00214838" w:rsidRDefault="00424AF4" w:rsidP="004648F1">
            <w:pPr>
              <w:spacing w:line="240" w:lineRule="auto"/>
              <w:jc w:val="left"/>
              <w:textAlignment w:val="baseline"/>
              <w:rPr>
                <w:rFonts w:ascii="Times New Roman" w:hAnsi="Times New Roman"/>
                <w:sz w:val="24"/>
              </w:rPr>
            </w:pPr>
            <w:r w:rsidRPr="00214838">
              <w:rPr>
                <w:rFonts w:cs="Calibri"/>
                <w:b/>
                <w:bCs/>
              </w:rPr>
              <w:t>Kompetence občanská:</w:t>
            </w:r>
            <w:r w:rsidRPr="00214838">
              <w:rPr>
                <w:rFonts w:cs="Calibri"/>
              </w:rPr>
              <w:t> </w:t>
            </w:r>
            <w:r w:rsidRPr="00214838">
              <w:rPr>
                <w:rFonts w:cs="Calibri"/>
              </w:rPr>
              <w:br/>
              <w:t xml:space="preserve">Při výchovných koncertech a návštěvách divadelních představení učitel uvádí nejen do povědomí žáků, </w:t>
            </w:r>
            <w:proofErr w:type="gramStart"/>
            <w:r w:rsidRPr="00214838">
              <w:rPr>
                <w:rFonts w:cs="Calibri"/>
              </w:rPr>
              <w:t>ale  i</w:t>
            </w:r>
            <w:proofErr w:type="gramEnd"/>
            <w:r w:rsidRPr="00214838">
              <w:rPr>
                <w:rFonts w:cs="Calibri"/>
              </w:rPr>
              <w:t xml:space="preserve"> do jejich životní praxe pravidla chování a společenské etikety. Učitel vysvětluje žákům význam našich národních tradic a kulturního a historického dědictví, zapojuje žáky do kulturního dění. </w:t>
            </w:r>
          </w:p>
        </w:tc>
      </w:tr>
      <w:tr w:rsidR="00424AF4" w:rsidRPr="00214838" w14:paraId="40EA4EC2" w14:textId="77777777" w:rsidTr="00424AF4">
        <w:trPr>
          <w:trHeight w:val="300"/>
        </w:trPr>
        <w:tc>
          <w:tcPr>
            <w:tcW w:w="0" w:type="auto"/>
            <w:vMerge/>
            <w:hideMark/>
          </w:tcPr>
          <w:p w14:paraId="299560AC" w14:textId="77777777" w:rsidR="00424AF4" w:rsidRPr="00214838" w:rsidRDefault="00424AF4">
            <w:pPr>
              <w:rPr>
                <w:rFonts w:ascii="Times New Roman" w:hAnsi="Times New Roman"/>
                <w:sz w:val="24"/>
              </w:rPr>
            </w:pPr>
          </w:p>
        </w:tc>
        <w:tc>
          <w:tcPr>
            <w:tcW w:w="9599" w:type="dxa"/>
            <w:hideMark/>
          </w:tcPr>
          <w:p w14:paraId="62AA78D4" w14:textId="77777777" w:rsidR="00424AF4" w:rsidRPr="00214838" w:rsidRDefault="00424AF4" w:rsidP="004648F1">
            <w:pPr>
              <w:spacing w:line="240" w:lineRule="auto"/>
              <w:jc w:val="left"/>
              <w:textAlignment w:val="baseline"/>
              <w:rPr>
                <w:rFonts w:ascii="Times New Roman" w:hAnsi="Times New Roman"/>
                <w:sz w:val="24"/>
              </w:rPr>
            </w:pPr>
            <w:r w:rsidRPr="00214838">
              <w:rPr>
                <w:rFonts w:cs="Calibri"/>
                <w:b/>
                <w:bCs/>
              </w:rPr>
              <w:t>Kompetence k podnikavosti:</w:t>
            </w:r>
            <w:r w:rsidRPr="00214838">
              <w:rPr>
                <w:rFonts w:cs="Calibri"/>
              </w:rPr>
              <w:t> </w:t>
            </w:r>
            <w:r w:rsidRPr="00214838">
              <w:rPr>
                <w:rFonts w:cs="Calibri"/>
              </w:rPr>
              <w:br/>
              <w:t xml:space="preserve">Žák </w:t>
            </w:r>
            <w:proofErr w:type="gramStart"/>
            <w:r w:rsidRPr="00214838">
              <w:rPr>
                <w:rFonts w:cs="Calibri"/>
              </w:rPr>
              <w:t>rozvíjí  smysl</w:t>
            </w:r>
            <w:proofErr w:type="gramEnd"/>
            <w:r w:rsidRPr="00214838">
              <w:rPr>
                <w:rFonts w:cs="Calibri"/>
              </w:rPr>
              <w:t xml:space="preserve"> pro povinnost a systematickou práci, kriticky hodnotí vlastní výkony a znalosti. Žák rozvíjí svůj osobní i odborný potenciál, rozpoznává a využívá příležitosti pro svůj rozvoj v osobním a profesním životě. </w:t>
            </w:r>
          </w:p>
        </w:tc>
      </w:tr>
      <w:tr w:rsidR="00424AF4" w:rsidRPr="00214838" w14:paraId="2C345690" w14:textId="77777777" w:rsidTr="00424AF4">
        <w:trPr>
          <w:trHeight w:val="300"/>
        </w:trPr>
        <w:tc>
          <w:tcPr>
            <w:tcW w:w="0" w:type="auto"/>
            <w:vMerge/>
            <w:hideMark/>
          </w:tcPr>
          <w:p w14:paraId="77DC37F9" w14:textId="77777777" w:rsidR="00424AF4" w:rsidRPr="00214838" w:rsidRDefault="00424AF4">
            <w:pPr>
              <w:rPr>
                <w:rFonts w:ascii="Times New Roman" w:hAnsi="Times New Roman"/>
                <w:sz w:val="24"/>
              </w:rPr>
            </w:pPr>
          </w:p>
        </w:tc>
        <w:tc>
          <w:tcPr>
            <w:tcW w:w="9599" w:type="dxa"/>
            <w:hideMark/>
          </w:tcPr>
          <w:p w14:paraId="565C40F2" w14:textId="77777777" w:rsidR="00424AF4" w:rsidRPr="00214838" w:rsidRDefault="00424AF4" w:rsidP="004648F1">
            <w:pPr>
              <w:spacing w:line="240" w:lineRule="auto"/>
              <w:jc w:val="left"/>
              <w:textAlignment w:val="baseline"/>
              <w:rPr>
                <w:rFonts w:ascii="Times New Roman" w:hAnsi="Times New Roman"/>
                <w:sz w:val="24"/>
              </w:rPr>
            </w:pPr>
            <w:r w:rsidRPr="00214838">
              <w:rPr>
                <w:rFonts w:cs="Calibri"/>
                <w:b/>
                <w:bCs/>
              </w:rPr>
              <w:t>Kompetence k učení:</w:t>
            </w:r>
            <w:r w:rsidRPr="00214838">
              <w:rPr>
                <w:rFonts w:cs="Calibri"/>
              </w:rPr>
              <w:t> </w:t>
            </w:r>
            <w:r w:rsidRPr="00214838">
              <w:rPr>
                <w:rFonts w:cs="Calibri"/>
              </w:rPr>
              <w:br/>
              <w:t xml:space="preserve">Učitel nabízí žákovi různé způsoby pro osvojování si učiva, hodnotí jeho úspěšnost a pomáhá žákům najít vhodné způsoby, metody a strategie pro efektivní učení. Postupným pronikáním do hudebního oboru </w:t>
            </w:r>
            <w:r w:rsidRPr="00214838">
              <w:rPr>
                <w:rFonts w:cs="Calibri"/>
              </w:rPr>
              <w:lastRenderedPageBreak/>
              <w:t>vede učitel žáka k uvědomění si významu hudební výchovy pro jeho život a uvědomění si možnosti dalšího studia a celoživotního zdokonalování se. Učitel dává žákům příležitost naučit se vyhledávat, třídit, zpracovávat a předávat informace, uchovávat je a dále je uplatňovat, zároveň poskytuje prostor pro sebekritické zhodnocení sebe sama při hodnocení zvládnutí učiva. Při práci s hudebním dílem a při osvojování si nových informací učitel směřuje žáky k využívání obecně užívaných termínů a k aplikaci již dříve získaných informací. Při hudebně – pohybových, vokálních a instrumentálních činnostech vytváří učitel prostředí pro tvorbu a experiment. </w:t>
            </w:r>
            <w:r w:rsidRPr="00214838">
              <w:rPr>
                <w:rFonts w:cs="Calibri"/>
              </w:rPr>
              <w:br/>
              <w:t>Učitel zapojuje žáky do individuálních a kolektivních soutěží, během příprav věnuje žákům odbornou instruktáž a pomoc. </w:t>
            </w:r>
          </w:p>
        </w:tc>
      </w:tr>
      <w:tr w:rsidR="00424AF4" w:rsidRPr="00214838" w14:paraId="3A90D2FA" w14:textId="77777777" w:rsidTr="00424AF4">
        <w:trPr>
          <w:trHeight w:val="300"/>
        </w:trPr>
        <w:tc>
          <w:tcPr>
            <w:tcW w:w="0" w:type="auto"/>
            <w:vMerge/>
          </w:tcPr>
          <w:p w14:paraId="15163B29" w14:textId="77777777" w:rsidR="00424AF4" w:rsidRPr="00214838" w:rsidRDefault="00424AF4">
            <w:pPr>
              <w:rPr>
                <w:rFonts w:ascii="Times New Roman" w:hAnsi="Times New Roman"/>
                <w:sz w:val="24"/>
              </w:rPr>
            </w:pPr>
          </w:p>
        </w:tc>
        <w:tc>
          <w:tcPr>
            <w:tcW w:w="9599" w:type="dxa"/>
          </w:tcPr>
          <w:p w14:paraId="347EA154" w14:textId="77777777" w:rsidR="00424AF4" w:rsidRPr="00054E38" w:rsidRDefault="00424AF4" w:rsidP="004648F1">
            <w:pPr>
              <w:spacing w:line="240" w:lineRule="auto"/>
              <w:jc w:val="left"/>
              <w:textAlignment w:val="baseline"/>
              <w:rPr>
                <w:rFonts w:cs="Calibri"/>
                <w:b/>
                <w:bCs/>
              </w:rPr>
            </w:pPr>
            <w:r w:rsidRPr="00054E38">
              <w:rPr>
                <w:rFonts w:cs="Calibri"/>
                <w:b/>
                <w:bCs/>
              </w:rPr>
              <w:t>Kompetence digitální:</w:t>
            </w:r>
          </w:p>
          <w:p w14:paraId="10E84AF8" w14:textId="0251C6C9" w:rsidR="00A31E66" w:rsidRPr="00214838" w:rsidRDefault="00A31E66" w:rsidP="00A31E66">
            <w:pPr>
              <w:pStyle w:val="paragraph"/>
              <w:spacing w:before="0" w:beforeAutospacing="0" w:after="0" w:afterAutospacing="0"/>
              <w:textAlignment w:val="baseline"/>
              <w:rPr>
                <w:rFonts w:cs="Calibri"/>
                <w:b/>
                <w:bCs/>
              </w:rPr>
            </w:pPr>
            <w:r w:rsidRPr="00054E38">
              <w:rPr>
                <w:rStyle w:val="normaltextrun"/>
                <w:rFonts w:ascii="Calibri" w:hAnsi="Calibri" w:cs="Calibri"/>
              </w:rPr>
              <w:t xml:space="preserve">Žák </w:t>
            </w:r>
            <w:r w:rsidRPr="00054E38">
              <w:rPr>
                <w:rStyle w:val="normaltextrun"/>
                <w:rFonts w:ascii="Calibri" w:hAnsi="Calibri" w:cs="Calibri"/>
                <w:sz w:val="22"/>
                <w:szCs w:val="22"/>
              </w:rPr>
              <w:t>ovládá běžně používaná digitální zařízení, aplikace a služby. Získává, vyhledává, kriticky posuzuje, spravuje a sdílí data, informace a digitální obsah. Vytváří a upravuje digitální obsah, kombinuje různé formáty, vyjadřuje se za pomoci digitálních prostředků. V digitálním prostředí jedná eticky. </w:t>
            </w:r>
            <w:r w:rsidRPr="00054E38">
              <w:rPr>
                <w:rStyle w:val="eop"/>
                <w:rFonts w:cs="Calibri"/>
                <w:szCs w:val="22"/>
              </w:rPr>
              <w:t> </w:t>
            </w:r>
          </w:p>
        </w:tc>
      </w:tr>
      <w:tr w:rsidR="00214838" w:rsidRPr="00214838" w14:paraId="31E6C4FB" w14:textId="77777777" w:rsidTr="00424AF4">
        <w:trPr>
          <w:trHeight w:val="300"/>
        </w:trPr>
        <w:tc>
          <w:tcPr>
            <w:tcW w:w="4105" w:type="dxa"/>
            <w:hideMark/>
          </w:tcPr>
          <w:p w14:paraId="6EE99333" w14:textId="77777777" w:rsidR="004648F1" w:rsidRPr="00214838" w:rsidRDefault="004648F1">
            <w:pPr>
              <w:shd w:val="clear" w:color="auto" w:fill="DEEAF6"/>
              <w:spacing w:line="240" w:lineRule="auto"/>
              <w:textAlignment w:val="baseline"/>
              <w:rPr>
                <w:rFonts w:ascii="Times New Roman" w:hAnsi="Times New Roman"/>
                <w:sz w:val="24"/>
              </w:rPr>
            </w:pPr>
            <w:r w:rsidRPr="00214838">
              <w:rPr>
                <w:rFonts w:cs="Calibri"/>
              </w:rPr>
              <w:t>Způsob hodnocení žáků </w:t>
            </w:r>
          </w:p>
        </w:tc>
        <w:tc>
          <w:tcPr>
            <w:tcW w:w="9599" w:type="dxa"/>
            <w:hideMark/>
          </w:tcPr>
          <w:p w14:paraId="11C0F0E9" w14:textId="77777777" w:rsidR="004648F1" w:rsidRPr="00214838" w:rsidRDefault="004648F1">
            <w:pPr>
              <w:spacing w:line="240" w:lineRule="auto"/>
              <w:textAlignment w:val="baseline"/>
              <w:rPr>
                <w:rFonts w:ascii="Times New Roman" w:hAnsi="Times New Roman"/>
                <w:sz w:val="24"/>
              </w:rPr>
            </w:pPr>
            <w:r w:rsidRPr="00214838">
              <w:rPr>
                <w:rFonts w:cs="Calibri"/>
              </w:rPr>
              <w:t>Hodnocení žáků se řídí klasifikačním řádem. </w:t>
            </w:r>
          </w:p>
        </w:tc>
      </w:tr>
    </w:tbl>
    <w:p w14:paraId="7D1F9CB5" w14:textId="77777777" w:rsidR="004648F1" w:rsidRPr="00214838" w:rsidRDefault="004648F1" w:rsidP="004648F1">
      <w:pPr>
        <w:spacing w:line="240" w:lineRule="auto"/>
        <w:textAlignment w:val="baseline"/>
        <w:rPr>
          <w:rFonts w:cs="Calibri"/>
          <w:szCs w:val="22"/>
        </w:rPr>
      </w:pPr>
      <w:r w:rsidRPr="00214838">
        <w:rPr>
          <w:rFonts w:cs="Calibri"/>
        </w:rPr>
        <w:t>    </w:t>
      </w:r>
    </w:p>
    <w:tbl>
      <w:tblPr>
        <w:tblStyle w:val="Mkatabulky"/>
        <w:tblW w:w="13740" w:type="dxa"/>
        <w:tblLook w:val="04A0" w:firstRow="1" w:lastRow="0" w:firstColumn="1" w:lastColumn="0" w:noHBand="0" w:noVBand="1"/>
      </w:tblPr>
      <w:tblGrid>
        <w:gridCol w:w="4110"/>
        <w:gridCol w:w="2760"/>
        <w:gridCol w:w="6870"/>
      </w:tblGrid>
      <w:tr w:rsidR="00214838" w:rsidRPr="00214838" w14:paraId="75041301" w14:textId="77777777" w:rsidTr="000F5D64">
        <w:trPr>
          <w:trHeight w:val="300"/>
        </w:trPr>
        <w:tc>
          <w:tcPr>
            <w:tcW w:w="4110" w:type="dxa"/>
            <w:hideMark/>
          </w:tcPr>
          <w:p w14:paraId="40CBCF8E" w14:textId="538CDB16" w:rsidR="005B3D2A" w:rsidRPr="00214838" w:rsidRDefault="005B3D2A">
            <w:pPr>
              <w:shd w:val="clear" w:color="auto" w:fill="9CC2E5"/>
              <w:spacing w:line="240" w:lineRule="auto"/>
              <w:jc w:val="center"/>
              <w:textAlignment w:val="baseline"/>
              <w:rPr>
                <w:rFonts w:ascii="Times New Roman" w:hAnsi="Times New Roman"/>
                <w:b/>
                <w:sz w:val="24"/>
              </w:rPr>
            </w:pPr>
            <w:r w:rsidRPr="00214838">
              <w:rPr>
                <w:rFonts w:cs="Calibri"/>
              </w:rPr>
              <w:br w:type="page"/>
            </w:r>
            <w:r w:rsidRPr="00214838">
              <w:rPr>
                <w:rFonts w:cs="Calibri"/>
                <w:b/>
              </w:rPr>
              <w:t>Estetická výchova hudební</w:t>
            </w:r>
          </w:p>
        </w:tc>
        <w:tc>
          <w:tcPr>
            <w:tcW w:w="9630" w:type="dxa"/>
            <w:gridSpan w:val="2"/>
            <w:hideMark/>
          </w:tcPr>
          <w:p w14:paraId="4D6D4BDC" w14:textId="2C53C61E" w:rsidR="005B3D2A" w:rsidRPr="00214838" w:rsidRDefault="005B3D2A" w:rsidP="005B3D2A">
            <w:pPr>
              <w:shd w:val="clear" w:color="auto" w:fill="9CC2E5"/>
              <w:spacing w:line="240" w:lineRule="auto"/>
              <w:jc w:val="center"/>
              <w:textAlignment w:val="baseline"/>
              <w:rPr>
                <w:rFonts w:ascii="Times New Roman" w:hAnsi="Times New Roman"/>
                <w:sz w:val="24"/>
              </w:rPr>
            </w:pPr>
            <w:r w:rsidRPr="00214838">
              <w:rPr>
                <w:rFonts w:cs="Calibri"/>
                <w:b/>
                <w:bCs/>
                <w:sz w:val="20"/>
                <w:szCs w:val="20"/>
              </w:rPr>
              <w:t>1. ročník/kvinta</w:t>
            </w:r>
          </w:p>
        </w:tc>
      </w:tr>
      <w:tr w:rsidR="00214838" w:rsidRPr="00214838" w14:paraId="353DC7F8" w14:textId="77777777" w:rsidTr="004648F1">
        <w:trPr>
          <w:trHeight w:val="300"/>
        </w:trPr>
        <w:tc>
          <w:tcPr>
            <w:tcW w:w="4110" w:type="dxa"/>
            <w:hideMark/>
          </w:tcPr>
          <w:p w14:paraId="385A16A2" w14:textId="77777777" w:rsidR="004648F1" w:rsidRPr="00214838" w:rsidRDefault="004648F1">
            <w:pPr>
              <w:shd w:val="clear" w:color="auto" w:fill="DEEAF6"/>
              <w:spacing w:line="240" w:lineRule="auto"/>
              <w:ind w:left="60"/>
              <w:textAlignment w:val="baseline"/>
              <w:rPr>
                <w:rFonts w:ascii="Times New Roman" w:hAnsi="Times New Roman"/>
                <w:sz w:val="24"/>
              </w:rPr>
            </w:pPr>
            <w:r w:rsidRPr="00214838">
              <w:rPr>
                <w:rFonts w:cs="Calibri"/>
                <w:b/>
                <w:bCs/>
                <w:sz w:val="20"/>
                <w:szCs w:val="20"/>
              </w:rPr>
              <w:t>Výchovné a vzdělávací strategie</w:t>
            </w:r>
            <w:r w:rsidRPr="00214838">
              <w:rPr>
                <w:rFonts w:cs="Calibri"/>
                <w:sz w:val="20"/>
                <w:szCs w:val="20"/>
              </w:rPr>
              <w:t> </w:t>
            </w:r>
          </w:p>
        </w:tc>
        <w:tc>
          <w:tcPr>
            <w:tcW w:w="9630" w:type="dxa"/>
            <w:gridSpan w:val="2"/>
            <w:hideMark/>
          </w:tcPr>
          <w:p w14:paraId="732315B2" w14:textId="77777777" w:rsidR="004648F1" w:rsidRPr="00214838" w:rsidRDefault="004648F1" w:rsidP="008D5470">
            <w:pPr>
              <w:numPr>
                <w:ilvl w:val="0"/>
                <w:numId w:val="118"/>
              </w:numPr>
              <w:spacing w:line="240" w:lineRule="auto"/>
              <w:ind w:left="360" w:firstLine="0"/>
              <w:jc w:val="left"/>
              <w:textAlignment w:val="baseline"/>
              <w:rPr>
                <w:rFonts w:cs="Calibri"/>
                <w:szCs w:val="22"/>
              </w:rPr>
            </w:pPr>
            <w:r w:rsidRPr="00214838">
              <w:rPr>
                <w:rFonts w:cs="Calibri"/>
                <w:sz w:val="20"/>
                <w:szCs w:val="20"/>
              </w:rPr>
              <w:t>Kompetence k řešení problémů </w:t>
            </w:r>
          </w:p>
          <w:p w14:paraId="24044D7E" w14:textId="77777777" w:rsidR="004648F1" w:rsidRPr="00214838" w:rsidRDefault="004648F1" w:rsidP="008D5470">
            <w:pPr>
              <w:numPr>
                <w:ilvl w:val="0"/>
                <w:numId w:val="118"/>
              </w:numPr>
              <w:spacing w:line="240" w:lineRule="auto"/>
              <w:ind w:left="360" w:firstLine="0"/>
              <w:jc w:val="left"/>
              <w:textAlignment w:val="baseline"/>
              <w:rPr>
                <w:rFonts w:cs="Calibri"/>
              </w:rPr>
            </w:pPr>
            <w:r w:rsidRPr="00214838">
              <w:rPr>
                <w:rFonts w:cs="Calibri"/>
                <w:sz w:val="20"/>
                <w:szCs w:val="20"/>
              </w:rPr>
              <w:t>Kompetence komunikativní </w:t>
            </w:r>
          </w:p>
          <w:p w14:paraId="541DB01E" w14:textId="77777777" w:rsidR="004648F1" w:rsidRPr="00214838" w:rsidRDefault="004648F1" w:rsidP="008D5470">
            <w:pPr>
              <w:numPr>
                <w:ilvl w:val="0"/>
                <w:numId w:val="118"/>
              </w:numPr>
              <w:spacing w:line="240" w:lineRule="auto"/>
              <w:ind w:left="360" w:firstLine="0"/>
              <w:jc w:val="left"/>
              <w:textAlignment w:val="baseline"/>
              <w:rPr>
                <w:rFonts w:cs="Calibri"/>
              </w:rPr>
            </w:pPr>
            <w:r w:rsidRPr="00214838">
              <w:rPr>
                <w:rFonts w:cs="Calibri"/>
                <w:sz w:val="20"/>
                <w:szCs w:val="20"/>
              </w:rPr>
              <w:t>Kompetence sociální a personální </w:t>
            </w:r>
          </w:p>
          <w:p w14:paraId="11FA4478" w14:textId="77777777" w:rsidR="004648F1" w:rsidRPr="00214838" w:rsidRDefault="004648F1" w:rsidP="008D5470">
            <w:pPr>
              <w:numPr>
                <w:ilvl w:val="0"/>
                <w:numId w:val="118"/>
              </w:numPr>
              <w:spacing w:line="240" w:lineRule="auto"/>
              <w:ind w:left="360" w:firstLine="0"/>
              <w:jc w:val="left"/>
              <w:textAlignment w:val="baseline"/>
              <w:rPr>
                <w:rFonts w:cs="Calibri"/>
              </w:rPr>
            </w:pPr>
            <w:r w:rsidRPr="00214838">
              <w:rPr>
                <w:rFonts w:cs="Calibri"/>
                <w:sz w:val="20"/>
                <w:szCs w:val="20"/>
              </w:rPr>
              <w:t>Kompetence občanská </w:t>
            </w:r>
          </w:p>
          <w:p w14:paraId="492173B4" w14:textId="77777777" w:rsidR="004648F1" w:rsidRPr="00214838" w:rsidRDefault="004648F1" w:rsidP="008D5470">
            <w:pPr>
              <w:numPr>
                <w:ilvl w:val="0"/>
                <w:numId w:val="118"/>
              </w:numPr>
              <w:spacing w:line="240" w:lineRule="auto"/>
              <w:ind w:left="360" w:firstLine="0"/>
              <w:jc w:val="left"/>
              <w:textAlignment w:val="baseline"/>
              <w:rPr>
                <w:rFonts w:cs="Calibri"/>
              </w:rPr>
            </w:pPr>
            <w:r w:rsidRPr="00214838">
              <w:rPr>
                <w:rFonts w:cs="Calibri"/>
                <w:sz w:val="20"/>
                <w:szCs w:val="20"/>
              </w:rPr>
              <w:t>Kompetence k podnikavosti </w:t>
            </w:r>
          </w:p>
          <w:p w14:paraId="23609E81" w14:textId="77777777" w:rsidR="004648F1" w:rsidRPr="00214838" w:rsidRDefault="004648F1" w:rsidP="008D5470">
            <w:pPr>
              <w:numPr>
                <w:ilvl w:val="0"/>
                <w:numId w:val="118"/>
              </w:numPr>
              <w:spacing w:line="240" w:lineRule="auto"/>
              <w:ind w:left="360" w:firstLine="0"/>
              <w:jc w:val="left"/>
              <w:textAlignment w:val="baseline"/>
              <w:rPr>
                <w:rFonts w:cs="Calibri"/>
              </w:rPr>
            </w:pPr>
            <w:r w:rsidRPr="00214838">
              <w:rPr>
                <w:rFonts w:cs="Calibri"/>
                <w:sz w:val="20"/>
                <w:szCs w:val="20"/>
              </w:rPr>
              <w:t>Kompetence k učení </w:t>
            </w:r>
          </w:p>
          <w:p w14:paraId="4CAD73BC" w14:textId="77777777" w:rsidR="004648F1" w:rsidRPr="00214838" w:rsidRDefault="004648F1" w:rsidP="008D5470">
            <w:pPr>
              <w:numPr>
                <w:ilvl w:val="0"/>
                <w:numId w:val="118"/>
              </w:numPr>
              <w:spacing w:line="240" w:lineRule="auto"/>
              <w:ind w:left="360" w:firstLine="0"/>
              <w:jc w:val="left"/>
              <w:textAlignment w:val="baseline"/>
              <w:rPr>
                <w:rFonts w:cs="Calibri"/>
              </w:rPr>
            </w:pPr>
            <w:r w:rsidRPr="00214838">
              <w:rPr>
                <w:rFonts w:cs="Calibri"/>
                <w:sz w:val="20"/>
                <w:szCs w:val="20"/>
              </w:rPr>
              <w:t>Kompetence digitální</w:t>
            </w:r>
          </w:p>
        </w:tc>
      </w:tr>
      <w:tr w:rsidR="00214838" w:rsidRPr="00214838" w14:paraId="7CECF74A" w14:textId="77777777" w:rsidTr="004648F1">
        <w:trPr>
          <w:trHeight w:val="300"/>
        </w:trPr>
        <w:tc>
          <w:tcPr>
            <w:tcW w:w="6870" w:type="dxa"/>
            <w:gridSpan w:val="2"/>
            <w:hideMark/>
          </w:tcPr>
          <w:p w14:paraId="1E2D3250" w14:textId="77777777" w:rsidR="004648F1" w:rsidRPr="00214838" w:rsidRDefault="004648F1">
            <w:pPr>
              <w:shd w:val="clear" w:color="auto" w:fill="DEEAF6"/>
              <w:spacing w:line="240" w:lineRule="auto"/>
              <w:ind w:left="60"/>
              <w:textAlignment w:val="baseline"/>
              <w:rPr>
                <w:rFonts w:ascii="Times New Roman" w:hAnsi="Times New Roman"/>
                <w:sz w:val="24"/>
              </w:rPr>
            </w:pPr>
            <w:r w:rsidRPr="00214838">
              <w:rPr>
                <w:rFonts w:cs="Calibri"/>
                <w:b/>
                <w:bCs/>
                <w:sz w:val="20"/>
                <w:szCs w:val="20"/>
              </w:rPr>
              <w:t>Učivo</w:t>
            </w:r>
            <w:r w:rsidRPr="00214838">
              <w:rPr>
                <w:rFonts w:cs="Calibri"/>
                <w:sz w:val="20"/>
                <w:szCs w:val="20"/>
              </w:rPr>
              <w:t> </w:t>
            </w:r>
          </w:p>
        </w:tc>
        <w:tc>
          <w:tcPr>
            <w:tcW w:w="6870" w:type="dxa"/>
            <w:hideMark/>
          </w:tcPr>
          <w:p w14:paraId="46EFE9E6" w14:textId="77777777" w:rsidR="004648F1" w:rsidRPr="00214838" w:rsidRDefault="004648F1">
            <w:pPr>
              <w:shd w:val="clear" w:color="auto" w:fill="DEEAF6"/>
              <w:spacing w:line="240" w:lineRule="auto"/>
              <w:ind w:left="60"/>
              <w:textAlignment w:val="baseline"/>
              <w:rPr>
                <w:rFonts w:ascii="Times New Roman" w:hAnsi="Times New Roman"/>
                <w:sz w:val="24"/>
              </w:rPr>
            </w:pPr>
            <w:r w:rsidRPr="00214838">
              <w:rPr>
                <w:rFonts w:cs="Calibri"/>
                <w:b/>
                <w:bCs/>
                <w:sz w:val="20"/>
                <w:szCs w:val="20"/>
              </w:rPr>
              <w:t>ŠVP výstupy</w:t>
            </w:r>
            <w:r w:rsidRPr="00214838">
              <w:rPr>
                <w:rFonts w:cs="Calibri"/>
                <w:sz w:val="20"/>
                <w:szCs w:val="20"/>
              </w:rPr>
              <w:t> </w:t>
            </w:r>
          </w:p>
        </w:tc>
      </w:tr>
      <w:tr w:rsidR="00214838" w:rsidRPr="00214838" w14:paraId="602575BF" w14:textId="77777777" w:rsidTr="004648F1">
        <w:trPr>
          <w:trHeight w:val="300"/>
        </w:trPr>
        <w:tc>
          <w:tcPr>
            <w:tcW w:w="6870" w:type="dxa"/>
            <w:gridSpan w:val="2"/>
            <w:hideMark/>
          </w:tcPr>
          <w:p w14:paraId="29D7D0D0"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b/>
                <w:sz w:val="20"/>
                <w:szCs w:val="20"/>
              </w:rPr>
              <w:t>Hlasová výchova</w:t>
            </w:r>
            <w:r w:rsidRPr="00214838">
              <w:rPr>
                <w:rFonts w:cs="Calibri"/>
                <w:sz w:val="20"/>
                <w:szCs w:val="20"/>
              </w:rPr>
              <w:t> </w:t>
            </w:r>
            <w:r w:rsidRPr="00214838">
              <w:rPr>
                <w:rFonts w:cs="Calibri"/>
                <w:sz w:val="20"/>
                <w:szCs w:val="20"/>
              </w:rPr>
              <w:br/>
              <w:t>• lidský hlas a sluch </w:t>
            </w:r>
            <w:r w:rsidRPr="00214838">
              <w:rPr>
                <w:rFonts w:cs="Calibri"/>
                <w:sz w:val="20"/>
                <w:szCs w:val="20"/>
              </w:rPr>
              <w:br/>
              <w:t>• hlasová hygiena </w:t>
            </w:r>
            <w:r w:rsidRPr="00214838">
              <w:rPr>
                <w:rFonts w:cs="Calibri"/>
                <w:sz w:val="20"/>
                <w:szCs w:val="20"/>
              </w:rPr>
              <w:br/>
              <w:t>• zásady správného zpěvu (rozezpívání, správné tvoření tónu a dýchání, artikulace) </w:t>
            </w:r>
            <w:r w:rsidRPr="00214838">
              <w:rPr>
                <w:rFonts w:cs="Calibri"/>
                <w:sz w:val="20"/>
                <w:szCs w:val="20"/>
              </w:rPr>
              <w:br/>
              <w:t>• zpěv (jednohlasé písně lidové a umělé, úpravy písní, imitace, vytváření vlastních skladeb, vícehlas) </w:t>
            </w:r>
            <w:r w:rsidRPr="00214838">
              <w:rPr>
                <w:rFonts w:cs="Calibri"/>
                <w:sz w:val="20"/>
                <w:szCs w:val="20"/>
              </w:rPr>
              <w:br/>
              <w:t xml:space="preserve">• rytmický výcvik (hra na tělo, </w:t>
            </w:r>
            <w:proofErr w:type="spellStart"/>
            <w:r w:rsidRPr="00214838">
              <w:rPr>
                <w:rFonts w:cs="Calibri"/>
                <w:sz w:val="20"/>
                <w:szCs w:val="20"/>
              </w:rPr>
              <w:t>Orffův</w:t>
            </w:r>
            <w:proofErr w:type="spellEnd"/>
            <w:r w:rsidRPr="00214838">
              <w:rPr>
                <w:rFonts w:cs="Calibri"/>
                <w:sz w:val="20"/>
                <w:szCs w:val="20"/>
              </w:rPr>
              <w:t xml:space="preserve"> instrumentář, rytmizace textu a písní rytmickými nástroji) </w:t>
            </w:r>
            <w:r w:rsidRPr="00214838">
              <w:rPr>
                <w:rFonts w:cs="Calibri"/>
                <w:sz w:val="20"/>
                <w:szCs w:val="20"/>
              </w:rPr>
              <w:br/>
            </w:r>
          </w:p>
        </w:tc>
        <w:tc>
          <w:tcPr>
            <w:tcW w:w="6870" w:type="dxa"/>
            <w:hideMark/>
          </w:tcPr>
          <w:p w14:paraId="57728A03"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sz w:val="20"/>
                <w:szCs w:val="20"/>
              </w:rPr>
              <w:t>Žák:  </w:t>
            </w:r>
            <w:r w:rsidRPr="00214838">
              <w:rPr>
                <w:rFonts w:cs="Calibri"/>
                <w:sz w:val="20"/>
                <w:szCs w:val="20"/>
              </w:rPr>
              <w:br/>
              <w:t> • uplatňuje zásady hlasové hygieny v běžném životě  </w:t>
            </w:r>
            <w:r w:rsidRPr="00214838">
              <w:rPr>
                <w:rFonts w:cs="Calibri"/>
                <w:sz w:val="20"/>
                <w:szCs w:val="20"/>
              </w:rPr>
              <w:br/>
              <w:t> • uplatňuje zásady sluchové hygieny v běžném životě  </w:t>
            </w:r>
            <w:r w:rsidRPr="00214838">
              <w:rPr>
                <w:rFonts w:cs="Calibri"/>
                <w:sz w:val="20"/>
                <w:szCs w:val="20"/>
              </w:rPr>
              <w:br/>
              <w:t> • využívá svého individuálního pěveckého potenciálu při zpěvu, při mluvním projevu vede svůj hlas zněle a přirozeně, správně artikuluje  </w:t>
            </w:r>
            <w:r w:rsidRPr="00214838">
              <w:rPr>
                <w:rFonts w:cs="Calibri"/>
                <w:sz w:val="20"/>
                <w:szCs w:val="20"/>
              </w:rPr>
              <w:br/>
              <w:t> • zpívá jednohlasé písně, kánony, lidový dvojhlas, trojhlas (na základě hudebních schopností a dovedností, a rozložení hlasů ve třídě)  </w:t>
            </w:r>
            <w:r w:rsidRPr="00214838">
              <w:rPr>
                <w:rFonts w:cs="Calibri"/>
                <w:sz w:val="20"/>
                <w:szCs w:val="20"/>
              </w:rPr>
              <w:br/>
              <w:t xml:space="preserve"> • dotváří hudební melodie, provádí jednoduché hudební improvizace na základě </w:t>
            </w:r>
            <w:r w:rsidRPr="00214838">
              <w:rPr>
                <w:rFonts w:cs="Calibri"/>
                <w:sz w:val="20"/>
                <w:szCs w:val="20"/>
              </w:rPr>
              <w:lastRenderedPageBreak/>
              <w:t>svých individuálních schopností a dovedností  </w:t>
            </w:r>
            <w:r w:rsidRPr="00214838">
              <w:rPr>
                <w:rFonts w:cs="Calibri"/>
                <w:sz w:val="20"/>
                <w:szCs w:val="20"/>
              </w:rPr>
              <w:br/>
              <w:t> • vytváří vlastní rytmické modely, které zhudebňuje a podkládá textem </w:t>
            </w:r>
          </w:p>
        </w:tc>
      </w:tr>
      <w:tr w:rsidR="00214838" w:rsidRPr="00214838" w14:paraId="03A28B8C" w14:textId="77777777" w:rsidTr="004648F1">
        <w:trPr>
          <w:trHeight w:val="300"/>
        </w:trPr>
        <w:tc>
          <w:tcPr>
            <w:tcW w:w="6870" w:type="dxa"/>
            <w:gridSpan w:val="2"/>
            <w:hideMark/>
          </w:tcPr>
          <w:p w14:paraId="1823065E"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b/>
                <w:sz w:val="20"/>
                <w:szCs w:val="20"/>
              </w:rPr>
              <w:lastRenderedPageBreak/>
              <w:t>Hra na hudební nástroje</w:t>
            </w:r>
            <w:r w:rsidRPr="00214838">
              <w:rPr>
                <w:rFonts w:cs="Calibri"/>
                <w:sz w:val="20"/>
                <w:szCs w:val="20"/>
              </w:rPr>
              <w:t> </w:t>
            </w:r>
            <w:r w:rsidRPr="00214838">
              <w:rPr>
                <w:rFonts w:cs="Calibri"/>
                <w:sz w:val="20"/>
                <w:szCs w:val="20"/>
              </w:rPr>
              <w:br/>
              <w:t>• tvorba instrumentálních doprovodů </w:t>
            </w:r>
            <w:r w:rsidRPr="00214838">
              <w:rPr>
                <w:rFonts w:cs="Calibri"/>
                <w:sz w:val="20"/>
                <w:szCs w:val="20"/>
              </w:rPr>
              <w:br/>
              <w:t>• jednoduchá aranžmá </w:t>
            </w:r>
            <w:r w:rsidRPr="00214838">
              <w:rPr>
                <w:rFonts w:cs="Calibri"/>
                <w:sz w:val="20"/>
                <w:szCs w:val="20"/>
              </w:rPr>
              <w:br/>
              <w:t>• improvizace, stylizace </w:t>
            </w:r>
            <w:r w:rsidRPr="00214838">
              <w:rPr>
                <w:rFonts w:cs="Calibri"/>
                <w:sz w:val="20"/>
                <w:szCs w:val="20"/>
              </w:rPr>
              <w:br/>
              <w:t>• partitura </w:t>
            </w:r>
            <w:r w:rsidRPr="00214838">
              <w:rPr>
                <w:rFonts w:cs="Calibri"/>
                <w:sz w:val="20"/>
                <w:szCs w:val="20"/>
              </w:rPr>
              <w:br/>
              <w:t>• nástroje symfonického orchestru </w:t>
            </w:r>
            <w:r w:rsidRPr="00214838">
              <w:rPr>
                <w:rFonts w:cs="Calibri"/>
                <w:sz w:val="20"/>
                <w:szCs w:val="20"/>
              </w:rPr>
              <w:br/>
              <w:t>• orientace v notovém zápise </w:t>
            </w:r>
            <w:r w:rsidRPr="00214838">
              <w:rPr>
                <w:rFonts w:cs="Calibri"/>
                <w:sz w:val="20"/>
                <w:szCs w:val="20"/>
              </w:rPr>
              <w:br/>
              <w:t>• moderní hudební nástroje </w:t>
            </w:r>
          </w:p>
          <w:p w14:paraId="12B7FFCB"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 psaní jednoduchých kompozic v počítačovém programu</w:t>
            </w:r>
            <w:r w:rsidRPr="00214838">
              <w:rPr>
                <w:rFonts w:cs="Calibri"/>
                <w:sz w:val="20"/>
                <w:szCs w:val="20"/>
              </w:rPr>
              <w:br/>
              <w:t>• pohyb ve spojení s hudbou</w:t>
            </w:r>
          </w:p>
        </w:tc>
        <w:tc>
          <w:tcPr>
            <w:tcW w:w="6870" w:type="dxa"/>
            <w:hideMark/>
          </w:tcPr>
          <w:p w14:paraId="37DCD8B3"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sz w:val="20"/>
                <w:szCs w:val="20"/>
              </w:rPr>
              <w:t>Žák:  </w:t>
            </w:r>
            <w:r w:rsidRPr="00214838">
              <w:rPr>
                <w:rFonts w:cs="Calibri"/>
                <w:sz w:val="20"/>
                <w:szCs w:val="20"/>
              </w:rPr>
              <w:br/>
              <w:t> • využívá jednoduché, příp. složitější hudební nástroje (např. elektronické) při individuálních či společných hudebních aktivitách  </w:t>
            </w:r>
            <w:r w:rsidRPr="00214838">
              <w:rPr>
                <w:rFonts w:cs="Calibri"/>
                <w:sz w:val="20"/>
                <w:szCs w:val="20"/>
              </w:rPr>
              <w:br/>
              <w:t> • orientuje se v notovém zápise jednoduchých, příp. i složitějších vokálních, instrumentálních i vokálně-instrumentálních skladeb; na základě svých individuálních hudebních schopností tyto skladby realizuje (účastní se jako vokalista nebo instrumentalista)  </w:t>
            </w:r>
          </w:p>
          <w:p w14:paraId="2E722F95"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sz w:val="20"/>
                <w:szCs w:val="20"/>
              </w:rPr>
              <w:t>• v notačním programu dokáže samostatně napsat vlastní jednoduchý notový zápis</w:t>
            </w:r>
          </w:p>
          <w:p w14:paraId="6D9837D3"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sz w:val="20"/>
                <w:szCs w:val="20"/>
              </w:rPr>
              <w:t>• pohyb ve spojení s hudbou využívá k vyjádření vlastních představ a pocitů </w:t>
            </w:r>
          </w:p>
        </w:tc>
      </w:tr>
      <w:tr w:rsidR="00214838" w:rsidRPr="00214838" w14:paraId="0288EDCF" w14:textId="77777777" w:rsidTr="004648F1">
        <w:trPr>
          <w:trHeight w:val="300"/>
        </w:trPr>
        <w:tc>
          <w:tcPr>
            <w:tcW w:w="6870" w:type="dxa"/>
            <w:gridSpan w:val="2"/>
            <w:hideMark/>
          </w:tcPr>
          <w:p w14:paraId="0DD030EF" w14:textId="77777777" w:rsidR="004648F1" w:rsidRPr="00214838" w:rsidRDefault="004648F1" w:rsidP="004648F1">
            <w:pPr>
              <w:spacing w:line="240" w:lineRule="auto"/>
              <w:ind w:left="60"/>
              <w:jc w:val="left"/>
              <w:textAlignment w:val="baseline"/>
              <w:rPr>
                <w:rFonts w:asciiTheme="minorHAnsi" w:hAnsiTheme="minorHAnsi" w:cstheme="minorHAnsi"/>
                <w:sz w:val="20"/>
                <w:szCs w:val="20"/>
              </w:rPr>
            </w:pPr>
            <w:r w:rsidRPr="00214838">
              <w:rPr>
                <w:rFonts w:cstheme="minorHAnsi"/>
                <w:b/>
                <w:sz w:val="20"/>
                <w:szCs w:val="20"/>
              </w:rPr>
              <w:t>Hudební myšlení v historických obdobích</w:t>
            </w:r>
            <w:r w:rsidRPr="00214838">
              <w:rPr>
                <w:rFonts w:cstheme="minorHAnsi"/>
                <w:sz w:val="20"/>
                <w:szCs w:val="20"/>
              </w:rPr>
              <w:t> </w:t>
            </w:r>
            <w:r w:rsidRPr="00214838">
              <w:rPr>
                <w:rFonts w:cstheme="minorHAnsi"/>
                <w:sz w:val="20"/>
                <w:szCs w:val="20"/>
              </w:rPr>
              <w:br/>
              <w:t>Přehled hudebních uměleckých stylů </w:t>
            </w:r>
            <w:r w:rsidRPr="00214838">
              <w:rPr>
                <w:rFonts w:cstheme="minorHAnsi"/>
                <w:sz w:val="20"/>
                <w:szCs w:val="20"/>
              </w:rPr>
              <w:br/>
              <w:t xml:space="preserve">• hudba od počátku až do 21. století  </w:t>
            </w:r>
            <w:r w:rsidRPr="00214838">
              <w:rPr>
                <w:rFonts w:cstheme="minorHAnsi"/>
                <w:sz w:val="20"/>
                <w:szCs w:val="20"/>
              </w:rPr>
              <w:br/>
              <w:t>• charakteristické znaky slohů </w:t>
            </w:r>
          </w:p>
          <w:p w14:paraId="06F207B6" w14:textId="77777777" w:rsidR="004648F1" w:rsidRPr="00214838" w:rsidRDefault="004648F1" w:rsidP="004648F1">
            <w:pPr>
              <w:spacing w:line="240" w:lineRule="auto"/>
              <w:jc w:val="left"/>
              <w:textAlignment w:val="baseline"/>
              <w:rPr>
                <w:rFonts w:cs="Calibri"/>
                <w:sz w:val="20"/>
                <w:szCs w:val="20"/>
              </w:rPr>
            </w:pPr>
            <w:r w:rsidRPr="00214838">
              <w:rPr>
                <w:rFonts w:cstheme="minorHAnsi"/>
                <w:sz w:val="20"/>
                <w:szCs w:val="20"/>
              </w:rPr>
              <w:t xml:space="preserve"> • </w:t>
            </w:r>
            <w:r w:rsidRPr="00214838">
              <w:rPr>
                <w:rFonts w:cs="Calibri"/>
                <w:sz w:val="20"/>
                <w:szCs w:val="20"/>
              </w:rPr>
              <w:t xml:space="preserve">hudební skladatel a interpret – </w:t>
            </w:r>
            <w:r w:rsidRPr="00214838">
              <w:rPr>
                <w:rFonts w:cstheme="minorHAnsi"/>
                <w:sz w:val="20"/>
                <w:szCs w:val="20"/>
              </w:rPr>
              <w:t>výrazné osobnosti v Čechách</w:t>
            </w:r>
          </w:p>
        </w:tc>
        <w:tc>
          <w:tcPr>
            <w:tcW w:w="6870" w:type="dxa"/>
            <w:hideMark/>
          </w:tcPr>
          <w:p w14:paraId="0E1E7E27"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sz w:val="20"/>
                <w:szCs w:val="20"/>
              </w:rPr>
              <w:t>Žák:  </w:t>
            </w:r>
            <w:r w:rsidRPr="00214838">
              <w:rPr>
                <w:rFonts w:cs="Calibri"/>
                <w:sz w:val="20"/>
                <w:szCs w:val="20"/>
              </w:rPr>
              <w:br/>
              <w:t> • vyděluje podstatné hudební znaky z proudu znějící hudby, rozpoznává hudebně výrazové prostředky užité ve skladbě, uvědomuje si hudební formu díla a k dílu přistupuje jako k logicky utvářenému celku </w:t>
            </w:r>
          </w:p>
          <w:p w14:paraId="42DA5803"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sz w:val="20"/>
                <w:szCs w:val="20"/>
              </w:rPr>
              <w:t> • seznamuje se s díly velkých skladatelů, umí ocenit jejich hudební přínos,</w:t>
            </w:r>
          </w:p>
          <w:p w14:paraId="4D6F4D9F"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sz w:val="20"/>
                <w:szCs w:val="20"/>
              </w:rPr>
              <w:t>popíše a na příkladech ukáže důležité znaky tvorby a interpretace hudebního díla, vysvětlí, v čem tkví originální a nezaměnitelný přínos skladatele a interpreta  </w:t>
            </w:r>
          </w:p>
          <w:p w14:paraId="4201A122"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sz w:val="20"/>
                <w:szCs w:val="20"/>
              </w:rPr>
              <w:t>• orientuje se ve vývoji hudebního umění; uvědomuje si rozdílnost hudebního myšlení v jednotlivých etapách, rozlišuje hudební slohy podle charakteristických hudebních znaků, na základě historických, společenských a kulturních kontextů popíše podmínky a okolnosti vzniku hudebního díla</w:t>
            </w:r>
          </w:p>
          <w:p w14:paraId="538F5D0F"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sz w:val="20"/>
                <w:szCs w:val="20"/>
              </w:rPr>
              <w:t>• interpretuje a kriticky hodnotí hudbu na základě vědomostí a individuálních hudebních schopností; vytváří vlastní soudy a preference o znějící hudbě, které dokáže v diskusi obhájit  </w:t>
            </w:r>
          </w:p>
          <w:p w14:paraId="3DF1DBC5"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 přistupuje k hudebnímu dílu jako k autorově reflexi vnějšího i vnitřního světa vyjadřované pomocí hudby (hudebních znaků) jako k možnému poselství; na základě svých schopností, znalostí i získaných zkušeností toto poselství dešifruje a interpretuje  </w:t>
            </w:r>
          </w:p>
        </w:tc>
      </w:tr>
      <w:tr w:rsidR="00214838" w:rsidRPr="00214838" w14:paraId="3323F078" w14:textId="77777777" w:rsidTr="004648F1">
        <w:trPr>
          <w:trHeight w:val="300"/>
        </w:trPr>
        <w:tc>
          <w:tcPr>
            <w:tcW w:w="6870" w:type="dxa"/>
            <w:gridSpan w:val="2"/>
            <w:hideMark/>
          </w:tcPr>
          <w:p w14:paraId="5A17DE7D"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Hudební styly a žánry, funkce hudby </w:t>
            </w:r>
            <w:r w:rsidRPr="00214838">
              <w:rPr>
                <w:rFonts w:cs="Calibri"/>
                <w:sz w:val="20"/>
                <w:szCs w:val="20"/>
              </w:rPr>
              <w:br/>
              <w:t>• hudba a její využití v běžném životě </w:t>
            </w:r>
            <w:r w:rsidRPr="00214838">
              <w:rPr>
                <w:rFonts w:cs="Calibri"/>
                <w:sz w:val="20"/>
                <w:szCs w:val="20"/>
              </w:rPr>
              <w:br/>
              <w:t>• hudba jako kulturní statek a jako zboží </w:t>
            </w:r>
            <w:r w:rsidRPr="00214838">
              <w:rPr>
                <w:rFonts w:cs="Calibri"/>
                <w:sz w:val="20"/>
                <w:szCs w:val="20"/>
              </w:rPr>
              <w:br/>
              <w:t>• hudební průmysl </w:t>
            </w:r>
            <w:r w:rsidRPr="00214838">
              <w:rPr>
                <w:rFonts w:cs="Calibri"/>
                <w:sz w:val="20"/>
                <w:szCs w:val="20"/>
              </w:rPr>
              <w:br/>
              <w:t xml:space="preserve">• hudba artificiální a </w:t>
            </w:r>
            <w:proofErr w:type="spellStart"/>
            <w:r w:rsidRPr="00214838">
              <w:rPr>
                <w:rFonts w:cs="Calibri"/>
                <w:sz w:val="20"/>
                <w:szCs w:val="20"/>
              </w:rPr>
              <w:t>nonartificiální</w:t>
            </w:r>
            <w:proofErr w:type="spellEnd"/>
          </w:p>
        </w:tc>
        <w:tc>
          <w:tcPr>
            <w:tcW w:w="6870" w:type="dxa"/>
            <w:hideMark/>
          </w:tcPr>
          <w:p w14:paraId="60BF3568"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sz w:val="20"/>
                <w:szCs w:val="20"/>
              </w:rPr>
              <w:t>Žák:  </w:t>
            </w:r>
            <w:r w:rsidRPr="00214838">
              <w:rPr>
                <w:rFonts w:cs="Calibri"/>
                <w:sz w:val="20"/>
                <w:szCs w:val="20"/>
              </w:rPr>
              <w:br/>
              <w:t> • odliší hudbu podle jejího stylového zařazení, významu a funkce, rozpozná vhodnost či nevhodnost využití určité hudby v konkrétních situacích  </w:t>
            </w:r>
          </w:p>
          <w:p w14:paraId="2270B904"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sz w:val="20"/>
                <w:szCs w:val="20"/>
              </w:rPr>
              <w:t> • upozorní na ty znaky hudební tvorby, které s sebou nesou netoleranci, rasismus a xenofobii, a dokáže se od takové hudby distancovat  </w:t>
            </w:r>
          </w:p>
          <w:p w14:paraId="597686F3"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lastRenderedPageBreak/>
              <w:t> • uvědomuje si roli hudebního průmyslu v současném světě; popíše možnosti využití hudby  </w:t>
            </w:r>
          </w:p>
        </w:tc>
      </w:tr>
      <w:tr w:rsidR="00214838" w:rsidRPr="00214838" w14:paraId="4722B2D5" w14:textId="77777777" w:rsidTr="004648F1">
        <w:trPr>
          <w:trHeight w:val="300"/>
        </w:trPr>
        <w:tc>
          <w:tcPr>
            <w:tcW w:w="13740" w:type="dxa"/>
            <w:gridSpan w:val="3"/>
            <w:hideMark/>
          </w:tcPr>
          <w:p w14:paraId="04CCFD6B" w14:textId="77777777" w:rsidR="004648F1" w:rsidRPr="00214838" w:rsidRDefault="004648F1">
            <w:pPr>
              <w:shd w:val="clear" w:color="auto" w:fill="DEEAF6"/>
              <w:spacing w:line="240" w:lineRule="auto"/>
              <w:jc w:val="center"/>
              <w:textAlignment w:val="baseline"/>
              <w:rPr>
                <w:rFonts w:ascii="Times New Roman" w:hAnsi="Times New Roman"/>
                <w:sz w:val="24"/>
              </w:rPr>
            </w:pPr>
            <w:r w:rsidRPr="00214838">
              <w:rPr>
                <w:rFonts w:cs="Calibri"/>
                <w:b/>
                <w:bCs/>
                <w:sz w:val="20"/>
                <w:szCs w:val="20"/>
              </w:rPr>
              <w:lastRenderedPageBreak/>
              <w:t>Průřezová témata, přesahy, souvislosti</w:t>
            </w:r>
            <w:r w:rsidRPr="00214838">
              <w:rPr>
                <w:rFonts w:cs="Calibri"/>
                <w:sz w:val="20"/>
                <w:szCs w:val="20"/>
              </w:rPr>
              <w:t> </w:t>
            </w:r>
          </w:p>
        </w:tc>
      </w:tr>
      <w:tr w:rsidR="00214838" w:rsidRPr="00214838" w14:paraId="68048912" w14:textId="77777777" w:rsidTr="004648F1">
        <w:trPr>
          <w:trHeight w:val="300"/>
        </w:trPr>
        <w:tc>
          <w:tcPr>
            <w:tcW w:w="13740" w:type="dxa"/>
            <w:gridSpan w:val="3"/>
            <w:hideMark/>
          </w:tcPr>
          <w:p w14:paraId="193381BA"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Mediální výchova - Média a mediální produkce </w:t>
            </w:r>
          </w:p>
        </w:tc>
      </w:tr>
      <w:tr w:rsidR="00214838" w:rsidRPr="00214838" w14:paraId="7CDB89C6" w14:textId="77777777" w:rsidTr="004648F1">
        <w:trPr>
          <w:trHeight w:val="300"/>
        </w:trPr>
        <w:tc>
          <w:tcPr>
            <w:tcW w:w="13740" w:type="dxa"/>
            <w:gridSpan w:val="3"/>
            <w:hideMark/>
          </w:tcPr>
          <w:p w14:paraId="110B62D7"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Žáci jsou vedeni k uvědomování si vlivu médií na společnost (pozitiva a negativa vlivu), na interpretaci mediálního sdělení a reality. </w:t>
            </w:r>
            <w:r w:rsidRPr="00214838">
              <w:rPr>
                <w:rFonts w:cs="Calibri"/>
                <w:sz w:val="20"/>
                <w:szCs w:val="20"/>
              </w:rPr>
              <w:br/>
              <w:t>Žáci se učí kooperaci se spolužáky při tvorbě mediálního sdělení (prezentace). </w:t>
            </w:r>
            <w:r w:rsidRPr="00214838">
              <w:rPr>
                <w:rFonts w:cs="Calibri"/>
                <w:sz w:val="20"/>
                <w:szCs w:val="20"/>
              </w:rPr>
              <w:br/>
              <w:t>Žáci vytváří vlastní prezentace, které se týkají probíraného hudebního žánru, určitého historické období, či cílí na oblíbené interprety. </w:t>
            </w:r>
          </w:p>
        </w:tc>
      </w:tr>
      <w:tr w:rsidR="00214838" w:rsidRPr="00214838" w14:paraId="226199E4" w14:textId="77777777" w:rsidTr="004648F1">
        <w:trPr>
          <w:trHeight w:val="300"/>
        </w:trPr>
        <w:tc>
          <w:tcPr>
            <w:tcW w:w="13740" w:type="dxa"/>
            <w:gridSpan w:val="3"/>
            <w:hideMark/>
          </w:tcPr>
          <w:p w14:paraId="0D416F90"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Mediální výchova - Účinky mediální produkce a vliv médií </w:t>
            </w:r>
          </w:p>
        </w:tc>
      </w:tr>
      <w:tr w:rsidR="00214838" w:rsidRPr="00214838" w14:paraId="272740CA" w14:textId="77777777" w:rsidTr="004648F1">
        <w:trPr>
          <w:trHeight w:val="300"/>
        </w:trPr>
        <w:tc>
          <w:tcPr>
            <w:tcW w:w="13740" w:type="dxa"/>
            <w:gridSpan w:val="3"/>
            <w:hideMark/>
          </w:tcPr>
          <w:p w14:paraId="15598A9C"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 xml:space="preserve">Žáci jsou vedeni k tomu, aby kriticky vnímali, jak média ovlivňují hudební vkus společnosti (např. podprahová hudba v obchodních řetězcích, hudba v rádiích a televizích, talentové soutěže, značkové oblečení ve spojitosti s </w:t>
            </w:r>
            <w:proofErr w:type="spellStart"/>
            <w:r w:rsidRPr="00214838">
              <w:rPr>
                <w:rFonts w:cs="Calibri"/>
                <w:sz w:val="20"/>
                <w:szCs w:val="20"/>
              </w:rPr>
              <w:t>hud</w:t>
            </w:r>
            <w:proofErr w:type="spellEnd"/>
            <w:r w:rsidRPr="00214838">
              <w:rPr>
                <w:rFonts w:cs="Calibri"/>
                <w:sz w:val="20"/>
                <w:szCs w:val="20"/>
              </w:rPr>
              <w:t>. žánry), ale i vliv médií na život interpreta (Klub 27, hudební talentové soutěže, aj.). </w:t>
            </w:r>
          </w:p>
        </w:tc>
      </w:tr>
      <w:tr w:rsidR="00214838" w:rsidRPr="00214838" w14:paraId="5600DB2F" w14:textId="77777777" w:rsidTr="004648F1">
        <w:trPr>
          <w:trHeight w:val="300"/>
        </w:trPr>
        <w:tc>
          <w:tcPr>
            <w:tcW w:w="13740" w:type="dxa"/>
            <w:gridSpan w:val="3"/>
            <w:hideMark/>
          </w:tcPr>
          <w:p w14:paraId="27ED4F1D"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 xml:space="preserve">Multikulturní výchova - Vztah k </w:t>
            </w:r>
            <w:proofErr w:type="spellStart"/>
            <w:r w:rsidRPr="00214838">
              <w:rPr>
                <w:rFonts w:cs="Calibri"/>
                <w:sz w:val="20"/>
                <w:szCs w:val="20"/>
              </w:rPr>
              <w:t>multilingvní</w:t>
            </w:r>
            <w:proofErr w:type="spellEnd"/>
            <w:r w:rsidRPr="00214838">
              <w:rPr>
                <w:rFonts w:cs="Calibri"/>
                <w:sz w:val="20"/>
                <w:szCs w:val="20"/>
              </w:rPr>
              <w:t xml:space="preserve"> situaci a ke spolupráci mezi lidmi z různého kulturního prostředí </w:t>
            </w:r>
          </w:p>
        </w:tc>
      </w:tr>
      <w:tr w:rsidR="00214838" w:rsidRPr="00214838" w14:paraId="7318441E" w14:textId="77777777" w:rsidTr="004648F1">
        <w:trPr>
          <w:trHeight w:val="300"/>
        </w:trPr>
        <w:tc>
          <w:tcPr>
            <w:tcW w:w="13740" w:type="dxa"/>
            <w:gridSpan w:val="3"/>
            <w:hideMark/>
          </w:tcPr>
          <w:p w14:paraId="79E57722"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 xml:space="preserve">Žáci jsou vedeni k tolerantnímu postoji a respektu k odlišným skupinám. Seznamují se hudbou jednotlivých kultur </w:t>
            </w:r>
            <w:proofErr w:type="gramStart"/>
            <w:r w:rsidRPr="00214838">
              <w:rPr>
                <w:rFonts w:cs="Calibri"/>
                <w:sz w:val="20"/>
                <w:szCs w:val="20"/>
              </w:rPr>
              <w:t>( rituály</w:t>
            </w:r>
            <w:proofErr w:type="gramEnd"/>
            <w:r w:rsidRPr="00214838">
              <w:rPr>
                <w:rFonts w:cs="Calibri"/>
                <w:sz w:val="20"/>
                <w:szCs w:val="20"/>
              </w:rPr>
              <w:t xml:space="preserve">, </w:t>
            </w:r>
            <w:proofErr w:type="spellStart"/>
            <w:r w:rsidRPr="00214838">
              <w:rPr>
                <w:rFonts w:cs="Calibri"/>
                <w:sz w:val="20"/>
                <w:szCs w:val="20"/>
              </w:rPr>
              <w:t>hud</w:t>
            </w:r>
            <w:proofErr w:type="spellEnd"/>
            <w:r w:rsidRPr="00214838">
              <w:rPr>
                <w:rFonts w:cs="Calibri"/>
                <w:sz w:val="20"/>
                <w:szCs w:val="20"/>
              </w:rPr>
              <w:t>. nástroje, oblečení - kroje, národní písně a tance). </w:t>
            </w:r>
            <w:r w:rsidRPr="00214838">
              <w:rPr>
                <w:rFonts w:cs="Calibri"/>
                <w:sz w:val="20"/>
                <w:szCs w:val="20"/>
              </w:rPr>
              <w:br/>
              <w:t>Prostřednictvím hudby různých etnik se žáci snaží vytvářet postoj tolerance a respektu k odlišným skupinám. Učí se, že tyto odlišnosti jsou příležitost k obohacení, např. hudba jazzu je ovlivněna africkou hudbou, hudba primitivních národů je zdroj informací pro etnomuzikologii, hudební nástroje typické pro různá etnika aj. Zároveň se žáci učí toleranci i navzájem mezi sebou, např. při zpěvu, při hře na hudební nástroje, při práci na školních projektech aj. </w:t>
            </w:r>
          </w:p>
        </w:tc>
      </w:tr>
      <w:tr w:rsidR="00214838" w:rsidRPr="00214838" w14:paraId="09E9A7D7" w14:textId="77777777" w:rsidTr="004648F1">
        <w:trPr>
          <w:trHeight w:val="300"/>
        </w:trPr>
        <w:tc>
          <w:tcPr>
            <w:tcW w:w="13740" w:type="dxa"/>
            <w:gridSpan w:val="3"/>
            <w:hideMark/>
          </w:tcPr>
          <w:p w14:paraId="04FA1AFA"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Osobnostní a sociální výchova - Poznávání a rozvoj vlastní osobnosti </w:t>
            </w:r>
          </w:p>
        </w:tc>
      </w:tr>
      <w:tr w:rsidR="00214838" w:rsidRPr="00214838" w14:paraId="05B413B6" w14:textId="77777777" w:rsidTr="004648F1">
        <w:trPr>
          <w:trHeight w:val="300"/>
        </w:trPr>
        <w:tc>
          <w:tcPr>
            <w:tcW w:w="13740" w:type="dxa"/>
            <w:gridSpan w:val="3"/>
            <w:hideMark/>
          </w:tcPr>
          <w:p w14:paraId="63D88D5D"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Kreativita žáka je velmi podněcována, zvláště při osobních prezentacích – zpěv vlastní písně, hra na hudební nástroj, vytváření hudebních příspěvků pro spolužáky. </w:t>
            </w:r>
          </w:p>
        </w:tc>
      </w:tr>
      <w:tr w:rsidR="00214838" w:rsidRPr="00214838" w14:paraId="02310B93" w14:textId="77777777" w:rsidTr="004648F1">
        <w:trPr>
          <w:trHeight w:val="300"/>
        </w:trPr>
        <w:tc>
          <w:tcPr>
            <w:tcW w:w="13740" w:type="dxa"/>
            <w:gridSpan w:val="3"/>
            <w:hideMark/>
          </w:tcPr>
          <w:p w14:paraId="6864E84F"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Osobnostní a sociální výchova - Seberegulace, organizační dovednosti a efektivní řešení problémů </w:t>
            </w:r>
          </w:p>
        </w:tc>
      </w:tr>
      <w:tr w:rsidR="00214838" w:rsidRPr="00214838" w14:paraId="4098A375" w14:textId="77777777" w:rsidTr="004648F1">
        <w:trPr>
          <w:trHeight w:val="300"/>
        </w:trPr>
        <w:tc>
          <w:tcPr>
            <w:tcW w:w="13740" w:type="dxa"/>
            <w:gridSpan w:val="3"/>
            <w:hideMark/>
          </w:tcPr>
          <w:p w14:paraId="2E95B6F5"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Žák se seznámí s hlasovou hygienou při zpěvu, ale i používání hlasu v běžném životě. Uvědomí si význam svého hlasu ve sboru. Učí se ovládat své tělo (rytmická cvičení, synchronizace při hře na hudební nástroje), dýchání a chování. Žák je veden k organizaci své práce. Žák se seznámí s různými druhy hudby a jejich vlivem na duševní zdraví. Např. využití relaxační, taneční hudby k odreagování se a uvolnění napětí. Při zpěvu je kladen důraz na hlasovou hygienu a správné dýchání. </w:t>
            </w:r>
          </w:p>
        </w:tc>
      </w:tr>
      <w:tr w:rsidR="00214838" w:rsidRPr="00214838" w14:paraId="7B96E561" w14:textId="77777777" w:rsidTr="004648F1">
        <w:trPr>
          <w:trHeight w:val="300"/>
        </w:trPr>
        <w:tc>
          <w:tcPr>
            <w:tcW w:w="13740" w:type="dxa"/>
            <w:gridSpan w:val="3"/>
            <w:hideMark/>
          </w:tcPr>
          <w:p w14:paraId="3AC390CD"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Osobnostní a sociální výchova - Sociální komunikace </w:t>
            </w:r>
          </w:p>
        </w:tc>
      </w:tr>
      <w:tr w:rsidR="00214838" w:rsidRPr="00214838" w14:paraId="57584347" w14:textId="77777777" w:rsidTr="004648F1">
        <w:trPr>
          <w:trHeight w:val="300"/>
        </w:trPr>
        <w:tc>
          <w:tcPr>
            <w:tcW w:w="13740" w:type="dxa"/>
            <w:gridSpan w:val="3"/>
            <w:hideMark/>
          </w:tcPr>
          <w:p w14:paraId="66EAC36E" w14:textId="77777777" w:rsidR="004648F1" w:rsidRPr="00214838" w:rsidRDefault="004648F1">
            <w:pPr>
              <w:spacing w:line="240" w:lineRule="auto"/>
              <w:ind w:left="60"/>
              <w:textAlignment w:val="baseline"/>
              <w:rPr>
                <w:rFonts w:ascii="Times New Roman" w:hAnsi="Times New Roman"/>
                <w:sz w:val="24"/>
              </w:rPr>
            </w:pPr>
            <w:r w:rsidRPr="00214838">
              <w:rPr>
                <w:rFonts w:cs="Calibri"/>
                <w:sz w:val="20"/>
                <w:szCs w:val="20"/>
              </w:rPr>
              <w:t>Žák při prezentování zadaných úkolů musí dodržovat zásady správné komunikace. Snaží se své sdělení předat srozumitelně. Součástí sociální komunikace jsou prvky verbální, ale i neverbální (gesta, výraz v tváři, pohybové stereotypy, pantomima, tanec). </w:t>
            </w:r>
          </w:p>
        </w:tc>
      </w:tr>
      <w:tr w:rsidR="00214838" w:rsidRPr="00214838" w14:paraId="2B9A2A08" w14:textId="77777777" w:rsidTr="004648F1">
        <w:trPr>
          <w:trHeight w:val="300"/>
        </w:trPr>
        <w:tc>
          <w:tcPr>
            <w:tcW w:w="13740" w:type="dxa"/>
            <w:gridSpan w:val="3"/>
            <w:hideMark/>
          </w:tcPr>
          <w:p w14:paraId="7019DF58" w14:textId="77777777" w:rsidR="004648F1" w:rsidRPr="00214838" w:rsidRDefault="004648F1">
            <w:pPr>
              <w:spacing w:line="240" w:lineRule="auto"/>
              <w:ind w:left="60"/>
              <w:textAlignment w:val="baseline"/>
              <w:rPr>
                <w:rFonts w:ascii="Times New Roman" w:hAnsi="Times New Roman"/>
                <w:sz w:val="24"/>
              </w:rPr>
            </w:pPr>
            <w:r w:rsidRPr="00214838">
              <w:rPr>
                <w:rFonts w:cs="Calibri"/>
                <w:sz w:val="20"/>
                <w:szCs w:val="20"/>
              </w:rPr>
              <w:t>Osobnostní a sociální výchova - Spolupráce a soutěž </w:t>
            </w:r>
          </w:p>
        </w:tc>
      </w:tr>
      <w:tr w:rsidR="00214838" w:rsidRPr="00214838" w14:paraId="65F69FA1" w14:textId="77777777" w:rsidTr="004648F1">
        <w:trPr>
          <w:trHeight w:val="300"/>
        </w:trPr>
        <w:tc>
          <w:tcPr>
            <w:tcW w:w="13740" w:type="dxa"/>
            <w:gridSpan w:val="3"/>
            <w:hideMark/>
          </w:tcPr>
          <w:p w14:paraId="544B4082" w14:textId="77777777" w:rsidR="004648F1" w:rsidRPr="00214838" w:rsidRDefault="004648F1">
            <w:pPr>
              <w:spacing w:line="240" w:lineRule="auto"/>
              <w:ind w:left="60"/>
              <w:textAlignment w:val="baseline"/>
              <w:rPr>
                <w:rFonts w:ascii="Times New Roman" w:hAnsi="Times New Roman"/>
                <w:sz w:val="24"/>
              </w:rPr>
            </w:pPr>
            <w:r w:rsidRPr="00214838">
              <w:rPr>
                <w:rFonts w:cs="Calibri"/>
                <w:sz w:val="20"/>
                <w:szCs w:val="20"/>
              </w:rPr>
              <w:t>Žák se při realizování zadaných úkolů učí zvládat své emoce, kooperovat se spolužáky, vyjádřit slušně svůj názor, postoj. </w:t>
            </w:r>
          </w:p>
        </w:tc>
      </w:tr>
      <w:tr w:rsidR="00214838" w:rsidRPr="00214838" w14:paraId="39F476CE" w14:textId="77777777" w:rsidTr="004648F1">
        <w:trPr>
          <w:trHeight w:val="300"/>
        </w:trPr>
        <w:tc>
          <w:tcPr>
            <w:tcW w:w="13740" w:type="dxa"/>
            <w:gridSpan w:val="3"/>
            <w:hideMark/>
          </w:tcPr>
          <w:p w14:paraId="4156CC9D" w14:textId="77777777" w:rsidR="004648F1" w:rsidRPr="00214838" w:rsidRDefault="004648F1">
            <w:pPr>
              <w:spacing w:line="240" w:lineRule="auto"/>
              <w:ind w:left="60"/>
              <w:textAlignment w:val="baseline"/>
              <w:rPr>
                <w:rFonts w:ascii="Times New Roman" w:hAnsi="Times New Roman"/>
                <w:sz w:val="24"/>
              </w:rPr>
            </w:pPr>
            <w:r w:rsidRPr="00214838">
              <w:rPr>
                <w:rFonts w:cs="Calibri"/>
                <w:sz w:val="20"/>
                <w:szCs w:val="20"/>
              </w:rPr>
              <w:t>Výchova k myšlení v evropských a globálních souvislostech - Vzdělávání v Evropě a ve světě </w:t>
            </w:r>
          </w:p>
        </w:tc>
      </w:tr>
      <w:tr w:rsidR="00214838" w:rsidRPr="00214838" w14:paraId="7DD4779A" w14:textId="77777777" w:rsidTr="004648F1">
        <w:trPr>
          <w:trHeight w:val="300"/>
        </w:trPr>
        <w:tc>
          <w:tcPr>
            <w:tcW w:w="13740" w:type="dxa"/>
            <w:gridSpan w:val="3"/>
            <w:hideMark/>
          </w:tcPr>
          <w:p w14:paraId="727E9985" w14:textId="77777777" w:rsidR="004648F1" w:rsidRPr="00214838" w:rsidRDefault="004648F1">
            <w:pPr>
              <w:spacing w:line="240" w:lineRule="auto"/>
              <w:ind w:left="60"/>
              <w:textAlignment w:val="baseline"/>
              <w:rPr>
                <w:rFonts w:ascii="Times New Roman" w:hAnsi="Times New Roman"/>
                <w:sz w:val="24"/>
              </w:rPr>
            </w:pPr>
            <w:r w:rsidRPr="00214838">
              <w:rPr>
                <w:rFonts w:cs="Calibri"/>
                <w:sz w:val="20"/>
                <w:szCs w:val="20"/>
              </w:rPr>
              <w:t>Žáci se seznámí s životopisy některých významných evropských skladatelů, poslechnou si skladby evropské, ale i světové hudby. V neposlední řadě si uvědomí přínos českých hudebních těles (např. Česká filharmonie, aj.), českých skladatelů, ale i jednotlivých zpěváků, či instrumentalistů ve světě. </w:t>
            </w:r>
          </w:p>
        </w:tc>
      </w:tr>
    </w:tbl>
    <w:p w14:paraId="0F78CDDD" w14:textId="77777777" w:rsidR="004648F1" w:rsidRPr="00214838" w:rsidRDefault="004648F1" w:rsidP="004648F1">
      <w:pPr>
        <w:spacing w:line="240" w:lineRule="auto"/>
        <w:textAlignment w:val="baseline"/>
        <w:rPr>
          <w:rFonts w:cs="Calibri"/>
        </w:rPr>
      </w:pPr>
      <w:r w:rsidRPr="00214838">
        <w:rPr>
          <w:rFonts w:cs="Calibri"/>
        </w:rPr>
        <w:t> </w:t>
      </w:r>
    </w:p>
    <w:p w14:paraId="5AFD4B8D" w14:textId="0CDCD8E0" w:rsidR="004648F1" w:rsidRPr="00214838" w:rsidRDefault="004648F1" w:rsidP="004648F1">
      <w:pPr>
        <w:spacing w:line="240" w:lineRule="auto"/>
        <w:textAlignment w:val="baseline"/>
        <w:rPr>
          <w:rFonts w:cs="Calibri"/>
          <w:szCs w:val="22"/>
        </w:rPr>
      </w:pPr>
      <w:r w:rsidRPr="00214838">
        <w:rPr>
          <w:rFonts w:cs="Calibri"/>
        </w:rPr>
        <w:t xml:space="preserve">   </w:t>
      </w:r>
    </w:p>
    <w:tbl>
      <w:tblPr>
        <w:tblStyle w:val="Mkatabulky"/>
        <w:tblW w:w="13740" w:type="dxa"/>
        <w:tblLook w:val="04A0" w:firstRow="1" w:lastRow="0" w:firstColumn="1" w:lastColumn="0" w:noHBand="0" w:noVBand="1"/>
      </w:tblPr>
      <w:tblGrid>
        <w:gridCol w:w="4110"/>
        <w:gridCol w:w="2760"/>
        <w:gridCol w:w="6870"/>
      </w:tblGrid>
      <w:tr w:rsidR="00214838" w:rsidRPr="00214838" w14:paraId="7A1EDE72" w14:textId="77777777" w:rsidTr="000F5D64">
        <w:trPr>
          <w:trHeight w:val="300"/>
        </w:trPr>
        <w:tc>
          <w:tcPr>
            <w:tcW w:w="4110" w:type="dxa"/>
            <w:hideMark/>
          </w:tcPr>
          <w:p w14:paraId="573ED780" w14:textId="604D3450" w:rsidR="005B3D2A" w:rsidRPr="00214838" w:rsidRDefault="005B3D2A">
            <w:pPr>
              <w:shd w:val="clear" w:color="auto" w:fill="9CC2E5"/>
              <w:spacing w:line="240" w:lineRule="auto"/>
              <w:jc w:val="center"/>
              <w:textAlignment w:val="baseline"/>
              <w:rPr>
                <w:rFonts w:ascii="Times New Roman" w:hAnsi="Times New Roman"/>
                <w:b/>
                <w:sz w:val="24"/>
              </w:rPr>
            </w:pPr>
            <w:r w:rsidRPr="00214838">
              <w:rPr>
                <w:rFonts w:cs="Calibri"/>
              </w:rPr>
              <w:lastRenderedPageBreak/>
              <w:br w:type="page"/>
            </w:r>
            <w:r w:rsidRPr="00214838">
              <w:rPr>
                <w:rFonts w:cs="Calibri"/>
                <w:b/>
              </w:rPr>
              <w:t>Estetická výchova hudební</w:t>
            </w:r>
          </w:p>
        </w:tc>
        <w:tc>
          <w:tcPr>
            <w:tcW w:w="9630" w:type="dxa"/>
            <w:gridSpan w:val="2"/>
            <w:hideMark/>
          </w:tcPr>
          <w:p w14:paraId="05466F0C" w14:textId="56D4D554" w:rsidR="005B3D2A" w:rsidRPr="00214838" w:rsidRDefault="005B3D2A" w:rsidP="005B3D2A">
            <w:pPr>
              <w:shd w:val="clear" w:color="auto" w:fill="9CC2E5"/>
              <w:spacing w:line="240" w:lineRule="auto"/>
              <w:jc w:val="center"/>
              <w:textAlignment w:val="baseline"/>
              <w:rPr>
                <w:rFonts w:ascii="Times New Roman" w:hAnsi="Times New Roman"/>
                <w:sz w:val="24"/>
              </w:rPr>
            </w:pPr>
            <w:r w:rsidRPr="00214838">
              <w:rPr>
                <w:rFonts w:cs="Calibri"/>
                <w:b/>
                <w:bCs/>
                <w:sz w:val="20"/>
                <w:szCs w:val="20"/>
              </w:rPr>
              <w:t>2. ročník/sexta</w:t>
            </w:r>
          </w:p>
        </w:tc>
      </w:tr>
      <w:tr w:rsidR="00214838" w:rsidRPr="00214838" w14:paraId="23D7ED07" w14:textId="77777777" w:rsidTr="004648F1">
        <w:trPr>
          <w:trHeight w:val="300"/>
        </w:trPr>
        <w:tc>
          <w:tcPr>
            <w:tcW w:w="4110" w:type="dxa"/>
            <w:hideMark/>
          </w:tcPr>
          <w:p w14:paraId="0D48B95F" w14:textId="77777777" w:rsidR="004648F1" w:rsidRPr="00214838" w:rsidRDefault="004648F1">
            <w:pPr>
              <w:shd w:val="clear" w:color="auto" w:fill="DEEAF6"/>
              <w:spacing w:line="240" w:lineRule="auto"/>
              <w:ind w:left="60"/>
              <w:textAlignment w:val="baseline"/>
              <w:rPr>
                <w:rFonts w:ascii="Times New Roman" w:hAnsi="Times New Roman"/>
                <w:sz w:val="24"/>
              </w:rPr>
            </w:pPr>
            <w:r w:rsidRPr="00214838">
              <w:rPr>
                <w:rFonts w:cs="Calibri"/>
                <w:b/>
                <w:bCs/>
                <w:sz w:val="20"/>
                <w:szCs w:val="20"/>
              </w:rPr>
              <w:t>Výchovné a vzdělávací strategie</w:t>
            </w:r>
            <w:r w:rsidRPr="00214838">
              <w:rPr>
                <w:rFonts w:cs="Calibri"/>
                <w:sz w:val="20"/>
                <w:szCs w:val="20"/>
              </w:rPr>
              <w:t> </w:t>
            </w:r>
          </w:p>
        </w:tc>
        <w:tc>
          <w:tcPr>
            <w:tcW w:w="9630" w:type="dxa"/>
            <w:gridSpan w:val="2"/>
            <w:hideMark/>
          </w:tcPr>
          <w:p w14:paraId="39FC3207" w14:textId="77777777" w:rsidR="004648F1" w:rsidRPr="00214838" w:rsidRDefault="004648F1" w:rsidP="008D5470">
            <w:pPr>
              <w:numPr>
                <w:ilvl w:val="0"/>
                <w:numId w:val="119"/>
              </w:numPr>
              <w:spacing w:line="240" w:lineRule="auto"/>
              <w:ind w:left="360" w:firstLine="0"/>
              <w:jc w:val="left"/>
              <w:textAlignment w:val="baseline"/>
              <w:rPr>
                <w:rFonts w:cs="Calibri"/>
                <w:szCs w:val="22"/>
              </w:rPr>
            </w:pPr>
            <w:r w:rsidRPr="00214838">
              <w:rPr>
                <w:rFonts w:cs="Calibri"/>
                <w:sz w:val="20"/>
                <w:szCs w:val="20"/>
              </w:rPr>
              <w:t>Kompetence k řešení problémů </w:t>
            </w:r>
          </w:p>
          <w:p w14:paraId="1B17F915" w14:textId="77777777" w:rsidR="004648F1" w:rsidRPr="00214838" w:rsidRDefault="004648F1" w:rsidP="008D5470">
            <w:pPr>
              <w:numPr>
                <w:ilvl w:val="0"/>
                <w:numId w:val="119"/>
              </w:numPr>
              <w:spacing w:line="240" w:lineRule="auto"/>
              <w:ind w:left="360" w:firstLine="0"/>
              <w:jc w:val="left"/>
              <w:textAlignment w:val="baseline"/>
              <w:rPr>
                <w:rFonts w:cs="Calibri"/>
              </w:rPr>
            </w:pPr>
            <w:r w:rsidRPr="00214838">
              <w:rPr>
                <w:rFonts w:cs="Calibri"/>
                <w:sz w:val="20"/>
                <w:szCs w:val="20"/>
              </w:rPr>
              <w:t>Kompetence komunikativní </w:t>
            </w:r>
          </w:p>
          <w:p w14:paraId="01BB597F" w14:textId="77777777" w:rsidR="004648F1" w:rsidRPr="00214838" w:rsidRDefault="004648F1" w:rsidP="008D5470">
            <w:pPr>
              <w:numPr>
                <w:ilvl w:val="0"/>
                <w:numId w:val="119"/>
              </w:numPr>
              <w:spacing w:line="240" w:lineRule="auto"/>
              <w:ind w:left="360" w:firstLine="0"/>
              <w:jc w:val="left"/>
              <w:textAlignment w:val="baseline"/>
              <w:rPr>
                <w:rFonts w:cs="Calibri"/>
              </w:rPr>
            </w:pPr>
            <w:r w:rsidRPr="00214838">
              <w:rPr>
                <w:rFonts w:cs="Calibri"/>
                <w:sz w:val="20"/>
                <w:szCs w:val="20"/>
              </w:rPr>
              <w:t>Kompetence sociální a personální </w:t>
            </w:r>
          </w:p>
          <w:p w14:paraId="0B651FD4" w14:textId="77777777" w:rsidR="004648F1" w:rsidRPr="00214838" w:rsidRDefault="004648F1" w:rsidP="008D5470">
            <w:pPr>
              <w:numPr>
                <w:ilvl w:val="0"/>
                <w:numId w:val="119"/>
              </w:numPr>
              <w:spacing w:line="240" w:lineRule="auto"/>
              <w:ind w:left="360" w:firstLine="0"/>
              <w:jc w:val="left"/>
              <w:textAlignment w:val="baseline"/>
              <w:rPr>
                <w:rFonts w:cs="Calibri"/>
              </w:rPr>
            </w:pPr>
            <w:r w:rsidRPr="00214838">
              <w:rPr>
                <w:rFonts w:cs="Calibri"/>
                <w:sz w:val="20"/>
                <w:szCs w:val="20"/>
              </w:rPr>
              <w:t>Kompetence občanská </w:t>
            </w:r>
          </w:p>
          <w:p w14:paraId="4182AE75" w14:textId="77777777" w:rsidR="004648F1" w:rsidRPr="00214838" w:rsidRDefault="004648F1" w:rsidP="008D5470">
            <w:pPr>
              <w:numPr>
                <w:ilvl w:val="0"/>
                <w:numId w:val="119"/>
              </w:numPr>
              <w:spacing w:line="240" w:lineRule="auto"/>
              <w:ind w:left="360" w:firstLine="0"/>
              <w:jc w:val="left"/>
              <w:textAlignment w:val="baseline"/>
              <w:rPr>
                <w:rFonts w:cs="Calibri"/>
              </w:rPr>
            </w:pPr>
            <w:r w:rsidRPr="00214838">
              <w:rPr>
                <w:rFonts w:cs="Calibri"/>
                <w:sz w:val="20"/>
                <w:szCs w:val="20"/>
              </w:rPr>
              <w:t>Kompetence k podnikavosti </w:t>
            </w:r>
          </w:p>
          <w:p w14:paraId="4D6B8FF1" w14:textId="77777777" w:rsidR="004648F1" w:rsidRPr="00214838" w:rsidRDefault="004648F1" w:rsidP="008D5470">
            <w:pPr>
              <w:numPr>
                <w:ilvl w:val="0"/>
                <w:numId w:val="119"/>
              </w:numPr>
              <w:spacing w:line="240" w:lineRule="auto"/>
              <w:ind w:left="360" w:firstLine="0"/>
              <w:jc w:val="left"/>
              <w:textAlignment w:val="baseline"/>
              <w:rPr>
                <w:rFonts w:cs="Calibri"/>
              </w:rPr>
            </w:pPr>
            <w:r w:rsidRPr="00214838">
              <w:rPr>
                <w:rFonts w:cs="Calibri"/>
                <w:sz w:val="20"/>
                <w:szCs w:val="20"/>
              </w:rPr>
              <w:t>Kompetence k učení </w:t>
            </w:r>
          </w:p>
          <w:p w14:paraId="327DEC1D" w14:textId="77777777" w:rsidR="004648F1" w:rsidRPr="00214838" w:rsidRDefault="004648F1" w:rsidP="008D5470">
            <w:pPr>
              <w:numPr>
                <w:ilvl w:val="0"/>
                <w:numId w:val="119"/>
              </w:numPr>
              <w:spacing w:line="240" w:lineRule="auto"/>
              <w:ind w:left="360" w:firstLine="0"/>
              <w:jc w:val="left"/>
              <w:textAlignment w:val="baseline"/>
              <w:rPr>
                <w:rFonts w:cs="Calibri"/>
              </w:rPr>
            </w:pPr>
            <w:r w:rsidRPr="00214838">
              <w:rPr>
                <w:rFonts w:cs="Calibri"/>
                <w:sz w:val="20"/>
                <w:szCs w:val="20"/>
              </w:rPr>
              <w:t>Kompetence digitální</w:t>
            </w:r>
          </w:p>
        </w:tc>
      </w:tr>
      <w:tr w:rsidR="00214838" w:rsidRPr="00214838" w14:paraId="79623FD2" w14:textId="77777777" w:rsidTr="004648F1">
        <w:trPr>
          <w:trHeight w:val="300"/>
        </w:trPr>
        <w:tc>
          <w:tcPr>
            <w:tcW w:w="6870" w:type="dxa"/>
            <w:gridSpan w:val="2"/>
            <w:hideMark/>
          </w:tcPr>
          <w:p w14:paraId="2DACECE0" w14:textId="77777777" w:rsidR="004648F1" w:rsidRPr="00214838" w:rsidRDefault="004648F1">
            <w:pPr>
              <w:shd w:val="clear" w:color="auto" w:fill="DEEAF6"/>
              <w:spacing w:line="240" w:lineRule="auto"/>
              <w:ind w:left="60"/>
              <w:textAlignment w:val="baseline"/>
              <w:rPr>
                <w:rFonts w:ascii="Times New Roman" w:hAnsi="Times New Roman"/>
                <w:sz w:val="24"/>
              </w:rPr>
            </w:pPr>
            <w:r w:rsidRPr="00214838">
              <w:rPr>
                <w:rFonts w:cs="Calibri"/>
                <w:b/>
                <w:bCs/>
                <w:sz w:val="20"/>
                <w:szCs w:val="20"/>
              </w:rPr>
              <w:t>Učivo</w:t>
            </w:r>
            <w:r w:rsidRPr="00214838">
              <w:rPr>
                <w:rFonts w:cs="Calibri"/>
                <w:sz w:val="20"/>
                <w:szCs w:val="20"/>
              </w:rPr>
              <w:t> </w:t>
            </w:r>
          </w:p>
        </w:tc>
        <w:tc>
          <w:tcPr>
            <w:tcW w:w="6870" w:type="dxa"/>
            <w:hideMark/>
          </w:tcPr>
          <w:p w14:paraId="5E082437" w14:textId="77777777" w:rsidR="004648F1" w:rsidRPr="00214838" w:rsidRDefault="004648F1">
            <w:pPr>
              <w:shd w:val="clear" w:color="auto" w:fill="DEEAF6"/>
              <w:spacing w:line="240" w:lineRule="auto"/>
              <w:ind w:left="60"/>
              <w:textAlignment w:val="baseline"/>
              <w:rPr>
                <w:rFonts w:ascii="Times New Roman" w:hAnsi="Times New Roman"/>
                <w:sz w:val="24"/>
              </w:rPr>
            </w:pPr>
            <w:r w:rsidRPr="00214838">
              <w:rPr>
                <w:rFonts w:cs="Calibri"/>
                <w:b/>
                <w:bCs/>
                <w:sz w:val="20"/>
                <w:szCs w:val="20"/>
              </w:rPr>
              <w:t>ŠVP výstupy</w:t>
            </w:r>
            <w:r w:rsidRPr="00214838">
              <w:rPr>
                <w:rFonts w:cs="Calibri"/>
                <w:sz w:val="20"/>
                <w:szCs w:val="20"/>
              </w:rPr>
              <w:t> </w:t>
            </w:r>
          </w:p>
        </w:tc>
      </w:tr>
      <w:tr w:rsidR="00214838" w:rsidRPr="00214838" w14:paraId="4E04ACB6" w14:textId="77777777" w:rsidTr="004648F1">
        <w:trPr>
          <w:trHeight w:val="300"/>
        </w:trPr>
        <w:tc>
          <w:tcPr>
            <w:tcW w:w="6870" w:type="dxa"/>
            <w:gridSpan w:val="2"/>
            <w:hideMark/>
          </w:tcPr>
          <w:p w14:paraId="4937666E"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Hlasová výchova </w:t>
            </w:r>
            <w:r w:rsidRPr="00214838">
              <w:rPr>
                <w:rFonts w:cs="Calibri"/>
                <w:sz w:val="20"/>
                <w:szCs w:val="20"/>
              </w:rPr>
              <w:br/>
              <w:t>• lidský hlas a sluch </w:t>
            </w:r>
            <w:r w:rsidRPr="00214838">
              <w:rPr>
                <w:rFonts w:cs="Calibri"/>
                <w:sz w:val="20"/>
                <w:szCs w:val="20"/>
              </w:rPr>
              <w:br/>
              <w:t>• hlasová hygiena </w:t>
            </w:r>
            <w:r w:rsidRPr="00214838">
              <w:rPr>
                <w:rFonts w:cs="Calibri"/>
                <w:sz w:val="20"/>
                <w:szCs w:val="20"/>
              </w:rPr>
              <w:br/>
              <w:t>• zásady správného zpěvu (rozezpívání, správné tvoření tónu a dýchání, artikulace) </w:t>
            </w:r>
            <w:r w:rsidRPr="00214838">
              <w:rPr>
                <w:rFonts w:cs="Calibri"/>
                <w:sz w:val="20"/>
                <w:szCs w:val="20"/>
              </w:rPr>
              <w:br/>
              <w:t>• zpěv (jednohlasé písně lidové a umělé, úpravy písní, imitace, vytváření vlastních skladeb, vícehlas) </w:t>
            </w:r>
            <w:r w:rsidRPr="00214838">
              <w:rPr>
                <w:rFonts w:cs="Calibri"/>
                <w:sz w:val="20"/>
                <w:szCs w:val="20"/>
              </w:rPr>
              <w:br/>
              <w:t xml:space="preserve">• rytmický výcvik (hra na tělo, </w:t>
            </w:r>
            <w:proofErr w:type="spellStart"/>
            <w:r w:rsidRPr="00214838">
              <w:rPr>
                <w:rFonts w:cs="Calibri"/>
                <w:sz w:val="20"/>
                <w:szCs w:val="20"/>
              </w:rPr>
              <w:t>Orffův</w:t>
            </w:r>
            <w:proofErr w:type="spellEnd"/>
            <w:r w:rsidRPr="00214838">
              <w:rPr>
                <w:rFonts w:cs="Calibri"/>
                <w:sz w:val="20"/>
                <w:szCs w:val="20"/>
              </w:rPr>
              <w:t xml:space="preserve"> instrumentář, rytmizace textu a písní rytmickými nástroji) </w:t>
            </w:r>
          </w:p>
        </w:tc>
        <w:tc>
          <w:tcPr>
            <w:tcW w:w="6870" w:type="dxa"/>
            <w:hideMark/>
          </w:tcPr>
          <w:p w14:paraId="6D616FA3"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sz w:val="20"/>
                <w:szCs w:val="20"/>
              </w:rPr>
              <w:t>Žák:  </w:t>
            </w:r>
            <w:r w:rsidRPr="00214838">
              <w:rPr>
                <w:rFonts w:cs="Calibri"/>
                <w:sz w:val="20"/>
                <w:szCs w:val="20"/>
              </w:rPr>
              <w:br/>
              <w:t> • uplatňuje zásady hlasové hygieny v běžném životě  </w:t>
            </w:r>
            <w:r w:rsidRPr="00214838">
              <w:rPr>
                <w:rFonts w:cs="Calibri"/>
                <w:sz w:val="20"/>
                <w:szCs w:val="20"/>
              </w:rPr>
              <w:br/>
              <w:t> • uplatňuje zásady sluchové hygieny v běžném životě  </w:t>
            </w:r>
            <w:r w:rsidRPr="00214838">
              <w:rPr>
                <w:rFonts w:cs="Calibri"/>
                <w:sz w:val="20"/>
                <w:szCs w:val="20"/>
              </w:rPr>
              <w:br/>
              <w:t> • využívá svého individuálního pěveckého potenciálu při zpěvu, při mluvním projevu vede svůj hlas zněle a přirozeně, správně artikuluje  </w:t>
            </w:r>
            <w:r w:rsidRPr="00214838">
              <w:rPr>
                <w:rFonts w:cs="Calibri"/>
                <w:sz w:val="20"/>
                <w:szCs w:val="20"/>
              </w:rPr>
              <w:br/>
              <w:t> • zpívá jednohlasé písně, kánony, lidový dvojhlas, trojhlas (na základě hudebních schopností a dovedností, a rozložení hlasů ve třídě)  </w:t>
            </w:r>
            <w:r w:rsidRPr="00214838">
              <w:rPr>
                <w:rFonts w:cs="Calibri"/>
                <w:sz w:val="20"/>
                <w:szCs w:val="20"/>
              </w:rPr>
              <w:br/>
              <w:t> • dotváří hudební melodie, provádí jednoduché hudební improvizace na základě svých individuálních schopností a dovedností  </w:t>
            </w:r>
            <w:r w:rsidRPr="00214838">
              <w:rPr>
                <w:rFonts w:cs="Calibri"/>
                <w:sz w:val="20"/>
                <w:szCs w:val="20"/>
              </w:rPr>
              <w:br/>
              <w:t> • vytváří vlastní rytmické modely, které zhudebňuje a podkládá textem </w:t>
            </w:r>
          </w:p>
        </w:tc>
      </w:tr>
      <w:tr w:rsidR="00214838" w:rsidRPr="00214838" w14:paraId="5E2CC3F6" w14:textId="77777777" w:rsidTr="004648F1">
        <w:trPr>
          <w:trHeight w:val="300"/>
        </w:trPr>
        <w:tc>
          <w:tcPr>
            <w:tcW w:w="6870" w:type="dxa"/>
            <w:gridSpan w:val="2"/>
            <w:hideMark/>
          </w:tcPr>
          <w:p w14:paraId="24629C8F"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b/>
                <w:sz w:val="20"/>
                <w:szCs w:val="20"/>
              </w:rPr>
              <w:t>Hra na hudební nástroje</w:t>
            </w:r>
            <w:r w:rsidRPr="00214838">
              <w:rPr>
                <w:rFonts w:cs="Calibri"/>
                <w:sz w:val="20"/>
                <w:szCs w:val="20"/>
              </w:rPr>
              <w:t> </w:t>
            </w:r>
            <w:r w:rsidRPr="00214838">
              <w:rPr>
                <w:rFonts w:cs="Calibri"/>
                <w:sz w:val="20"/>
                <w:szCs w:val="20"/>
              </w:rPr>
              <w:br/>
              <w:t>• tvorba instrumentálních doprovodů </w:t>
            </w:r>
            <w:r w:rsidRPr="00214838">
              <w:rPr>
                <w:rFonts w:cs="Calibri"/>
                <w:sz w:val="20"/>
                <w:szCs w:val="20"/>
              </w:rPr>
              <w:br/>
              <w:t>• jednoduchá aranžmá </w:t>
            </w:r>
            <w:r w:rsidRPr="00214838">
              <w:rPr>
                <w:rFonts w:cs="Calibri"/>
                <w:sz w:val="20"/>
                <w:szCs w:val="20"/>
              </w:rPr>
              <w:br/>
              <w:t>• improvizace, stylizace </w:t>
            </w:r>
            <w:r w:rsidRPr="00214838">
              <w:rPr>
                <w:rFonts w:cs="Calibri"/>
                <w:sz w:val="20"/>
                <w:szCs w:val="20"/>
              </w:rPr>
              <w:br/>
              <w:t>• partitura </w:t>
            </w:r>
            <w:r w:rsidRPr="00214838">
              <w:rPr>
                <w:rFonts w:cs="Calibri"/>
                <w:sz w:val="20"/>
                <w:szCs w:val="20"/>
              </w:rPr>
              <w:br/>
              <w:t>• nástroje symfonického orchestru </w:t>
            </w:r>
            <w:r w:rsidRPr="00214838">
              <w:rPr>
                <w:rFonts w:cs="Calibri"/>
                <w:sz w:val="20"/>
                <w:szCs w:val="20"/>
              </w:rPr>
              <w:br/>
              <w:t>• orientace v notovém zápise </w:t>
            </w:r>
            <w:r w:rsidRPr="00214838">
              <w:rPr>
                <w:rFonts w:cs="Calibri"/>
                <w:sz w:val="20"/>
                <w:szCs w:val="20"/>
              </w:rPr>
              <w:br/>
              <w:t>• moderní hudební nástroje </w:t>
            </w:r>
          </w:p>
          <w:p w14:paraId="761CD6A3"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 psaní jednoduchých kompozic v počítačovém programu</w:t>
            </w:r>
            <w:r w:rsidRPr="00214838">
              <w:rPr>
                <w:rFonts w:cs="Calibri"/>
                <w:sz w:val="20"/>
                <w:szCs w:val="20"/>
              </w:rPr>
              <w:br/>
              <w:t>• pohyb ve spojení s hudbou</w:t>
            </w:r>
          </w:p>
        </w:tc>
        <w:tc>
          <w:tcPr>
            <w:tcW w:w="6870" w:type="dxa"/>
            <w:hideMark/>
          </w:tcPr>
          <w:p w14:paraId="4B63305D"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sz w:val="20"/>
                <w:szCs w:val="20"/>
              </w:rPr>
              <w:t>Žák:  </w:t>
            </w:r>
            <w:r w:rsidRPr="00214838">
              <w:rPr>
                <w:rFonts w:cs="Calibri"/>
                <w:sz w:val="20"/>
                <w:szCs w:val="20"/>
              </w:rPr>
              <w:br/>
              <w:t> • využívá jednoduché, příp. složitější hudební nástroje (např. elektronické) při individuálních či společných hudebních aktivitách  </w:t>
            </w:r>
            <w:r w:rsidRPr="00214838">
              <w:rPr>
                <w:rFonts w:cs="Calibri"/>
                <w:sz w:val="20"/>
                <w:szCs w:val="20"/>
              </w:rPr>
              <w:br/>
              <w:t> • orientuje se v notovém zápise jednoduchých, příp. i složitějších vokálních, instrumentálních i vokálně-instrumentálních skladeb; na základě svých individuálních hudebních schopností tyto skladby realizuje (účastní se jako vokalista nebo instrumentalista)  </w:t>
            </w:r>
          </w:p>
          <w:p w14:paraId="37433115"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sz w:val="20"/>
                <w:szCs w:val="20"/>
              </w:rPr>
              <w:t>• v notačním programu dokáže samostatně napsat vlastní jednoduchý notový zápis</w:t>
            </w:r>
          </w:p>
          <w:p w14:paraId="27BECF8B"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sz w:val="20"/>
                <w:szCs w:val="20"/>
              </w:rPr>
              <w:t>• pohyb ve spojení s hudbou využívá k vyjádření vlastních představ a pocitů </w:t>
            </w:r>
          </w:p>
        </w:tc>
      </w:tr>
      <w:tr w:rsidR="00214838" w:rsidRPr="00214838" w14:paraId="0EB90564" w14:textId="77777777" w:rsidTr="004648F1">
        <w:trPr>
          <w:trHeight w:val="300"/>
        </w:trPr>
        <w:tc>
          <w:tcPr>
            <w:tcW w:w="6870" w:type="dxa"/>
            <w:gridSpan w:val="2"/>
            <w:hideMark/>
          </w:tcPr>
          <w:p w14:paraId="7666A49B" w14:textId="77777777" w:rsidR="004648F1" w:rsidRPr="00214838" w:rsidRDefault="004648F1" w:rsidP="004648F1">
            <w:pPr>
              <w:spacing w:line="240" w:lineRule="auto"/>
              <w:ind w:left="60"/>
              <w:jc w:val="left"/>
              <w:textAlignment w:val="baseline"/>
              <w:rPr>
                <w:rFonts w:asciiTheme="minorHAnsi" w:hAnsiTheme="minorHAnsi" w:cstheme="minorHAnsi"/>
                <w:sz w:val="20"/>
                <w:szCs w:val="20"/>
                <w:highlight w:val="yellow"/>
              </w:rPr>
            </w:pPr>
            <w:r w:rsidRPr="00214838">
              <w:rPr>
                <w:rFonts w:cstheme="minorHAnsi"/>
                <w:b/>
                <w:sz w:val="20"/>
                <w:szCs w:val="20"/>
              </w:rPr>
              <w:t>Hudební myšlení v historických obdobích</w:t>
            </w:r>
            <w:r w:rsidRPr="00214838">
              <w:rPr>
                <w:rFonts w:cstheme="minorHAnsi"/>
                <w:sz w:val="20"/>
                <w:szCs w:val="20"/>
              </w:rPr>
              <w:t> </w:t>
            </w:r>
            <w:r w:rsidRPr="00214838">
              <w:rPr>
                <w:rFonts w:cstheme="minorHAnsi"/>
                <w:sz w:val="20"/>
                <w:szCs w:val="20"/>
                <w:highlight w:val="yellow"/>
              </w:rPr>
              <w:t xml:space="preserve"> </w:t>
            </w:r>
          </w:p>
          <w:p w14:paraId="5AC5D242" w14:textId="77777777" w:rsidR="004648F1" w:rsidRPr="00214838" w:rsidRDefault="004648F1" w:rsidP="004648F1">
            <w:pPr>
              <w:spacing w:line="240" w:lineRule="auto"/>
              <w:ind w:left="60"/>
              <w:jc w:val="left"/>
              <w:textAlignment w:val="baseline"/>
              <w:rPr>
                <w:rFonts w:cstheme="minorHAnsi"/>
                <w:sz w:val="20"/>
                <w:szCs w:val="20"/>
              </w:rPr>
            </w:pPr>
            <w:r w:rsidRPr="00214838">
              <w:rPr>
                <w:rFonts w:cstheme="minorHAnsi"/>
                <w:sz w:val="20"/>
                <w:szCs w:val="20"/>
              </w:rPr>
              <w:t>Přehled hudebních uměleckých stylů </w:t>
            </w:r>
            <w:r w:rsidRPr="00214838">
              <w:rPr>
                <w:rFonts w:cstheme="minorHAnsi"/>
                <w:sz w:val="20"/>
                <w:szCs w:val="20"/>
              </w:rPr>
              <w:br/>
              <w:t>• hudba od počátku až do 21. století</w:t>
            </w:r>
            <w:r w:rsidRPr="00214838">
              <w:rPr>
                <w:rFonts w:cstheme="minorHAnsi"/>
                <w:sz w:val="20"/>
                <w:szCs w:val="20"/>
              </w:rPr>
              <w:br/>
              <w:t>• charakteristické znaky slohů </w:t>
            </w:r>
          </w:p>
          <w:p w14:paraId="722002DE" w14:textId="77777777" w:rsidR="004648F1" w:rsidRPr="00214838" w:rsidRDefault="004648F1" w:rsidP="004648F1">
            <w:pPr>
              <w:spacing w:line="240" w:lineRule="auto"/>
              <w:ind w:left="60"/>
              <w:jc w:val="left"/>
              <w:textAlignment w:val="baseline"/>
              <w:rPr>
                <w:rFonts w:cstheme="minorHAnsi"/>
                <w:sz w:val="20"/>
                <w:szCs w:val="20"/>
              </w:rPr>
            </w:pPr>
            <w:r w:rsidRPr="00214838">
              <w:rPr>
                <w:rFonts w:cstheme="minorHAnsi"/>
                <w:sz w:val="20"/>
                <w:szCs w:val="20"/>
              </w:rPr>
              <w:t xml:space="preserve">• </w:t>
            </w:r>
            <w:r w:rsidRPr="00214838">
              <w:rPr>
                <w:rFonts w:cs="Calibri"/>
                <w:sz w:val="20"/>
                <w:szCs w:val="20"/>
              </w:rPr>
              <w:t xml:space="preserve">hudební skladatel a interpret – </w:t>
            </w:r>
            <w:r w:rsidRPr="00214838">
              <w:rPr>
                <w:rFonts w:cstheme="minorHAnsi"/>
                <w:sz w:val="20"/>
                <w:szCs w:val="20"/>
              </w:rPr>
              <w:t>výrazné osobnosti ve světě</w:t>
            </w:r>
          </w:p>
        </w:tc>
        <w:tc>
          <w:tcPr>
            <w:tcW w:w="6870" w:type="dxa"/>
            <w:hideMark/>
          </w:tcPr>
          <w:p w14:paraId="511AF722"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sz w:val="20"/>
                <w:szCs w:val="20"/>
              </w:rPr>
              <w:t>Žák:  </w:t>
            </w:r>
            <w:r w:rsidRPr="00214838">
              <w:rPr>
                <w:rFonts w:cs="Calibri"/>
                <w:sz w:val="20"/>
                <w:szCs w:val="20"/>
              </w:rPr>
              <w:br/>
              <w:t> • vyděluje podstatné hudební znaky z proudu znějící hudby, rozpoznává hudebně výrazové prostředky užité ve skladbě, uvědomuje si hudební formu díla a k dílu přistupuje jako k logicky utvářenému celku </w:t>
            </w:r>
          </w:p>
          <w:p w14:paraId="1287B031"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sz w:val="20"/>
                <w:szCs w:val="20"/>
              </w:rPr>
              <w:t> • seznamuje se s díly velkých skladatelů, umí ocenit jejich hudební přínos,</w:t>
            </w:r>
          </w:p>
          <w:p w14:paraId="7A7EFD4C"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sz w:val="20"/>
                <w:szCs w:val="20"/>
              </w:rPr>
              <w:lastRenderedPageBreak/>
              <w:t>popíše a na příkladech ukáže důležité znaky tvorby a interpretace hudebního díla, vysvětlí, v čem tkví originální a nezaměnitelný přínos skladatele a interpreta  </w:t>
            </w:r>
          </w:p>
          <w:p w14:paraId="74C840F8"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sz w:val="20"/>
                <w:szCs w:val="20"/>
              </w:rPr>
              <w:t>• orientuje se ve vývoji hudebního umění; uvědomuje si rozdílnost hudebního myšlení v jednotlivých etapách, rozlišuje hudební slohy podle charakteristických hudebních znaků, na základě historických, společenských a kulturních kontextů popíše podmínky a okolnosti vzniku hudebního díla</w:t>
            </w:r>
          </w:p>
          <w:p w14:paraId="41716DBE"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sz w:val="20"/>
                <w:szCs w:val="20"/>
              </w:rPr>
              <w:t>• interpretuje a kriticky hodnotí hudbu na základě vědomostí a individuálních hudebních schopností; vytváří vlastní soudy a preference o znějící hudbě, které dokáže v diskusi obhájit  </w:t>
            </w:r>
          </w:p>
          <w:p w14:paraId="378BF168"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 přistupuje k hudebnímu dílu jako k autorově reflexi vnějšího i vnitřního světa vyjadřované pomocí hudby (hudebních znaků) jako k možnému poselství; na základě svých schopností, znalostí i získaných zkušeností toto poselství dešifruje a interpretuje  </w:t>
            </w:r>
          </w:p>
        </w:tc>
      </w:tr>
      <w:tr w:rsidR="00214838" w:rsidRPr="00214838" w14:paraId="5E80DFE8" w14:textId="77777777" w:rsidTr="004648F1">
        <w:trPr>
          <w:trHeight w:val="300"/>
        </w:trPr>
        <w:tc>
          <w:tcPr>
            <w:tcW w:w="6870" w:type="dxa"/>
            <w:gridSpan w:val="2"/>
            <w:hideMark/>
          </w:tcPr>
          <w:p w14:paraId="6B10824D"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lastRenderedPageBreak/>
              <w:t>Hudební styly a žánry, funkce hudby </w:t>
            </w:r>
            <w:r w:rsidRPr="00214838">
              <w:rPr>
                <w:rFonts w:cs="Calibri"/>
                <w:sz w:val="20"/>
                <w:szCs w:val="20"/>
              </w:rPr>
              <w:br/>
              <w:t>• hudba a její využití v běžném životě </w:t>
            </w:r>
            <w:r w:rsidRPr="00214838">
              <w:rPr>
                <w:rFonts w:cs="Calibri"/>
                <w:sz w:val="20"/>
                <w:szCs w:val="20"/>
              </w:rPr>
              <w:br/>
              <w:t>• hudba jako kulturní statek a jako zboží </w:t>
            </w:r>
            <w:r w:rsidRPr="00214838">
              <w:rPr>
                <w:rFonts w:cs="Calibri"/>
                <w:sz w:val="20"/>
                <w:szCs w:val="20"/>
              </w:rPr>
              <w:br/>
              <w:t>• hudební průmysl </w:t>
            </w:r>
            <w:r w:rsidRPr="00214838">
              <w:rPr>
                <w:rFonts w:cs="Calibri"/>
                <w:sz w:val="20"/>
                <w:szCs w:val="20"/>
              </w:rPr>
              <w:br/>
              <w:t xml:space="preserve">• hudba artificiální a </w:t>
            </w:r>
            <w:proofErr w:type="spellStart"/>
            <w:r w:rsidRPr="00214838">
              <w:rPr>
                <w:rFonts w:cs="Calibri"/>
                <w:sz w:val="20"/>
                <w:szCs w:val="20"/>
              </w:rPr>
              <w:t>nonartificiální</w:t>
            </w:r>
            <w:proofErr w:type="spellEnd"/>
          </w:p>
        </w:tc>
        <w:tc>
          <w:tcPr>
            <w:tcW w:w="6870" w:type="dxa"/>
            <w:hideMark/>
          </w:tcPr>
          <w:p w14:paraId="7363ADEB"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sz w:val="20"/>
                <w:szCs w:val="20"/>
              </w:rPr>
              <w:t>Žák:  </w:t>
            </w:r>
            <w:r w:rsidRPr="00214838">
              <w:rPr>
                <w:rFonts w:cs="Calibri"/>
                <w:sz w:val="20"/>
                <w:szCs w:val="20"/>
              </w:rPr>
              <w:br/>
              <w:t> • odliší hudbu podle jejího stylového zařazení, významu a funkce, rozpozná vhodnost či nevhodnost využití určité hudby v konkrétních situacích  </w:t>
            </w:r>
          </w:p>
          <w:p w14:paraId="52140A94" w14:textId="77777777" w:rsidR="004648F1" w:rsidRPr="00214838" w:rsidRDefault="004648F1" w:rsidP="004648F1">
            <w:pPr>
              <w:spacing w:line="240" w:lineRule="auto"/>
              <w:ind w:left="60"/>
              <w:jc w:val="left"/>
              <w:textAlignment w:val="baseline"/>
              <w:rPr>
                <w:rFonts w:cs="Calibri"/>
                <w:sz w:val="20"/>
                <w:szCs w:val="20"/>
              </w:rPr>
            </w:pPr>
            <w:r w:rsidRPr="00214838">
              <w:rPr>
                <w:rFonts w:cs="Calibri"/>
                <w:sz w:val="20"/>
                <w:szCs w:val="20"/>
              </w:rPr>
              <w:t> • upozorní na ty znaky hudební tvorby, které s sebou nesou netoleranci, rasismus a xenofobii, a dokáže se od takové hudby distancovat  </w:t>
            </w:r>
          </w:p>
          <w:p w14:paraId="65E6B37E"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 • uvědomuje si roli hudebního průmyslu v současném světě; popíše možnosti využití hudby  </w:t>
            </w:r>
          </w:p>
        </w:tc>
      </w:tr>
      <w:tr w:rsidR="00214838" w:rsidRPr="00214838" w14:paraId="13B12FF4" w14:textId="77777777" w:rsidTr="004648F1">
        <w:trPr>
          <w:trHeight w:val="300"/>
        </w:trPr>
        <w:tc>
          <w:tcPr>
            <w:tcW w:w="6870" w:type="dxa"/>
            <w:gridSpan w:val="2"/>
          </w:tcPr>
          <w:p w14:paraId="111AC025" w14:textId="77777777" w:rsidR="004648F1" w:rsidRPr="00214838" w:rsidRDefault="004648F1" w:rsidP="004648F1">
            <w:pPr>
              <w:spacing w:line="240" w:lineRule="auto"/>
              <w:ind w:left="60"/>
              <w:jc w:val="left"/>
              <w:textAlignment w:val="baseline"/>
              <w:rPr>
                <w:rFonts w:asciiTheme="minorHAnsi" w:hAnsiTheme="minorHAnsi" w:cstheme="minorHAnsi"/>
                <w:b/>
                <w:sz w:val="20"/>
                <w:szCs w:val="20"/>
              </w:rPr>
            </w:pPr>
          </w:p>
        </w:tc>
        <w:tc>
          <w:tcPr>
            <w:tcW w:w="6870" w:type="dxa"/>
          </w:tcPr>
          <w:p w14:paraId="4A49FE64" w14:textId="77777777" w:rsidR="004648F1" w:rsidRPr="00214838" w:rsidRDefault="004648F1" w:rsidP="004648F1">
            <w:pPr>
              <w:spacing w:line="240" w:lineRule="auto"/>
              <w:ind w:left="60"/>
              <w:jc w:val="left"/>
              <w:textAlignment w:val="baseline"/>
              <w:rPr>
                <w:rFonts w:cs="Calibri"/>
                <w:sz w:val="20"/>
                <w:szCs w:val="20"/>
              </w:rPr>
            </w:pPr>
          </w:p>
        </w:tc>
      </w:tr>
      <w:tr w:rsidR="00214838" w:rsidRPr="00214838" w14:paraId="21619CC6" w14:textId="77777777" w:rsidTr="004648F1">
        <w:trPr>
          <w:trHeight w:val="300"/>
        </w:trPr>
        <w:tc>
          <w:tcPr>
            <w:tcW w:w="13740" w:type="dxa"/>
            <w:gridSpan w:val="3"/>
            <w:hideMark/>
          </w:tcPr>
          <w:p w14:paraId="0F894D27" w14:textId="77777777" w:rsidR="004648F1" w:rsidRPr="00214838" w:rsidRDefault="004648F1">
            <w:pPr>
              <w:shd w:val="clear" w:color="auto" w:fill="DEEAF6"/>
              <w:spacing w:line="240" w:lineRule="auto"/>
              <w:jc w:val="center"/>
              <w:textAlignment w:val="baseline"/>
              <w:rPr>
                <w:rFonts w:ascii="Times New Roman" w:hAnsi="Times New Roman"/>
                <w:sz w:val="24"/>
              </w:rPr>
            </w:pPr>
            <w:r w:rsidRPr="00214838">
              <w:rPr>
                <w:rFonts w:cs="Calibri"/>
                <w:b/>
                <w:bCs/>
                <w:sz w:val="20"/>
                <w:szCs w:val="20"/>
              </w:rPr>
              <w:t>Průřezová témata, přesahy, souvislosti</w:t>
            </w:r>
            <w:r w:rsidRPr="00214838">
              <w:rPr>
                <w:rFonts w:cs="Calibri"/>
                <w:sz w:val="20"/>
                <w:szCs w:val="20"/>
              </w:rPr>
              <w:t> </w:t>
            </w:r>
          </w:p>
        </w:tc>
      </w:tr>
      <w:tr w:rsidR="00214838" w:rsidRPr="00214838" w14:paraId="6EFFB437" w14:textId="77777777" w:rsidTr="004648F1">
        <w:trPr>
          <w:trHeight w:val="300"/>
        </w:trPr>
        <w:tc>
          <w:tcPr>
            <w:tcW w:w="13740" w:type="dxa"/>
            <w:gridSpan w:val="3"/>
            <w:hideMark/>
          </w:tcPr>
          <w:p w14:paraId="38C815F9"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Mediální výchova - Média a mediální produkce </w:t>
            </w:r>
          </w:p>
        </w:tc>
      </w:tr>
      <w:tr w:rsidR="00214838" w:rsidRPr="00214838" w14:paraId="52BEE15F" w14:textId="77777777" w:rsidTr="004648F1">
        <w:trPr>
          <w:trHeight w:val="300"/>
        </w:trPr>
        <w:tc>
          <w:tcPr>
            <w:tcW w:w="13740" w:type="dxa"/>
            <w:gridSpan w:val="3"/>
            <w:hideMark/>
          </w:tcPr>
          <w:p w14:paraId="62B19C1D"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Žáci jsou vedeni k uvědomování si vlivu médií na společnost (pozitiva a negativa vlivu), na interpretaci mediálního sdělení a reality. </w:t>
            </w:r>
            <w:r w:rsidRPr="00214838">
              <w:rPr>
                <w:rFonts w:cs="Calibri"/>
                <w:sz w:val="20"/>
                <w:szCs w:val="20"/>
              </w:rPr>
              <w:br/>
              <w:t>Žáci se učí kooperaci se spolužáky při tvorbě mediálního sdělení (prezentace). </w:t>
            </w:r>
            <w:r w:rsidRPr="00214838">
              <w:rPr>
                <w:rFonts w:cs="Calibri"/>
                <w:sz w:val="20"/>
                <w:szCs w:val="20"/>
              </w:rPr>
              <w:br/>
              <w:t>Žáci vytváří vlastní prezentace, které se týkají probíraného hudebního žánru, určitého historické období, či cílí na oblíbené interprety. </w:t>
            </w:r>
          </w:p>
        </w:tc>
      </w:tr>
      <w:tr w:rsidR="00214838" w:rsidRPr="00214838" w14:paraId="3C7E91E0" w14:textId="77777777" w:rsidTr="004648F1">
        <w:trPr>
          <w:trHeight w:val="300"/>
        </w:trPr>
        <w:tc>
          <w:tcPr>
            <w:tcW w:w="13740" w:type="dxa"/>
            <w:gridSpan w:val="3"/>
            <w:hideMark/>
          </w:tcPr>
          <w:p w14:paraId="7FD8D55F"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Mediální výchova - Účinky mediální produkce a vliv médií </w:t>
            </w:r>
          </w:p>
        </w:tc>
      </w:tr>
      <w:tr w:rsidR="00214838" w:rsidRPr="00214838" w14:paraId="7EC501B3" w14:textId="77777777" w:rsidTr="004648F1">
        <w:trPr>
          <w:trHeight w:val="300"/>
        </w:trPr>
        <w:tc>
          <w:tcPr>
            <w:tcW w:w="13740" w:type="dxa"/>
            <w:gridSpan w:val="3"/>
            <w:hideMark/>
          </w:tcPr>
          <w:p w14:paraId="5EAF1BA9"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 xml:space="preserve">Žáci jsou vedeni k tomu, aby kriticky vnímali, jak média ovlivňují hudební vkus společnosti (např. podprahová hudba v obchodních řetězcích, hudba v rádiích a televizích, talentové soutěže, značkové oblečení ve spojitosti s </w:t>
            </w:r>
            <w:proofErr w:type="spellStart"/>
            <w:r w:rsidRPr="00214838">
              <w:rPr>
                <w:rFonts w:cs="Calibri"/>
                <w:sz w:val="20"/>
                <w:szCs w:val="20"/>
              </w:rPr>
              <w:t>hud</w:t>
            </w:r>
            <w:proofErr w:type="spellEnd"/>
            <w:r w:rsidRPr="00214838">
              <w:rPr>
                <w:rFonts w:cs="Calibri"/>
                <w:sz w:val="20"/>
                <w:szCs w:val="20"/>
              </w:rPr>
              <w:t>. žánry), ale i vliv médií na život interpreta (Klub 27, hudební talentové soutěže, aj.). </w:t>
            </w:r>
          </w:p>
        </w:tc>
      </w:tr>
      <w:tr w:rsidR="00214838" w:rsidRPr="00214838" w14:paraId="1B8F1614" w14:textId="77777777" w:rsidTr="004648F1">
        <w:trPr>
          <w:trHeight w:val="300"/>
        </w:trPr>
        <w:tc>
          <w:tcPr>
            <w:tcW w:w="13740" w:type="dxa"/>
            <w:gridSpan w:val="3"/>
            <w:hideMark/>
          </w:tcPr>
          <w:p w14:paraId="66DF3207"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 xml:space="preserve">Multikulturní výchova - Vztah k </w:t>
            </w:r>
            <w:proofErr w:type="spellStart"/>
            <w:r w:rsidRPr="00214838">
              <w:rPr>
                <w:rFonts w:cs="Calibri"/>
                <w:sz w:val="20"/>
                <w:szCs w:val="20"/>
              </w:rPr>
              <w:t>multilingvní</w:t>
            </w:r>
            <w:proofErr w:type="spellEnd"/>
            <w:r w:rsidRPr="00214838">
              <w:rPr>
                <w:rFonts w:cs="Calibri"/>
                <w:sz w:val="20"/>
                <w:szCs w:val="20"/>
              </w:rPr>
              <w:t xml:space="preserve"> situaci a ke spolupráci mezi lidmi z různého kulturního prostředí </w:t>
            </w:r>
          </w:p>
        </w:tc>
      </w:tr>
      <w:tr w:rsidR="00214838" w:rsidRPr="00214838" w14:paraId="78463382" w14:textId="77777777" w:rsidTr="004648F1">
        <w:trPr>
          <w:trHeight w:val="300"/>
        </w:trPr>
        <w:tc>
          <w:tcPr>
            <w:tcW w:w="13740" w:type="dxa"/>
            <w:gridSpan w:val="3"/>
            <w:hideMark/>
          </w:tcPr>
          <w:p w14:paraId="5B4EC771"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 xml:space="preserve">Žáci jsou vedeni k tolerantnímu postoji a respektu k odlišným skupinám. Seznamují se hudbou jednotlivých kultur (rituály, </w:t>
            </w:r>
            <w:proofErr w:type="spellStart"/>
            <w:r w:rsidRPr="00214838">
              <w:rPr>
                <w:rFonts w:cs="Calibri"/>
                <w:sz w:val="20"/>
                <w:szCs w:val="20"/>
              </w:rPr>
              <w:t>hud</w:t>
            </w:r>
            <w:proofErr w:type="spellEnd"/>
            <w:r w:rsidRPr="00214838">
              <w:rPr>
                <w:rFonts w:cs="Calibri"/>
                <w:sz w:val="20"/>
                <w:szCs w:val="20"/>
              </w:rPr>
              <w:t>. nástroje, oblečení - kroje, národní písně a tance). </w:t>
            </w:r>
            <w:r w:rsidRPr="00214838">
              <w:rPr>
                <w:rFonts w:cs="Calibri"/>
                <w:sz w:val="20"/>
                <w:szCs w:val="20"/>
              </w:rPr>
              <w:br/>
              <w:t xml:space="preserve">Prostřednictvím hudby různých etnik se žáci snaží vytvářet postoj tolerance a respektu k odlišným skupinám. Učí se, že tyto odlišnosti jsou příležitost k obohacení, </w:t>
            </w:r>
            <w:r w:rsidRPr="00214838">
              <w:rPr>
                <w:rFonts w:cs="Calibri"/>
                <w:sz w:val="20"/>
                <w:szCs w:val="20"/>
              </w:rPr>
              <w:lastRenderedPageBreak/>
              <w:t>např. hudba jazzu je ovlivněna africkou hudbou, hudba primitivních národů je zdroj informací pro etnomuzikologii, hudební nástroje typické pro různá etnika aj. Zároveň se žáci učí toleranci i navzájem mezi sebou, např. při zpěvu, při hře na hudební nástroje, při práci na školních projektech aj. </w:t>
            </w:r>
          </w:p>
        </w:tc>
      </w:tr>
      <w:tr w:rsidR="00214838" w:rsidRPr="00214838" w14:paraId="14B80CC1" w14:textId="77777777" w:rsidTr="004648F1">
        <w:trPr>
          <w:trHeight w:val="300"/>
        </w:trPr>
        <w:tc>
          <w:tcPr>
            <w:tcW w:w="13740" w:type="dxa"/>
            <w:gridSpan w:val="3"/>
            <w:hideMark/>
          </w:tcPr>
          <w:p w14:paraId="3832ECED"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lastRenderedPageBreak/>
              <w:t>Osobnostní a sociální výchova - Poznávání a rozvoj vlastní osobnosti </w:t>
            </w:r>
          </w:p>
        </w:tc>
      </w:tr>
      <w:tr w:rsidR="00214838" w:rsidRPr="00214838" w14:paraId="3F2E4D8E" w14:textId="77777777" w:rsidTr="004648F1">
        <w:trPr>
          <w:trHeight w:val="300"/>
        </w:trPr>
        <w:tc>
          <w:tcPr>
            <w:tcW w:w="13740" w:type="dxa"/>
            <w:gridSpan w:val="3"/>
            <w:hideMark/>
          </w:tcPr>
          <w:p w14:paraId="73CDF49E"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Kreativita žáka je velmi podněcována, zvláště při osobních prezentacích – zpěv vlastní písně, hra na hudební nástroj, vytváření hudebních příspěvků pro spolužáky. </w:t>
            </w:r>
          </w:p>
        </w:tc>
      </w:tr>
      <w:tr w:rsidR="00214838" w:rsidRPr="00214838" w14:paraId="447FDA90" w14:textId="77777777" w:rsidTr="004648F1">
        <w:trPr>
          <w:trHeight w:val="300"/>
        </w:trPr>
        <w:tc>
          <w:tcPr>
            <w:tcW w:w="13740" w:type="dxa"/>
            <w:gridSpan w:val="3"/>
            <w:hideMark/>
          </w:tcPr>
          <w:p w14:paraId="6E6219AC"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Osobnostní a sociální výchova - Seberegulace, organizační dovednosti a efektivní řešení problémů </w:t>
            </w:r>
          </w:p>
        </w:tc>
      </w:tr>
      <w:tr w:rsidR="00214838" w:rsidRPr="00214838" w14:paraId="6598C5B3" w14:textId="77777777" w:rsidTr="004648F1">
        <w:trPr>
          <w:trHeight w:val="300"/>
        </w:trPr>
        <w:tc>
          <w:tcPr>
            <w:tcW w:w="13740" w:type="dxa"/>
            <w:gridSpan w:val="3"/>
            <w:hideMark/>
          </w:tcPr>
          <w:p w14:paraId="77F0A28C"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Žák se seznámí s hlasovou hygienou při zpěvu, ale i používání hlasu v běžném životě. Uvědomí si význam svého hlasu ve sboru. Učí se ovládat své tělo (rytmická cvičení, synchronizace při hře na hudební nástroje), dýchání a chování. Žák je veden k organizaci své práce. Žák se seznámí s různými druhy hudby a jejich vlivem na duševní zdraví. Např. využití relaxační, taneční hudby k odreagování se a uvolnění napětí. Při zpěvu je kladen důraz na hlasovou hygienu a správné dýchání. </w:t>
            </w:r>
          </w:p>
        </w:tc>
      </w:tr>
      <w:tr w:rsidR="00214838" w:rsidRPr="00214838" w14:paraId="68B39A97" w14:textId="77777777" w:rsidTr="004648F1">
        <w:trPr>
          <w:trHeight w:val="300"/>
        </w:trPr>
        <w:tc>
          <w:tcPr>
            <w:tcW w:w="13740" w:type="dxa"/>
            <w:gridSpan w:val="3"/>
            <w:hideMark/>
          </w:tcPr>
          <w:p w14:paraId="30E55326"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Osobnostní a sociální výchova - Sociální komunikace </w:t>
            </w:r>
          </w:p>
        </w:tc>
      </w:tr>
      <w:tr w:rsidR="00214838" w:rsidRPr="00214838" w14:paraId="719FDA85" w14:textId="77777777" w:rsidTr="004648F1">
        <w:trPr>
          <w:trHeight w:val="300"/>
        </w:trPr>
        <w:tc>
          <w:tcPr>
            <w:tcW w:w="13740" w:type="dxa"/>
            <w:gridSpan w:val="3"/>
            <w:hideMark/>
          </w:tcPr>
          <w:p w14:paraId="4D3E7F20"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Žák při prezentování zadaných úkolů musí dodržovat zásady správné komunikace. Snaží se své sdělení předat srozumitelně. Součástí sociální komunikace jsou prvky verbální, ale i neverbální (gesta, výraz v tváři, pohybové stereotypy, pantomima, tanec). </w:t>
            </w:r>
          </w:p>
        </w:tc>
      </w:tr>
      <w:tr w:rsidR="00214838" w:rsidRPr="00214838" w14:paraId="375B7D08" w14:textId="77777777" w:rsidTr="004648F1">
        <w:trPr>
          <w:trHeight w:val="300"/>
        </w:trPr>
        <w:tc>
          <w:tcPr>
            <w:tcW w:w="13740" w:type="dxa"/>
            <w:gridSpan w:val="3"/>
            <w:hideMark/>
          </w:tcPr>
          <w:p w14:paraId="1C8F0FBD"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Osobnostní a sociální výchova - Spolupráce a soutěž </w:t>
            </w:r>
          </w:p>
        </w:tc>
      </w:tr>
      <w:tr w:rsidR="00214838" w:rsidRPr="00214838" w14:paraId="4B8002AB" w14:textId="77777777" w:rsidTr="004648F1">
        <w:trPr>
          <w:trHeight w:val="300"/>
        </w:trPr>
        <w:tc>
          <w:tcPr>
            <w:tcW w:w="13740" w:type="dxa"/>
            <w:gridSpan w:val="3"/>
            <w:hideMark/>
          </w:tcPr>
          <w:p w14:paraId="4BD87EA9"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Žák se při realizování zadaných úkolů učí zvládat své emoce, kooperovat se spolužáky, vyjádřit slušně svůj názor, postoj. </w:t>
            </w:r>
          </w:p>
        </w:tc>
      </w:tr>
      <w:tr w:rsidR="00214838" w:rsidRPr="00214838" w14:paraId="764B0875" w14:textId="77777777" w:rsidTr="004648F1">
        <w:trPr>
          <w:trHeight w:val="300"/>
        </w:trPr>
        <w:tc>
          <w:tcPr>
            <w:tcW w:w="13740" w:type="dxa"/>
            <w:gridSpan w:val="3"/>
            <w:hideMark/>
          </w:tcPr>
          <w:p w14:paraId="08F33BD5"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Výchova k myšlení v evropských a globálních souvislostech - Vzdělávání v Evropě a ve světě </w:t>
            </w:r>
          </w:p>
        </w:tc>
      </w:tr>
      <w:tr w:rsidR="004648F1" w:rsidRPr="00214838" w14:paraId="399454D9" w14:textId="77777777" w:rsidTr="004648F1">
        <w:trPr>
          <w:trHeight w:val="300"/>
        </w:trPr>
        <w:tc>
          <w:tcPr>
            <w:tcW w:w="13740" w:type="dxa"/>
            <w:gridSpan w:val="3"/>
            <w:hideMark/>
          </w:tcPr>
          <w:p w14:paraId="3790658B" w14:textId="77777777" w:rsidR="004648F1" w:rsidRPr="00214838" w:rsidRDefault="004648F1" w:rsidP="004648F1">
            <w:pPr>
              <w:spacing w:line="240" w:lineRule="auto"/>
              <w:ind w:left="60"/>
              <w:jc w:val="left"/>
              <w:textAlignment w:val="baseline"/>
              <w:rPr>
                <w:rFonts w:ascii="Times New Roman" w:hAnsi="Times New Roman"/>
                <w:sz w:val="24"/>
              </w:rPr>
            </w:pPr>
            <w:r w:rsidRPr="00214838">
              <w:rPr>
                <w:rFonts w:cs="Calibri"/>
                <w:sz w:val="20"/>
                <w:szCs w:val="20"/>
              </w:rPr>
              <w:t>Žáci se seznámí s životopisy některých významných evropských skladatelů, poslechnou si skladby evropské, ale i světové hudby. V neposlední řadě si uvědomí přínos českých hudebních těles (např. Česká filharmonie, aj.), českých skladatelů, ale i jednotlivých zpěváků, či instrumentalistů ve světě. </w:t>
            </w:r>
          </w:p>
        </w:tc>
      </w:tr>
    </w:tbl>
    <w:p w14:paraId="0A87CA06" w14:textId="77777777" w:rsidR="004648F1" w:rsidRPr="00214838" w:rsidRDefault="004648F1" w:rsidP="004648F1">
      <w:pPr>
        <w:rPr>
          <w:rFonts w:asciiTheme="minorHAnsi" w:eastAsiaTheme="minorHAnsi" w:hAnsiTheme="minorHAnsi" w:cstheme="minorBidi"/>
          <w:szCs w:val="22"/>
          <w:lang w:eastAsia="en-US"/>
        </w:rPr>
      </w:pPr>
    </w:p>
    <w:p w14:paraId="4A8C6792" w14:textId="77777777" w:rsidR="004648F1" w:rsidRPr="00214838" w:rsidRDefault="004648F1">
      <w:pPr>
        <w:rPr>
          <w:bdr w:val="nil"/>
        </w:rPr>
      </w:pPr>
    </w:p>
    <w:p w14:paraId="1BF4DB76" w14:textId="77777777" w:rsidR="00E54AB1" w:rsidRPr="00214838" w:rsidRDefault="00E577DE">
      <w:pPr>
        <w:pStyle w:val="Nadpis3"/>
        <w:spacing w:before="281" w:after="281"/>
        <w:rPr>
          <w:bdr w:val="nil"/>
        </w:rPr>
      </w:pPr>
      <w:bookmarkStart w:id="78" w:name="_Toc214973949"/>
      <w:r w:rsidRPr="00214838">
        <w:rPr>
          <w:sz w:val="28"/>
          <w:szCs w:val="28"/>
          <w:bdr w:val="nil"/>
        </w:rPr>
        <w:t>Estetická výchova výtvarná</w:t>
      </w:r>
      <w:bookmarkEnd w:id="78"/>
      <w:r w:rsidR="008A69AA" w:rsidRPr="00214838">
        <w:rPr>
          <w:sz w:val="28"/>
          <w:szCs w:val="28"/>
          <w:bdr w:val="nil"/>
        </w:rPr>
        <w:t> </w:t>
      </w:r>
    </w:p>
    <w:tbl>
      <w:tblPr>
        <w:tblW w:w="4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652"/>
        <w:gridCol w:w="2511"/>
        <w:gridCol w:w="2969"/>
        <w:gridCol w:w="2752"/>
        <w:gridCol w:w="937"/>
      </w:tblGrid>
      <w:tr w:rsidR="00214838" w:rsidRPr="00214838" w14:paraId="28391598" w14:textId="77777777" w:rsidTr="004D2817">
        <w:trPr>
          <w:trHeight w:val="53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93EF8C" w14:textId="27B91915"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Počet vyučovacích hodin za týden</w:t>
            </w:r>
            <w:r w:rsidR="00D84EF8" w:rsidRPr="00214838">
              <w:rPr>
                <w:rFonts w:eastAsia="Calibri" w:cs="Calibri"/>
                <w:b/>
                <w:bCs/>
                <w:bdr w:val="nil"/>
              </w:rPr>
              <w:t>: G4 – všeobecné gymnázium, G6</w:t>
            </w:r>
            <w:r w:rsidR="00441592" w:rsidRPr="00214838">
              <w:rPr>
                <w:rFonts w:eastAsia="Calibri" w:cs="Calibri"/>
                <w:b/>
                <w:bCs/>
                <w:bdr w:val="nil"/>
              </w:rPr>
              <w:t>, G8</w:t>
            </w:r>
            <w:r w:rsidR="00D84EF8" w:rsidRPr="00214838">
              <w:rPr>
                <w:rFonts w:eastAsia="Calibri" w:cs="Calibri"/>
                <w:b/>
                <w:bCs/>
                <w:bdr w:val="nil"/>
              </w:rPr>
              <w:t xml:space="preserve">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5991BF"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609A419E" w14:textId="77777777" w:rsidTr="004D2817">
        <w:trPr>
          <w:trHeight w:val="259"/>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FE2D74"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1. ročník</w:t>
            </w:r>
            <w:r w:rsidR="00D84EF8"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228EB0"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2. ročník</w:t>
            </w:r>
            <w:r w:rsidR="00D84EF8"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C8BDB9"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3. ročník</w:t>
            </w:r>
            <w:r w:rsidR="00D84EF8"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231623"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4. ročník</w:t>
            </w:r>
            <w:r w:rsidR="00D84EF8" w:rsidRPr="00214838">
              <w:rPr>
                <w:rFonts w:eastAsia="Calibri" w:cs="Calibri"/>
                <w:bdr w:val="nil"/>
              </w:rPr>
              <w:t>/ok</w:t>
            </w:r>
            <w:r w:rsidR="00B24AD9" w:rsidRPr="00214838">
              <w:rPr>
                <w:rFonts w:eastAsia="Calibri" w:cs="Calibri"/>
                <w:bdr w:val="nil"/>
              </w:rPr>
              <w:t>t</w:t>
            </w:r>
            <w:r w:rsidR="00D84EF8" w:rsidRPr="00214838">
              <w:rPr>
                <w:rFonts w:eastAsia="Calibri" w:cs="Calibri"/>
                <w:bdr w:val="nil"/>
              </w:rPr>
              <w:t>áva</w:t>
            </w:r>
          </w:p>
        </w:tc>
        <w:tc>
          <w:tcPr>
            <w:tcW w:w="0" w:type="auto"/>
            <w:vMerge/>
            <w:tcBorders>
              <w:top w:val="inset" w:sz="6" w:space="0" w:color="808080"/>
              <w:left w:val="inset" w:sz="6" w:space="0" w:color="808080"/>
              <w:bottom w:val="inset" w:sz="6" w:space="0" w:color="808080"/>
              <w:right w:val="inset" w:sz="6" w:space="0" w:color="808080"/>
            </w:tcBorders>
          </w:tcPr>
          <w:p w14:paraId="7F14EB77" w14:textId="77777777" w:rsidR="00E54AB1" w:rsidRPr="00214838" w:rsidRDefault="00E54AB1"/>
        </w:tc>
      </w:tr>
      <w:tr w:rsidR="00214838" w:rsidRPr="00214838" w14:paraId="7DD1B52C" w14:textId="77777777" w:rsidTr="004D2817">
        <w:trPr>
          <w:trHeight w:val="259"/>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44150"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A57A8"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18758" w14:textId="77777777" w:rsidR="00E54AB1" w:rsidRPr="00214838" w:rsidRDefault="00E577DE" w:rsidP="004D2817">
            <w:pPr>
              <w:keepNext/>
              <w:spacing w:line="240" w:lineRule="auto"/>
              <w:jc w:val="center"/>
              <w:rPr>
                <w:bdr w:val="nil"/>
              </w:rPr>
            </w:pPr>
            <w:r w:rsidRPr="00214838">
              <w:rPr>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22777" w14:textId="77777777" w:rsidR="00E54AB1" w:rsidRPr="00214838" w:rsidRDefault="008A69AA" w:rsidP="004D2817">
            <w:pPr>
              <w:keepNext/>
              <w:spacing w:line="240" w:lineRule="auto"/>
              <w:jc w:val="center"/>
              <w:rPr>
                <w:bdr w:val="nil"/>
              </w:rPr>
            </w:pPr>
            <w:r w:rsidRPr="00214838">
              <w:rPr>
                <w:rFonts w:eastAsia="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0DAAC" w14:textId="77777777" w:rsidR="00E54AB1" w:rsidRPr="00214838" w:rsidRDefault="00E577DE" w:rsidP="004D2817">
            <w:pPr>
              <w:keepNext/>
              <w:spacing w:line="240" w:lineRule="auto"/>
              <w:jc w:val="center"/>
              <w:rPr>
                <w:bdr w:val="nil"/>
              </w:rPr>
            </w:pPr>
            <w:r w:rsidRPr="00214838">
              <w:rPr>
                <w:bdr w:val="nil"/>
              </w:rPr>
              <w:t>4</w:t>
            </w:r>
          </w:p>
        </w:tc>
      </w:tr>
      <w:tr w:rsidR="00214838" w:rsidRPr="00214838" w14:paraId="602D8601" w14:textId="77777777" w:rsidTr="004D2817">
        <w:trPr>
          <w:trHeight w:val="341"/>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05E21" w14:textId="77777777" w:rsidR="00E54AB1" w:rsidRPr="00214838" w:rsidRDefault="008A69AA" w:rsidP="004D2817">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80FA7" w14:textId="77777777" w:rsidR="00E54AB1" w:rsidRPr="00214838" w:rsidRDefault="008A69AA" w:rsidP="004D2817">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D304A" w14:textId="77777777" w:rsidR="00E54AB1" w:rsidRPr="00214838" w:rsidRDefault="00E54AB1" w:rsidP="004D2817">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270AF" w14:textId="77777777" w:rsidR="00E54AB1" w:rsidRPr="00214838" w:rsidRDefault="00E54AB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9C669" w14:textId="77777777" w:rsidR="00E54AB1" w:rsidRPr="00214838" w:rsidRDefault="008A69AA" w:rsidP="004D2817">
            <w:pPr>
              <w:spacing w:line="240" w:lineRule="auto"/>
              <w:rPr>
                <w:bdr w:val="nil"/>
              </w:rPr>
            </w:pPr>
            <w:r w:rsidRPr="00214838">
              <w:rPr>
                <w:rFonts w:eastAsia="Calibri" w:cs="Calibri"/>
                <w:bdr w:val="nil"/>
              </w:rPr>
              <w:t>  </w:t>
            </w:r>
          </w:p>
        </w:tc>
      </w:tr>
    </w:tbl>
    <w:p w14:paraId="4D7AC8BA" w14:textId="77777777" w:rsidR="00D70756"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460E2A78"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7364C7" w14:textId="77777777" w:rsidR="00E54AB1" w:rsidRPr="00214838" w:rsidRDefault="008A69AA" w:rsidP="004D2817">
            <w:pPr>
              <w:keepNext/>
              <w:shd w:val="clear" w:color="auto" w:fill="9CC2E5"/>
              <w:spacing w:line="240" w:lineRule="auto"/>
              <w:jc w:val="left"/>
              <w:rPr>
                <w:bdr w:val="nil"/>
              </w:rPr>
            </w:pPr>
            <w:r w:rsidRPr="00214838">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EE24FF" w14:textId="77777777" w:rsidR="00E54AB1" w:rsidRPr="00214838" w:rsidRDefault="00E577DE" w:rsidP="004D2817">
            <w:pPr>
              <w:keepNext/>
              <w:shd w:val="clear" w:color="auto" w:fill="9CC2E5"/>
              <w:spacing w:line="240" w:lineRule="auto"/>
              <w:jc w:val="center"/>
              <w:rPr>
                <w:bdr w:val="nil"/>
              </w:rPr>
            </w:pPr>
            <w:r w:rsidRPr="00214838">
              <w:rPr>
                <w:rFonts w:eastAsia="Calibri" w:cs="Calibri"/>
                <w:bdr w:val="nil"/>
              </w:rPr>
              <w:t xml:space="preserve">Estetická </w:t>
            </w:r>
            <w:r w:rsidR="008A69AA" w:rsidRPr="00214838">
              <w:rPr>
                <w:rFonts w:eastAsia="Calibri" w:cs="Calibri"/>
                <w:bdr w:val="nil"/>
              </w:rPr>
              <w:t>výchova</w:t>
            </w:r>
            <w:r w:rsidRPr="00214838">
              <w:rPr>
                <w:rFonts w:eastAsia="Calibri" w:cs="Calibri"/>
                <w:bdr w:val="nil"/>
              </w:rPr>
              <w:t xml:space="preserve"> výtvarná</w:t>
            </w:r>
          </w:p>
        </w:tc>
      </w:tr>
      <w:tr w:rsidR="00214838" w:rsidRPr="00214838" w14:paraId="115A5235"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8023A6"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459EA" w14:textId="77777777" w:rsidR="00E54AB1" w:rsidRPr="00214838" w:rsidRDefault="008A69AA" w:rsidP="004D2817">
            <w:pPr>
              <w:spacing w:line="240" w:lineRule="auto"/>
              <w:jc w:val="left"/>
              <w:rPr>
                <w:bdr w:val="nil"/>
              </w:rPr>
            </w:pPr>
            <w:r w:rsidRPr="00214838">
              <w:rPr>
                <w:rFonts w:eastAsia="Calibri" w:cs="Calibri"/>
                <w:bdr w:val="nil"/>
              </w:rPr>
              <w:t>Umění a kultura</w:t>
            </w:r>
          </w:p>
        </w:tc>
      </w:tr>
      <w:tr w:rsidR="00214838" w:rsidRPr="00214838" w14:paraId="3240DB44"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1079D1"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lastRenderedPageBreak/>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E3A78" w14:textId="77777777" w:rsidR="00E54AB1" w:rsidRPr="00214838" w:rsidRDefault="008A69AA" w:rsidP="004D2817">
            <w:pPr>
              <w:spacing w:line="240" w:lineRule="auto"/>
              <w:jc w:val="left"/>
              <w:rPr>
                <w:bdr w:val="nil"/>
              </w:rPr>
            </w:pPr>
            <w:r w:rsidRPr="00214838">
              <w:rPr>
                <w:rFonts w:eastAsia="Calibri" w:cs="Calibri"/>
                <w:bdr w:val="nil"/>
              </w:rPr>
              <w:t>Vyučovací předmět je vytvořen na základě rozpracování vzdělávacího obsahu Výtvarného oboru ze vzdělávací oblasti Umění a kultura z RVP GV.</w:t>
            </w:r>
          </w:p>
          <w:p w14:paraId="22B5C485" w14:textId="77777777" w:rsidR="00E54AB1" w:rsidRPr="00214838" w:rsidRDefault="008A69AA" w:rsidP="004D2817">
            <w:pPr>
              <w:spacing w:line="240" w:lineRule="auto"/>
              <w:jc w:val="left"/>
              <w:rPr>
                <w:bdr w:val="nil"/>
              </w:rPr>
            </w:pPr>
            <w:r w:rsidRPr="00214838">
              <w:rPr>
                <w:rFonts w:eastAsia="Calibri" w:cs="Calibri"/>
                <w:bdr w:val="nil"/>
              </w:rPr>
              <w:t>Cílem je rozvíjení a uplatňování schopnosti osobitého vnímání a vyjadřování ve výtvarném umění. Žák sleduje a hodnotí umění na pozadí historických, společenských a technologických změn. Umění chápe jako specifický a nezastupitelný způsob komunikace. Žák interpretuje různorodá vizuálně obrazná vyjádření, nabízí svůj vlastní způsob komunikace, umí si svůj názor obhájit. Odlišuje podstatné znaky jednotlivých druhů umění na základě porovnávání a uvědomování si jejich shodností a odlišností. Žák vstupuje do tvůrčího procesu, v kterém je úzce provázána vlastní tvorba s vnímáním vizuálně obrazných vyjádření. Rozvíjena je kresba, malba, prostorová tvorba, v rámci možností se žáci seznamují s technologiemi a postupy v současném výtvarném umění.</w:t>
            </w:r>
          </w:p>
        </w:tc>
      </w:tr>
      <w:tr w:rsidR="00214838" w:rsidRPr="00214838" w14:paraId="048972CB"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28835C"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46174" w14:textId="77777777" w:rsidR="00E54AB1" w:rsidRPr="00214838" w:rsidRDefault="008A69AA" w:rsidP="004D2817">
            <w:pPr>
              <w:spacing w:line="240" w:lineRule="auto"/>
              <w:jc w:val="left"/>
              <w:rPr>
                <w:bdr w:val="nil"/>
              </w:rPr>
            </w:pPr>
            <w:r w:rsidRPr="00214838">
              <w:rPr>
                <w:rFonts w:eastAsia="Calibri" w:cs="Calibri"/>
                <w:bdr w:val="nil"/>
              </w:rPr>
              <w:t>Výtvarný obor navazuje svým obsahem a cíli na Výtvarnou výchovu v základním vzdělávání a vede žáka k uvědomělému užívání vizuálně obrazných prostředků na úrovni smyslových dispozic a na úrovni subjektivně osobnostní a sociální. Výtvarný obor pracuje s vizuálně obraznými znakovými systémy (s obrazem, skulpturou, designem, vzhledem krajiny, architekturou, stylem oblečení, filmem, novými médii apod.), které jsou nezastupitelným nástrojem poznávání a prožívání lidské existence. V oblasti osobnostní jsou specifickým nástrojem prožívání a poznávání, v sociální oblasti jsou nástrojem komunikace a vzájemné spolupráce. Vizuálně obrazné znakové systémy zahrnují jak znakové systémy výtvarného umění různých etap a stylů, tak i ostatní produkty vizuální kultury.</w:t>
            </w:r>
          </w:p>
          <w:p w14:paraId="585B4A86" w14:textId="77777777" w:rsidR="00E54AB1" w:rsidRPr="00214838" w:rsidRDefault="008A69AA" w:rsidP="004D2817">
            <w:pPr>
              <w:spacing w:line="240" w:lineRule="auto"/>
              <w:jc w:val="left"/>
              <w:rPr>
                <w:bdr w:val="nil"/>
              </w:rPr>
            </w:pPr>
            <w:r w:rsidRPr="00214838">
              <w:rPr>
                <w:rFonts w:eastAsia="Calibri" w:cs="Calibri"/>
                <w:bdr w:val="nil"/>
              </w:rPr>
              <w:t>Pojetí vizuálně obrazných znaků je z principu pojetím tvořivým, vyplývajícím z porovnání dosavadních a aktuálních zkušeností, předpokládajícím experimentální fázi vzniku těchto znaků a jejich ověřování poznáváním a komunikací. Z těchto pozic Výtvarný obor přistupuje k uměleckému procesu v celistvosti umělecké tvorby, recepce a interpretace.</w:t>
            </w:r>
          </w:p>
          <w:p w14:paraId="4146D70A" w14:textId="77777777" w:rsidR="00E54AB1" w:rsidRPr="00214838" w:rsidRDefault="008A69AA" w:rsidP="004D2817">
            <w:pPr>
              <w:spacing w:line="240" w:lineRule="auto"/>
              <w:jc w:val="left"/>
              <w:rPr>
                <w:bdr w:val="nil"/>
              </w:rPr>
            </w:pPr>
            <w:r w:rsidRPr="00214838">
              <w:rPr>
                <w:rFonts w:eastAsia="Calibri" w:cs="Calibri"/>
                <w:bdr w:val="nil"/>
              </w:rPr>
              <w:t>Forma realizace výuky: vyučovací hodiny, projekty, exkurze, účast na významných kulturních akcích, vlastní pravidelné prezentace. Výuka je realizována nejen v učebnách školy, ale i v počítačové učebně, v exteriéru. Jsou využívány edukační programy muzeí, galerií.</w:t>
            </w:r>
          </w:p>
          <w:p w14:paraId="55B464BC" w14:textId="77777777" w:rsidR="00E54AB1" w:rsidRPr="00214838" w:rsidRDefault="008A69AA" w:rsidP="004D2817">
            <w:pPr>
              <w:spacing w:line="240" w:lineRule="auto"/>
              <w:jc w:val="left"/>
              <w:rPr>
                <w:bdr w:val="nil"/>
              </w:rPr>
            </w:pPr>
            <w:r w:rsidRPr="00214838">
              <w:rPr>
                <w:rFonts w:eastAsia="Calibri" w:cs="Calibri"/>
                <w:bdr w:val="nil"/>
              </w:rPr>
              <w:t>Časová dotace předmětu se řídí učebním plánem.</w:t>
            </w:r>
          </w:p>
        </w:tc>
      </w:tr>
      <w:tr w:rsidR="00424AF4" w:rsidRPr="00214838" w14:paraId="673368FE" w14:textId="77777777" w:rsidTr="00D2743A">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280577D7" w14:textId="77777777" w:rsidR="00424AF4" w:rsidRPr="00214838" w:rsidRDefault="00424AF4" w:rsidP="004D2817">
            <w:pPr>
              <w:shd w:val="clear" w:color="auto" w:fill="DEEAF6"/>
              <w:spacing w:line="240" w:lineRule="auto"/>
              <w:jc w:val="left"/>
              <w:rPr>
                <w:bdr w:val="nil"/>
              </w:rPr>
            </w:pPr>
            <w:r w:rsidRPr="00214838">
              <w:rPr>
                <w:rFonts w:eastAsia="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33F61" w14:textId="77777777" w:rsidR="00424AF4" w:rsidRPr="00214838" w:rsidRDefault="00424AF4" w:rsidP="004D2817">
            <w:pPr>
              <w:spacing w:line="240" w:lineRule="auto"/>
              <w:jc w:val="left"/>
              <w:rPr>
                <w:bdr w:val="nil"/>
              </w:rPr>
            </w:pPr>
            <w:r w:rsidRPr="00214838">
              <w:rPr>
                <w:rFonts w:eastAsia="Calibri" w:cs="Calibri"/>
                <w:b/>
                <w:bCs/>
                <w:bdr w:val="nil"/>
              </w:rPr>
              <w:t>Kompetence k řešení problémů:</w:t>
            </w:r>
            <w:r w:rsidRPr="00214838">
              <w:rPr>
                <w:rFonts w:eastAsia="Calibri" w:cs="Calibri"/>
                <w:bdr w:val="nil"/>
              </w:rPr>
              <w:br/>
              <w:t>Učitel vede žáka k využití jeho individuálních schopností a nalézání originálních způsobů řešení s využitím vlastních zkušeností, prožitků, získaných vědomostí, fantazie, představivosti a intuice</w:t>
            </w:r>
            <w:r w:rsidRPr="00214838">
              <w:rPr>
                <w:rFonts w:eastAsia="Calibri" w:cs="Calibri"/>
                <w:bdr w:val="nil"/>
              </w:rPr>
              <w:br/>
              <w:t>Žáci jsou vedeni k využívání mezipředmětových vztahů a provázanosti jednotlivých druhů umění, dostávají příležitost samostatně řešit svůj tvůrčí záměr s využitím i netradičních postupů.</w:t>
            </w:r>
          </w:p>
        </w:tc>
      </w:tr>
      <w:tr w:rsidR="00424AF4" w:rsidRPr="00214838" w14:paraId="0A99A260" w14:textId="77777777" w:rsidTr="00D2743A">
        <w:tc>
          <w:tcPr>
            <w:tcW w:w="1500" w:type="pct"/>
            <w:vMerge/>
            <w:tcBorders>
              <w:left w:val="inset" w:sz="6" w:space="0" w:color="808080"/>
              <w:right w:val="inset" w:sz="6" w:space="0" w:color="808080"/>
            </w:tcBorders>
          </w:tcPr>
          <w:p w14:paraId="3A4FC2BF" w14:textId="77777777" w:rsidR="00424AF4" w:rsidRPr="00214838" w:rsidRDefault="00424AF4"/>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EF780" w14:textId="77777777" w:rsidR="00424AF4" w:rsidRPr="00214838" w:rsidRDefault="00424AF4" w:rsidP="004D2817">
            <w:pPr>
              <w:spacing w:line="240" w:lineRule="auto"/>
              <w:jc w:val="left"/>
              <w:rPr>
                <w:bdr w:val="nil"/>
              </w:rPr>
            </w:pPr>
            <w:r w:rsidRPr="00214838">
              <w:rPr>
                <w:rFonts w:eastAsia="Calibri" w:cs="Calibri"/>
                <w:b/>
                <w:bCs/>
                <w:bdr w:val="nil"/>
              </w:rPr>
              <w:t>Kompetence komunikativní:</w:t>
            </w:r>
            <w:r w:rsidRPr="00214838">
              <w:rPr>
                <w:rFonts w:eastAsia="Calibri" w:cs="Calibri"/>
                <w:bdr w:val="nil"/>
              </w:rPr>
              <w:br/>
              <w:t>Prostřednictvím různorodých vizuálně obrazných vyjádření je žák seznamován se specifickým způsobem komunikace (neverbální komunikace, vizuální, obrazová), uvědomuje si tento specifický komunikační význam, uplatňuje a ověřuje si tento komunikační princip i při své tvorbě.</w:t>
            </w:r>
            <w:r w:rsidRPr="00214838">
              <w:rPr>
                <w:rFonts w:eastAsia="Calibri" w:cs="Calibri"/>
                <w:bdr w:val="nil"/>
              </w:rPr>
              <w:br/>
              <w:t>Žák je veden k užívání jazyka umění jako specifického jazyka a prostředku komunikace a poznání, - pro interpretaci uměleckých děl je veden k používání odborného pojmosloví, které mu pomáhá v orientaci v oboru a ke komunikaci.</w:t>
            </w:r>
          </w:p>
        </w:tc>
      </w:tr>
      <w:tr w:rsidR="00424AF4" w:rsidRPr="00214838" w14:paraId="15552B16" w14:textId="77777777" w:rsidTr="00D2743A">
        <w:tc>
          <w:tcPr>
            <w:tcW w:w="1500" w:type="pct"/>
            <w:vMerge/>
            <w:tcBorders>
              <w:left w:val="inset" w:sz="6" w:space="0" w:color="808080"/>
              <w:right w:val="inset" w:sz="6" w:space="0" w:color="808080"/>
            </w:tcBorders>
          </w:tcPr>
          <w:p w14:paraId="42F6EB2E" w14:textId="77777777" w:rsidR="00424AF4" w:rsidRPr="00214838" w:rsidRDefault="00424AF4"/>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9274B" w14:textId="77777777" w:rsidR="00424AF4" w:rsidRPr="00214838" w:rsidRDefault="00424AF4" w:rsidP="004D2817">
            <w:pPr>
              <w:spacing w:line="240" w:lineRule="auto"/>
              <w:jc w:val="left"/>
              <w:rPr>
                <w:bdr w:val="nil"/>
              </w:rPr>
            </w:pPr>
            <w:r w:rsidRPr="00214838">
              <w:rPr>
                <w:rFonts w:eastAsia="Calibri" w:cs="Calibri"/>
                <w:b/>
                <w:bCs/>
                <w:bdr w:val="nil"/>
              </w:rPr>
              <w:t>Kompetence sociální a personální:</w:t>
            </w:r>
            <w:r w:rsidRPr="00214838">
              <w:rPr>
                <w:rFonts w:eastAsia="Calibri" w:cs="Calibri"/>
                <w:bdr w:val="nil"/>
              </w:rPr>
              <w:br/>
              <w:t>Začlenění skupinové práce do výuky podporuje komunikaci a kooperaci mezi žáky, kdy žáci využívají své zkušenosti, tvůrčí schopnosti a dovednosti.</w:t>
            </w:r>
            <w:r w:rsidRPr="00214838">
              <w:rPr>
                <w:rFonts w:eastAsia="Calibri" w:cs="Calibri"/>
                <w:bdr w:val="nil"/>
              </w:rPr>
              <w:br/>
              <w:t>Žáci jsou vedeni k zodpovědnosti za svoji práci ve skupině, respektování individuality i společenství. V tvořivých činnostech podporujeme samostatnou i týmovou práci, žák má možnost obohacovat práci skupiny. Prostřednictvím tvorby, tvořivých aktivit a komunikace s uměleckým dílem je žák veden k uvědomování si sebe sama</w:t>
            </w:r>
          </w:p>
        </w:tc>
      </w:tr>
      <w:tr w:rsidR="00424AF4" w:rsidRPr="00214838" w14:paraId="681687EE" w14:textId="77777777" w:rsidTr="00D2743A">
        <w:tc>
          <w:tcPr>
            <w:tcW w:w="1500" w:type="pct"/>
            <w:vMerge/>
            <w:tcBorders>
              <w:left w:val="inset" w:sz="6" w:space="0" w:color="808080"/>
              <w:right w:val="inset" w:sz="6" w:space="0" w:color="808080"/>
            </w:tcBorders>
          </w:tcPr>
          <w:p w14:paraId="7F629F5D" w14:textId="77777777" w:rsidR="00424AF4" w:rsidRPr="00214838" w:rsidRDefault="00424AF4"/>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8B1B8" w14:textId="77777777" w:rsidR="00424AF4" w:rsidRPr="00214838" w:rsidRDefault="00424AF4" w:rsidP="004D2817">
            <w:pPr>
              <w:spacing w:line="240" w:lineRule="auto"/>
              <w:jc w:val="left"/>
              <w:rPr>
                <w:bdr w:val="nil"/>
              </w:rPr>
            </w:pPr>
            <w:r w:rsidRPr="00214838">
              <w:rPr>
                <w:rFonts w:eastAsia="Calibri" w:cs="Calibri"/>
                <w:b/>
                <w:bCs/>
                <w:bdr w:val="nil"/>
              </w:rPr>
              <w:t>Kompetence občanská:</w:t>
            </w:r>
            <w:r w:rsidRPr="00214838">
              <w:rPr>
                <w:rFonts w:eastAsia="Calibri" w:cs="Calibri"/>
                <w:bdr w:val="nil"/>
              </w:rPr>
              <w:br/>
              <w:t>Interakcí s různými typy vizuálně obrazných vyjádření vedeme žáka ke vnímání a uvědomování si kulturních a duchovních hodnot, významu kulturního dědictví. Žák je schopen tolerantního přístupu k různorodým kulturním hodnotám. Vytváříme příležitosti k prezentaci na veřejnosti (prezentace projektů, výstavy, webové stránky). Vedeme žáka k aktivnímu zapojení se do kulturního dění.</w:t>
            </w:r>
            <w:r w:rsidRPr="00214838">
              <w:rPr>
                <w:rFonts w:eastAsia="Calibri" w:cs="Calibri"/>
                <w:bdr w:val="nil"/>
              </w:rPr>
              <w:br/>
              <w:t>Při kulturních akcích (výstavy, vernisáže) je žák veden k dodržování společenských norem.</w:t>
            </w:r>
          </w:p>
        </w:tc>
      </w:tr>
      <w:tr w:rsidR="00424AF4" w:rsidRPr="00214838" w14:paraId="50FC8D61" w14:textId="77777777" w:rsidTr="00D2743A">
        <w:tc>
          <w:tcPr>
            <w:tcW w:w="1500" w:type="pct"/>
            <w:vMerge/>
            <w:tcBorders>
              <w:left w:val="inset" w:sz="6" w:space="0" w:color="808080"/>
              <w:right w:val="inset" w:sz="6" w:space="0" w:color="808080"/>
            </w:tcBorders>
          </w:tcPr>
          <w:p w14:paraId="4369961E" w14:textId="77777777" w:rsidR="00424AF4" w:rsidRPr="00214838" w:rsidRDefault="00424AF4"/>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0E2E0" w14:textId="77777777" w:rsidR="00424AF4" w:rsidRPr="00214838" w:rsidRDefault="00424AF4" w:rsidP="004D2817">
            <w:pPr>
              <w:spacing w:line="240" w:lineRule="auto"/>
              <w:jc w:val="left"/>
              <w:rPr>
                <w:bdr w:val="nil"/>
              </w:rPr>
            </w:pPr>
            <w:r w:rsidRPr="00214838">
              <w:rPr>
                <w:rFonts w:eastAsia="Calibri" w:cs="Calibri"/>
                <w:b/>
                <w:bCs/>
                <w:bdr w:val="nil"/>
              </w:rPr>
              <w:t>Kompetence k podnikavosti:</w:t>
            </w:r>
            <w:r w:rsidRPr="00214838">
              <w:rPr>
                <w:rFonts w:eastAsia="Calibri" w:cs="Calibri"/>
                <w:bdr w:val="nil"/>
              </w:rPr>
              <w:br/>
            </w:r>
            <w:r w:rsidRPr="00214838">
              <w:rPr>
                <w:rFonts w:eastAsia="Calibri" w:cs="Calibri"/>
                <w:szCs w:val="18"/>
                <w:bdr w:val="nil"/>
                <w:shd w:val="clear" w:color="auto" w:fill="FFFFFF"/>
              </w:rPr>
              <w:t>Žák rozvíjí svůj osobní i odborný potenciál, rozpoznává a využívá příležitosti pro svůj rozvij v osobním a profesním životě.</w:t>
            </w:r>
          </w:p>
        </w:tc>
      </w:tr>
      <w:tr w:rsidR="00424AF4" w:rsidRPr="00214838" w14:paraId="7B01F3C6" w14:textId="77777777" w:rsidTr="00D2743A">
        <w:tc>
          <w:tcPr>
            <w:tcW w:w="1500" w:type="pct"/>
            <w:vMerge/>
            <w:tcBorders>
              <w:left w:val="inset" w:sz="6" w:space="0" w:color="808080"/>
              <w:right w:val="inset" w:sz="6" w:space="0" w:color="808080"/>
            </w:tcBorders>
          </w:tcPr>
          <w:p w14:paraId="03C8B28F" w14:textId="77777777" w:rsidR="00424AF4" w:rsidRPr="00214838" w:rsidRDefault="00424AF4"/>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6D624" w14:textId="77777777" w:rsidR="00424AF4" w:rsidRPr="00214838" w:rsidRDefault="00424AF4" w:rsidP="004D2817">
            <w:pPr>
              <w:spacing w:line="240" w:lineRule="auto"/>
              <w:jc w:val="left"/>
              <w:rPr>
                <w:bdr w:val="nil"/>
              </w:rPr>
            </w:pPr>
            <w:r w:rsidRPr="00214838">
              <w:rPr>
                <w:rFonts w:eastAsia="Calibri" w:cs="Calibri"/>
                <w:b/>
                <w:bCs/>
                <w:bdr w:val="nil"/>
              </w:rPr>
              <w:t>Kompetence k učení:</w:t>
            </w:r>
            <w:r w:rsidRPr="00214838">
              <w:rPr>
                <w:rFonts w:eastAsia="Calibri" w:cs="Calibri"/>
                <w:bdr w:val="nil"/>
              </w:rPr>
              <w:br/>
              <w:t>Žák je veden k získávání informací a využívání různých zdrojů (internet, odborné publikace a časopisy, specifické prostředí - galerie, muzeum) a má příležitost aplikovat je v praxi</w:t>
            </w:r>
            <w:r w:rsidRPr="00214838">
              <w:rPr>
                <w:rFonts w:eastAsia="Calibri" w:cs="Calibri"/>
                <w:bdr w:val="nil"/>
              </w:rPr>
              <w:br/>
              <w:t>Využíváme nabídky edukačních programů vzdělávacích a kulturních institucí (systematická spolupráce s muzei a galeriemi, besedy, exkurze, výtvarné dílny)</w:t>
            </w:r>
            <w:r w:rsidRPr="00214838">
              <w:rPr>
                <w:rFonts w:eastAsia="Calibri" w:cs="Calibri"/>
                <w:bdr w:val="nil"/>
              </w:rPr>
              <w:br/>
              <w:t>Žák se seznamuje a orientuje v kulturním dění a cíleně sleduje, zaznamenává a akceptuje nové trendy v umění (informační zdroje, besedy, výstavy, exkurze).</w:t>
            </w:r>
          </w:p>
        </w:tc>
      </w:tr>
      <w:tr w:rsidR="00424AF4" w:rsidRPr="00214838" w14:paraId="63C7B50B" w14:textId="77777777" w:rsidTr="00D2743A">
        <w:tc>
          <w:tcPr>
            <w:tcW w:w="1500" w:type="pct"/>
            <w:vMerge/>
            <w:tcBorders>
              <w:left w:val="inset" w:sz="6" w:space="0" w:color="808080"/>
              <w:bottom w:val="inset" w:sz="6" w:space="0" w:color="808080"/>
              <w:right w:val="inset" w:sz="6" w:space="0" w:color="808080"/>
            </w:tcBorders>
          </w:tcPr>
          <w:p w14:paraId="21524A2A" w14:textId="77777777" w:rsidR="00424AF4" w:rsidRPr="00214838" w:rsidRDefault="00424AF4"/>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6FC95" w14:textId="77777777" w:rsidR="00424AF4" w:rsidRPr="001A3E7C" w:rsidRDefault="00424AF4" w:rsidP="004D2817">
            <w:pPr>
              <w:spacing w:line="240" w:lineRule="auto"/>
              <w:jc w:val="left"/>
              <w:rPr>
                <w:rFonts w:eastAsia="Calibri" w:cs="Calibri"/>
                <w:b/>
                <w:bCs/>
                <w:bdr w:val="nil"/>
              </w:rPr>
            </w:pPr>
            <w:r w:rsidRPr="001A3E7C">
              <w:rPr>
                <w:rFonts w:eastAsia="Calibri" w:cs="Calibri"/>
                <w:b/>
                <w:bCs/>
                <w:bdr w:val="nil"/>
              </w:rPr>
              <w:t>Kompetence digitální:</w:t>
            </w:r>
          </w:p>
          <w:p w14:paraId="6CF3E5E7" w14:textId="3B954BDB" w:rsidR="00A31E66" w:rsidRPr="001A3E7C" w:rsidRDefault="00A31E66" w:rsidP="00A31E66">
            <w:pPr>
              <w:pStyle w:val="paragraph"/>
              <w:spacing w:before="0" w:beforeAutospacing="0" w:after="0" w:afterAutospacing="0"/>
              <w:textAlignment w:val="baseline"/>
              <w:rPr>
                <w:rFonts w:eastAsia="Calibri" w:cs="Calibri"/>
                <w:b/>
                <w:bCs/>
                <w:bdr w:val="nil"/>
              </w:rPr>
            </w:pPr>
            <w:r w:rsidRPr="001A3E7C">
              <w:rPr>
                <w:rStyle w:val="normaltextrun"/>
                <w:rFonts w:ascii="Calibri" w:hAnsi="Calibri" w:cs="Calibri"/>
              </w:rPr>
              <w:t xml:space="preserve">Žák </w:t>
            </w:r>
            <w:r w:rsidRPr="001A3E7C">
              <w:rPr>
                <w:rStyle w:val="normaltextrun"/>
                <w:rFonts w:ascii="Calibri" w:hAnsi="Calibri" w:cs="Calibri"/>
                <w:sz w:val="22"/>
                <w:szCs w:val="22"/>
              </w:rPr>
              <w:t>ovládá běžně používaná digitální zařízení, aplikace a služby. Získává, vyhledává, kriticky posuzuje, spravuje a sdílí data, informace a digitální obsah. Vytváří a upravuje digitální obsah, kombinuje různé formáty, vyjadřuje se za pomoci digitálních prostředků. V digitálním prostředí jedná eticky. </w:t>
            </w:r>
            <w:r w:rsidRPr="001A3E7C">
              <w:rPr>
                <w:rStyle w:val="eop"/>
                <w:rFonts w:cs="Calibri"/>
                <w:szCs w:val="22"/>
              </w:rPr>
              <w:t> </w:t>
            </w:r>
          </w:p>
        </w:tc>
      </w:tr>
      <w:tr w:rsidR="00214838" w:rsidRPr="00214838" w14:paraId="32218B74"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F1E4D3"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429BA" w14:textId="77777777" w:rsidR="00E54AB1" w:rsidRPr="00214838" w:rsidRDefault="008A69AA" w:rsidP="004D2817">
            <w:pPr>
              <w:spacing w:line="240" w:lineRule="auto"/>
              <w:jc w:val="left"/>
              <w:rPr>
                <w:bdr w:val="nil"/>
              </w:rPr>
            </w:pPr>
            <w:r w:rsidRPr="00214838">
              <w:rPr>
                <w:rFonts w:eastAsia="Calibri" w:cs="Calibri"/>
                <w:bdr w:val="nil"/>
              </w:rPr>
              <w:t>Hodnocení žáků se řídí klasifikačním řádem.</w:t>
            </w:r>
          </w:p>
        </w:tc>
      </w:tr>
    </w:tbl>
    <w:p w14:paraId="4BEFB489" w14:textId="77777777" w:rsidR="00E54AB1" w:rsidRPr="00214838" w:rsidRDefault="008A69AA">
      <w:pPr>
        <w:rPr>
          <w:bdr w:val="nil"/>
        </w:rPr>
      </w:pPr>
      <w:r w:rsidRPr="00214838">
        <w:rPr>
          <w:bdr w:val="nil"/>
        </w:rPr>
        <w:t>   </w:t>
      </w:r>
    </w:p>
    <w:p w14:paraId="45EDCBFA" w14:textId="77777777" w:rsidR="000F6974" w:rsidRPr="00214838" w:rsidRDefault="000F6974">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36DBE96C"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B7185A" w14:textId="77777777" w:rsidR="00E54AB1" w:rsidRPr="00214838" w:rsidRDefault="00E577DE" w:rsidP="004D2817">
            <w:pPr>
              <w:keepNext/>
              <w:shd w:val="clear" w:color="auto" w:fill="9CC2E5"/>
              <w:spacing w:line="240" w:lineRule="auto"/>
              <w:jc w:val="center"/>
              <w:rPr>
                <w:bdr w:val="nil"/>
              </w:rPr>
            </w:pPr>
            <w:r w:rsidRPr="00214838">
              <w:rPr>
                <w:rFonts w:eastAsia="Calibri" w:cs="Calibri"/>
                <w:b/>
                <w:bCs/>
                <w:sz w:val="20"/>
                <w:bdr w:val="nil"/>
              </w:rPr>
              <w:t xml:space="preserve">Estetická </w:t>
            </w:r>
            <w:r w:rsidR="008A69AA" w:rsidRPr="00214838">
              <w:rPr>
                <w:rFonts w:eastAsia="Calibri" w:cs="Calibri"/>
                <w:b/>
                <w:bCs/>
                <w:sz w:val="20"/>
                <w:bdr w:val="nil"/>
              </w:rPr>
              <w:t>výchova</w:t>
            </w:r>
            <w:r w:rsidRPr="00214838">
              <w:rPr>
                <w:rFonts w:eastAsia="Calibri" w:cs="Calibri"/>
                <w:b/>
                <w:bCs/>
                <w:sz w:val="20"/>
                <w:bdr w:val="nil"/>
              </w:rPr>
              <w:t xml:space="preserve"> výtvarná</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2E0910"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1. ročník</w:t>
            </w:r>
            <w:r w:rsidR="00D84EF8" w:rsidRPr="00214838">
              <w:rPr>
                <w:rFonts w:eastAsia="Calibri" w:cs="Calibri"/>
                <w:b/>
                <w:bCs/>
                <w:sz w:val="20"/>
                <w:bdr w:val="nil"/>
              </w:rPr>
              <w:t>/kvinta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1E98E2" w14:textId="77777777" w:rsidR="00E54AB1" w:rsidRPr="00214838" w:rsidRDefault="00E54AB1" w:rsidP="004D2817">
            <w:pPr>
              <w:keepNext/>
            </w:pPr>
          </w:p>
        </w:tc>
      </w:tr>
      <w:tr w:rsidR="00214838" w:rsidRPr="00214838" w14:paraId="5306EA94" w14:textId="77777777" w:rsidTr="000F697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96AD7A"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9E19D" w14:textId="77777777" w:rsidR="00E54AB1" w:rsidRPr="00214838" w:rsidRDefault="008A69AA" w:rsidP="00A63E00">
            <w:pPr>
              <w:numPr>
                <w:ilvl w:val="0"/>
                <w:numId w:val="83"/>
              </w:numPr>
              <w:spacing w:line="240" w:lineRule="auto"/>
              <w:jc w:val="left"/>
              <w:rPr>
                <w:bdr w:val="nil"/>
              </w:rPr>
            </w:pPr>
            <w:r w:rsidRPr="00214838">
              <w:rPr>
                <w:rFonts w:eastAsia="Calibri" w:cs="Calibri"/>
                <w:sz w:val="20"/>
                <w:bdr w:val="nil"/>
              </w:rPr>
              <w:t>Kompetence k řešení problémů</w:t>
            </w:r>
          </w:p>
          <w:p w14:paraId="2CA0F1AB" w14:textId="77777777" w:rsidR="00E54AB1" w:rsidRPr="00214838" w:rsidRDefault="008A69AA" w:rsidP="00A63E00">
            <w:pPr>
              <w:numPr>
                <w:ilvl w:val="0"/>
                <w:numId w:val="83"/>
              </w:numPr>
              <w:spacing w:line="240" w:lineRule="auto"/>
              <w:jc w:val="left"/>
              <w:rPr>
                <w:bdr w:val="nil"/>
              </w:rPr>
            </w:pPr>
            <w:r w:rsidRPr="00214838">
              <w:rPr>
                <w:rFonts w:eastAsia="Calibri" w:cs="Calibri"/>
                <w:sz w:val="20"/>
                <w:bdr w:val="nil"/>
              </w:rPr>
              <w:t>Kompetence komunikativní</w:t>
            </w:r>
          </w:p>
          <w:p w14:paraId="3563F85A" w14:textId="77777777" w:rsidR="00E54AB1" w:rsidRPr="00214838" w:rsidRDefault="008A69AA" w:rsidP="00A63E00">
            <w:pPr>
              <w:numPr>
                <w:ilvl w:val="0"/>
                <w:numId w:val="83"/>
              </w:numPr>
              <w:spacing w:line="240" w:lineRule="auto"/>
              <w:jc w:val="left"/>
              <w:rPr>
                <w:bdr w:val="nil"/>
              </w:rPr>
            </w:pPr>
            <w:r w:rsidRPr="00214838">
              <w:rPr>
                <w:rFonts w:eastAsia="Calibri" w:cs="Calibri"/>
                <w:sz w:val="20"/>
                <w:bdr w:val="nil"/>
              </w:rPr>
              <w:t>Kompetence sociální a personální</w:t>
            </w:r>
          </w:p>
          <w:p w14:paraId="573B5642" w14:textId="77777777" w:rsidR="00E54AB1" w:rsidRPr="00214838" w:rsidRDefault="008A69AA" w:rsidP="00A63E00">
            <w:pPr>
              <w:numPr>
                <w:ilvl w:val="0"/>
                <w:numId w:val="83"/>
              </w:numPr>
              <w:spacing w:line="240" w:lineRule="auto"/>
              <w:jc w:val="left"/>
              <w:rPr>
                <w:bdr w:val="nil"/>
              </w:rPr>
            </w:pPr>
            <w:r w:rsidRPr="00214838">
              <w:rPr>
                <w:rFonts w:eastAsia="Calibri" w:cs="Calibri"/>
                <w:sz w:val="20"/>
                <w:bdr w:val="nil"/>
              </w:rPr>
              <w:t>Kompetence občanská</w:t>
            </w:r>
          </w:p>
          <w:p w14:paraId="1A68F958" w14:textId="77777777" w:rsidR="00E54AB1" w:rsidRPr="00214838" w:rsidRDefault="008A69AA" w:rsidP="00A63E00">
            <w:pPr>
              <w:numPr>
                <w:ilvl w:val="0"/>
                <w:numId w:val="83"/>
              </w:numPr>
              <w:spacing w:line="240" w:lineRule="auto"/>
              <w:jc w:val="left"/>
              <w:rPr>
                <w:bdr w:val="nil"/>
              </w:rPr>
            </w:pPr>
            <w:r w:rsidRPr="00214838">
              <w:rPr>
                <w:rFonts w:eastAsia="Calibri" w:cs="Calibri"/>
                <w:sz w:val="20"/>
                <w:bdr w:val="nil"/>
              </w:rPr>
              <w:t>Kompetence k podnikavosti</w:t>
            </w:r>
          </w:p>
          <w:p w14:paraId="71B7AB0A" w14:textId="0C6C18C1" w:rsidR="00E54AB1" w:rsidRPr="00424AF4" w:rsidRDefault="008A69AA" w:rsidP="00A63E00">
            <w:pPr>
              <w:numPr>
                <w:ilvl w:val="0"/>
                <w:numId w:val="83"/>
              </w:numPr>
              <w:spacing w:line="240" w:lineRule="auto"/>
              <w:jc w:val="left"/>
              <w:rPr>
                <w:bdr w:val="nil"/>
              </w:rPr>
            </w:pPr>
            <w:r w:rsidRPr="00214838">
              <w:rPr>
                <w:rFonts w:eastAsia="Calibri" w:cs="Calibri"/>
                <w:sz w:val="20"/>
                <w:bdr w:val="nil"/>
              </w:rPr>
              <w:t>Kompetence k</w:t>
            </w:r>
            <w:r w:rsidR="00424AF4">
              <w:rPr>
                <w:rFonts w:eastAsia="Calibri" w:cs="Calibri"/>
                <w:sz w:val="20"/>
                <w:bdr w:val="nil"/>
              </w:rPr>
              <w:t> </w:t>
            </w:r>
            <w:r w:rsidRPr="00214838">
              <w:rPr>
                <w:rFonts w:eastAsia="Calibri" w:cs="Calibri"/>
                <w:sz w:val="20"/>
                <w:bdr w:val="nil"/>
              </w:rPr>
              <w:t>učení</w:t>
            </w:r>
          </w:p>
          <w:p w14:paraId="483276DD" w14:textId="29FE51AC" w:rsidR="00424AF4" w:rsidRPr="00214838" w:rsidRDefault="00424AF4" w:rsidP="00A63E00">
            <w:pPr>
              <w:numPr>
                <w:ilvl w:val="0"/>
                <w:numId w:val="83"/>
              </w:numPr>
              <w:spacing w:line="240" w:lineRule="auto"/>
              <w:jc w:val="left"/>
              <w:rPr>
                <w:bdr w:val="nil"/>
              </w:rPr>
            </w:pPr>
            <w:r w:rsidRPr="001A3E7C">
              <w:rPr>
                <w:sz w:val="20"/>
                <w:szCs w:val="20"/>
                <w:bdr w:val="nil"/>
              </w:rPr>
              <w:t>Kompetence digitální</w:t>
            </w:r>
          </w:p>
        </w:tc>
      </w:tr>
      <w:tr w:rsidR="00214838" w:rsidRPr="00214838" w14:paraId="4D59F194" w14:textId="77777777" w:rsidTr="000F6974">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6217FE"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3F3827"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5538DB89" w14:textId="77777777" w:rsidTr="000F697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5AA90" w14:textId="77777777" w:rsidR="000F6974" w:rsidRPr="00214838" w:rsidRDefault="000F6974" w:rsidP="004D2817">
            <w:pPr>
              <w:spacing w:line="240" w:lineRule="auto"/>
              <w:ind w:left="60"/>
              <w:jc w:val="left"/>
              <w:rPr>
                <w:bdr w:val="nil"/>
              </w:rPr>
            </w:pPr>
            <w:r w:rsidRPr="00214838">
              <w:rPr>
                <w:sz w:val="20"/>
                <w:szCs w:val="20"/>
              </w:rPr>
              <w:t>Estetický vztah, estetické hodnoty, estetické vyjádření, umělecký výraz, umění a kýč </w:t>
            </w:r>
            <w:r w:rsidRPr="00214838">
              <w:rPr>
                <w:sz w:val="20"/>
                <w:szCs w:val="20"/>
              </w:rPr>
              <w:br/>
              <w:t>Vnitřní a vnější svět člověka a jeho estetické hodnoty </w:t>
            </w:r>
            <w:r w:rsidRPr="00214838">
              <w:rPr>
                <w:sz w:val="20"/>
                <w:szCs w:val="20"/>
              </w:rPr>
              <w:br/>
              <w:t>Záznamy emocí, prožitků, představ </w:t>
            </w:r>
            <w:r w:rsidRPr="00214838">
              <w:rPr>
                <w:sz w:val="20"/>
                <w:szCs w:val="20"/>
              </w:rPr>
              <w:br/>
              <w:t>Výtvarné vyjádření prožitků z hudby, inspirace hudbou </w:t>
            </w:r>
            <w:r w:rsidRPr="00214838">
              <w:rPr>
                <w:sz w:val="20"/>
                <w:szCs w:val="20"/>
              </w:rPr>
              <w:br/>
              <w:t>Fantazie, sny, představy, příběh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D0A17" w14:textId="77777777" w:rsidR="000F6974" w:rsidRPr="00214838" w:rsidRDefault="000F6974" w:rsidP="004D2817">
            <w:pPr>
              <w:spacing w:line="240" w:lineRule="auto"/>
              <w:ind w:left="60"/>
              <w:jc w:val="left"/>
              <w:rPr>
                <w:bdr w:val="nil"/>
              </w:rPr>
            </w:pPr>
            <w:r w:rsidRPr="00214838">
              <w:rPr>
                <w:sz w:val="20"/>
                <w:szCs w:val="20"/>
              </w:rPr>
              <w:t>Žák:  </w:t>
            </w:r>
            <w:r w:rsidRPr="00214838">
              <w:rPr>
                <w:sz w:val="20"/>
                <w:szCs w:val="20"/>
              </w:rPr>
              <w:br/>
              <w:t> • užívá VOV k zaznamenávání vizuálních zkušeností, zkušeností získaných ostatními smysly a k zaznamenávání podnětů z představ a fantazie  </w:t>
            </w:r>
          </w:p>
        </w:tc>
      </w:tr>
      <w:tr w:rsidR="00214838" w:rsidRPr="00214838" w14:paraId="4039E9E1" w14:textId="77777777" w:rsidTr="000F697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B060B" w14:textId="77777777" w:rsidR="000F6974" w:rsidRPr="00214838" w:rsidRDefault="000F6974" w:rsidP="000F6974">
            <w:pPr>
              <w:ind w:left="60"/>
              <w:jc w:val="left"/>
              <w:textAlignment w:val="baseline"/>
              <w:rPr>
                <w:sz w:val="20"/>
                <w:szCs w:val="20"/>
              </w:rPr>
            </w:pPr>
            <w:r w:rsidRPr="00214838">
              <w:rPr>
                <w:sz w:val="20"/>
                <w:szCs w:val="20"/>
              </w:rPr>
              <w:t>Barvy základní a doplňkové, barevný kontrast </w:t>
            </w:r>
            <w:r w:rsidRPr="00214838">
              <w:rPr>
                <w:sz w:val="20"/>
                <w:szCs w:val="20"/>
              </w:rPr>
              <w:br/>
              <w:t>Význam barev, symbolika barev, kompozice</w:t>
            </w:r>
          </w:p>
          <w:p w14:paraId="36337D5C" w14:textId="77777777" w:rsidR="00E54AB1" w:rsidRPr="00214838" w:rsidRDefault="000F6974" w:rsidP="000F6974">
            <w:pPr>
              <w:spacing w:line="240" w:lineRule="auto"/>
              <w:ind w:left="60"/>
              <w:jc w:val="left"/>
              <w:rPr>
                <w:bdr w:val="nil"/>
              </w:rPr>
            </w:pPr>
            <w:r w:rsidRPr="00214838">
              <w:rPr>
                <w:sz w:val="20"/>
                <w:szCs w:val="20"/>
              </w:rPr>
              <w:t>Práce s různými druhy materiálů </w:t>
            </w:r>
            <w:r w:rsidRPr="00214838">
              <w:rPr>
                <w:sz w:val="20"/>
                <w:szCs w:val="20"/>
              </w:rPr>
              <w:br/>
              <w:t>Tvar, linie, bod, písmo </w:t>
            </w:r>
            <w:r w:rsidRPr="00214838">
              <w:rPr>
                <w:sz w:val="20"/>
                <w:szCs w:val="20"/>
              </w:rPr>
              <w:br/>
              <w:t>Kontrast, rytmus, plocha </w:t>
            </w:r>
            <w:r w:rsidRPr="00214838">
              <w:rPr>
                <w:sz w:val="20"/>
                <w:szCs w:val="20"/>
              </w:rPr>
              <w:br/>
              <w:t>Psychické působení barev, barvy teplé a studené </w:t>
            </w:r>
            <w:r w:rsidRPr="00214838">
              <w:rPr>
                <w:sz w:val="20"/>
                <w:szCs w:val="20"/>
              </w:rPr>
              <w:br/>
              <w:t>Kompozice, zlatý řez, vertikála, horizontála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CF016" w14:textId="77777777" w:rsidR="000F6974" w:rsidRPr="00214838" w:rsidRDefault="000F6974" w:rsidP="000F6974">
            <w:pPr>
              <w:ind w:left="60"/>
              <w:textAlignment w:val="baseline"/>
              <w:rPr>
                <w:sz w:val="20"/>
                <w:szCs w:val="20"/>
              </w:rPr>
            </w:pPr>
            <w:r w:rsidRPr="00214838">
              <w:rPr>
                <w:sz w:val="20"/>
                <w:szCs w:val="20"/>
              </w:rPr>
              <w:t>Žák:  </w:t>
            </w:r>
            <w:r w:rsidRPr="00214838">
              <w:rPr>
                <w:sz w:val="20"/>
                <w:szCs w:val="20"/>
              </w:rPr>
              <w:br/>
              <w:t> • vybírá, kombinuje a vytváří prostředky pro vlastní osobité VOV, porovnává a hodnotí jeho účinky s účinky již existujících VOV </w:t>
            </w:r>
          </w:p>
          <w:p w14:paraId="3873741A" w14:textId="77777777" w:rsidR="00E54AB1" w:rsidRPr="00214838" w:rsidRDefault="000F6974" w:rsidP="000F6974">
            <w:pPr>
              <w:spacing w:line="240" w:lineRule="auto"/>
              <w:ind w:left="60"/>
              <w:jc w:val="left"/>
              <w:rPr>
                <w:bdr w:val="nil"/>
              </w:rPr>
            </w:pPr>
            <w:r w:rsidRPr="00214838">
              <w:rPr>
                <w:sz w:val="20"/>
                <w:szCs w:val="20"/>
              </w:rPr>
              <w:t>• rozpoznává specifičnost různých vizuálně obrazných znakových systémů, hledá pro ně charakteristické prostředky  </w:t>
            </w:r>
          </w:p>
        </w:tc>
      </w:tr>
      <w:tr w:rsidR="00214838" w:rsidRPr="00214838" w14:paraId="344645DF" w14:textId="77777777" w:rsidTr="000F697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E2DD0" w14:textId="77777777" w:rsidR="000F6974" w:rsidRPr="00214838" w:rsidRDefault="000F6974" w:rsidP="000F6974">
            <w:pPr>
              <w:ind w:left="60"/>
              <w:jc w:val="left"/>
              <w:textAlignment w:val="baseline"/>
              <w:rPr>
                <w:rFonts w:ascii="Times New Roman" w:hAnsi="Times New Roman"/>
                <w:sz w:val="24"/>
              </w:rPr>
            </w:pPr>
            <w:r w:rsidRPr="00214838">
              <w:rPr>
                <w:sz w:val="20"/>
                <w:szCs w:val="20"/>
              </w:rPr>
              <w:lastRenderedPageBreak/>
              <w:t>Linie, tvar, kresebné vyjádření </w:t>
            </w:r>
            <w:r w:rsidRPr="00214838">
              <w:rPr>
                <w:sz w:val="20"/>
                <w:szCs w:val="20"/>
              </w:rPr>
              <w:br/>
              <w:t>Kresba podle modelu </w:t>
            </w:r>
            <w:r w:rsidRPr="00214838">
              <w:rPr>
                <w:sz w:val="20"/>
                <w:szCs w:val="20"/>
              </w:rPr>
              <w:br/>
              <w:t>Stavba tvaru, struktura detail </w:t>
            </w:r>
            <w:r w:rsidRPr="00214838">
              <w:rPr>
                <w:sz w:val="20"/>
                <w:szCs w:val="20"/>
              </w:rPr>
              <w:br/>
              <w:t>Grafické techniky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04C91" w14:textId="77777777" w:rsidR="000F6974" w:rsidRPr="00214838" w:rsidRDefault="000F6974" w:rsidP="000F6974">
            <w:pPr>
              <w:ind w:left="60"/>
              <w:jc w:val="left"/>
              <w:textAlignment w:val="baseline"/>
              <w:rPr>
                <w:rFonts w:ascii="Times New Roman" w:hAnsi="Times New Roman"/>
                <w:sz w:val="24"/>
              </w:rPr>
            </w:pPr>
            <w:r w:rsidRPr="00214838">
              <w:rPr>
                <w:sz w:val="20"/>
                <w:szCs w:val="20"/>
              </w:rPr>
              <w:t>Žák:  </w:t>
            </w:r>
            <w:r w:rsidRPr="00214838">
              <w:rPr>
                <w:sz w:val="20"/>
                <w:szCs w:val="20"/>
              </w:rPr>
              <w:br/>
              <w:t> • rozpoznává specifičnost různých vizuálně obrazných znakových systémů, hledá charakteristické prostředky k utváření vlastní tvorby  </w:t>
            </w:r>
          </w:p>
        </w:tc>
      </w:tr>
      <w:tr w:rsidR="00214838" w:rsidRPr="00214838" w14:paraId="1EB6CAA1" w14:textId="77777777" w:rsidTr="000F697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F344C5" w14:textId="77777777" w:rsidR="000F6974" w:rsidRPr="00214838" w:rsidRDefault="000F6974" w:rsidP="000F6974">
            <w:pPr>
              <w:ind w:left="60"/>
              <w:jc w:val="left"/>
              <w:textAlignment w:val="baseline"/>
              <w:rPr>
                <w:sz w:val="20"/>
                <w:szCs w:val="20"/>
              </w:rPr>
            </w:pPr>
            <w:r w:rsidRPr="00214838">
              <w:rPr>
                <w:sz w:val="20"/>
                <w:szCs w:val="20"/>
              </w:rPr>
              <w:t>Vztah člověka k prostředí </w:t>
            </w:r>
            <w:r w:rsidRPr="00214838">
              <w:rPr>
                <w:sz w:val="20"/>
                <w:szCs w:val="20"/>
              </w:rPr>
              <w:br/>
              <w:t>Krajina, reliéf, mapa, vnitřní krajina </w:t>
            </w:r>
            <w:r w:rsidRPr="00214838">
              <w:rPr>
                <w:sz w:val="20"/>
                <w:szCs w:val="20"/>
              </w:rPr>
              <w:br/>
              <w:t>Inspirace přírodními motivy, studie </w:t>
            </w:r>
            <w:r w:rsidRPr="00214838">
              <w:rPr>
                <w:sz w:val="20"/>
                <w:szCs w:val="20"/>
              </w:rPr>
              <w:br/>
              <w:t>Kresba, malba, frotáž, kombinované techniky </w:t>
            </w:r>
            <w:r w:rsidRPr="00214838">
              <w:rPr>
                <w:sz w:val="20"/>
                <w:szCs w:val="20"/>
              </w:rPr>
              <w:br/>
              <w:t>Architektura a její vliv na člověka v proměnách času </w:t>
            </w:r>
            <w:r w:rsidRPr="00214838">
              <w:rPr>
                <w:sz w:val="20"/>
                <w:szCs w:val="20"/>
              </w:rPr>
              <w:br/>
              <w:t>Osobnost, komunikace, vztahy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1FB5B" w14:textId="77777777" w:rsidR="000F6974" w:rsidRPr="00214838" w:rsidRDefault="000F6974" w:rsidP="000F6974">
            <w:pPr>
              <w:ind w:left="60"/>
              <w:jc w:val="left"/>
              <w:textAlignment w:val="baseline"/>
              <w:rPr>
                <w:sz w:val="20"/>
                <w:szCs w:val="20"/>
              </w:rPr>
            </w:pPr>
            <w:r w:rsidRPr="00214838">
              <w:rPr>
                <w:sz w:val="20"/>
                <w:szCs w:val="20"/>
              </w:rPr>
              <w:t>Žák:  </w:t>
            </w:r>
            <w:r w:rsidRPr="00214838">
              <w:rPr>
                <w:sz w:val="20"/>
                <w:szCs w:val="20"/>
              </w:rPr>
              <w:br/>
              <w:t> • vybírá, kombinuje prostředky pro vlastní osobité vizuálně obrazové vyjádření  </w:t>
            </w:r>
          </w:p>
          <w:p w14:paraId="0A3497F8" w14:textId="77777777" w:rsidR="000F6974" w:rsidRPr="00214838" w:rsidRDefault="000F6974" w:rsidP="000F6974">
            <w:pPr>
              <w:ind w:left="60"/>
              <w:jc w:val="left"/>
              <w:textAlignment w:val="baseline"/>
              <w:rPr>
                <w:rFonts w:ascii="Times New Roman" w:hAnsi="Times New Roman"/>
                <w:sz w:val="24"/>
              </w:rPr>
            </w:pPr>
            <w:r w:rsidRPr="00214838">
              <w:rPr>
                <w:sz w:val="20"/>
                <w:szCs w:val="20"/>
              </w:rPr>
              <w:t>• rozlišuje vizuálně obrazné znakové systémy  </w:t>
            </w:r>
            <w:r w:rsidRPr="00214838">
              <w:rPr>
                <w:sz w:val="20"/>
                <w:szCs w:val="20"/>
              </w:rPr>
              <w:br/>
              <w:t> • seznamuje se se současnou výtvarnou tvorbou  </w:t>
            </w:r>
          </w:p>
        </w:tc>
      </w:tr>
      <w:tr w:rsidR="00214838" w:rsidRPr="00214838" w14:paraId="431E6752" w14:textId="77777777" w:rsidTr="000F697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84B8B" w14:textId="77777777" w:rsidR="000F6974" w:rsidRPr="00214838" w:rsidRDefault="000F6974" w:rsidP="000F6974">
            <w:pPr>
              <w:ind w:left="60"/>
              <w:jc w:val="left"/>
              <w:textAlignment w:val="baseline"/>
              <w:rPr>
                <w:rFonts w:ascii="Times New Roman" w:hAnsi="Times New Roman"/>
                <w:sz w:val="24"/>
              </w:rPr>
            </w:pPr>
            <w:r w:rsidRPr="00214838">
              <w:rPr>
                <w:sz w:val="20"/>
                <w:szCs w:val="20"/>
              </w:rPr>
              <w:t>Proměny času </w:t>
            </w:r>
            <w:r w:rsidRPr="00214838">
              <w:rPr>
                <w:sz w:val="20"/>
                <w:szCs w:val="20"/>
              </w:rPr>
              <w:br/>
              <w:t>Pohyb, rytmus, řazení prvků </w:t>
            </w:r>
            <w:r w:rsidRPr="00214838">
              <w:rPr>
                <w:sz w:val="20"/>
                <w:szCs w:val="20"/>
              </w:rPr>
              <w:br/>
              <w:t>Roční období proměny světla, krajiny </w:t>
            </w:r>
            <w:r w:rsidRPr="00214838">
              <w:rPr>
                <w:sz w:val="20"/>
                <w:szCs w:val="20"/>
              </w:rPr>
              <w:br/>
              <w:t>Fáze pohybu, zachycení jeho jednotlivých částí </w:t>
            </w:r>
            <w:r w:rsidRPr="00214838">
              <w:rPr>
                <w:sz w:val="20"/>
                <w:szCs w:val="20"/>
              </w:rPr>
              <w:br/>
              <w:t>Mobilní objekty, hra s prostorem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6F128" w14:textId="77777777" w:rsidR="000F6974" w:rsidRPr="00214838" w:rsidRDefault="000F6974" w:rsidP="000F6974">
            <w:pPr>
              <w:ind w:left="60"/>
              <w:jc w:val="left"/>
              <w:textAlignment w:val="baseline"/>
              <w:rPr>
                <w:rFonts w:ascii="Times New Roman" w:hAnsi="Times New Roman"/>
                <w:sz w:val="24"/>
              </w:rPr>
            </w:pPr>
            <w:r w:rsidRPr="00214838">
              <w:rPr>
                <w:sz w:val="20"/>
                <w:szCs w:val="20"/>
              </w:rPr>
              <w:t>Žák:  </w:t>
            </w:r>
            <w:r w:rsidRPr="00214838">
              <w:rPr>
                <w:sz w:val="20"/>
                <w:szCs w:val="20"/>
              </w:rPr>
              <w:br/>
              <w:t> • užívá prostředky pro zachycení jevů a procesů v proměnách a vztazích  </w:t>
            </w:r>
          </w:p>
        </w:tc>
      </w:tr>
      <w:tr w:rsidR="00214838" w:rsidRPr="00214838" w14:paraId="3C0493BB" w14:textId="77777777" w:rsidTr="000F697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E7BD3" w14:textId="77777777" w:rsidR="000F6974" w:rsidRPr="00214838" w:rsidRDefault="000F6974" w:rsidP="000F6974">
            <w:pPr>
              <w:ind w:left="60"/>
              <w:jc w:val="left"/>
              <w:textAlignment w:val="baseline"/>
              <w:rPr>
                <w:rFonts w:ascii="Times New Roman" w:hAnsi="Times New Roman"/>
                <w:sz w:val="24"/>
              </w:rPr>
            </w:pPr>
            <w:r w:rsidRPr="00214838">
              <w:rPr>
                <w:sz w:val="20"/>
                <w:szCs w:val="20"/>
              </w:rPr>
              <w:t>Uměleckohistorické slohy </w:t>
            </w:r>
            <w:r w:rsidRPr="00214838">
              <w:rPr>
                <w:sz w:val="20"/>
                <w:szCs w:val="20"/>
              </w:rPr>
              <w:br/>
              <w:t>Návštěva galerií a muzeí </w:t>
            </w:r>
            <w:r w:rsidRPr="00214838">
              <w:rPr>
                <w:sz w:val="20"/>
                <w:szCs w:val="20"/>
              </w:rPr>
              <w:br/>
              <w:t>Návštěva uměleckohistorických památek v okolí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1089F" w14:textId="77777777" w:rsidR="000F6974" w:rsidRPr="00214838" w:rsidRDefault="000F6974" w:rsidP="000F6974">
            <w:pPr>
              <w:ind w:left="60"/>
              <w:jc w:val="left"/>
              <w:textAlignment w:val="baseline"/>
              <w:rPr>
                <w:rFonts w:ascii="Times New Roman" w:hAnsi="Times New Roman"/>
                <w:sz w:val="24"/>
              </w:rPr>
            </w:pPr>
            <w:r w:rsidRPr="00214838">
              <w:rPr>
                <w:sz w:val="20"/>
                <w:szCs w:val="20"/>
              </w:rPr>
              <w:t>Žák:  </w:t>
            </w:r>
            <w:r w:rsidRPr="00214838">
              <w:rPr>
                <w:sz w:val="20"/>
                <w:szCs w:val="20"/>
              </w:rPr>
              <w:br/>
              <w:t> • interpretuje umělecká VOV minulosti i současnosti, vychází přitom ze svých historických znalostí  </w:t>
            </w:r>
          </w:p>
        </w:tc>
      </w:tr>
      <w:tr w:rsidR="00214838" w:rsidRPr="00214838" w14:paraId="349F99B5" w14:textId="77777777" w:rsidTr="000F697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A4355B" w14:textId="77777777" w:rsidR="000F6974" w:rsidRPr="00214838" w:rsidRDefault="000F6974" w:rsidP="000F6974">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3433AB45" w14:textId="77777777" w:rsidTr="000F69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890B0" w14:textId="77777777" w:rsidR="000F6974" w:rsidRPr="00214838" w:rsidRDefault="000F6974" w:rsidP="000F6974">
            <w:pPr>
              <w:ind w:left="60"/>
              <w:textAlignment w:val="baseline"/>
              <w:rPr>
                <w:rFonts w:ascii="Times New Roman" w:hAnsi="Times New Roman"/>
                <w:sz w:val="24"/>
              </w:rPr>
            </w:pPr>
            <w:r w:rsidRPr="00214838">
              <w:rPr>
                <w:sz w:val="20"/>
                <w:szCs w:val="20"/>
              </w:rPr>
              <w:t>Osobnostní a sociální výchova - Poznávání a rozvoj vlastní osobnosti </w:t>
            </w:r>
          </w:p>
        </w:tc>
      </w:tr>
      <w:tr w:rsidR="00214838" w:rsidRPr="00214838" w14:paraId="44176F20" w14:textId="77777777" w:rsidTr="000F69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3E4F28" w14:textId="77777777" w:rsidR="000F6974" w:rsidRPr="00214838" w:rsidRDefault="000F6974" w:rsidP="000F6974">
            <w:pPr>
              <w:ind w:left="60"/>
              <w:textAlignment w:val="baseline"/>
              <w:rPr>
                <w:rFonts w:ascii="Times New Roman" w:hAnsi="Times New Roman"/>
                <w:sz w:val="24"/>
              </w:rPr>
            </w:pPr>
            <w:r w:rsidRPr="00214838">
              <w:rPr>
                <w:sz w:val="20"/>
                <w:szCs w:val="20"/>
              </w:rPr>
              <w:t>Žák je veden k vlastnímu kreativnímu pojetí zadaných úkolů s možností spolupráce ve skupině, učí se organizovat práci sobě i kolektivu. </w:t>
            </w:r>
          </w:p>
          <w:p w14:paraId="1A6F8A40" w14:textId="77777777" w:rsidR="000F6974" w:rsidRPr="00214838" w:rsidRDefault="000F6974" w:rsidP="000F6974">
            <w:pPr>
              <w:ind w:left="60"/>
              <w:textAlignment w:val="baseline"/>
              <w:rPr>
                <w:rFonts w:ascii="Times New Roman" w:hAnsi="Times New Roman"/>
                <w:sz w:val="24"/>
              </w:rPr>
            </w:pPr>
            <w:r w:rsidRPr="00214838">
              <w:rPr>
                <w:sz w:val="20"/>
                <w:szCs w:val="20"/>
              </w:rPr>
              <w:t xml:space="preserve">Při projektových úkolech se žák učí schopnosti sociálně komunikovat a schopnosti </w:t>
            </w:r>
            <w:proofErr w:type="spellStart"/>
            <w:r w:rsidRPr="00214838">
              <w:rPr>
                <w:sz w:val="20"/>
                <w:szCs w:val="20"/>
              </w:rPr>
              <w:t>sebeorganizace</w:t>
            </w:r>
            <w:proofErr w:type="spellEnd"/>
            <w:r w:rsidRPr="00214838">
              <w:rPr>
                <w:sz w:val="20"/>
                <w:szCs w:val="20"/>
              </w:rPr>
              <w:t>. </w:t>
            </w:r>
          </w:p>
        </w:tc>
      </w:tr>
      <w:tr w:rsidR="00214838" w:rsidRPr="00214838" w14:paraId="2111796B" w14:textId="77777777" w:rsidTr="000F69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EE91A" w14:textId="77777777" w:rsidR="000F6974" w:rsidRPr="00214838" w:rsidRDefault="000F6974" w:rsidP="000F6974">
            <w:pPr>
              <w:ind w:left="60"/>
              <w:textAlignment w:val="baseline"/>
              <w:rPr>
                <w:rFonts w:ascii="Times New Roman" w:hAnsi="Times New Roman"/>
                <w:sz w:val="24"/>
              </w:rPr>
            </w:pPr>
            <w:r w:rsidRPr="00214838">
              <w:rPr>
                <w:sz w:val="20"/>
                <w:szCs w:val="20"/>
              </w:rPr>
              <w:t>Environmentální výchova - Člověk a životní prostředí </w:t>
            </w:r>
          </w:p>
        </w:tc>
      </w:tr>
      <w:tr w:rsidR="00214838" w:rsidRPr="00214838" w14:paraId="5C8DD45B" w14:textId="77777777" w:rsidTr="000F69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BB1B9" w14:textId="77777777" w:rsidR="000F6974" w:rsidRPr="00214838" w:rsidRDefault="000F6974" w:rsidP="000F6974">
            <w:pPr>
              <w:ind w:left="60"/>
              <w:textAlignment w:val="baseline"/>
              <w:rPr>
                <w:rFonts w:ascii="Times New Roman" w:hAnsi="Times New Roman"/>
                <w:sz w:val="24"/>
              </w:rPr>
            </w:pPr>
            <w:r w:rsidRPr="00214838">
              <w:rPr>
                <w:sz w:val="20"/>
                <w:szCs w:val="20"/>
              </w:rPr>
              <w:t>Žák si uvědomuje úzkou souvislost vazby člověka s přírodou, dovede různé procesy sledovat, porovnat a svým osobitým způsobem výtvarně zpracovat. </w:t>
            </w:r>
          </w:p>
        </w:tc>
      </w:tr>
      <w:tr w:rsidR="00214838" w:rsidRPr="00214838" w14:paraId="71ADCB59" w14:textId="77777777" w:rsidTr="000F69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89235" w14:textId="77777777" w:rsidR="000F6974" w:rsidRPr="00214838" w:rsidRDefault="000F6974" w:rsidP="000F6974">
            <w:pPr>
              <w:ind w:left="60"/>
              <w:textAlignment w:val="baseline"/>
              <w:rPr>
                <w:rFonts w:ascii="Times New Roman" w:hAnsi="Times New Roman"/>
                <w:sz w:val="24"/>
              </w:rPr>
            </w:pPr>
            <w:r w:rsidRPr="00214838">
              <w:rPr>
                <w:sz w:val="20"/>
                <w:szCs w:val="20"/>
              </w:rPr>
              <w:t>Výchova k myšlení v evropských a globálních souvislostech - Vzdělávání v Evropě a ve světě </w:t>
            </w:r>
          </w:p>
        </w:tc>
      </w:tr>
      <w:tr w:rsidR="00214838" w:rsidRPr="00214838" w14:paraId="62C9CEEE" w14:textId="77777777" w:rsidTr="000F69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F1C34" w14:textId="77777777" w:rsidR="000F6974" w:rsidRPr="00214838" w:rsidRDefault="000F6974" w:rsidP="000F6974">
            <w:pPr>
              <w:ind w:left="60"/>
              <w:textAlignment w:val="baseline"/>
              <w:rPr>
                <w:rFonts w:ascii="Times New Roman" w:hAnsi="Times New Roman"/>
                <w:sz w:val="24"/>
              </w:rPr>
            </w:pPr>
            <w:r w:rsidRPr="00214838">
              <w:rPr>
                <w:sz w:val="20"/>
                <w:szCs w:val="20"/>
              </w:rPr>
              <w:lastRenderedPageBreak/>
              <w:t>Při seznamování se s historickým vývojem výtvarného umění si žák uvědomuje sounáležitost s kulturou Evropy, dovede dílčí informace z kultury minulosti i současnosti využít pro svou vlastní tvorbu. </w:t>
            </w:r>
          </w:p>
        </w:tc>
      </w:tr>
      <w:tr w:rsidR="00214838" w:rsidRPr="00214838" w14:paraId="714E9152" w14:textId="77777777" w:rsidTr="000F69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46AB5" w14:textId="77777777" w:rsidR="000F6974" w:rsidRPr="00214838" w:rsidRDefault="000F6974" w:rsidP="000F6974">
            <w:pPr>
              <w:ind w:left="60"/>
              <w:textAlignment w:val="baseline"/>
              <w:rPr>
                <w:rFonts w:ascii="Times New Roman" w:hAnsi="Times New Roman"/>
                <w:sz w:val="24"/>
              </w:rPr>
            </w:pPr>
            <w:r w:rsidRPr="00214838">
              <w:rPr>
                <w:sz w:val="20"/>
                <w:szCs w:val="20"/>
              </w:rPr>
              <w:t xml:space="preserve">Multikulturní výchova - Vztah k </w:t>
            </w:r>
            <w:proofErr w:type="spellStart"/>
            <w:r w:rsidRPr="00214838">
              <w:rPr>
                <w:sz w:val="20"/>
                <w:szCs w:val="20"/>
              </w:rPr>
              <w:t>multilingvní</w:t>
            </w:r>
            <w:proofErr w:type="spellEnd"/>
            <w:r w:rsidRPr="00214838">
              <w:rPr>
                <w:sz w:val="20"/>
                <w:szCs w:val="20"/>
              </w:rPr>
              <w:t xml:space="preserve"> situaci a ke spolupráci mezi lidmi z různého kulturního prostředí </w:t>
            </w:r>
          </w:p>
        </w:tc>
      </w:tr>
      <w:tr w:rsidR="00214838" w:rsidRPr="00214838" w14:paraId="57E1A374" w14:textId="77777777" w:rsidTr="000F69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9E275" w14:textId="77777777" w:rsidR="000F6974" w:rsidRPr="00214838" w:rsidRDefault="000F6974" w:rsidP="000F6974">
            <w:pPr>
              <w:ind w:left="60"/>
              <w:textAlignment w:val="baseline"/>
              <w:rPr>
                <w:rFonts w:ascii="Times New Roman" w:hAnsi="Times New Roman"/>
                <w:sz w:val="24"/>
              </w:rPr>
            </w:pPr>
            <w:r w:rsidRPr="00214838">
              <w:rPr>
                <w:sz w:val="20"/>
                <w:szCs w:val="20"/>
              </w:rPr>
              <w:t xml:space="preserve">Při řešení výtvarných úkolů z multikulturního prostředí si žák uvědomuje </w:t>
            </w:r>
            <w:proofErr w:type="spellStart"/>
            <w:r w:rsidRPr="00214838">
              <w:rPr>
                <w:sz w:val="20"/>
                <w:szCs w:val="20"/>
              </w:rPr>
              <w:t>multikulturalitu</w:t>
            </w:r>
            <w:proofErr w:type="spellEnd"/>
            <w:r w:rsidRPr="00214838">
              <w:rPr>
                <w:sz w:val="20"/>
                <w:szCs w:val="20"/>
              </w:rPr>
              <w:t xml:space="preserve"> společnosti a hledá estetické prvky, které odpovídají jeho estetickému cítění. </w:t>
            </w:r>
          </w:p>
        </w:tc>
      </w:tr>
      <w:tr w:rsidR="00214838" w:rsidRPr="00214838" w14:paraId="27EAF0C4" w14:textId="77777777" w:rsidTr="000F69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88A36" w14:textId="77777777" w:rsidR="000F6974" w:rsidRPr="00214838" w:rsidRDefault="000F6974" w:rsidP="000F6974">
            <w:pPr>
              <w:ind w:left="60"/>
              <w:textAlignment w:val="baseline"/>
              <w:rPr>
                <w:rFonts w:ascii="Times New Roman" w:hAnsi="Times New Roman"/>
                <w:sz w:val="24"/>
              </w:rPr>
            </w:pPr>
            <w:r w:rsidRPr="00214838">
              <w:rPr>
                <w:sz w:val="20"/>
                <w:szCs w:val="20"/>
              </w:rPr>
              <w:t>Mediální výchova - Média a mediální produkce </w:t>
            </w:r>
          </w:p>
        </w:tc>
      </w:tr>
      <w:tr w:rsidR="00214838" w:rsidRPr="00214838" w14:paraId="16B5B15D" w14:textId="77777777" w:rsidTr="000F69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35D0D" w14:textId="77777777" w:rsidR="000F6974" w:rsidRPr="00214838" w:rsidRDefault="000F6974" w:rsidP="000F6974">
            <w:pPr>
              <w:ind w:left="60"/>
              <w:textAlignment w:val="baseline"/>
              <w:rPr>
                <w:rFonts w:ascii="Times New Roman" w:hAnsi="Times New Roman"/>
                <w:sz w:val="24"/>
              </w:rPr>
            </w:pPr>
            <w:r w:rsidRPr="00214838">
              <w:rPr>
                <w:sz w:val="20"/>
                <w:szCs w:val="20"/>
              </w:rPr>
              <w:t>Žák se seznamuje s mediální produkcí. Informace kriticky hodnotí. </w:t>
            </w:r>
          </w:p>
        </w:tc>
      </w:tr>
    </w:tbl>
    <w:p w14:paraId="5361F727"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6EA4B036"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53801C" w14:textId="77777777" w:rsidR="00E54AB1" w:rsidRPr="00214838" w:rsidRDefault="00E577DE" w:rsidP="004D2817">
            <w:pPr>
              <w:keepNext/>
              <w:shd w:val="clear" w:color="auto" w:fill="9CC2E5"/>
              <w:spacing w:line="240" w:lineRule="auto"/>
              <w:jc w:val="center"/>
              <w:rPr>
                <w:bdr w:val="nil"/>
              </w:rPr>
            </w:pPr>
            <w:r w:rsidRPr="00214838">
              <w:rPr>
                <w:rFonts w:eastAsia="Calibri" w:cs="Calibri"/>
                <w:b/>
                <w:bCs/>
                <w:sz w:val="20"/>
                <w:bdr w:val="nil"/>
              </w:rPr>
              <w:t xml:space="preserve">Estetická </w:t>
            </w:r>
            <w:r w:rsidR="008A69AA" w:rsidRPr="00214838">
              <w:rPr>
                <w:rFonts w:eastAsia="Calibri" w:cs="Calibri"/>
                <w:b/>
                <w:bCs/>
                <w:sz w:val="20"/>
                <w:bdr w:val="nil"/>
              </w:rPr>
              <w:t>výchova</w:t>
            </w:r>
            <w:r w:rsidRPr="00214838">
              <w:rPr>
                <w:rFonts w:eastAsia="Calibri" w:cs="Calibri"/>
                <w:b/>
                <w:bCs/>
                <w:sz w:val="20"/>
                <w:bdr w:val="nil"/>
              </w:rPr>
              <w:t xml:space="preserve"> výtvarná</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66B66B"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2. ročník</w:t>
            </w:r>
            <w:r w:rsidR="00D84EF8" w:rsidRPr="00214838">
              <w:rPr>
                <w:rFonts w:eastAsia="Calibri" w:cs="Calibri"/>
                <w:b/>
                <w:bCs/>
                <w:sz w:val="20"/>
                <w:bdr w:val="nil"/>
              </w:rPr>
              <w:t>/sexta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7117A3" w14:textId="77777777" w:rsidR="00E54AB1" w:rsidRPr="00214838" w:rsidRDefault="00E54AB1" w:rsidP="004D2817">
            <w:pPr>
              <w:keepNext/>
            </w:pPr>
          </w:p>
        </w:tc>
      </w:tr>
      <w:tr w:rsidR="00214838" w:rsidRPr="00214838" w14:paraId="6CD8E752" w14:textId="77777777" w:rsidTr="00E577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090C51"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A4D46" w14:textId="77777777" w:rsidR="00E54AB1" w:rsidRPr="00214838" w:rsidRDefault="008A69AA" w:rsidP="00A63E00">
            <w:pPr>
              <w:numPr>
                <w:ilvl w:val="0"/>
                <w:numId w:val="84"/>
              </w:numPr>
              <w:spacing w:line="240" w:lineRule="auto"/>
              <w:jc w:val="left"/>
              <w:rPr>
                <w:bdr w:val="nil"/>
              </w:rPr>
            </w:pPr>
            <w:r w:rsidRPr="00214838">
              <w:rPr>
                <w:rFonts w:eastAsia="Calibri" w:cs="Calibri"/>
                <w:sz w:val="20"/>
                <w:bdr w:val="nil"/>
              </w:rPr>
              <w:t>Kompetence k řešení problémů</w:t>
            </w:r>
          </w:p>
          <w:p w14:paraId="46E36C11" w14:textId="77777777" w:rsidR="00E54AB1" w:rsidRPr="00214838" w:rsidRDefault="008A69AA" w:rsidP="00A63E00">
            <w:pPr>
              <w:numPr>
                <w:ilvl w:val="0"/>
                <w:numId w:val="84"/>
              </w:numPr>
              <w:spacing w:line="240" w:lineRule="auto"/>
              <w:jc w:val="left"/>
              <w:rPr>
                <w:bdr w:val="nil"/>
              </w:rPr>
            </w:pPr>
            <w:r w:rsidRPr="00214838">
              <w:rPr>
                <w:rFonts w:eastAsia="Calibri" w:cs="Calibri"/>
                <w:sz w:val="20"/>
                <w:bdr w:val="nil"/>
              </w:rPr>
              <w:t>Kompetence komunikativní</w:t>
            </w:r>
          </w:p>
          <w:p w14:paraId="1DB5A8C3" w14:textId="77777777" w:rsidR="00E54AB1" w:rsidRPr="00214838" w:rsidRDefault="008A69AA" w:rsidP="00A63E00">
            <w:pPr>
              <w:numPr>
                <w:ilvl w:val="0"/>
                <w:numId w:val="84"/>
              </w:numPr>
              <w:spacing w:line="240" w:lineRule="auto"/>
              <w:jc w:val="left"/>
              <w:rPr>
                <w:bdr w:val="nil"/>
              </w:rPr>
            </w:pPr>
            <w:r w:rsidRPr="00214838">
              <w:rPr>
                <w:rFonts w:eastAsia="Calibri" w:cs="Calibri"/>
                <w:sz w:val="20"/>
                <w:bdr w:val="nil"/>
              </w:rPr>
              <w:t>Kompetence sociální a personální</w:t>
            </w:r>
          </w:p>
          <w:p w14:paraId="5D17F97C" w14:textId="77777777" w:rsidR="00E54AB1" w:rsidRPr="00214838" w:rsidRDefault="008A69AA" w:rsidP="00A63E00">
            <w:pPr>
              <w:numPr>
                <w:ilvl w:val="0"/>
                <w:numId w:val="84"/>
              </w:numPr>
              <w:spacing w:line="240" w:lineRule="auto"/>
              <w:jc w:val="left"/>
              <w:rPr>
                <w:bdr w:val="nil"/>
              </w:rPr>
            </w:pPr>
            <w:r w:rsidRPr="00214838">
              <w:rPr>
                <w:rFonts w:eastAsia="Calibri" w:cs="Calibri"/>
                <w:sz w:val="20"/>
                <w:bdr w:val="nil"/>
              </w:rPr>
              <w:t>Kompetence občanská</w:t>
            </w:r>
          </w:p>
          <w:p w14:paraId="7BCAF02C" w14:textId="77777777" w:rsidR="00E54AB1" w:rsidRPr="00214838" w:rsidRDefault="008A69AA" w:rsidP="00A63E00">
            <w:pPr>
              <w:numPr>
                <w:ilvl w:val="0"/>
                <w:numId w:val="84"/>
              </w:numPr>
              <w:spacing w:line="240" w:lineRule="auto"/>
              <w:jc w:val="left"/>
              <w:rPr>
                <w:bdr w:val="nil"/>
              </w:rPr>
            </w:pPr>
            <w:r w:rsidRPr="00214838">
              <w:rPr>
                <w:rFonts w:eastAsia="Calibri" w:cs="Calibri"/>
                <w:sz w:val="20"/>
                <w:bdr w:val="nil"/>
              </w:rPr>
              <w:t>Kompetence k podnikavosti</w:t>
            </w:r>
          </w:p>
          <w:p w14:paraId="5A202012" w14:textId="18F51BD4" w:rsidR="00E54AB1" w:rsidRPr="00424AF4" w:rsidRDefault="008A69AA" w:rsidP="00A63E00">
            <w:pPr>
              <w:numPr>
                <w:ilvl w:val="0"/>
                <w:numId w:val="84"/>
              </w:numPr>
              <w:spacing w:line="240" w:lineRule="auto"/>
              <w:jc w:val="left"/>
              <w:rPr>
                <w:bdr w:val="nil"/>
              </w:rPr>
            </w:pPr>
            <w:r w:rsidRPr="00214838">
              <w:rPr>
                <w:rFonts w:eastAsia="Calibri" w:cs="Calibri"/>
                <w:sz w:val="20"/>
                <w:bdr w:val="nil"/>
              </w:rPr>
              <w:t>Kompetence k</w:t>
            </w:r>
            <w:r w:rsidR="00424AF4">
              <w:rPr>
                <w:rFonts w:eastAsia="Calibri" w:cs="Calibri"/>
                <w:sz w:val="20"/>
                <w:bdr w:val="nil"/>
              </w:rPr>
              <w:t> </w:t>
            </w:r>
            <w:r w:rsidRPr="00214838">
              <w:rPr>
                <w:rFonts w:eastAsia="Calibri" w:cs="Calibri"/>
                <w:sz w:val="20"/>
                <w:bdr w:val="nil"/>
              </w:rPr>
              <w:t>učení</w:t>
            </w:r>
          </w:p>
          <w:p w14:paraId="336CB7EE" w14:textId="0E394A31" w:rsidR="00424AF4" w:rsidRPr="00214838" w:rsidRDefault="00424AF4" w:rsidP="00A63E00">
            <w:pPr>
              <w:numPr>
                <w:ilvl w:val="0"/>
                <w:numId w:val="84"/>
              </w:numPr>
              <w:spacing w:line="240" w:lineRule="auto"/>
              <w:jc w:val="left"/>
              <w:rPr>
                <w:bdr w:val="nil"/>
              </w:rPr>
            </w:pPr>
            <w:r w:rsidRPr="001A3E7C">
              <w:rPr>
                <w:sz w:val="20"/>
                <w:szCs w:val="20"/>
                <w:bdr w:val="nil"/>
              </w:rPr>
              <w:t>Kompetence digitální</w:t>
            </w:r>
          </w:p>
        </w:tc>
      </w:tr>
      <w:tr w:rsidR="00214838" w:rsidRPr="00214838" w14:paraId="66F6DEF5" w14:textId="77777777" w:rsidTr="00E577D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2F2807"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1F7C78"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4EC50414" w14:textId="77777777" w:rsidTr="00E577D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D45544" w14:textId="77777777" w:rsidR="00E577DE" w:rsidRPr="00214838" w:rsidRDefault="00E577DE" w:rsidP="00E577DE">
            <w:pPr>
              <w:ind w:left="60"/>
              <w:jc w:val="left"/>
              <w:textAlignment w:val="baseline"/>
              <w:rPr>
                <w:rFonts w:ascii="Times New Roman" w:hAnsi="Times New Roman"/>
                <w:sz w:val="24"/>
              </w:rPr>
            </w:pPr>
            <w:r w:rsidRPr="00214838">
              <w:rPr>
                <w:sz w:val="20"/>
                <w:szCs w:val="20"/>
              </w:rPr>
              <w:t>Řeč umění a cesty k jejímu porozumění </w:t>
            </w:r>
            <w:r w:rsidRPr="00214838">
              <w:rPr>
                <w:sz w:val="20"/>
                <w:szCs w:val="20"/>
              </w:rPr>
              <w:br/>
              <w:t>Estetický zážitek </w:t>
            </w:r>
            <w:r w:rsidRPr="00214838">
              <w:rPr>
                <w:sz w:val="20"/>
                <w:szCs w:val="20"/>
              </w:rPr>
              <w:br/>
              <w:t>Umělecká hodnota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7D9A3" w14:textId="77777777" w:rsidR="00E577DE" w:rsidRPr="00214838" w:rsidRDefault="00E577DE" w:rsidP="00E577DE">
            <w:pPr>
              <w:ind w:left="60"/>
              <w:jc w:val="left"/>
              <w:textAlignment w:val="baseline"/>
              <w:rPr>
                <w:rFonts w:ascii="Times New Roman" w:hAnsi="Times New Roman"/>
                <w:sz w:val="24"/>
              </w:rPr>
            </w:pPr>
            <w:r w:rsidRPr="00214838">
              <w:rPr>
                <w:sz w:val="20"/>
                <w:szCs w:val="20"/>
              </w:rPr>
              <w:t>Žák:  </w:t>
            </w:r>
            <w:r w:rsidRPr="00214838">
              <w:rPr>
                <w:sz w:val="20"/>
                <w:szCs w:val="20"/>
              </w:rPr>
              <w:br/>
              <w:t> • rozlišuje vizuálně obrazné znakové systémy z hlediska poznání a komunikace, seznamuje se s aktuální situací na české výtvarné scéně.  </w:t>
            </w:r>
          </w:p>
        </w:tc>
      </w:tr>
      <w:tr w:rsidR="00214838" w:rsidRPr="00214838" w14:paraId="1867FDCC" w14:textId="77777777" w:rsidTr="00E577D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A4024" w14:textId="77777777" w:rsidR="00E577DE" w:rsidRPr="00214838" w:rsidRDefault="00E577DE" w:rsidP="00E577DE">
            <w:pPr>
              <w:ind w:left="60"/>
              <w:jc w:val="left"/>
              <w:textAlignment w:val="baseline"/>
              <w:rPr>
                <w:sz w:val="20"/>
                <w:szCs w:val="20"/>
              </w:rPr>
            </w:pPr>
            <w:r w:rsidRPr="00214838">
              <w:rPr>
                <w:sz w:val="20"/>
                <w:szCs w:val="20"/>
              </w:rPr>
              <w:t>Hledání vlastního výrazu </w:t>
            </w:r>
            <w:r w:rsidRPr="00214838">
              <w:rPr>
                <w:sz w:val="20"/>
                <w:szCs w:val="20"/>
              </w:rPr>
              <w:br/>
              <w:t>Hledání výrazových prostředků pro vyjádření nálad, pocitů a fantazie </w:t>
            </w:r>
            <w:r w:rsidRPr="00214838">
              <w:rPr>
                <w:sz w:val="20"/>
                <w:szCs w:val="20"/>
              </w:rPr>
              <w:br/>
              <w:t>Já a moje identita, vnitřní krajina </w:t>
            </w:r>
            <w:r w:rsidRPr="00214838">
              <w:rPr>
                <w:sz w:val="20"/>
                <w:szCs w:val="20"/>
              </w:rPr>
              <w:br/>
              <w:t>Osobní značka, znak, ex libris </w:t>
            </w:r>
          </w:p>
          <w:p w14:paraId="10BB8CDB" w14:textId="77777777" w:rsidR="00E577DE" w:rsidRPr="00214838" w:rsidRDefault="00E577DE" w:rsidP="00E577DE">
            <w:pPr>
              <w:ind w:left="60"/>
              <w:jc w:val="left"/>
              <w:textAlignment w:val="baseline"/>
              <w:rPr>
                <w:sz w:val="20"/>
                <w:szCs w:val="20"/>
              </w:rPr>
            </w:pPr>
            <w:r w:rsidRPr="00214838">
              <w:rPr>
                <w:sz w:val="20"/>
                <w:szCs w:val="20"/>
              </w:rPr>
              <w:lastRenderedPageBreak/>
              <w:t>Grafické techniky, užitá grafika </w:t>
            </w:r>
            <w:r w:rsidRPr="00214838">
              <w:rPr>
                <w:sz w:val="20"/>
                <w:szCs w:val="20"/>
              </w:rPr>
              <w:br/>
              <w:t>Design, film, fotografie </w:t>
            </w:r>
            <w:r w:rsidRPr="00214838">
              <w:rPr>
                <w:sz w:val="20"/>
                <w:szCs w:val="20"/>
              </w:rPr>
              <w:br/>
              <w:t>Vliv reklamy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77711" w14:textId="77777777" w:rsidR="00E577DE" w:rsidRPr="00214838" w:rsidRDefault="00E577DE" w:rsidP="00E577DE">
            <w:pPr>
              <w:ind w:left="60"/>
              <w:jc w:val="left"/>
              <w:textAlignment w:val="baseline"/>
              <w:rPr>
                <w:sz w:val="20"/>
                <w:szCs w:val="20"/>
              </w:rPr>
            </w:pPr>
            <w:r w:rsidRPr="00214838">
              <w:rPr>
                <w:sz w:val="20"/>
                <w:szCs w:val="20"/>
              </w:rPr>
              <w:lastRenderedPageBreak/>
              <w:t>Žák.  </w:t>
            </w:r>
            <w:r w:rsidRPr="00214838">
              <w:rPr>
                <w:sz w:val="20"/>
                <w:szCs w:val="20"/>
              </w:rPr>
              <w:br/>
              <w:t> • při vlastní tvorbě uplatňuje osobní prožitky, zkušenosti a znalosti.  </w:t>
            </w:r>
          </w:p>
          <w:p w14:paraId="4D3F81EB" w14:textId="77777777" w:rsidR="00E577DE" w:rsidRPr="00214838" w:rsidRDefault="00E577DE" w:rsidP="00E577DE">
            <w:pPr>
              <w:ind w:left="60"/>
              <w:jc w:val="left"/>
              <w:textAlignment w:val="baseline"/>
              <w:rPr>
                <w:rFonts w:ascii="Times New Roman" w:hAnsi="Times New Roman"/>
                <w:sz w:val="24"/>
              </w:rPr>
            </w:pPr>
            <w:r w:rsidRPr="00214838">
              <w:rPr>
                <w:sz w:val="20"/>
                <w:szCs w:val="20"/>
              </w:rPr>
              <w:t> • své získané poznatky z výtvarného umění uvádí do vztahů s aktuálními i historickými výtvarnými projevy  </w:t>
            </w:r>
          </w:p>
        </w:tc>
      </w:tr>
      <w:tr w:rsidR="00214838" w:rsidRPr="00214838" w14:paraId="0ED23CD5" w14:textId="77777777" w:rsidTr="00E577D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04463" w14:textId="77777777" w:rsidR="00E577DE" w:rsidRPr="00214838" w:rsidRDefault="00E577DE" w:rsidP="00E577DE">
            <w:pPr>
              <w:ind w:left="60"/>
              <w:jc w:val="left"/>
              <w:textAlignment w:val="baseline"/>
              <w:rPr>
                <w:rFonts w:ascii="Times New Roman" w:hAnsi="Times New Roman"/>
                <w:sz w:val="24"/>
              </w:rPr>
            </w:pPr>
            <w:r w:rsidRPr="00214838">
              <w:rPr>
                <w:sz w:val="20"/>
                <w:szCs w:val="20"/>
              </w:rPr>
              <w:t>Člověk a prostředí </w:t>
            </w:r>
            <w:r w:rsidRPr="00214838">
              <w:rPr>
                <w:sz w:val="20"/>
                <w:szCs w:val="20"/>
              </w:rPr>
              <w:br/>
              <w:t>Barvy, tvary, materiály kolem nás </w:t>
            </w:r>
            <w:r w:rsidRPr="00214838">
              <w:rPr>
                <w:sz w:val="20"/>
                <w:szCs w:val="20"/>
              </w:rPr>
              <w:br/>
              <w:t>Design, móda </w:t>
            </w:r>
            <w:r w:rsidRPr="00214838">
              <w:rPr>
                <w:sz w:val="20"/>
                <w:szCs w:val="20"/>
              </w:rPr>
              <w:br/>
              <w:t>Domov a prostředí, kde žijeme </w:t>
            </w:r>
            <w:r w:rsidRPr="00214838">
              <w:rPr>
                <w:sz w:val="20"/>
                <w:szCs w:val="20"/>
              </w:rPr>
              <w:br/>
              <w:t>Perspektiva prostoru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C7C88" w14:textId="77777777" w:rsidR="00E577DE" w:rsidRPr="00214838" w:rsidRDefault="00E577DE" w:rsidP="00E577DE">
            <w:pPr>
              <w:ind w:left="60"/>
              <w:jc w:val="left"/>
              <w:textAlignment w:val="baseline"/>
              <w:rPr>
                <w:rFonts w:ascii="Times New Roman" w:hAnsi="Times New Roman"/>
                <w:sz w:val="24"/>
              </w:rPr>
            </w:pPr>
            <w:r w:rsidRPr="00214838">
              <w:rPr>
                <w:sz w:val="20"/>
                <w:szCs w:val="20"/>
              </w:rPr>
              <w:t>Žák:  </w:t>
            </w:r>
            <w:r w:rsidRPr="00214838">
              <w:rPr>
                <w:sz w:val="20"/>
                <w:szCs w:val="20"/>
              </w:rPr>
              <w:br/>
              <w:t> • vybírá, kombinuje prostředky pro vytvoření vlastního vizuálně obrazného vyjádření  </w:t>
            </w:r>
            <w:r w:rsidRPr="00214838">
              <w:rPr>
                <w:sz w:val="20"/>
                <w:szCs w:val="20"/>
              </w:rPr>
              <w:br/>
              <w:t> • seznamuje se již s existujícím vizuálně obrazným vyjádřením.  </w:t>
            </w:r>
          </w:p>
        </w:tc>
      </w:tr>
      <w:tr w:rsidR="00214838" w:rsidRPr="00214838" w14:paraId="4A6F4BA5" w14:textId="77777777" w:rsidTr="00E577D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47F89" w14:textId="77777777" w:rsidR="00E577DE" w:rsidRPr="00214838" w:rsidRDefault="00E577DE" w:rsidP="00E577DE">
            <w:pPr>
              <w:ind w:left="60"/>
              <w:jc w:val="left"/>
              <w:textAlignment w:val="baseline"/>
              <w:rPr>
                <w:rFonts w:ascii="Times New Roman" w:hAnsi="Times New Roman"/>
                <w:sz w:val="24"/>
              </w:rPr>
            </w:pPr>
            <w:r w:rsidRPr="00214838">
              <w:rPr>
                <w:sz w:val="20"/>
                <w:szCs w:val="20"/>
              </w:rPr>
              <w:t>Tělo ve výtvarném umění </w:t>
            </w:r>
            <w:r w:rsidRPr="00214838">
              <w:rPr>
                <w:sz w:val="20"/>
                <w:szCs w:val="20"/>
              </w:rPr>
              <w:br/>
              <w:t>Portrét, mimika </w:t>
            </w:r>
            <w:r w:rsidRPr="00214838">
              <w:rPr>
                <w:sz w:val="20"/>
                <w:szCs w:val="20"/>
              </w:rPr>
              <w:br/>
              <w:t>Lidská postava </w:t>
            </w:r>
            <w:r w:rsidRPr="00214838">
              <w:rPr>
                <w:sz w:val="20"/>
                <w:szCs w:val="20"/>
              </w:rPr>
              <w:br/>
              <w:t>Pohyb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D818A" w14:textId="77777777" w:rsidR="00E577DE" w:rsidRPr="00214838" w:rsidRDefault="00E577DE" w:rsidP="00E577DE">
            <w:pPr>
              <w:ind w:left="60"/>
              <w:jc w:val="left"/>
              <w:textAlignment w:val="baseline"/>
              <w:rPr>
                <w:rFonts w:ascii="Times New Roman" w:hAnsi="Times New Roman"/>
                <w:sz w:val="24"/>
              </w:rPr>
            </w:pPr>
            <w:r w:rsidRPr="00214838">
              <w:rPr>
                <w:sz w:val="20"/>
                <w:szCs w:val="20"/>
              </w:rPr>
              <w:t>Žák:  </w:t>
            </w:r>
            <w:r w:rsidRPr="00214838">
              <w:rPr>
                <w:sz w:val="20"/>
                <w:szCs w:val="20"/>
              </w:rPr>
              <w:br/>
              <w:t> • interpretuje umělecká výtvarně obrazná vyjádření různých slohových období  </w:t>
            </w:r>
            <w:r w:rsidRPr="00214838">
              <w:rPr>
                <w:sz w:val="20"/>
                <w:szCs w:val="20"/>
              </w:rPr>
              <w:br/>
              <w:t> • vybírá prostředky pro vlastní obrazná vyjádření  </w:t>
            </w:r>
          </w:p>
        </w:tc>
      </w:tr>
      <w:tr w:rsidR="00214838" w:rsidRPr="00214838" w14:paraId="5BB5D7ED" w14:textId="77777777" w:rsidTr="00E577D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B5E1D8" w14:textId="77777777" w:rsidR="00E577DE" w:rsidRPr="00214838" w:rsidRDefault="00E577DE" w:rsidP="00E577DE">
            <w:pPr>
              <w:ind w:left="60"/>
              <w:jc w:val="left"/>
              <w:textAlignment w:val="baseline"/>
              <w:rPr>
                <w:rFonts w:ascii="Times New Roman" w:hAnsi="Times New Roman"/>
                <w:sz w:val="24"/>
              </w:rPr>
            </w:pPr>
            <w:r w:rsidRPr="00214838">
              <w:rPr>
                <w:sz w:val="20"/>
                <w:szCs w:val="20"/>
              </w:rPr>
              <w:t>Plošné a prostorové vyjadřování </w:t>
            </w:r>
            <w:r w:rsidRPr="00214838">
              <w:rPr>
                <w:sz w:val="20"/>
                <w:szCs w:val="20"/>
              </w:rPr>
              <w:br/>
              <w:t>Práce s rozličnými materiály-kov, papír, plast </w:t>
            </w:r>
            <w:r w:rsidRPr="00214838">
              <w:rPr>
                <w:sz w:val="20"/>
                <w:szCs w:val="20"/>
              </w:rPr>
              <w:br/>
              <w:t>Koláž-prolínání světů </w:t>
            </w:r>
            <w:r w:rsidRPr="00214838">
              <w:rPr>
                <w:sz w:val="20"/>
                <w:szCs w:val="20"/>
              </w:rPr>
              <w:br/>
              <w:t>Proměna tvaru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5DA56" w14:textId="77777777" w:rsidR="00E577DE" w:rsidRPr="00214838" w:rsidRDefault="00E577DE" w:rsidP="00E577DE">
            <w:pPr>
              <w:ind w:left="60"/>
              <w:jc w:val="left"/>
              <w:textAlignment w:val="baseline"/>
              <w:rPr>
                <w:rFonts w:ascii="Times New Roman" w:hAnsi="Times New Roman"/>
                <w:sz w:val="24"/>
              </w:rPr>
            </w:pPr>
            <w:r w:rsidRPr="00214838">
              <w:rPr>
                <w:sz w:val="20"/>
                <w:szCs w:val="20"/>
              </w:rPr>
              <w:t>Žák:  </w:t>
            </w:r>
            <w:r w:rsidRPr="00214838">
              <w:rPr>
                <w:sz w:val="20"/>
                <w:szCs w:val="20"/>
              </w:rPr>
              <w:br/>
              <w:t> • vybírá, vytváří a kombinuje co nejširší škálu prvků VOV, kombinuje různé vlastnosti prvků  </w:t>
            </w:r>
          </w:p>
        </w:tc>
      </w:tr>
      <w:tr w:rsidR="00214838" w:rsidRPr="00214838" w14:paraId="5234F55B" w14:textId="77777777" w:rsidTr="00E577D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99243" w14:textId="77777777" w:rsidR="00E577DE" w:rsidRPr="00214838" w:rsidRDefault="00E577DE" w:rsidP="00E577DE">
            <w:pPr>
              <w:ind w:left="60"/>
              <w:jc w:val="left"/>
              <w:textAlignment w:val="baseline"/>
              <w:rPr>
                <w:sz w:val="20"/>
                <w:szCs w:val="20"/>
              </w:rPr>
            </w:pPr>
            <w:r w:rsidRPr="00214838">
              <w:rPr>
                <w:sz w:val="20"/>
                <w:szCs w:val="20"/>
              </w:rPr>
              <w:t>Inspirace přírodními motivy </w:t>
            </w:r>
            <w:r w:rsidRPr="00214838">
              <w:rPr>
                <w:sz w:val="20"/>
                <w:szCs w:val="20"/>
              </w:rPr>
              <w:br/>
              <w:t>Živly-země, vítr, voda, oheň </w:t>
            </w:r>
            <w:r w:rsidRPr="00214838">
              <w:rPr>
                <w:sz w:val="20"/>
                <w:szCs w:val="20"/>
              </w:rPr>
              <w:br/>
              <w:t>Kombinované techniky </w:t>
            </w:r>
          </w:p>
          <w:p w14:paraId="57DCF525" w14:textId="77777777" w:rsidR="00E577DE" w:rsidRPr="00214838" w:rsidRDefault="00E577DE" w:rsidP="00E577DE">
            <w:pPr>
              <w:ind w:left="60"/>
              <w:jc w:val="left"/>
              <w:textAlignment w:val="baseline"/>
              <w:rPr>
                <w:rFonts w:ascii="Times New Roman" w:hAnsi="Times New Roman"/>
                <w:sz w:val="24"/>
              </w:rPr>
            </w:pPr>
            <w:r w:rsidRPr="00214838">
              <w:rPr>
                <w:sz w:val="20"/>
                <w:szCs w:val="20"/>
              </w:rPr>
              <w:t>Umělecké směry 19.stol. a 20. stol. </w:t>
            </w:r>
            <w:r w:rsidRPr="00214838">
              <w:rPr>
                <w:sz w:val="20"/>
                <w:szCs w:val="20"/>
              </w:rPr>
              <w:br/>
              <w:t>Seznámení se současnými výtvarnými tendencemi </w:t>
            </w:r>
            <w:r w:rsidRPr="00214838">
              <w:rPr>
                <w:sz w:val="20"/>
                <w:szCs w:val="20"/>
              </w:rPr>
              <w:br/>
              <w:t>Body art </w:t>
            </w:r>
            <w:r w:rsidRPr="00214838">
              <w:rPr>
                <w:sz w:val="20"/>
                <w:szCs w:val="20"/>
              </w:rPr>
              <w:br/>
              <w:t>Land art </w:t>
            </w:r>
            <w:r w:rsidRPr="00214838">
              <w:rPr>
                <w:sz w:val="20"/>
                <w:szCs w:val="20"/>
              </w:rPr>
              <w:br/>
              <w:t>Konceptuální umění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5805B" w14:textId="77777777" w:rsidR="00E577DE" w:rsidRPr="00214838" w:rsidRDefault="00E577DE" w:rsidP="00E577DE">
            <w:pPr>
              <w:ind w:left="60"/>
              <w:jc w:val="left"/>
              <w:textAlignment w:val="baseline"/>
              <w:rPr>
                <w:sz w:val="20"/>
                <w:szCs w:val="20"/>
              </w:rPr>
            </w:pPr>
            <w:r w:rsidRPr="00214838">
              <w:rPr>
                <w:sz w:val="20"/>
                <w:szCs w:val="20"/>
              </w:rPr>
              <w:t>Žák:  </w:t>
            </w:r>
            <w:r w:rsidRPr="00214838">
              <w:rPr>
                <w:sz w:val="20"/>
                <w:szCs w:val="20"/>
              </w:rPr>
              <w:br/>
              <w:t> • užívá VOV k zaznamenání představ a fantazie, využívá všechny smysly k vytváření vlastního výtvarného vyjádření  </w:t>
            </w:r>
          </w:p>
          <w:p w14:paraId="1809FCD3" w14:textId="77777777" w:rsidR="00E577DE" w:rsidRPr="00214838" w:rsidRDefault="00E577DE" w:rsidP="00E577DE">
            <w:pPr>
              <w:ind w:left="60"/>
              <w:jc w:val="left"/>
              <w:textAlignment w:val="baseline"/>
              <w:rPr>
                <w:rFonts w:ascii="Times New Roman" w:hAnsi="Times New Roman"/>
                <w:sz w:val="24"/>
              </w:rPr>
            </w:pPr>
            <w:r w:rsidRPr="00214838">
              <w:rPr>
                <w:sz w:val="20"/>
                <w:szCs w:val="20"/>
              </w:rPr>
              <w:t> • rozlišuje umělecké slohy a umělecké směry, vytváří svůj vlastní způsob interpretace a umí si ho obhájit  </w:t>
            </w:r>
          </w:p>
        </w:tc>
      </w:tr>
      <w:tr w:rsidR="00214838" w:rsidRPr="00214838" w14:paraId="7641BB06" w14:textId="77777777" w:rsidTr="00E577D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58191" w14:textId="77777777" w:rsidR="00E577DE" w:rsidRPr="00214838" w:rsidRDefault="00E577DE" w:rsidP="00E577DE">
            <w:pPr>
              <w:ind w:left="60"/>
              <w:jc w:val="left"/>
              <w:textAlignment w:val="baseline"/>
              <w:rPr>
                <w:rFonts w:ascii="Times New Roman" w:hAnsi="Times New Roman"/>
                <w:sz w:val="24"/>
              </w:rPr>
            </w:pPr>
            <w:proofErr w:type="spellStart"/>
            <w:r w:rsidRPr="00214838">
              <w:rPr>
                <w:sz w:val="20"/>
                <w:szCs w:val="20"/>
              </w:rPr>
              <w:lastRenderedPageBreak/>
              <w:t>Umělecko</w:t>
            </w:r>
            <w:proofErr w:type="spellEnd"/>
            <w:r w:rsidRPr="00214838">
              <w:rPr>
                <w:sz w:val="20"/>
                <w:szCs w:val="20"/>
              </w:rPr>
              <w:t xml:space="preserve"> - historické slohy </w:t>
            </w:r>
            <w:r w:rsidRPr="00214838">
              <w:rPr>
                <w:sz w:val="20"/>
                <w:szCs w:val="20"/>
              </w:rPr>
              <w:br/>
              <w:t>Architektura v nejbližším okolí </w:t>
            </w:r>
            <w:r w:rsidRPr="00214838">
              <w:rPr>
                <w:sz w:val="20"/>
                <w:szCs w:val="20"/>
              </w:rPr>
              <w:br/>
              <w:t>Návštěvy galerií, muzeí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88BE4" w14:textId="77777777" w:rsidR="00E577DE" w:rsidRPr="00214838" w:rsidRDefault="00E577DE" w:rsidP="00E577DE">
            <w:pPr>
              <w:ind w:left="60"/>
              <w:jc w:val="left"/>
              <w:textAlignment w:val="baseline"/>
              <w:rPr>
                <w:sz w:val="20"/>
                <w:szCs w:val="20"/>
              </w:rPr>
            </w:pPr>
            <w:r w:rsidRPr="00214838">
              <w:rPr>
                <w:sz w:val="20"/>
                <w:szCs w:val="20"/>
              </w:rPr>
              <w:t>Žák:  </w:t>
            </w:r>
            <w:r w:rsidRPr="00214838">
              <w:rPr>
                <w:sz w:val="20"/>
                <w:szCs w:val="20"/>
              </w:rPr>
              <w:br/>
              <w:t> • interpretuje umělecká VOV současnosti a minulosti, vychází ze svých historických znalostí i osobních zkušeností a prožitků  </w:t>
            </w:r>
          </w:p>
          <w:p w14:paraId="5E5B791A" w14:textId="77777777" w:rsidR="00E577DE" w:rsidRPr="00214838" w:rsidRDefault="00E577DE" w:rsidP="00E577DE">
            <w:pPr>
              <w:ind w:left="60"/>
              <w:jc w:val="left"/>
              <w:textAlignment w:val="baseline"/>
              <w:rPr>
                <w:rFonts w:ascii="Times New Roman" w:hAnsi="Times New Roman"/>
                <w:sz w:val="24"/>
              </w:rPr>
            </w:pPr>
            <w:r w:rsidRPr="00214838">
              <w:rPr>
                <w:sz w:val="20"/>
                <w:szCs w:val="20"/>
              </w:rPr>
              <w:t> • dokáže vystihnout nejpodstatnější rysy dnešních proměn a na příkladech uvést jejich vliv na proměnu komunikace v uměleckém procesu  </w:t>
            </w:r>
          </w:p>
        </w:tc>
      </w:tr>
      <w:tr w:rsidR="00214838" w:rsidRPr="00214838" w14:paraId="65BD3959" w14:textId="77777777" w:rsidTr="00E577D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B0DA8D" w14:textId="77777777" w:rsidR="00E577DE" w:rsidRPr="00214838" w:rsidRDefault="00E577DE" w:rsidP="00E577DE">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75AD9481" w14:textId="77777777" w:rsidTr="00E577D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DFB47" w14:textId="77777777" w:rsidR="00E577DE" w:rsidRPr="00214838" w:rsidRDefault="00E577DE" w:rsidP="00E577DE">
            <w:pPr>
              <w:ind w:left="60"/>
              <w:textAlignment w:val="baseline"/>
              <w:rPr>
                <w:rFonts w:ascii="Times New Roman" w:hAnsi="Times New Roman"/>
                <w:sz w:val="24"/>
              </w:rPr>
            </w:pPr>
            <w:r w:rsidRPr="00214838">
              <w:rPr>
                <w:sz w:val="20"/>
                <w:szCs w:val="20"/>
              </w:rPr>
              <w:t>Environmentální výchova - Člověk a životní prostředí </w:t>
            </w:r>
          </w:p>
        </w:tc>
      </w:tr>
      <w:tr w:rsidR="00214838" w:rsidRPr="00214838" w14:paraId="35F18147" w14:textId="77777777" w:rsidTr="00E577D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6FE2B" w14:textId="77777777" w:rsidR="00E577DE" w:rsidRPr="00214838" w:rsidRDefault="00E577DE" w:rsidP="00E577DE">
            <w:pPr>
              <w:ind w:left="60"/>
              <w:textAlignment w:val="baseline"/>
              <w:rPr>
                <w:rFonts w:ascii="Times New Roman" w:hAnsi="Times New Roman"/>
                <w:sz w:val="24"/>
              </w:rPr>
            </w:pPr>
            <w:r w:rsidRPr="00214838">
              <w:rPr>
                <w:sz w:val="20"/>
                <w:szCs w:val="20"/>
              </w:rPr>
              <w:t>Žák si uvědomuje úzkou souvislost vazby člověka s přírodou, dovede různé procesy sledovat, porovnat a svým osobitým způsobem výtvarně zpracovat. </w:t>
            </w:r>
          </w:p>
        </w:tc>
      </w:tr>
      <w:tr w:rsidR="00214838" w:rsidRPr="00214838" w14:paraId="52848823" w14:textId="77777777" w:rsidTr="00E577D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9497A" w14:textId="77777777" w:rsidR="00E577DE" w:rsidRPr="00214838" w:rsidRDefault="00E577DE" w:rsidP="00E577DE">
            <w:pPr>
              <w:ind w:left="60"/>
              <w:textAlignment w:val="baseline"/>
              <w:rPr>
                <w:rFonts w:ascii="Times New Roman" w:hAnsi="Times New Roman"/>
                <w:sz w:val="24"/>
              </w:rPr>
            </w:pPr>
            <w:r w:rsidRPr="00214838">
              <w:rPr>
                <w:sz w:val="20"/>
                <w:szCs w:val="20"/>
              </w:rPr>
              <w:t>Mediální výchova - Média a mediální produkce </w:t>
            </w:r>
          </w:p>
        </w:tc>
      </w:tr>
      <w:tr w:rsidR="00214838" w:rsidRPr="00214838" w14:paraId="3E1CD255" w14:textId="77777777" w:rsidTr="00E577D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7971C" w14:textId="77777777" w:rsidR="00E577DE" w:rsidRPr="00214838" w:rsidRDefault="00E577DE" w:rsidP="00E577DE">
            <w:pPr>
              <w:ind w:left="60"/>
              <w:textAlignment w:val="baseline"/>
              <w:rPr>
                <w:rFonts w:ascii="Times New Roman" w:hAnsi="Times New Roman"/>
                <w:sz w:val="24"/>
              </w:rPr>
            </w:pPr>
            <w:r w:rsidRPr="00214838">
              <w:rPr>
                <w:sz w:val="20"/>
                <w:szCs w:val="20"/>
              </w:rPr>
              <w:t>Žák se seznamuje s mediální produkcí. Informace kriticky hodnotí. </w:t>
            </w:r>
          </w:p>
        </w:tc>
      </w:tr>
      <w:tr w:rsidR="00214838" w:rsidRPr="00214838" w14:paraId="7765FB67" w14:textId="77777777" w:rsidTr="00E577D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DD374" w14:textId="77777777" w:rsidR="00E577DE" w:rsidRPr="00214838" w:rsidRDefault="00E577DE" w:rsidP="00E577DE">
            <w:pPr>
              <w:ind w:left="60"/>
              <w:textAlignment w:val="baseline"/>
              <w:rPr>
                <w:rFonts w:ascii="Times New Roman" w:hAnsi="Times New Roman"/>
                <w:sz w:val="24"/>
              </w:rPr>
            </w:pPr>
            <w:r w:rsidRPr="00214838">
              <w:rPr>
                <w:sz w:val="20"/>
                <w:szCs w:val="20"/>
              </w:rPr>
              <w:t xml:space="preserve">Multikulturní výchova - Vztah k </w:t>
            </w:r>
            <w:proofErr w:type="spellStart"/>
            <w:r w:rsidRPr="00214838">
              <w:rPr>
                <w:sz w:val="20"/>
                <w:szCs w:val="20"/>
              </w:rPr>
              <w:t>multilingvní</w:t>
            </w:r>
            <w:proofErr w:type="spellEnd"/>
            <w:r w:rsidRPr="00214838">
              <w:rPr>
                <w:sz w:val="20"/>
                <w:szCs w:val="20"/>
              </w:rPr>
              <w:t xml:space="preserve"> situaci a ke spolupráci mezi lidmi z různého kulturního prostředí </w:t>
            </w:r>
          </w:p>
        </w:tc>
      </w:tr>
      <w:tr w:rsidR="00214838" w:rsidRPr="00214838" w14:paraId="7B59CB3F" w14:textId="77777777" w:rsidTr="00E577D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A9EC6" w14:textId="77777777" w:rsidR="00E577DE" w:rsidRPr="00214838" w:rsidRDefault="00E577DE" w:rsidP="00E577DE">
            <w:pPr>
              <w:ind w:left="60"/>
              <w:textAlignment w:val="baseline"/>
              <w:rPr>
                <w:rFonts w:ascii="Times New Roman" w:hAnsi="Times New Roman"/>
                <w:sz w:val="24"/>
              </w:rPr>
            </w:pPr>
            <w:r w:rsidRPr="00214838">
              <w:rPr>
                <w:sz w:val="20"/>
                <w:szCs w:val="20"/>
              </w:rPr>
              <w:t xml:space="preserve">Při řešení výtvarných úkolů z multikulturního prostředí si žák uvědomuje </w:t>
            </w:r>
            <w:proofErr w:type="spellStart"/>
            <w:r w:rsidRPr="00214838">
              <w:rPr>
                <w:sz w:val="20"/>
                <w:szCs w:val="20"/>
              </w:rPr>
              <w:t>multikulturalitu</w:t>
            </w:r>
            <w:proofErr w:type="spellEnd"/>
            <w:r w:rsidRPr="00214838">
              <w:rPr>
                <w:sz w:val="20"/>
                <w:szCs w:val="20"/>
              </w:rPr>
              <w:t xml:space="preserve"> společnosti a hledá estetické prvky, které odpovídají jeho estetickému cítění. </w:t>
            </w:r>
          </w:p>
        </w:tc>
      </w:tr>
      <w:tr w:rsidR="00214838" w:rsidRPr="00214838" w14:paraId="601A9700" w14:textId="77777777" w:rsidTr="00E577D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72E5E" w14:textId="77777777" w:rsidR="00E577DE" w:rsidRPr="00214838" w:rsidRDefault="00E577DE" w:rsidP="00E577DE">
            <w:pPr>
              <w:ind w:left="60"/>
              <w:textAlignment w:val="baseline"/>
              <w:rPr>
                <w:rFonts w:ascii="Times New Roman" w:hAnsi="Times New Roman"/>
                <w:sz w:val="24"/>
              </w:rPr>
            </w:pPr>
            <w:r w:rsidRPr="00214838">
              <w:rPr>
                <w:sz w:val="20"/>
                <w:szCs w:val="20"/>
              </w:rPr>
              <w:t>Osobnostní a sociální výchova - Poznávání a rozvoj vlastní osobnosti </w:t>
            </w:r>
          </w:p>
        </w:tc>
      </w:tr>
      <w:tr w:rsidR="00214838" w:rsidRPr="00214838" w14:paraId="20487911" w14:textId="77777777" w:rsidTr="00E577D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FC672" w14:textId="77777777" w:rsidR="00E577DE" w:rsidRPr="00214838" w:rsidRDefault="00E577DE" w:rsidP="00E577DE">
            <w:pPr>
              <w:ind w:left="60"/>
              <w:textAlignment w:val="baseline"/>
              <w:rPr>
                <w:rFonts w:ascii="Times New Roman" w:hAnsi="Times New Roman"/>
                <w:sz w:val="24"/>
              </w:rPr>
            </w:pPr>
            <w:r w:rsidRPr="00214838">
              <w:rPr>
                <w:sz w:val="20"/>
                <w:szCs w:val="20"/>
              </w:rPr>
              <w:t>Žák je veden k vlastnímu kreativnímu pojetí zadaných úkolů s možností spolupráce ve skupině, učí se organizovat práci sobě i kolektivu. </w:t>
            </w:r>
          </w:p>
          <w:p w14:paraId="190CEF63" w14:textId="77777777" w:rsidR="00E577DE" w:rsidRPr="00214838" w:rsidRDefault="00E577DE" w:rsidP="00E577DE">
            <w:pPr>
              <w:ind w:left="60"/>
              <w:textAlignment w:val="baseline"/>
              <w:rPr>
                <w:rFonts w:ascii="Times New Roman" w:hAnsi="Times New Roman"/>
                <w:sz w:val="24"/>
              </w:rPr>
            </w:pPr>
            <w:r w:rsidRPr="00214838">
              <w:rPr>
                <w:sz w:val="20"/>
                <w:szCs w:val="20"/>
              </w:rPr>
              <w:t xml:space="preserve">Při projektových úkolech se žák učí schopnosti sociálně komunikovat a schopnosti </w:t>
            </w:r>
            <w:proofErr w:type="spellStart"/>
            <w:r w:rsidRPr="00214838">
              <w:rPr>
                <w:sz w:val="20"/>
                <w:szCs w:val="20"/>
              </w:rPr>
              <w:t>sebeorganizace</w:t>
            </w:r>
            <w:proofErr w:type="spellEnd"/>
            <w:r w:rsidRPr="00214838">
              <w:rPr>
                <w:sz w:val="20"/>
                <w:szCs w:val="20"/>
              </w:rPr>
              <w:t>. </w:t>
            </w:r>
          </w:p>
        </w:tc>
      </w:tr>
      <w:tr w:rsidR="00214838" w:rsidRPr="00214838" w14:paraId="554590D4" w14:textId="77777777" w:rsidTr="00E577D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93B53" w14:textId="77777777" w:rsidR="00E577DE" w:rsidRPr="00214838" w:rsidRDefault="00E577DE" w:rsidP="00E577DE">
            <w:pPr>
              <w:ind w:left="60"/>
              <w:textAlignment w:val="baseline"/>
              <w:rPr>
                <w:rFonts w:ascii="Times New Roman" w:hAnsi="Times New Roman"/>
                <w:sz w:val="24"/>
              </w:rPr>
            </w:pPr>
            <w:r w:rsidRPr="00214838">
              <w:rPr>
                <w:sz w:val="20"/>
                <w:szCs w:val="20"/>
              </w:rPr>
              <w:t>Výchova k myšlení v evropských a globálních souvislostech - Vzdělávání v Evropě a ve světě </w:t>
            </w:r>
          </w:p>
        </w:tc>
      </w:tr>
      <w:tr w:rsidR="00214838" w:rsidRPr="00214838" w14:paraId="5B3A9CE8" w14:textId="77777777" w:rsidTr="00E577D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1FF43" w14:textId="77777777" w:rsidR="00E577DE" w:rsidRPr="00214838" w:rsidRDefault="00E577DE" w:rsidP="00E577DE">
            <w:pPr>
              <w:ind w:left="60"/>
              <w:textAlignment w:val="baseline"/>
              <w:rPr>
                <w:rFonts w:ascii="Times New Roman" w:hAnsi="Times New Roman"/>
                <w:sz w:val="24"/>
              </w:rPr>
            </w:pPr>
            <w:r w:rsidRPr="00214838">
              <w:rPr>
                <w:sz w:val="20"/>
                <w:szCs w:val="20"/>
              </w:rPr>
              <w:t>Při seznamování se s historickým vývojem výtvarného umění si žák uvědomuje sounáležitost s kulturou Evropy, dovede dílčí informace z kultury minulosti i současnosti využít pro svou vlastní tvorbu. </w:t>
            </w:r>
          </w:p>
        </w:tc>
      </w:tr>
    </w:tbl>
    <w:p w14:paraId="72A25BE0" w14:textId="77777777" w:rsidR="00E577DE" w:rsidRPr="00214838" w:rsidRDefault="008A69AA" w:rsidP="00E577DE">
      <w:pPr>
        <w:rPr>
          <w:bdr w:val="nil"/>
        </w:rPr>
      </w:pPr>
      <w:r w:rsidRPr="00214838">
        <w:rPr>
          <w:bdr w:val="nil"/>
        </w:rPr>
        <w:t xml:space="preserve">  </w:t>
      </w:r>
    </w:p>
    <w:p w14:paraId="59AB9A48" w14:textId="77777777" w:rsidR="00E577DE" w:rsidRPr="00214838" w:rsidRDefault="00E577DE" w:rsidP="00E577DE">
      <w:pPr>
        <w:rPr>
          <w:bdr w:val="nil"/>
        </w:rPr>
      </w:pPr>
    </w:p>
    <w:p w14:paraId="274AAA61" w14:textId="77777777" w:rsidR="00E577DE" w:rsidRPr="00214838" w:rsidRDefault="00E577DE" w:rsidP="00E577DE">
      <w:pPr>
        <w:rPr>
          <w:bdr w:val="nil"/>
        </w:rPr>
      </w:pPr>
    </w:p>
    <w:p w14:paraId="76770621" w14:textId="77777777" w:rsidR="00E577DE" w:rsidRPr="00214838" w:rsidRDefault="00E577DE" w:rsidP="00E577DE">
      <w:pPr>
        <w:rPr>
          <w:bdr w:val="nil"/>
        </w:rPr>
      </w:pPr>
    </w:p>
    <w:p w14:paraId="4F331759" w14:textId="77777777" w:rsidR="003F77D2" w:rsidRPr="00214838" w:rsidRDefault="003F77D2" w:rsidP="00E577DE">
      <w:pPr>
        <w:pStyle w:val="Nadpis2"/>
        <w:spacing w:before="299" w:after="299"/>
        <w:rPr>
          <w:bdr w:val="nil"/>
        </w:rPr>
      </w:pPr>
      <w:bookmarkStart w:id="79" w:name="_Toc214973950"/>
      <w:r w:rsidRPr="00214838">
        <w:rPr>
          <w:bdr w:val="nil"/>
        </w:rPr>
        <w:lastRenderedPageBreak/>
        <w:t>Charakteristika vzdělávací oblasti Člověk a zdraví</w:t>
      </w:r>
      <w:bookmarkEnd w:id="79"/>
    </w:p>
    <w:p w14:paraId="761398CE" w14:textId="77777777" w:rsidR="003F77D2" w:rsidRPr="00214838" w:rsidRDefault="003F77D2" w:rsidP="003F77D2">
      <w:pPr>
        <w:autoSpaceDE w:val="0"/>
        <w:autoSpaceDN w:val="0"/>
        <w:adjustRightInd w:val="0"/>
        <w:ind w:firstLine="708"/>
        <w:rPr>
          <w:rFonts w:eastAsia="Calibri" w:cs="Calibri"/>
        </w:rPr>
      </w:pPr>
      <w:r w:rsidRPr="00214838">
        <w:rPr>
          <w:rFonts w:eastAsia="Calibri" w:cs="Calibri"/>
        </w:rPr>
        <w:t xml:space="preserve">Zařazení oblasti Člověk a zdraví do vzdělávání umožňuje prohloubit vztah žáků ke zdraví, posílit rozumové a citové vazby k dané problematice a rozvinout praktické dovednosti, které určují zdravý životní styl a kvalitu budoucího života v dospělosti. Zařazení této vzdělávací oblasti vychází i z předpokladu, že dobře připravení a motivovaní </w:t>
      </w:r>
      <w:proofErr w:type="gramStart"/>
      <w:r w:rsidRPr="00214838">
        <w:rPr>
          <w:rFonts w:eastAsia="Calibri" w:cs="Calibri"/>
        </w:rPr>
        <w:t>absolventi  mohou</w:t>
      </w:r>
      <w:proofErr w:type="gramEnd"/>
      <w:r w:rsidRPr="00214838">
        <w:rPr>
          <w:rFonts w:eastAsia="Calibri" w:cs="Calibri"/>
        </w:rPr>
        <w:t xml:space="preserve"> později výrazně ovlivňovat životní a pracovní postoje ke zdraví v celé společnosti.</w:t>
      </w:r>
    </w:p>
    <w:p w14:paraId="68DA111E" w14:textId="31796F2C" w:rsidR="003F77D2" w:rsidRDefault="003F77D2" w:rsidP="003F77D2">
      <w:pPr>
        <w:autoSpaceDE w:val="0"/>
        <w:autoSpaceDN w:val="0"/>
        <w:adjustRightInd w:val="0"/>
        <w:ind w:firstLine="708"/>
        <w:rPr>
          <w:rFonts w:eastAsia="Calibri" w:cs="Calibri"/>
        </w:rPr>
      </w:pPr>
      <w:r w:rsidRPr="00214838">
        <w:rPr>
          <w:rFonts w:eastAsia="Calibri" w:cs="Calibri"/>
        </w:rPr>
        <w:t xml:space="preserve">Vzdělávací oblast Člověk a zdraví se vzdělávacími obory </w:t>
      </w:r>
      <w:r w:rsidRPr="00214838">
        <w:rPr>
          <w:rFonts w:eastAsia="Calibri" w:cs="Calibri"/>
          <w:b/>
          <w:bCs/>
        </w:rPr>
        <w:t xml:space="preserve">Výchova ke zdraví </w:t>
      </w:r>
      <w:r w:rsidRPr="00214838">
        <w:rPr>
          <w:rFonts w:eastAsia="Calibri" w:cs="Calibri"/>
        </w:rPr>
        <w:t xml:space="preserve">a </w:t>
      </w:r>
      <w:r w:rsidRPr="00214838">
        <w:rPr>
          <w:rFonts w:eastAsia="Calibri" w:cs="Calibri"/>
          <w:b/>
          <w:bCs/>
        </w:rPr>
        <w:t xml:space="preserve">Tělesná výchova </w:t>
      </w:r>
      <w:r w:rsidRPr="00214838">
        <w:rPr>
          <w:rFonts w:eastAsia="Calibri" w:cs="Calibri"/>
        </w:rPr>
        <w:t>navazuje ve svých výstupech i obsahu na stejnojmennou vzdělávací oblast pro základní vzdělávání. Jestliže se základní vzdělávání zaměřovalo především na utváření vztahu ke zdraví a na poznávání preventivní ochrany vlastního zdraví a bezpečí, vzdělávání na gymnáziu směřuje důsledněji k získání schopnosti aktivně podporovat a chránit zdraví v rámci širší komunity. Znamená to, že absolvent gymnázia by měl být připraven sledovat, hodnotit a v daných možnostech řešit situace související se zdravím a bezpečností i v rámci své budoucí rodiny, pracoviště, obce atd. Významnou roli při tom hraje větší schopnost žáků získávat informace, analyzovat jejich obsah, ověřovat (uplatňovat) poznané v praktických činnostech, diskutovat o vzniklých problémech, o jejich prožívání, o vlivu konkrétních postupů řešení na zdraví atd. Realizace této vzdělávací oblasti staví na samostatnosti žáků, na jejich aktivním přístupu k dané problematice, na osobních zkušenostech a názorech, ale i na uvědomělejším utváření vztahů k jiným osobám i okolnímu prostředí, na větší zodpovědnosti za bezpečnost a zdraví, na organizačních schopnostech atd.</w:t>
      </w:r>
    </w:p>
    <w:p w14:paraId="20627176" w14:textId="201D01C2" w:rsidR="00890F8C" w:rsidRPr="001A3E7C" w:rsidRDefault="00890F8C" w:rsidP="00890F8C">
      <w:pPr>
        <w:spacing w:line="240" w:lineRule="auto"/>
        <w:ind w:firstLine="705"/>
        <w:textAlignment w:val="baseline"/>
        <w:rPr>
          <w:rFonts w:cs="Calibri"/>
        </w:rPr>
      </w:pPr>
      <w:r w:rsidRPr="001A3E7C">
        <w:rPr>
          <w:rFonts w:cs="Calibri"/>
        </w:rPr>
        <w:t>Vzdělávací oblast rozvíjí i digitální kompetence, kdy žáci využívají digitální technologie k monitorování tělesné zdatnosti, plánování zdravého životního stylu, kritickému hodnocení digitálních informací o zdraví a pohybu a k bezpečné komunikaci v online prostředí. Součástí je také schopnost analyzovat digitálně získaná data (aplikace, chytré hodinky, sportovní senzory) a uvědoměle je využívat k podpoře zdraví a prevenci rizikového chování.</w:t>
      </w:r>
    </w:p>
    <w:p w14:paraId="7BA781B2" w14:textId="77777777" w:rsidR="00890F8C" w:rsidRPr="00890F8C" w:rsidRDefault="00890F8C" w:rsidP="00890F8C">
      <w:pPr>
        <w:spacing w:line="240" w:lineRule="auto"/>
        <w:textAlignment w:val="baseline"/>
        <w:rPr>
          <w:rFonts w:cs="Calibri"/>
          <w:color w:val="FF0000"/>
          <w:sz w:val="18"/>
          <w:szCs w:val="18"/>
        </w:rPr>
      </w:pPr>
      <w:r w:rsidRPr="00890F8C">
        <w:rPr>
          <w:rFonts w:cs="Calibri"/>
          <w:color w:val="FF0000"/>
        </w:rPr>
        <w:t> </w:t>
      </w:r>
    </w:p>
    <w:p w14:paraId="1AAAAAAD" w14:textId="77777777" w:rsidR="00890F8C" w:rsidRPr="00214838" w:rsidRDefault="00890F8C" w:rsidP="003F77D2">
      <w:pPr>
        <w:autoSpaceDE w:val="0"/>
        <w:autoSpaceDN w:val="0"/>
        <w:adjustRightInd w:val="0"/>
        <w:ind w:firstLine="708"/>
        <w:rPr>
          <w:rFonts w:eastAsia="Calibri" w:cs="Calibri"/>
        </w:rPr>
      </w:pPr>
    </w:p>
    <w:p w14:paraId="10CF9686" w14:textId="77777777" w:rsidR="003F77D2" w:rsidRPr="00214838" w:rsidRDefault="003F77D2" w:rsidP="003F77D2">
      <w:pPr>
        <w:autoSpaceDE w:val="0"/>
        <w:autoSpaceDN w:val="0"/>
        <w:adjustRightInd w:val="0"/>
        <w:rPr>
          <w:rFonts w:eastAsia="Calibri" w:cs="Calibri"/>
        </w:rPr>
      </w:pPr>
    </w:p>
    <w:p w14:paraId="06CE585E" w14:textId="77777777" w:rsidR="003F77D2" w:rsidRPr="00214838" w:rsidRDefault="003F77D2" w:rsidP="003F77D2">
      <w:pPr>
        <w:pStyle w:val="VetvtextuRVPZVCharPed3b"/>
        <w:numPr>
          <w:ilvl w:val="0"/>
          <w:numId w:val="0"/>
        </w:numPr>
        <w:tabs>
          <w:tab w:val="clear" w:pos="567"/>
          <w:tab w:val="left" w:pos="142"/>
        </w:tabs>
        <w:autoSpaceDE/>
        <w:autoSpaceDN/>
        <w:spacing w:before="0"/>
        <w:ind w:left="142" w:hanging="360"/>
        <w:jc w:val="left"/>
        <w:rPr>
          <w:rFonts w:ascii="Calibri" w:hAnsi="Calibri" w:cs="Calibri"/>
          <w:b/>
          <w:sz w:val="24"/>
          <w:szCs w:val="24"/>
        </w:rPr>
      </w:pPr>
      <w:r w:rsidRPr="00214838">
        <w:rPr>
          <w:rFonts w:ascii="Calibri" w:hAnsi="Calibri" w:cs="Calibri"/>
          <w:b/>
          <w:sz w:val="24"/>
          <w:szCs w:val="24"/>
        </w:rPr>
        <w:tab/>
      </w:r>
      <w:r w:rsidRPr="00214838">
        <w:rPr>
          <w:rFonts w:ascii="Calibri" w:hAnsi="Calibri" w:cs="Calibri"/>
          <w:b/>
          <w:sz w:val="24"/>
          <w:szCs w:val="24"/>
        </w:rPr>
        <w:tab/>
        <w:t>Ve škole pracuje výchovný poradce a metodik prevence sociálně patologických jevů. Je zpracován minimální preventivní program, program poradenských služeb ve škole, bezpečnostní a krizový plán školy, provozní řády atd.</w:t>
      </w:r>
    </w:p>
    <w:p w14:paraId="3520BEC7" w14:textId="77777777" w:rsidR="003F77D2" w:rsidRPr="00214838" w:rsidRDefault="003F77D2" w:rsidP="003F77D2">
      <w:pPr>
        <w:pStyle w:val="VetvtextuRVPZVCharPed3b"/>
        <w:numPr>
          <w:ilvl w:val="0"/>
          <w:numId w:val="0"/>
        </w:numPr>
        <w:tabs>
          <w:tab w:val="clear" w:pos="567"/>
          <w:tab w:val="left" w:pos="142"/>
        </w:tabs>
        <w:autoSpaceDE/>
        <w:autoSpaceDN/>
        <w:spacing w:before="0"/>
        <w:ind w:left="142" w:hanging="360"/>
        <w:jc w:val="left"/>
        <w:rPr>
          <w:rFonts w:ascii="Calibri" w:hAnsi="Calibri" w:cs="Calibri"/>
          <w:b/>
          <w:sz w:val="24"/>
          <w:szCs w:val="24"/>
        </w:rPr>
      </w:pPr>
    </w:p>
    <w:p w14:paraId="4443ADB6" w14:textId="77777777" w:rsidR="003F77D2" w:rsidRPr="00214838" w:rsidRDefault="003F77D2" w:rsidP="003F77D2">
      <w:pPr>
        <w:autoSpaceDE w:val="0"/>
        <w:autoSpaceDN w:val="0"/>
        <w:adjustRightInd w:val="0"/>
        <w:rPr>
          <w:rFonts w:eastAsia="Calibri" w:cs="Calibri"/>
          <w:bCs/>
        </w:rPr>
      </w:pPr>
      <w:r w:rsidRPr="00214838">
        <w:rPr>
          <w:rFonts w:eastAsia="Calibri" w:cs="Calibri"/>
          <w:bCs/>
        </w:rPr>
        <w:t>Cílové zaměření vzdělávací oblasti:</w:t>
      </w:r>
    </w:p>
    <w:p w14:paraId="736BFBA7" w14:textId="77777777" w:rsidR="003F77D2" w:rsidRPr="00214838" w:rsidRDefault="003F77D2" w:rsidP="003F77D2">
      <w:pPr>
        <w:autoSpaceDE w:val="0"/>
        <w:autoSpaceDN w:val="0"/>
        <w:adjustRightInd w:val="0"/>
        <w:rPr>
          <w:rFonts w:eastAsia="Calibri" w:cs="Calibri"/>
        </w:rPr>
      </w:pPr>
      <w:r w:rsidRPr="00214838">
        <w:rPr>
          <w:rFonts w:eastAsia="Calibri" w:cs="Calibri"/>
        </w:rPr>
        <w:t xml:space="preserve">Vzdělávání v dané vzdělávací oblasti směřuje k utváření a rozvíjení klíčových kompetencí tím, že vede žáka k: </w:t>
      </w:r>
    </w:p>
    <w:p w14:paraId="10A21C06" w14:textId="77777777" w:rsidR="003F77D2" w:rsidRPr="00214838" w:rsidRDefault="003F77D2" w:rsidP="00806564">
      <w:pPr>
        <w:pStyle w:val="Odstavecseseznamem"/>
        <w:numPr>
          <w:ilvl w:val="0"/>
          <w:numId w:val="100"/>
        </w:numPr>
        <w:autoSpaceDE w:val="0"/>
        <w:autoSpaceDN w:val="0"/>
        <w:adjustRightInd w:val="0"/>
        <w:spacing w:line="240" w:lineRule="auto"/>
        <w:jc w:val="left"/>
        <w:rPr>
          <w:rFonts w:eastAsia="Calibri" w:cs="Calibri"/>
        </w:rPr>
      </w:pPr>
      <w:r w:rsidRPr="00214838">
        <w:rPr>
          <w:rFonts w:eastAsia="Calibri" w:cs="Calibri"/>
        </w:rPr>
        <w:t xml:space="preserve">poznávání tělesných, duševních a sociálních potřeb i důsledků jejich naplňování či neuspokojování; </w:t>
      </w:r>
    </w:p>
    <w:p w14:paraId="3619CA74" w14:textId="77777777" w:rsidR="003F77D2" w:rsidRPr="00214838" w:rsidRDefault="003F77D2" w:rsidP="00806564">
      <w:pPr>
        <w:pStyle w:val="Odstavecseseznamem"/>
        <w:numPr>
          <w:ilvl w:val="0"/>
          <w:numId w:val="100"/>
        </w:numPr>
        <w:autoSpaceDE w:val="0"/>
        <w:autoSpaceDN w:val="0"/>
        <w:adjustRightInd w:val="0"/>
        <w:spacing w:line="240" w:lineRule="auto"/>
        <w:jc w:val="left"/>
        <w:rPr>
          <w:rFonts w:eastAsia="Calibri" w:cs="Calibri"/>
        </w:rPr>
      </w:pPr>
      <w:r w:rsidRPr="00214838">
        <w:rPr>
          <w:rFonts w:eastAsia="Calibri" w:cs="Calibri"/>
        </w:rPr>
        <w:lastRenderedPageBreak/>
        <w:t xml:space="preserve">poznávání životních hodnot a formování odpovídajících postojů souvisejících se zdravím a mezilidskými vztahy; </w:t>
      </w:r>
    </w:p>
    <w:p w14:paraId="1678876E" w14:textId="77777777" w:rsidR="003F77D2" w:rsidRPr="00214838" w:rsidRDefault="003F77D2" w:rsidP="00806564">
      <w:pPr>
        <w:pStyle w:val="Odstavecseseznamem"/>
        <w:numPr>
          <w:ilvl w:val="0"/>
          <w:numId w:val="100"/>
        </w:numPr>
        <w:autoSpaceDE w:val="0"/>
        <w:autoSpaceDN w:val="0"/>
        <w:adjustRightInd w:val="0"/>
        <w:spacing w:line="240" w:lineRule="auto"/>
        <w:jc w:val="left"/>
        <w:rPr>
          <w:rFonts w:eastAsia="Calibri" w:cs="Calibri"/>
        </w:rPr>
      </w:pPr>
      <w:r w:rsidRPr="00214838">
        <w:rPr>
          <w:rFonts w:eastAsia="Calibri" w:cs="Calibri"/>
        </w:rPr>
        <w:t>přebírání odpovědnosti za zdraví, bezpečnost a kvalitu životního prostředí;</w:t>
      </w:r>
    </w:p>
    <w:p w14:paraId="28F03EC9" w14:textId="77777777" w:rsidR="003F77D2" w:rsidRPr="00214838" w:rsidRDefault="003F77D2" w:rsidP="00806564">
      <w:pPr>
        <w:pStyle w:val="Odstavecseseznamem"/>
        <w:numPr>
          <w:ilvl w:val="0"/>
          <w:numId w:val="100"/>
        </w:numPr>
        <w:autoSpaceDE w:val="0"/>
        <w:autoSpaceDN w:val="0"/>
        <w:adjustRightInd w:val="0"/>
        <w:spacing w:line="240" w:lineRule="auto"/>
        <w:jc w:val="left"/>
        <w:rPr>
          <w:rFonts w:eastAsia="Calibri" w:cs="Calibri"/>
        </w:rPr>
      </w:pPr>
      <w:r w:rsidRPr="00214838">
        <w:rPr>
          <w:rFonts w:eastAsia="Calibri" w:cs="Calibri"/>
        </w:rPr>
        <w:t xml:space="preserve"> upevňování vazeb: zdraví – tělesná, duševní a sociální pohoda (zdatnost) – péče o zdraví a bezpečnost – odpovědnost – vzájemná pomoc – prožitek – vzhled – vitalita – výkonnost – úspěšnost – sociální stabilita – zdraví;</w:t>
      </w:r>
    </w:p>
    <w:p w14:paraId="23A564DC" w14:textId="77777777" w:rsidR="003F77D2" w:rsidRPr="00214838" w:rsidRDefault="003F77D2" w:rsidP="00806564">
      <w:pPr>
        <w:pStyle w:val="Odstavecseseznamem"/>
        <w:numPr>
          <w:ilvl w:val="0"/>
          <w:numId w:val="100"/>
        </w:numPr>
        <w:autoSpaceDE w:val="0"/>
        <w:autoSpaceDN w:val="0"/>
        <w:adjustRightInd w:val="0"/>
        <w:spacing w:line="240" w:lineRule="auto"/>
        <w:jc w:val="left"/>
        <w:rPr>
          <w:rFonts w:eastAsia="Calibri" w:cs="Calibri"/>
        </w:rPr>
      </w:pPr>
      <w:r w:rsidRPr="00214838">
        <w:rPr>
          <w:rFonts w:eastAsia="Calibri" w:cs="Calibri"/>
        </w:rPr>
        <w:t>uplatňování zdravého způsobu života a aktivní podpory zdraví: zařazování osvědčených činností a postupů z oblasti hygieny, stravování, pohybu, osobního bezpečí, partnerských vztahů;</w:t>
      </w:r>
    </w:p>
    <w:p w14:paraId="1B1B1C79" w14:textId="77777777" w:rsidR="003F77D2" w:rsidRPr="00214838" w:rsidRDefault="003F77D2" w:rsidP="00806564">
      <w:pPr>
        <w:pStyle w:val="Odstavecseseznamem"/>
        <w:numPr>
          <w:ilvl w:val="0"/>
          <w:numId w:val="100"/>
        </w:numPr>
        <w:autoSpaceDE w:val="0"/>
        <w:autoSpaceDN w:val="0"/>
        <w:adjustRightInd w:val="0"/>
        <w:spacing w:line="240" w:lineRule="auto"/>
        <w:jc w:val="left"/>
        <w:rPr>
          <w:rFonts w:eastAsia="Calibri" w:cs="Calibri"/>
        </w:rPr>
      </w:pPr>
      <w:r w:rsidRPr="00214838">
        <w:rPr>
          <w:rFonts w:eastAsia="Calibri" w:cs="Calibri"/>
        </w:rPr>
        <w:t>schopnosti diskutovat o problematice týkající se zdraví, hledat a realizovat řešení v rozsahu společných možností;</w:t>
      </w:r>
    </w:p>
    <w:p w14:paraId="7A200B8B" w14:textId="77777777" w:rsidR="003F77D2" w:rsidRPr="00214838" w:rsidRDefault="003F77D2" w:rsidP="00806564">
      <w:pPr>
        <w:pStyle w:val="Odstavecseseznamem"/>
        <w:numPr>
          <w:ilvl w:val="0"/>
          <w:numId w:val="100"/>
        </w:numPr>
        <w:autoSpaceDE w:val="0"/>
        <w:autoSpaceDN w:val="0"/>
        <w:adjustRightInd w:val="0"/>
        <w:spacing w:line="240" w:lineRule="auto"/>
        <w:jc w:val="left"/>
        <w:rPr>
          <w:rFonts w:eastAsia="Calibri" w:cs="Calibri"/>
        </w:rPr>
      </w:pPr>
      <w:r w:rsidRPr="00214838">
        <w:rPr>
          <w:rFonts w:eastAsia="Calibri" w:cs="Calibri"/>
        </w:rPr>
        <w:t>zprostředkování vhledu do života dospělých a rodiny a k uplatňování zákonnosti, tolerance, respektu a pomoci jako předpokladu bezkonfliktního partnerského vztahu a rodinného života;</w:t>
      </w:r>
    </w:p>
    <w:p w14:paraId="3A67DF8A" w14:textId="77777777" w:rsidR="003F77D2" w:rsidRPr="00214838" w:rsidRDefault="003F77D2" w:rsidP="00806564">
      <w:pPr>
        <w:pStyle w:val="Odstavecseseznamem"/>
        <w:numPr>
          <w:ilvl w:val="0"/>
          <w:numId w:val="100"/>
        </w:numPr>
        <w:autoSpaceDE w:val="0"/>
        <w:autoSpaceDN w:val="0"/>
        <w:adjustRightInd w:val="0"/>
        <w:spacing w:line="240" w:lineRule="auto"/>
        <w:jc w:val="left"/>
        <w:rPr>
          <w:rFonts w:eastAsia="Calibri" w:cs="Calibri"/>
        </w:rPr>
      </w:pPr>
      <w:r w:rsidRPr="00214838">
        <w:rPr>
          <w:rFonts w:eastAsia="Calibri" w:cs="Calibri"/>
        </w:rPr>
        <w:t>aktivní ochraně zdraví před návykovými látkami a jinými škodlivinami;</w:t>
      </w:r>
    </w:p>
    <w:p w14:paraId="3DF77757" w14:textId="77777777" w:rsidR="003F77D2" w:rsidRPr="00214838" w:rsidRDefault="003F77D2" w:rsidP="00806564">
      <w:pPr>
        <w:pStyle w:val="Odstavecseseznamem"/>
        <w:numPr>
          <w:ilvl w:val="0"/>
          <w:numId w:val="100"/>
        </w:numPr>
        <w:autoSpaceDE w:val="0"/>
        <w:autoSpaceDN w:val="0"/>
        <w:adjustRightInd w:val="0"/>
        <w:spacing w:line="240" w:lineRule="auto"/>
        <w:jc w:val="left"/>
        <w:rPr>
          <w:rFonts w:eastAsia="Calibri" w:cs="Calibri"/>
        </w:rPr>
      </w:pPr>
      <w:r w:rsidRPr="00214838">
        <w:rPr>
          <w:rFonts w:eastAsia="Calibri" w:cs="Calibri"/>
        </w:rPr>
        <w:t>osvojení způsobů účelného chování a poskytnutí (zajištění) nezbytné pomoci v situacích ohrožení zdraví a bezpečí, včetně mimořádných událostí;</w:t>
      </w:r>
    </w:p>
    <w:p w14:paraId="59AA2603" w14:textId="77777777" w:rsidR="003F77D2" w:rsidRPr="00214838" w:rsidRDefault="003F77D2" w:rsidP="00806564">
      <w:pPr>
        <w:pStyle w:val="Odstavecseseznamem"/>
        <w:numPr>
          <w:ilvl w:val="0"/>
          <w:numId w:val="100"/>
        </w:numPr>
        <w:autoSpaceDE w:val="0"/>
        <w:autoSpaceDN w:val="0"/>
        <w:adjustRightInd w:val="0"/>
        <w:spacing w:line="240" w:lineRule="auto"/>
        <w:jc w:val="left"/>
        <w:rPr>
          <w:rFonts w:eastAsia="Calibri" w:cs="Calibri"/>
        </w:rPr>
      </w:pPr>
      <w:r w:rsidRPr="00214838">
        <w:rPr>
          <w:rFonts w:eastAsia="Calibri" w:cs="Calibri"/>
        </w:rPr>
        <w:t>vnímání pohybové činnosti jako zdroje zdravotních účinků, ale i uměleckých, emočních, společenských a jiných prožitků;</w:t>
      </w:r>
    </w:p>
    <w:p w14:paraId="6F812005" w14:textId="0C6F38B2" w:rsidR="003F77D2" w:rsidRDefault="003F77D2" w:rsidP="00806564">
      <w:pPr>
        <w:pStyle w:val="Odstavecseseznamem"/>
        <w:numPr>
          <w:ilvl w:val="0"/>
          <w:numId w:val="100"/>
        </w:numPr>
        <w:autoSpaceDE w:val="0"/>
        <w:autoSpaceDN w:val="0"/>
        <w:adjustRightInd w:val="0"/>
        <w:spacing w:line="240" w:lineRule="auto"/>
        <w:jc w:val="left"/>
        <w:rPr>
          <w:rFonts w:eastAsia="Calibri" w:cs="Calibri"/>
        </w:rPr>
      </w:pPr>
      <w:r w:rsidRPr="00214838">
        <w:rPr>
          <w:rFonts w:eastAsia="Calibri" w:cs="Calibri"/>
        </w:rPr>
        <w:t>poznávání historie i současnosti společenského a sportovního života a k hodnocení konkrétních jevů souvisejících se zdravím.</w:t>
      </w:r>
    </w:p>
    <w:p w14:paraId="782E500A" w14:textId="77777777" w:rsidR="00890F8C" w:rsidRPr="001A3E7C" w:rsidRDefault="00890F8C" w:rsidP="00890F8C">
      <w:pPr>
        <w:numPr>
          <w:ilvl w:val="0"/>
          <w:numId w:val="100"/>
        </w:numPr>
        <w:spacing w:line="240" w:lineRule="auto"/>
        <w:jc w:val="left"/>
        <w:textAlignment w:val="baseline"/>
        <w:rPr>
          <w:rFonts w:cs="Calibri"/>
        </w:rPr>
      </w:pPr>
      <w:r w:rsidRPr="001A3E7C">
        <w:rPr>
          <w:rFonts w:cs="Calibri"/>
        </w:rPr>
        <w:t>rozvíjení digitální gramotnosti v oblasti zdraví – bezpečné vyhledávání a kritické hodnocení zdravotních a sportovních informací na internetu, využívání digitálních nástrojů pro prevenci rizikového chování a pro podporu pohybových aktivit.</w:t>
      </w:r>
    </w:p>
    <w:p w14:paraId="21DEB765" w14:textId="77777777" w:rsidR="00890F8C" w:rsidRPr="00890F8C" w:rsidRDefault="00890F8C" w:rsidP="00890F8C">
      <w:pPr>
        <w:pStyle w:val="Odstavecseseznamem"/>
        <w:autoSpaceDE w:val="0"/>
        <w:autoSpaceDN w:val="0"/>
        <w:adjustRightInd w:val="0"/>
        <w:spacing w:line="240" w:lineRule="auto"/>
        <w:jc w:val="left"/>
        <w:rPr>
          <w:rFonts w:eastAsia="Calibri" w:cs="Calibri"/>
          <w:color w:val="FF0000"/>
        </w:rPr>
      </w:pPr>
    </w:p>
    <w:p w14:paraId="47B66557" w14:textId="77777777" w:rsidR="003F77D2" w:rsidRPr="00214838" w:rsidRDefault="003F77D2" w:rsidP="003F77D2">
      <w:pPr>
        <w:pStyle w:val="VetvtextuRVPZVCharPed3b"/>
        <w:numPr>
          <w:ilvl w:val="0"/>
          <w:numId w:val="0"/>
        </w:numPr>
        <w:autoSpaceDE/>
        <w:autoSpaceDN/>
        <w:spacing w:before="0"/>
        <w:ind w:left="720"/>
        <w:rPr>
          <w:rFonts w:ascii="Calibri" w:hAnsi="Calibri" w:cs="Calibri"/>
          <w:sz w:val="24"/>
          <w:szCs w:val="24"/>
        </w:rPr>
      </w:pPr>
    </w:p>
    <w:p w14:paraId="3B5A8875" w14:textId="77777777" w:rsidR="003F77D2" w:rsidRPr="00214838" w:rsidRDefault="003F77D2" w:rsidP="003F77D2">
      <w:pPr>
        <w:spacing w:after="120"/>
        <w:ind w:firstLine="360"/>
        <w:rPr>
          <w:rFonts w:cs="Calibri"/>
        </w:rPr>
      </w:pPr>
      <w:r w:rsidRPr="00214838">
        <w:rPr>
          <w:rFonts w:cs="Calibri"/>
        </w:rPr>
        <w:t>Do vzdělávací oblasti jsou začleněna průřezová témata -  Osobnostní a sociální výchova (seberegulace, seberealizace, schopnost poznávání, modely řešení problémů), Výchova demokratického občana (zásady slušnosti, tolerance, fair play, odpovědnosti, přístupu k druhým), Environmentální výchova (chápání vlivu prostředí na vlastní zdraví a zdraví ostatních lidí), Mediální výchova (práce v realizačním týmu, prezentace sportovní činnosti) a Multikulturní výchova (schopnost zapojit se do diskuse, rozvíjet smysl pro spravedlnost, lidské vztahy).</w:t>
      </w:r>
    </w:p>
    <w:p w14:paraId="1B31BFC8" w14:textId="77777777" w:rsidR="003F77D2" w:rsidRPr="00214838" w:rsidRDefault="003F77D2" w:rsidP="003F77D2">
      <w:pPr>
        <w:autoSpaceDE w:val="0"/>
        <w:autoSpaceDN w:val="0"/>
        <w:adjustRightInd w:val="0"/>
        <w:rPr>
          <w:rFonts w:eastAsia="Calibri" w:cs="Calibri"/>
        </w:rPr>
      </w:pPr>
    </w:p>
    <w:p w14:paraId="5E9715E0" w14:textId="77777777" w:rsidR="003F77D2" w:rsidRPr="00214838" w:rsidRDefault="003F77D2" w:rsidP="003F77D2">
      <w:pPr>
        <w:autoSpaceDE w:val="0"/>
        <w:autoSpaceDN w:val="0"/>
        <w:adjustRightInd w:val="0"/>
        <w:ind w:firstLine="360"/>
        <w:rPr>
          <w:rFonts w:cs="Calibri"/>
          <w:b/>
        </w:rPr>
      </w:pPr>
      <w:r w:rsidRPr="00214838">
        <w:rPr>
          <w:rFonts w:eastAsia="Calibri" w:cs="Calibri"/>
          <w:b/>
          <w:bCs/>
        </w:rPr>
        <w:t xml:space="preserve">Výchova ke zdraví </w:t>
      </w:r>
      <w:r w:rsidRPr="00214838">
        <w:rPr>
          <w:rFonts w:eastAsia="Calibri" w:cs="Calibri"/>
        </w:rPr>
        <w:t xml:space="preserve">má ve vzdělávání především praktický a aplikační charakter.  </w:t>
      </w:r>
      <w:r w:rsidRPr="00214838">
        <w:rPr>
          <w:rFonts w:eastAsia="Calibri" w:cs="Calibri"/>
          <w:b/>
        </w:rPr>
        <w:t>Podpora zdraví prolíná celým vzděláváním a režimem školy</w:t>
      </w:r>
      <w:r w:rsidRPr="00214838">
        <w:rPr>
          <w:rFonts w:eastAsia="Calibri" w:cs="Calibri"/>
        </w:rPr>
        <w:t xml:space="preserve">. V návaznosti na přírodovědné a společenskovědní vzdělávání a s využitím specifických informací o zdraví směřuje především k hlubšímu poznávání rizikového a nerizikového chování (v partnerských vztazích, rodičovských rolích, ve styku s návykovými látkami a jinými škodlivinami, při ohrožení bezpečí atd.) a k osvojování praktických postupů vhodných pro všestrannou aktivní podporu osobního, ale i komunitního a globálního zdraví (v běžném životě i při mimořádných událostech). </w:t>
      </w:r>
      <w:r w:rsidRPr="00214838">
        <w:rPr>
          <w:rFonts w:eastAsia="Calibri" w:cs="Calibri"/>
          <w:b/>
        </w:rPr>
        <w:t>Výuka V</w:t>
      </w:r>
      <w:r w:rsidRPr="00214838">
        <w:rPr>
          <w:rFonts w:cs="Calibri"/>
          <w:b/>
        </w:rPr>
        <w:t xml:space="preserve">ýchovy ke zdraví je realizována především v Základech společenských věd a v Biologii.  </w:t>
      </w:r>
    </w:p>
    <w:p w14:paraId="652F1162" w14:textId="77777777" w:rsidR="003F77D2" w:rsidRPr="00214838" w:rsidRDefault="003F77D2" w:rsidP="003F77D2">
      <w:pPr>
        <w:autoSpaceDE w:val="0"/>
        <w:autoSpaceDN w:val="0"/>
        <w:adjustRightInd w:val="0"/>
        <w:ind w:firstLine="708"/>
        <w:rPr>
          <w:rFonts w:eastAsia="Calibri" w:cs="Calibri"/>
        </w:rPr>
      </w:pPr>
    </w:p>
    <w:p w14:paraId="59BAC2BA" w14:textId="77777777" w:rsidR="003F77D2" w:rsidRPr="00214838" w:rsidRDefault="003F77D2" w:rsidP="003F77D2">
      <w:pPr>
        <w:autoSpaceDE w:val="0"/>
        <w:autoSpaceDN w:val="0"/>
        <w:adjustRightInd w:val="0"/>
        <w:ind w:firstLine="708"/>
        <w:rPr>
          <w:rFonts w:eastAsia="Calibri" w:cs="Calibri"/>
        </w:rPr>
      </w:pPr>
      <w:r w:rsidRPr="00214838">
        <w:rPr>
          <w:rFonts w:eastAsia="Calibri" w:cs="Calibri"/>
        </w:rPr>
        <w:lastRenderedPageBreak/>
        <w:t>Vzdělávací obsah oboru Výchova ke zdraví:</w:t>
      </w:r>
    </w:p>
    <w:p w14:paraId="6CCD4983" w14:textId="77777777" w:rsidR="003F77D2" w:rsidRPr="00214838" w:rsidRDefault="003F77D2" w:rsidP="00806564">
      <w:pPr>
        <w:pStyle w:val="Odstavecseseznamem"/>
        <w:numPr>
          <w:ilvl w:val="0"/>
          <w:numId w:val="101"/>
        </w:numPr>
        <w:autoSpaceDE w:val="0"/>
        <w:autoSpaceDN w:val="0"/>
        <w:adjustRightInd w:val="0"/>
        <w:spacing w:line="240" w:lineRule="auto"/>
        <w:jc w:val="left"/>
        <w:rPr>
          <w:rFonts w:eastAsia="Calibri" w:cs="Calibri"/>
        </w:rPr>
      </w:pPr>
      <w:r w:rsidRPr="00214838">
        <w:rPr>
          <w:rFonts w:eastAsia="Calibri" w:cs="Calibri"/>
        </w:rPr>
        <w:t>Zdravý způsob života a péče o zdraví</w:t>
      </w:r>
    </w:p>
    <w:p w14:paraId="1A8A0EAB" w14:textId="77777777" w:rsidR="003F77D2" w:rsidRPr="00214838" w:rsidRDefault="003F77D2" w:rsidP="00806564">
      <w:pPr>
        <w:pStyle w:val="Odstavecseseznamem"/>
        <w:numPr>
          <w:ilvl w:val="0"/>
          <w:numId w:val="101"/>
        </w:numPr>
        <w:autoSpaceDE w:val="0"/>
        <w:autoSpaceDN w:val="0"/>
        <w:adjustRightInd w:val="0"/>
        <w:spacing w:line="240" w:lineRule="auto"/>
        <w:jc w:val="left"/>
        <w:rPr>
          <w:rFonts w:eastAsia="Calibri" w:cs="Calibri"/>
        </w:rPr>
      </w:pPr>
      <w:r w:rsidRPr="00214838">
        <w:rPr>
          <w:rFonts w:eastAsia="Calibri" w:cs="Calibri"/>
        </w:rPr>
        <w:t>Vztahy mezi lidmi a formy soužití</w:t>
      </w:r>
    </w:p>
    <w:p w14:paraId="3D617523" w14:textId="77777777" w:rsidR="003F77D2" w:rsidRPr="00214838" w:rsidRDefault="003F77D2" w:rsidP="00806564">
      <w:pPr>
        <w:pStyle w:val="Odstavecseseznamem"/>
        <w:numPr>
          <w:ilvl w:val="0"/>
          <w:numId w:val="101"/>
        </w:numPr>
        <w:autoSpaceDE w:val="0"/>
        <w:autoSpaceDN w:val="0"/>
        <w:adjustRightInd w:val="0"/>
        <w:spacing w:line="240" w:lineRule="auto"/>
        <w:jc w:val="left"/>
        <w:rPr>
          <w:rFonts w:eastAsia="Calibri" w:cs="Calibri"/>
        </w:rPr>
      </w:pPr>
      <w:r w:rsidRPr="00214838">
        <w:rPr>
          <w:rFonts w:eastAsia="Calibri" w:cs="Calibri"/>
        </w:rPr>
        <w:t>Změny v životě člověka a jejich reflexe</w:t>
      </w:r>
    </w:p>
    <w:p w14:paraId="5ED79056" w14:textId="77777777" w:rsidR="003F77D2" w:rsidRPr="00214838" w:rsidRDefault="003F77D2" w:rsidP="00806564">
      <w:pPr>
        <w:pStyle w:val="Odstavecseseznamem"/>
        <w:numPr>
          <w:ilvl w:val="0"/>
          <w:numId w:val="101"/>
        </w:numPr>
        <w:autoSpaceDE w:val="0"/>
        <w:autoSpaceDN w:val="0"/>
        <w:adjustRightInd w:val="0"/>
        <w:spacing w:line="240" w:lineRule="auto"/>
        <w:jc w:val="left"/>
        <w:rPr>
          <w:rFonts w:eastAsia="Calibri" w:cs="Calibri"/>
        </w:rPr>
      </w:pPr>
      <w:r w:rsidRPr="00214838">
        <w:rPr>
          <w:rFonts w:eastAsia="Calibri" w:cs="Calibri"/>
        </w:rPr>
        <w:t>Rizika ohrožující zdraví a jejich prevence</w:t>
      </w:r>
    </w:p>
    <w:p w14:paraId="0EC91E2B" w14:textId="5413D25A" w:rsidR="003F77D2" w:rsidRDefault="003F77D2" w:rsidP="00806564">
      <w:pPr>
        <w:pStyle w:val="Odstavecseseznamem"/>
        <w:numPr>
          <w:ilvl w:val="0"/>
          <w:numId w:val="101"/>
        </w:numPr>
        <w:autoSpaceDE w:val="0"/>
        <w:autoSpaceDN w:val="0"/>
        <w:adjustRightInd w:val="0"/>
        <w:spacing w:line="240" w:lineRule="auto"/>
        <w:jc w:val="left"/>
        <w:rPr>
          <w:rFonts w:eastAsia="Calibri" w:cs="Calibri"/>
        </w:rPr>
      </w:pPr>
      <w:r w:rsidRPr="00214838">
        <w:rPr>
          <w:rFonts w:eastAsia="Calibri" w:cs="Calibri"/>
        </w:rPr>
        <w:t>Ochrana člověka za mimořádných událostí</w:t>
      </w:r>
    </w:p>
    <w:p w14:paraId="2E86AB29" w14:textId="77777777" w:rsidR="00890F8C" w:rsidRPr="001A3E7C" w:rsidRDefault="00890F8C" w:rsidP="00890F8C">
      <w:pPr>
        <w:numPr>
          <w:ilvl w:val="0"/>
          <w:numId w:val="101"/>
        </w:numPr>
        <w:spacing w:line="240" w:lineRule="auto"/>
        <w:jc w:val="left"/>
        <w:textAlignment w:val="baseline"/>
        <w:rPr>
          <w:rFonts w:cs="Calibri"/>
        </w:rPr>
      </w:pPr>
      <w:r w:rsidRPr="001A3E7C">
        <w:rPr>
          <w:rFonts w:cs="Calibri"/>
        </w:rPr>
        <w:t>Digitální zdraví a prevence rizik spojených s používáním technologií (vliv digitálního prostředí na životní styl, pohyb, spánek a mezilidské vztahy; zásady bezpečné komunikace a ochrany osobních údajů v online prostředí)</w:t>
      </w:r>
    </w:p>
    <w:p w14:paraId="17799646" w14:textId="77777777" w:rsidR="00890F8C" w:rsidRPr="001A3E7C" w:rsidRDefault="00890F8C" w:rsidP="00890F8C">
      <w:pPr>
        <w:pStyle w:val="Odstavecseseznamem"/>
        <w:autoSpaceDE w:val="0"/>
        <w:autoSpaceDN w:val="0"/>
        <w:adjustRightInd w:val="0"/>
        <w:spacing w:line="240" w:lineRule="auto"/>
        <w:jc w:val="left"/>
        <w:rPr>
          <w:rFonts w:eastAsia="Calibri" w:cs="Calibri"/>
        </w:rPr>
      </w:pPr>
    </w:p>
    <w:p w14:paraId="549712D0" w14:textId="77777777" w:rsidR="003F77D2" w:rsidRPr="00214838" w:rsidRDefault="003F77D2" w:rsidP="003F77D2">
      <w:pPr>
        <w:pStyle w:val="Odstavecseseznamem"/>
        <w:autoSpaceDE w:val="0"/>
        <w:autoSpaceDN w:val="0"/>
        <w:adjustRightInd w:val="0"/>
        <w:rPr>
          <w:rFonts w:eastAsia="Calibri" w:cs="Calibri"/>
        </w:rPr>
      </w:pPr>
    </w:p>
    <w:p w14:paraId="42B9A26F" w14:textId="77777777" w:rsidR="003F77D2" w:rsidRPr="00214838" w:rsidRDefault="003F77D2" w:rsidP="003F77D2">
      <w:pPr>
        <w:pStyle w:val="VetvtextuRVPZVCharPed3b"/>
        <w:numPr>
          <w:ilvl w:val="0"/>
          <w:numId w:val="0"/>
        </w:numPr>
        <w:tabs>
          <w:tab w:val="clear" w:pos="567"/>
          <w:tab w:val="left" w:pos="142"/>
        </w:tabs>
        <w:autoSpaceDE/>
        <w:autoSpaceDN/>
        <w:spacing w:before="0"/>
        <w:ind w:left="142" w:hanging="360"/>
        <w:jc w:val="left"/>
        <w:rPr>
          <w:rFonts w:ascii="Calibri" w:hAnsi="Calibri" w:cs="Calibri"/>
          <w:sz w:val="24"/>
          <w:szCs w:val="24"/>
        </w:rPr>
      </w:pPr>
      <w:r w:rsidRPr="00214838">
        <w:rPr>
          <w:rFonts w:ascii="Calibri" w:hAnsi="Calibri" w:cs="Calibri"/>
          <w:b/>
          <w:sz w:val="24"/>
          <w:szCs w:val="24"/>
        </w:rPr>
        <w:tab/>
      </w:r>
      <w:r w:rsidRPr="00214838">
        <w:rPr>
          <w:rFonts w:ascii="Calibri" w:hAnsi="Calibri" w:cs="Calibri"/>
          <w:sz w:val="24"/>
          <w:szCs w:val="24"/>
        </w:rPr>
        <w:t>Očekávané výstupy vzdělávacího oboru Výchova ke zdraví:</w:t>
      </w:r>
    </w:p>
    <w:p w14:paraId="6699533D" w14:textId="77777777" w:rsidR="003F77D2" w:rsidRPr="00214838" w:rsidRDefault="003F77D2" w:rsidP="003F77D2">
      <w:pPr>
        <w:pStyle w:val="tabzak"/>
        <w:ind w:firstLine="303"/>
        <w:rPr>
          <w:rFonts w:ascii="Calibri" w:hAnsi="Calibri" w:cs="Calibri"/>
          <w:sz w:val="24"/>
          <w:szCs w:val="24"/>
        </w:rPr>
      </w:pPr>
      <w:r w:rsidRPr="00214838">
        <w:rPr>
          <w:rFonts w:ascii="Calibri" w:hAnsi="Calibri" w:cs="Calibri"/>
          <w:sz w:val="24"/>
          <w:szCs w:val="24"/>
        </w:rPr>
        <w:t>Žák:</w:t>
      </w:r>
    </w:p>
    <w:p w14:paraId="231B3FFA" w14:textId="77777777" w:rsidR="003F77D2" w:rsidRPr="00214838" w:rsidRDefault="003F77D2" w:rsidP="00806564">
      <w:pPr>
        <w:pStyle w:val="Odstavecseseznamem"/>
        <w:numPr>
          <w:ilvl w:val="0"/>
          <w:numId w:val="102"/>
        </w:numPr>
        <w:autoSpaceDE w:val="0"/>
        <w:autoSpaceDN w:val="0"/>
        <w:adjustRightInd w:val="0"/>
        <w:spacing w:line="240" w:lineRule="auto"/>
        <w:jc w:val="left"/>
        <w:rPr>
          <w:rFonts w:eastAsia="Calibri" w:cs="Calibri"/>
        </w:rPr>
      </w:pPr>
      <w:r w:rsidRPr="00214838">
        <w:rPr>
          <w:rFonts w:eastAsia="Calibri" w:cs="Calibri"/>
        </w:rPr>
        <w:t>usiluje o pozitivní změny ve svém životě související s vlastním zdravím a zdravím druhých</w:t>
      </w:r>
    </w:p>
    <w:p w14:paraId="6772141D" w14:textId="77777777" w:rsidR="003F77D2" w:rsidRPr="00214838" w:rsidRDefault="003F77D2" w:rsidP="00806564">
      <w:pPr>
        <w:pStyle w:val="Odstavecseseznamem"/>
        <w:numPr>
          <w:ilvl w:val="0"/>
          <w:numId w:val="102"/>
        </w:numPr>
        <w:autoSpaceDE w:val="0"/>
        <w:autoSpaceDN w:val="0"/>
        <w:adjustRightInd w:val="0"/>
        <w:spacing w:line="240" w:lineRule="auto"/>
        <w:jc w:val="left"/>
        <w:rPr>
          <w:rFonts w:eastAsia="Calibri" w:cs="Calibri"/>
        </w:rPr>
      </w:pPr>
      <w:r w:rsidRPr="00214838">
        <w:rPr>
          <w:rFonts w:eastAsia="Calibri" w:cs="Calibri"/>
        </w:rPr>
        <w:t>zařazuje do denního režimu osvojené způsoby relaxace; v zátěžových situacích uplatňuje osvojené způsoby regenerace</w:t>
      </w:r>
    </w:p>
    <w:p w14:paraId="1E7A8284" w14:textId="77777777" w:rsidR="003F77D2" w:rsidRPr="00214838" w:rsidRDefault="003F77D2" w:rsidP="00806564">
      <w:pPr>
        <w:pStyle w:val="Odstavecseseznamem"/>
        <w:numPr>
          <w:ilvl w:val="0"/>
          <w:numId w:val="102"/>
        </w:numPr>
        <w:autoSpaceDE w:val="0"/>
        <w:autoSpaceDN w:val="0"/>
        <w:adjustRightInd w:val="0"/>
        <w:spacing w:line="240" w:lineRule="auto"/>
        <w:jc w:val="left"/>
        <w:rPr>
          <w:rFonts w:eastAsia="Calibri" w:cs="Calibri"/>
        </w:rPr>
      </w:pPr>
      <w:r w:rsidRPr="00214838">
        <w:rPr>
          <w:rFonts w:eastAsia="Calibri" w:cs="Calibri"/>
        </w:rPr>
        <w:t>podle konkrétní situace zasáhne při závažných poraněních a život ohrožujících stavech</w:t>
      </w:r>
    </w:p>
    <w:p w14:paraId="5CEDBD98" w14:textId="77777777" w:rsidR="003F77D2" w:rsidRPr="00214838" w:rsidRDefault="003F77D2" w:rsidP="00806564">
      <w:pPr>
        <w:pStyle w:val="Odstavecseseznamem"/>
        <w:numPr>
          <w:ilvl w:val="0"/>
          <w:numId w:val="102"/>
        </w:numPr>
        <w:autoSpaceDE w:val="0"/>
        <w:autoSpaceDN w:val="0"/>
        <w:adjustRightInd w:val="0"/>
        <w:spacing w:line="240" w:lineRule="auto"/>
        <w:jc w:val="left"/>
        <w:rPr>
          <w:rFonts w:eastAsia="Calibri" w:cs="Calibri"/>
        </w:rPr>
      </w:pPr>
      <w:r w:rsidRPr="00214838">
        <w:rPr>
          <w:rFonts w:eastAsia="Calibri" w:cs="Calibri"/>
        </w:rPr>
        <w:t>korektně a citlivě řeší problémy založené na mezilidských vztazích</w:t>
      </w:r>
    </w:p>
    <w:p w14:paraId="278F608A" w14:textId="77777777" w:rsidR="003F77D2" w:rsidRPr="00214838" w:rsidRDefault="003F77D2" w:rsidP="00806564">
      <w:pPr>
        <w:pStyle w:val="Odstavecseseznamem"/>
        <w:numPr>
          <w:ilvl w:val="0"/>
          <w:numId w:val="102"/>
        </w:numPr>
        <w:autoSpaceDE w:val="0"/>
        <w:autoSpaceDN w:val="0"/>
        <w:adjustRightInd w:val="0"/>
        <w:spacing w:line="240" w:lineRule="auto"/>
        <w:jc w:val="left"/>
        <w:rPr>
          <w:rFonts w:eastAsia="Calibri" w:cs="Calibri"/>
        </w:rPr>
      </w:pPr>
      <w:r w:rsidRPr="00214838">
        <w:rPr>
          <w:rFonts w:eastAsia="Calibri" w:cs="Calibri"/>
        </w:rPr>
        <w:t>posoudí hodnoty, které mladým lidem usnadňují vstup do samostatného života, partnerských vztahů, manželství a rodičovství, a usiluje ve svém životě o jejich naplnění</w:t>
      </w:r>
    </w:p>
    <w:p w14:paraId="42774C53" w14:textId="77777777" w:rsidR="003F77D2" w:rsidRPr="00214838" w:rsidRDefault="003F77D2" w:rsidP="00806564">
      <w:pPr>
        <w:pStyle w:val="Odstavecseseznamem"/>
        <w:numPr>
          <w:ilvl w:val="0"/>
          <w:numId w:val="102"/>
        </w:numPr>
        <w:autoSpaceDE w:val="0"/>
        <w:autoSpaceDN w:val="0"/>
        <w:adjustRightInd w:val="0"/>
        <w:spacing w:line="240" w:lineRule="auto"/>
        <w:jc w:val="left"/>
        <w:rPr>
          <w:rFonts w:eastAsia="Calibri" w:cs="Calibri"/>
        </w:rPr>
      </w:pPr>
      <w:r w:rsidRPr="00214838">
        <w:rPr>
          <w:rFonts w:eastAsia="Calibri" w:cs="Calibri"/>
        </w:rPr>
        <w:t>projevuje etické a morální postoje k ochraně matky a dítěte</w:t>
      </w:r>
    </w:p>
    <w:p w14:paraId="75B7DCD9" w14:textId="77777777" w:rsidR="003F77D2" w:rsidRPr="00214838" w:rsidRDefault="003F77D2" w:rsidP="00806564">
      <w:pPr>
        <w:pStyle w:val="Odstavecseseznamem"/>
        <w:numPr>
          <w:ilvl w:val="0"/>
          <w:numId w:val="102"/>
        </w:numPr>
        <w:autoSpaceDE w:val="0"/>
        <w:autoSpaceDN w:val="0"/>
        <w:adjustRightInd w:val="0"/>
        <w:spacing w:line="240" w:lineRule="auto"/>
        <w:jc w:val="left"/>
        <w:rPr>
          <w:rFonts w:eastAsia="Calibri" w:cs="Calibri"/>
        </w:rPr>
      </w:pPr>
      <w:r w:rsidRPr="00214838">
        <w:rPr>
          <w:rFonts w:eastAsia="Calibri" w:cs="Calibri"/>
        </w:rPr>
        <w:t>se orientuje své osobnosti, emocích a potřebách</w:t>
      </w:r>
    </w:p>
    <w:p w14:paraId="29A062BA" w14:textId="77777777" w:rsidR="003F77D2" w:rsidRPr="00214838" w:rsidRDefault="003F77D2" w:rsidP="00806564">
      <w:pPr>
        <w:pStyle w:val="Odstavecseseznamem"/>
        <w:numPr>
          <w:ilvl w:val="0"/>
          <w:numId w:val="102"/>
        </w:numPr>
        <w:autoSpaceDE w:val="0"/>
        <w:autoSpaceDN w:val="0"/>
        <w:adjustRightInd w:val="0"/>
        <w:spacing w:line="240" w:lineRule="auto"/>
        <w:jc w:val="left"/>
        <w:rPr>
          <w:rFonts w:eastAsia="Calibri" w:cs="Calibri"/>
        </w:rPr>
      </w:pPr>
      <w:r w:rsidRPr="00214838">
        <w:rPr>
          <w:rFonts w:eastAsia="Calibri" w:cs="Calibri"/>
        </w:rPr>
        <w:t>uplatňuje odpovědné a etické přístupy k sexualitě, rozhoduje se s vědomím možných důsledků</w:t>
      </w:r>
    </w:p>
    <w:p w14:paraId="08F830A5" w14:textId="77777777" w:rsidR="003F77D2" w:rsidRPr="00214838" w:rsidRDefault="003F77D2" w:rsidP="00806564">
      <w:pPr>
        <w:pStyle w:val="Odstavecseseznamem"/>
        <w:numPr>
          <w:ilvl w:val="0"/>
          <w:numId w:val="102"/>
        </w:numPr>
        <w:autoSpaceDE w:val="0"/>
        <w:autoSpaceDN w:val="0"/>
        <w:adjustRightInd w:val="0"/>
        <w:spacing w:line="240" w:lineRule="auto"/>
        <w:jc w:val="left"/>
        <w:rPr>
          <w:rFonts w:eastAsia="Calibri" w:cs="Calibri"/>
        </w:rPr>
      </w:pPr>
      <w:r w:rsidRPr="00214838">
        <w:rPr>
          <w:rFonts w:eastAsia="Calibri" w:cs="Calibri"/>
        </w:rPr>
        <w:t>orientuje se v problematice reprodukčního zdraví z hlediska odpovědnosti k budoucímu rodičovství</w:t>
      </w:r>
    </w:p>
    <w:p w14:paraId="346EF0D3" w14:textId="77777777" w:rsidR="003F77D2" w:rsidRPr="00214838" w:rsidRDefault="003F77D2" w:rsidP="00806564">
      <w:pPr>
        <w:pStyle w:val="Odstavecseseznamem"/>
        <w:numPr>
          <w:ilvl w:val="0"/>
          <w:numId w:val="102"/>
        </w:numPr>
        <w:autoSpaceDE w:val="0"/>
        <w:autoSpaceDN w:val="0"/>
        <w:adjustRightInd w:val="0"/>
        <w:spacing w:line="240" w:lineRule="auto"/>
        <w:jc w:val="left"/>
        <w:rPr>
          <w:rFonts w:eastAsia="Calibri" w:cs="Calibri"/>
        </w:rPr>
      </w:pPr>
      <w:r w:rsidRPr="00214838">
        <w:rPr>
          <w:rFonts w:eastAsia="Calibri" w:cs="Calibri"/>
        </w:rPr>
        <w:t>zná práva každého jedince v oblasti sexuality a reprodukce</w:t>
      </w:r>
    </w:p>
    <w:p w14:paraId="1F19A20D" w14:textId="77777777" w:rsidR="003F77D2" w:rsidRPr="00214838" w:rsidRDefault="003F77D2" w:rsidP="00806564">
      <w:pPr>
        <w:pStyle w:val="Odstavecseseznamem"/>
        <w:numPr>
          <w:ilvl w:val="0"/>
          <w:numId w:val="102"/>
        </w:numPr>
        <w:autoSpaceDE w:val="0"/>
        <w:autoSpaceDN w:val="0"/>
        <w:adjustRightInd w:val="0"/>
        <w:spacing w:line="240" w:lineRule="auto"/>
        <w:jc w:val="left"/>
        <w:rPr>
          <w:rFonts w:eastAsia="Calibri" w:cs="Calibri"/>
        </w:rPr>
      </w:pPr>
      <w:r w:rsidRPr="00214838">
        <w:rPr>
          <w:rFonts w:eastAsia="Calibri" w:cs="Calibri"/>
        </w:rPr>
        <w:t>projevuje odolnost vůči výzvám k sebepoškozujícímu chování a rizikovému životnímu stylu</w:t>
      </w:r>
    </w:p>
    <w:p w14:paraId="356A8691" w14:textId="77777777" w:rsidR="003F77D2" w:rsidRPr="00214838" w:rsidRDefault="003F77D2" w:rsidP="00806564">
      <w:pPr>
        <w:pStyle w:val="Odstavecseseznamem"/>
        <w:numPr>
          <w:ilvl w:val="0"/>
          <w:numId w:val="102"/>
        </w:numPr>
        <w:autoSpaceDE w:val="0"/>
        <w:autoSpaceDN w:val="0"/>
        <w:adjustRightInd w:val="0"/>
        <w:spacing w:line="240" w:lineRule="auto"/>
        <w:jc w:val="left"/>
        <w:rPr>
          <w:rFonts w:eastAsia="Calibri" w:cs="Calibri"/>
        </w:rPr>
      </w:pPr>
      <w:r w:rsidRPr="00214838">
        <w:rPr>
          <w:rFonts w:eastAsia="Calibri" w:cs="Calibri"/>
        </w:rPr>
        <w:t>zaujímá odmítavé postoje ke všem formám rizikového chování</w:t>
      </w:r>
    </w:p>
    <w:p w14:paraId="52B94B35" w14:textId="77777777" w:rsidR="003F77D2" w:rsidRPr="00214838" w:rsidRDefault="003F77D2" w:rsidP="00806564">
      <w:pPr>
        <w:pStyle w:val="Odstavecseseznamem"/>
        <w:numPr>
          <w:ilvl w:val="0"/>
          <w:numId w:val="102"/>
        </w:numPr>
        <w:autoSpaceDE w:val="0"/>
        <w:autoSpaceDN w:val="0"/>
        <w:adjustRightInd w:val="0"/>
        <w:spacing w:line="240" w:lineRule="auto"/>
        <w:jc w:val="left"/>
        <w:rPr>
          <w:rFonts w:eastAsia="Calibri" w:cs="Calibri"/>
        </w:rPr>
      </w:pPr>
      <w:r w:rsidRPr="00214838">
        <w:rPr>
          <w:rFonts w:eastAsia="Calibri" w:cs="Calibri"/>
        </w:rPr>
        <w:t>uvede důsledky porušování paragrafů trestního zákona souvisejících s výrobou a držením návykových látek a s činností pod jejich vlivem, sexuálně motivovanou kriminalitou, skrytými formami individuálního násilí a vyvozuje z nich osobní odpovědnost</w:t>
      </w:r>
    </w:p>
    <w:p w14:paraId="298704A0" w14:textId="77777777" w:rsidR="003F77D2" w:rsidRPr="00214838" w:rsidRDefault="003F77D2" w:rsidP="00806564">
      <w:pPr>
        <w:pStyle w:val="Odstavecseseznamem"/>
        <w:numPr>
          <w:ilvl w:val="0"/>
          <w:numId w:val="102"/>
        </w:numPr>
        <w:autoSpaceDE w:val="0"/>
        <w:autoSpaceDN w:val="0"/>
        <w:adjustRightInd w:val="0"/>
        <w:spacing w:line="240" w:lineRule="auto"/>
        <w:jc w:val="left"/>
        <w:rPr>
          <w:rFonts w:eastAsia="Calibri" w:cs="Calibri"/>
        </w:rPr>
      </w:pPr>
      <w:r w:rsidRPr="00214838">
        <w:rPr>
          <w:rFonts w:eastAsia="Calibri" w:cs="Calibri"/>
        </w:rPr>
        <w:t>rozhoduje podle osvojených modelů chování a konkrétní situace o způsobu jednání v situacích vlastního nebo cizího ohrožení</w:t>
      </w:r>
    </w:p>
    <w:p w14:paraId="3BC935D5" w14:textId="77777777" w:rsidR="003F77D2" w:rsidRPr="00214838" w:rsidRDefault="003F77D2" w:rsidP="00806564">
      <w:pPr>
        <w:pStyle w:val="Odstavecseseznamem"/>
        <w:numPr>
          <w:ilvl w:val="0"/>
          <w:numId w:val="102"/>
        </w:numPr>
        <w:autoSpaceDE w:val="0"/>
        <w:autoSpaceDN w:val="0"/>
        <w:adjustRightInd w:val="0"/>
        <w:spacing w:line="240" w:lineRule="auto"/>
        <w:jc w:val="left"/>
        <w:rPr>
          <w:rFonts w:eastAsia="Calibri" w:cs="Calibri"/>
        </w:rPr>
      </w:pPr>
      <w:r w:rsidRPr="00214838">
        <w:rPr>
          <w:rFonts w:eastAsia="Calibri" w:cs="Calibri"/>
        </w:rPr>
        <w:t>rozhodne, jak se odpovědně chovat při konkrétní mimořádné události</w:t>
      </w:r>
    </w:p>
    <w:p w14:paraId="3122FFB3" w14:textId="4A0C7A7F" w:rsidR="003F77D2" w:rsidRDefault="003F77D2" w:rsidP="00806564">
      <w:pPr>
        <w:pStyle w:val="Odstavecseseznamem"/>
        <w:numPr>
          <w:ilvl w:val="0"/>
          <w:numId w:val="102"/>
        </w:numPr>
        <w:autoSpaceDE w:val="0"/>
        <w:autoSpaceDN w:val="0"/>
        <w:adjustRightInd w:val="0"/>
        <w:spacing w:line="240" w:lineRule="auto"/>
        <w:jc w:val="left"/>
        <w:rPr>
          <w:rFonts w:eastAsia="Calibri" w:cs="Calibri"/>
        </w:rPr>
      </w:pPr>
      <w:r w:rsidRPr="00214838">
        <w:rPr>
          <w:rFonts w:eastAsia="Calibri" w:cs="Calibri"/>
        </w:rPr>
        <w:t>prokáže osvojené praktické znalosti a dovednosti související s přípravou na mimořádné události a aktivně se zapojuje do likvidace následků hromadného zasažení obyvatel</w:t>
      </w:r>
    </w:p>
    <w:p w14:paraId="31DA4C58" w14:textId="77777777" w:rsidR="00890F8C" w:rsidRPr="001A3E7C" w:rsidRDefault="00890F8C" w:rsidP="00890F8C">
      <w:pPr>
        <w:numPr>
          <w:ilvl w:val="0"/>
          <w:numId w:val="102"/>
        </w:numPr>
        <w:spacing w:line="240" w:lineRule="auto"/>
        <w:jc w:val="left"/>
        <w:textAlignment w:val="baseline"/>
        <w:rPr>
          <w:rFonts w:cs="Calibri"/>
        </w:rPr>
      </w:pPr>
      <w:r w:rsidRPr="001A3E7C">
        <w:rPr>
          <w:rFonts w:cs="Calibri"/>
        </w:rPr>
        <w:lastRenderedPageBreak/>
        <w:t>kriticky posuzuje digitální zdroje informací o zdraví, životním stylu a prevenci rizikového chování a uvědoměle je využívá ve svém životě</w:t>
      </w:r>
    </w:p>
    <w:p w14:paraId="12414187" w14:textId="413BE559" w:rsidR="00890F8C" w:rsidRPr="001A3E7C" w:rsidRDefault="00890F8C" w:rsidP="00890F8C">
      <w:pPr>
        <w:numPr>
          <w:ilvl w:val="0"/>
          <w:numId w:val="102"/>
        </w:numPr>
        <w:spacing w:line="240" w:lineRule="auto"/>
        <w:jc w:val="left"/>
        <w:textAlignment w:val="baseline"/>
        <w:rPr>
          <w:rFonts w:cs="Calibri"/>
        </w:rPr>
      </w:pPr>
      <w:r w:rsidRPr="001A3E7C">
        <w:rPr>
          <w:rFonts w:cs="Calibri"/>
        </w:rPr>
        <w:t>dokáže vyhodnotit svůj digitální režim (čas strávený online, vliv sociálních sítí, her a médií na spánek a zdraví) a přijímá opatření k jeho vyváženosti</w:t>
      </w:r>
    </w:p>
    <w:p w14:paraId="5BC43C11" w14:textId="77777777" w:rsidR="00890F8C" w:rsidRPr="00214838" w:rsidRDefault="00890F8C" w:rsidP="00890F8C">
      <w:pPr>
        <w:pStyle w:val="Odstavecseseznamem"/>
        <w:autoSpaceDE w:val="0"/>
        <w:autoSpaceDN w:val="0"/>
        <w:adjustRightInd w:val="0"/>
        <w:spacing w:line="240" w:lineRule="auto"/>
        <w:jc w:val="left"/>
        <w:rPr>
          <w:rFonts w:eastAsia="Calibri" w:cs="Calibri"/>
        </w:rPr>
      </w:pPr>
    </w:p>
    <w:p w14:paraId="26B84F45" w14:textId="77777777" w:rsidR="003F77D2" w:rsidRPr="00214838" w:rsidRDefault="003F77D2" w:rsidP="003F77D2">
      <w:pPr>
        <w:pStyle w:val="Default"/>
        <w:ind w:left="360"/>
        <w:jc w:val="both"/>
        <w:rPr>
          <w:rFonts w:ascii="Calibri" w:hAnsi="Calibri" w:cs="Calibri"/>
          <w:color w:val="auto"/>
        </w:rPr>
      </w:pPr>
    </w:p>
    <w:p w14:paraId="07C5CA5C" w14:textId="77777777" w:rsidR="003F77D2" w:rsidRPr="00214838" w:rsidRDefault="003F77D2" w:rsidP="003F77D2">
      <w:pPr>
        <w:pStyle w:val="Default"/>
        <w:ind w:left="360"/>
        <w:jc w:val="both"/>
        <w:rPr>
          <w:rFonts w:ascii="Calibri" w:hAnsi="Calibri" w:cs="Calibri"/>
          <w:color w:val="auto"/>
        </w:rPr>
      </w:pPr>
    </w:p>
    <w:p w14:paraId="49F0D90E" w14:textId="77777777" w:rsidR="003F77D2" w:rsidRPr="00214838" w:rsidRDefault="003F77D2" w:rsidP="003F77D2">
      <w:pPr>
        <w:autoSpaceDE w:val="0"/>
        <w:autoSpaceDN w:val="0"/>
        <w:adjustRightInd w:val="0"/>
        <w:ind w:firstLine="708"/>
        <w:rPr>
          <w:rFonts w:eastAsia="Calibri" w:cs="Calibri"/>
        </w:rPr>
      </w:pPr>
      <w:r w:rsidRPr="00214838">
        <w:rPr>
          <w:rFonts w:eastAsia="Calibri" w:cs="Calibri"/>
          <w:b/>
          <w:bCs/>
        </w:rPr>
        <w:t xml:space="preserve">Tělesná výchova </w:t>
      </w:r>
      <w:r w:rsidRPr="00214838">
        <w:rPr>
          <w:rFonts w:eastAsia="Calibri" w:cs="Calibri"/>
        </w:rPr>
        <w:t>usiluje o trvalý vztah k pohybovým činnostem a o optimální rozvoj tělesné, duševní a sociální zdatnosti. Vychází především z motivující atmosféry, zájmu žáků a z jejich individuálních předpokladů (možností). Využívá k tomu specifických emočních prožitků, sociálních situací a bioenergetických zátěží v individuálně utvářené nabídce pohybových činností (od zdravotně rekreačních až po výkonnostní). Z hlediska celoživotní perspektivy směřuje tělesná výchova k hlubší orientaci žáků v otázkách vlivu pohybových</w:t>
      </w:r>
    </w:p>
    <w:p w14:paraId="37C3B951" w14:textId="77777777" w:rsidR="003F77D2" w:rsidRPr="00214838" w:rsidRDefault="003F77D2" w:rsidP="003F77D2">
      <w:pPr>
        <w:autoSpaceDE w:val="0"/>
        <w:autoSpaceDN w:val="0"/>
        <w:adjustRightInd w:val="0"/>
        <w:rPr>
          <w:rFonts w:eastAsia="Calibri" w:cs="Calibri"/>
        </w:rPr>
      </w:pPr>
      <w:r w:rsidRPr="00214838">
        <w:rPr>
          <w:rFonts w:eastAsia="Calibri" w:cs="Calibri"/>
        </w:rPr>
        <w:t xml:space="preserve">aktivit na zdraví. Vede je k osvojení a pravidelnému využívání konkrétních pohybových činností (kondičních a vyrovnávacích programů) v souladu s jejich pohybovými zájmy a zdravotními potřebami. Významná zůstává otázka bezpečnosti a úrazové prevence při pohybových činnostech. Velká pozornost je věnována rozvoji pohybového nadání i korekcím pohybových znevýhodnění (oslabení).  </w:t>
      </w:r>
    </w:p>
    <w:p w14:paraId="6AA919FC" w14:textId="7DC06916" w:rsidR="003F77D2" w:rsidRPr="001A3E7C" w:rsidRDefault="003F77D2" w:rsidP="003F77D2">
      <w:pPr>
        <w:autoSpaceDE w:val="0"/>
        <w:autoSpaceDN w:val="0"/>
        <w:adjustRightInd w:val="0"/>
        <w:ind w:firstLine="360"/>
        <w:rPr>
          <w:rFonts w:cs="Calibri"/>
        </w:rPr>
      </w:pPr>
      <w:r w:rsidRPr="00214838">
        <w:rPr>
          <w:rFonts w:cs="Calibri"/>
        </w:rPr>
        <w:t>V tělesné výchově je velmi důležité motivační hodnocení žáků, které vychází ze somatotypu žáka a je postaveno na posuzování osobních výkonů každého jednotlivce a jejich zlepšování – bez paušálního porovnávání žáků podle výkonových norem (tabulky, grafy aj.), které neberou v úvahu růstové a genetické předpoklady a aktuální zdravotní stav žáků.</w:t>
      </w:r>
      <w:r w:rsidR="00890F8C">
        <w:rPr>
          <w:rFonts w:cs="Calibri"/>
        </w:rPr>
        <w:t xml:space="preserve"> </w:t>
      </w:r>
      <w:r w:rsidR="00890F8C" w:rsidRPr="001A3E7C">
        <w:rPr>
          <w:rFonts w:cs="Calibri"/>
        </w:rPr>
        <w:t>Součástí tělesné výchovy je také využívání digitálních technologií jako nástroje pro sledování a reflexi výkonu.</w:t>
      </w:r>
    </w:p>
    <w:p w14:paraId="7456D646" w14:textId="77777777" w:rsidR="003F77D2" w:rsidRPr="001A3E7C" w:rsidRDefault="003F77D2" w:rsidP="003F77D2">
      <w:pPr>
        <w:autoSpaceDE w:val="0"/>
        <w:autoSpaceDN w:val="0"/>
        <w:adjustRightInd w:val="0"/>
        <w:rPr>
          <w:rFonts w:eastAsia="Calibri" w:cs="Calibri"/>
        </w:rPr>
      </w:pPr>
    </w:p>
    <w:p w14:paraId="426733B1" w14:textId="77777777" w:rsidR="003F77D2" w:rsidRPr="00214838" w:rsidRDefault="003F77D2" w:rsidP="003F77D2">
      <w:pPr>
        <w:pStyle w:val="Nadpis2"/>
        <w:numPr>
          <w:ilvl w:val="0"/>
          <w:numId w:val="0"/>
        </w:numPr>
        <w:spacing w:before="299" w:after="299"/>
        <w:ind w:left="578"/>
        <w:rPr>
          <w:bdr w:val="nil"/>
        </w:rPr>
      </w:pPr>
    </w:p>
    <w:p w14:paraId="0C36D54F" w14:textId="77777777" w:rsidR="00E54AB1" w:rsidRPr="00214838" w:rsidRDefault="008A69AA">
      <w:pPr>
        <w:pStyle w:val="Nadpis2"/>
        <w:spacing w:before="299" w:after="299"/>
        <w:rPr>
          <w:bdr w:val="nil"/>
        </w:rPr>
      </w:pPr>
      <w:bookmarkStart w:id="80" w:name="_Toc214973951"/>
      <w:r w:rsidRPr="00214838">
        <w:rPr>
          <w:bdr w:val="nil"/>
        </w:rPr>
        <w:t>Tělesná výchova</w:t>
      </w:r>
      <w:bookmarkEnd w:id="80"/>
      <w:r w:rsidRPr="00214838">
        <w:rPr>
          <w:bdr w:val="nil"/>
        </w:rPr>
        <w:t> </w:t>
      </w:r>
    </w:p>
    <w:tbl>
      <w:tblPr>
        <w:tblW w:w="4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586"/>
        <w:gridCol w:w="2448"/>
        <w:gridCol w:w="2894"/>
        <w:gridCol w:w="2683"/>
        <w:gridCol w:w="914"/>
      </w:tblGrid>
      <w:tr w:rsidR="00214838" w:rsidRPr="00214838" w14:paraId="198D4F0C" w14:textId="77777777" w:rsidTr="004D2817">
        <w:trPr>
          <w:trHeight w:val="548"/>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A20088" w14:textId="66ECD344"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Počet vyučovacích hodin za týden</w:t>
            </w:r>
            <w:r w:rsidR="00D84EF8" w:rsidRPr="00214838">
              <w:rPr>
                <w:rFonts w:eastAsia="Calibri" w:cs="Calibri"/>
                <w:b/>
                <w:bCs/>
                <w:bdr w:val="nil"/>
              </w:rPr>
              <w:t>: G4 – všeobecné gymnázium, G6</w:t>
            </w:r>
            <w:r w:rsidR="00441592" w:rsidRPr="00214838">
              <w:rPr>
                <w:rFonts w:eastAsia="Calibri" w:cs="Calibri"/>
                <w:b/>
                <w:bCs/>
                <w:bdr w:val="nil"/>
              </w:rPr>
              <w:t>, G8</w:t>
            </w:r>
            <w:r w:rsidR="00D84EF8" w:rsidRPr="00214838">
              <w:rPr>
                <w:rFonts w:eastAsia="Calibri" w:cs="Calibri"/>
                <w:b/>
                <w:bCs/>
                <w:bdr w:val="nil"/>
              </w:rPr>
              <w:t xml:space="preserve">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FB2A2A"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23A4E200" w14:textId="77777777" w:rsidTr="004D2817">
        <w:trPr>
          <w:trHeight w:val="268"/>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1E4544"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1. ročník</w:t>
            </w:r>
            <w:r w:rsidR="00C83830"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542D99"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2. ročník</w:t>
            </w:r>
            <w:r w:rsidR="00C83830"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663600"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3. ročník</w:t>
            </w:r>
            <w:r w:rsidR="00C83830"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327BBC"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4. ročník</w:t>
            </w:r>
            <w:r w:rsidR="00C83830"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00C1BE0E" w14:textId="77777777" w:rsidR="00E54AB1" w:rsidRPr="00214838" w:rsidRDefault="00E54AB1"/>
        </w:tc>
      </w:tr>
      <w:tr w:rsidR="00214838" w:rsidRPr="00214838" w14:paraId="3AF5CB34" w14:textId="77777777" w:rsidTr="004D2817">
        <w:trPr>
          <w:trHeight w:val="268"/>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ED559"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B70EB"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79E55"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1F27E"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09236" w14:textId="77777777" w:rsidR="00E54AB1" w:rsidRPr="00214838" w:rsidRDefault="008A69AA" w:rsidP="004D2817">
            <w:pPr>
              <w:keepNext/>
              <w:spacing w:line="240" w:lineRule="auto"/>
              <w:jc w:val="center"/>
              <w:rPr>
                <w:bdr w:val="nil"/>
              </w:rPr>
            </w:pPr>
            <w:r w:rsidRPr="00214838">
              <w:rPr>
                <w:rFonts w:eastAsia="Calibri" w:cs="Calibri"/>
                <w:bdr w:val="nil"/>
              </w:rPr>
              <w:t>8</w:t>
            </w:r>
          </w:p>
        </w:tc>
      </w:tr>
      <w:tr w:rsidR="00214838" w:rsidRPr="00214838" w14:paraId="482E3FA2" w14:textId="77777777" w:rsidTr="004D2817">
        <w:trPr>
          <w:trHeight w:val="353"/>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15C77"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4FB27"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3CA4F"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4F997"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7D4DF" w14:textId="77777777" w:rsidR="00E54AB1" w:rsidRPr="00214838" w:rsidRDefault="00E54AB1"/>
        </w:tc>
      </w:tr>
    </w:tbl>
    <w:p w14:paraId="314C14C7" w14:textId="77777777" w:rsidR="00D70756" w:rsidRPr="00214838" w:rsidRDefault="008A69AA" w:rsidP="00C83830">
      <w:pPr>
        <w:rPr>
          <w:bdr w:val="nil"/>
        </w:rPr>
      </w:pPr>
      <w:r w:rsidRPr="00214838">
        <w:rPr>
          <w:bdr w:val="nil"/>
        </w:rPr>
        <w:t>   </w:t>
      </w:r>
    </w:p>
    <w:p w14:paraId="4EC5D17C" w14:textId="77777777" w:rsidR="00D70756" w:rsidRPr="00214838" w:rsidRDefault="00D70756" w:rsidP="00D70756">
      <w:pPr>
        <w:rPr>
          <w:bdr w:val="nil"/>
        </w:rPr>
      </w:pPr>
    </w:p>
    <w:p w14:paraId="16026EEC" w14:textId="77777777" w:rsidR="00D70756" w:rsidRPr="00214838" w:rsidRDefault="00D70756">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41D2F29D"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660449" w14:textId="77777777" w:rsidR="00E54AB1" w:rsidRPr="00214838" w:rsidRDefault="008A69AA" w:rsidP="004D2817">
            <w:pPr>
              <w:keepNext/>
              <w:shd w:val="clear" w:color="auto" w:fill="9CC2E5"/>
              <w:spacing w:line="240" w:lineRule="auto"/>
              <w:jc w:val="left"/>
              <w:rPr>
                <w:bdr w:val="nil"/>
              </w:rPr>
            </w:pPr>
            <w:r w:rsidRPr="00214838">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BF5955" w14:textId="77777777" w:rsidR="00E54AB1" w:rsidRPr="00214838" w:rsidRDefault="008A69AA" w:rsidP="004D2817">
            <w:pPr>
              <w:keepNext/>
              <w:shd w:val="clear" w:color="auto" w:fill="9CC2E5"/>
              <w:spacing w:line="240" w:lineRule="auto"/>
              <w:jc w:val="center"/>
              <w:rPr>
                <w:bdr w:val="nil"/>
              </w:rPr>
            </w:pPr>
            <w:r w:rsidRPr="00214838">
              <w:rPr>
                <w:rFonts w:eastAsia="Calibri" w:cs="Calibri"/>
                <w:bdr w:val="nil"/>
              </w:rPr>
              <w:t>Tělesná výchova</w:t>
            </w:r>
          </w:p>
        </w:tc>
      </w:tr>
      <w:tr w:rsidR="00214838" w:rsidRPr="00214838" w14:paraId="7F8868D8"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B2379E"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C8648" w14:textId="77777777" w:rsidR="00E54AB1" w:rsidRPr="00214838" w:rsidRDefault="008A69AA" w:rsidP="004D2817">
            <w:pPr>
              <w:spacing w:line="240" w:lineRule="auto"/>
              <w:jc w:val="left"/>
              <w:rPr>
                <w:bdr w:val="nil"/>
              </w:rPr>
            </w:pPr>
            <w:r w:rsidRPr="00214838">
              <w:rPr>
                <w:rFonts w:eastAsia="Calibri" w:cs="Calibri"/>
                <w:bdr w:val="nil"/>
              </w:rPr>
              <w:t>Člověk a zdraví</w:t>
            </w:r>
          </w:p>
        </w:tc>
      </w:tr>
      <w:tr w:rsidR="00214838" w:rsidRPr="00214838" w14:paraId="4A3B28BF"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2B2DDE"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8B59D1" w14:textId="77777777" w:rsidR="00E54AB1" w:rsidRPr="00214838" w:rsidRDefault="008A69AA" w:rsidP="004D2817">
            <w:pPr>
              <w:spacing w:line="240" w:lineRule="auto"/>
              <w:jc w:val="left"/>
              <w:rPr>
                <w:bdr w:val="nil"/>
              </w:rPr>
            </w:pPr>
            <w:r w:rsidRPr="00214838">
              <w:rPr>
                <w:rFonts w:eastAsia="Calibri" w:cs="Calibri"/>
                <w:bdr w:val="nil"/>
              </w:rPr>
              <w:t>Předmět Tělesná výchova je součástí vzdělávací oblasti Člověk a zdraví. Do předmětu je také zařazena Výchova ke zdraví. </w:t>
            </w:r>
          </w:p>
          <w:p w14:paraId="4B017B4B" w14:textId="77777777" w:rsidR="00E54AB1" w:rsidRPr="00214838" w:rsidRDefault="008A69AA" w:rsidP="004D2817">
            <w:pPr>
              <w:spacing w:line="240" w:lineRule="auto"/>
              <w:jc w:val="left"/>
              <w:rPr>
                <w:bdr w:val="nil"/>
              </w:rPr>
            </w:pPr>
            <w:r w:rsidRPr="00214838">
              <w:rPr>
                <w:rFonts w:eastAsia="Calibri" w:cs="Calibri"/>
                <w:bdr w:val="nil"/>
              </w:rPr>
              <w:t>Tělesná výchova usiluje o trvalý vztah k pohybovým činnostem a o optimální rozvoj tělesné, duševní a sociální zdatnosti. Vychází především z motivující atmosféry, zájmu žáků a z jejich individuálních předpokladů (možností). Využívá k tomu specifických emočních prožitků, sociálních situací a bioenergetických zátěží v individuálně utvářené nabídce pohybových činností (od zdravotně rekreačních až po výkonnostní). Z hlediska celoživotní perspektivy směřuje tělesná výchova k hlubší orientaci žáků v otázkách vlivu pohybových aktivit na zdraví. Vede je k osvojení a pravidelnému využívání konkrétních pohybových činností (kondičních a vyrovnávacích programů) v souladu s jejich pohybovými zájmy a zdravotními potřebami. Významná zůstává otázka bezpečnosti a úrazové prevence při pohybových činnostech. Velká pozornost je i nadále věnována rozvoji pohybového nadání i korekcím pohybových znevýhodnění (oslabení).</w:t>
            </w:r>
          </w:p>
          <w:p w14:paraId="12E3DA52" w14:textId="77777777" w:rsidR="00E54AB1" w:rsidRPr="00214838" w:rsidRDefault="008A69AA" w:rsidP="004D2817">
            <w:pPr>
              <w:spacing w:line="240" w:lineRule="auto"/>
              <w:jc w:val="left"/>
              <w:rPr>
                <w:bdr w:val="nil"/>
              </w:rPr>
            </w:pPr>
            <w:r w:rsidRPr="00214838">
              <w:rPr>
                <w:rFonts w:eastAsia="Calibri" w:cs="Calibri"/>
                <w:bdr w:val="nil"/>
              </w:rPr>
              <w:t xml:space="preserve">Výchova ke zdraví má ve vzdělávání především praktický a aplikační charakter. V návaznosti na přírodovědné a společenskovědní vzdělávání a s využitím specifických informací o zdraví směřuje </w:t>
            </w:r>
            <w:r w:rsidRPr="00214838">
              <w:rPr>
                <w:rFonts w:eastAsia="Calibri" w:cs="Calibri"/>
                <w:bdr w:val="nil"/>
              </w:rPr>
              <w:lastRenderedPageBreak/>
              <w:t>především k hlubšímu poznávání rizikového a nerizikového chování (v partnerských vztazích, rodičovských rolích, ve styku s návykovými látkami a jinými škodlivinami, při ohrožení bezpečí atd.) a k osvojování praktických postupů vhodných pro všestrannou aktivní podporu osobního, ale i komunitního a globálního zdraví (v běžném životě i při mimořádných událostech).</w:t>
            </w:r>
          </w:p>
        </w:tc>
      </w:tr>
      <w:tr w:rsidR="00214838" w:rsidRPr="00214838" w14:paraId="1CA1BE81"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9700A0"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FE0C6" w14:textId="77777777" w:rsidR="00E54AB1" w:rsidRPr="00214838" w:rsidRDefault="008A69AA" w:rsidP="004D2817">
            <w:pPr>
              <w:spacing w:line="240" w:lineRule="auto"/>
              <w:jc w:val="left"/>
              <w:rPr>
                <w:bdr w:val="nil"/>
              </w:rPr>
            </w:pPr>
            <w:proofErr w:type="gramStart"/>
            <w:r w:rsidRPr="00214838">
              <w:rPr>
                <w:rFonts w:eastAsia="Calibri" w:cs="Calibri"/>
                <w:bdr w:val="nil"/>
              </w:rPr>
              <w:t>Předmět  je</w:t>
            </w:r>
            <w:proofErr w:type="gramEnd"/>
            <w:r w:rsidRPr="00214838">
              <w:rPr>
                <w:rFonts w:eastAsia="Calibri" w:cs="Calibri"/>
                <w:bdr w:val="nil"/>
              </w:rPr>
              <w:t xml:space="preserve"> vyučován v blocích ( atletika, míčové hry, plavání, sportovní  gymnastika a bruslení).V sekundě,</w:t>
            </w:r>
            <w:r w:rsidR="00C83830" w:rsidRPr="00214838">
              <w:rPr>
                <w:rFonts w:eastAsia="Calibri" w:cs="Calibri"/>
                <w:bdr w:val="nil"/>
              </w:rPr>
              <w:t xml:space="preserve"> </w:t>
            </w:r>
            <w:r w:rsidRPr="00214838">
              <w:rPr>
                <w:rFonts w:eastAsia="Calibri" w:cs="Calibri"/>
                <w:bdr w:val="nil"/>
              </w:rPr>
              <w:t xml:space="preserve">1.ročníku a kvintě je organizován LVVZ a pro studenty vyšších ročníků je uspořádán zdokonalovací kurz lyžování v zahraničí, zpravidla v </w:t>
            </w:r>
            <w:r w:rsidR="00B24AD9" w:rsidRPr="00214838">
              <w:rPr>
                <w:rFonts w:eastAsia="Calibri" w:cs="Calibri"/>
                <w:bdr w:val="nil"/>
              </w:rPr>
              <w:t xml:space="preserve">Rakousku. Dále pak pro studenty </w:t>
            </w:r>
            <w:r w:rsidRPr="00214838">
              <w:rPr>
                <w:rFonts w:eastAsia="Calibri" w:cs="Calibri"/>
                <w:bdr w:val="nil"/>
              </w:rPr>
              <w:t xml:space="preserve">3.ročníků organizujeme sportovně-turistický kurz. Žáci mohou </w:t>
            </w:r>
            <w:proofErr w:type="gramStart"/>
            <w:r w:rsidRPr="00214838">
              <w:rPr>
                <w:rFonts w:eastAsia="Calibri" w:cs="Calibri"/>
                <w:bdr w:val="nil"/>
              </w:rPr>
              <w:t>také  navštěvovat</w:t>
            </w:r>
            <w:proofErr w:type="gramEnd"/>
            <w:r w:rsidRPr="00214838">
              <w:rPr>
                <w:rFonts w:eastAsia="Calibri" w:cs="Calibri"/>
                <w:bdr w:val="nil"/>
              </w:rPr>
              <w:t xml:space="preserve"> sportovní hry. V současné době naše škola nedisponuje žádným sportovním zařízením, proto výuka tělesné výchovy probíhá v pronajatých zařízeních </w:t>
            </w:r>
            <w:proofErr w:type="spellStart"/>
            <w:proofErr w:type="gramStart"/>
            <w:r w:rsidRPr="00214838">
              <w:rPr>
                <w:rFonts w:eastAsia="Calibri" w:cs="Calibri"/>
                <w:bdr w:val="nil"/>
              </w:rPr>
              <w:t>např.v</w:t>
            </w:r>
            <w:proofErr w:type="spellEnd"/>
            <w:proofErr w:type="gramEnd"/>
            <w:r w:rsidRPr="00214838">
              <w:rPr>
                <w:rFonts w:eastAsia="Calibri" w:cs="Calibri"/>
                <w:bdr w:val="nil"/>
              </w:rPr>
              <w:t xml:space="preserve"> sportovní hale v Kvapilově ulici,</w:t>
            </w:r>
            <w:r w:rsidR="00C83830" w:rsidRPr="00214838">
              <w:rPr>
                <w:rFonts w:eastAsia="Calibri" w:cs="Calibri"/>
                <w:bdr w:val="nil"/>
              </w:rPr>
              <w:t xml:space="preserve"> </w:t>
            </w:r>
            <w:r w:rsidRPr="00214838">
              <w:rPr>
                <w:rFonts w:eastAsia="Calibri" w:cs="Calibri"/>
                <w:bdr w:val="nil"/>
              </w:rPr>
              <w:t>v plaveckém bazénu a na stadionu Míru.</w:t>
            </w:r>
            <w:r w:rsidRPr="00214838">
              <w:rPr>
                <w:rFonts w:eastAsia="Calibri" w:cs="Calibri"/>
                <w:bdr w:val="nil"/>
              </w:rPr>
              <w:br/>
              <w:t>Cílem předmětu tělesná výchova je získat kladný vztah k fyzickým aktivitám a sportu, vytvářet si návyky zdravého životního stylu vedoucí k progresivnímu utužování zdraví. Dále pak dodržování sportovní etiky a pravidel fair play. Tělesná výchova plní také funkci regenerace a kompenzace zátěže, která je způsobena jednak pobytem ve škole a jednak činnostmi mimo školu. Tělesná výchova dále rozvíjí pohybové dovednos</w:t>
            </w:r>
            <w:r w:rsidR="00C83830" w:rsidRPr="00214838">
              <w:rPr>
                <w:rFonts w:eastAsia="Calibri" w:cs="Calibri"/>
                <w:bdr w:val="nil"/>
              </w:rPr>
              <w:t>ti, odhaluje zdravotní oslabení</w:t>
            </w:r>
            <w:r w:rsidRPr="00214838">
              <w:rPr>
                <w:rFonts w:eastAsia="Calibri" w:cs="Calibri"/>
                <w:bdr w:val="nil"/>
              </w:rPr>
              <w:t>. S tímto oslabením souvisí i jejich následná korekce v běžných i specifických formách pohybového učení. Neméně důležité pro žáky je posuzování vlastních tělesných předpokladů a možnost pro aktivní tělesnou činnost a rozvíjení osobních pohybových dovedností. Žáci se učí rozpoznávat základní situace ohrožující tělesné a duševní zdraví a osvojují si dovednosti jim předcházet nebo je řešit.</w:t>
            </w:r>
          </w:p>
          <w:p w14:paraId="0C5F064B" w14:textId="77777777" w:rsidR="00E54AB1" w:rsidRPr="00214838" w:rsidRDefault="008A69AA" w:rsidP="004D2817">
            <w:pPr>
              <w:spacing w:line="240" w:lineRule="auto"/>
              <w:jc w:val="left"/>
              <w:rPr>
                <w:bdr w:val="nil"/>
              </w:rPr>
            </w:pPr>
            <w:r w:rsidRPr="00214838">
              <w:rPr>
                <w:rFonts w:eastAsia="Calibri" w:cs="Calibri"/>
                <w:bdr w:val="nil"/>
              </w:rPr>
              <w:t>Předmět tělesná výchova patří do vzdělávací oblasti Člověk a zdraví a je tvořen těmito vzdělávacími obsahy:</w:t>
            </w:r>
          </w:p>
          <w:p w14:paraId="34811030" w14:textId="77777777" w:rsidR="00E54AB1" w:rsidRPr="00214838" w:rsidRDefault="008A69AA" w:rsidP="004D2817">
            <w:pPr>
              <w:spacing w:line="240" w:lineRule="auto"/>
              <w:jc w:val="left"/>
              <w:rPr>
                <w:bdr w:val="nil"/>
              </w:rPr>
            </w:pPr>
            <w:r w:rsidRPr="00214838">
              <w:rPr>
                <w:rFonts w:eastAsia="Calibri" w:cs="Calibri"/>
                <w:bdr w:val="nil"/>
              </w:rPr>
              <w:t xml:space="preserve">  </w:t>
            </w:r>
          </w:p>
          <w:p w14:paraId="5656C9F8" w14:textId="77777777" w:rsidR="00E54AB1" w:rsidRPr="00214838" w:rsidRDefault="008A69AA" w:rsidP="004D2817">
            <w:pPr>
              <w:spacing w:line="240" w:lineRule="auto"/>
              <w:jc w:val="left"/>
              <w:rPr>
                <w:sz w:val="24"/>
                <w:bdr w:val="nil"/>
              </w:rPr>
            </w:pPr>
            <w:r w:rsidRPr="00214838">
              <w:rPr>
                <w:rFonts w:eastAsia="Calibri" w:cs="Calibri"/>
                <w:bdr w:val="nil"/>
              </w:rPr>
              <w:t>•  činnosti ovlivňující zdraví </w:t>
            </w:r>
          </w:p>
          <w:p w14:paraId="5A8F0256" w14:textId="77777777" w:rsidR="00E54AB1" w:rsidRPr="00214838" w:rsidRDefault="008A69AA" w:rsidP="004D2817">
            <w:pPr>
              <w:spacing w:line="240" w:lineRule="auto"/>
              <w:jc w:val="left"/>
              <w:rPr>
                <w:sz w:val="24"/>
                <w:bdr w:val="nil"/>
              </w:rPr>
            </w:pPr>
            <w:r w:rsidRPr="00214838">
              <w:rPr>
                <w:rFonts w:eastAsia="Calibri" w:cs="Calibri"/>
                <w:bdr w:val="nil"/>
              </w:rPr>
              <w:t>• činnosti ovlivňující úroveň pohybových dovedností</w:t>
            </w:r>
          </w:p>
          <w:p w14:paraId="3B5995E1" w14:textId="77777777" w:rsidR="00E54AB1" w:rsidRPr="00214838" w:rsidRDefault="008A69AA" w:rsidP="004D2817">
            <w:pPr>
              <w:spacing w:line="240" w:lineRule="auto"/>
              <w:jc w:val="left"/>
              <w:rPr>
                <w:sz w:val="24"/>
                <w:bdr w:val="nil"/>
              </w:rPr>
            </w:pPr>
            <w:r w:rsidRPr="00214838">
              <w:rPr>
                <w:rFonts w:eastAsia="Calibri" w:cs="Calibri"/>
                <w:bdr w:val="nil"/>
              </w:rPr>
              <w:t>•  činnosti podporující pohybové učení</w:t>
            </w:r>
          </w:p>
          <w:p w14:paraId="76D79D25" w14:textId="77777777" w:rsidR="00E54AB1" w:rsidRPr="00214838" w:rsidRDefault="008A69AA" w:rsidP="004D2817">
            <w:pPr>
              <w:spacing w:line="240" w:lineRule="auto"/>
              <w:jc w:val="left"/>
              <w:rPr>
                <w:sz w:val="24"/>
                <w:bdr w:val="nil"/>
              </w:rPr>
            </w:pPr>
            <w:r w:rsidRPr="00214838">
              <w:rPr>
                <w:rFonts w:eastAsia="Calibri" w:cs="Calibri"/>
                <w:bdr w:val="nil"/>
              </w:rPr>
              <w:t xml:space="preserve">• činnosti a informace podporující korekce zdravotních oslabení </w:t>
            </w:r>
          </w:p>
          <w:p w14:paraId="48B48E6D" w14:textId="77777777" w:rsidR="00E54AB1" w:rsidRPr="00214838" w:rsidRDefault="008A69AA" w:rsidP="004D2817">
            <w:pPr>
              <w:spacing w:line="240" w:lineRule="auto"/>
              <w:jc w:val="left"/>
              <w:rPr>
                <w:sz w:val="24"/>
                <w:bdr w:val="nil"/>
              </w:rPr>
            </w:pPr>
            <w:r w:rsidRPr="00214838">
              <w:rPr>
                <w:rFonts w:eastAsia="Calibri" w:cs="Calibri"/>
                <w:bdr w:val="nil"/>
              </w:rPr>
              <w:t>• speciální cvičení</w:t>
            </w:r>
          </w:p>
          <w:p w14:paraId="51C8BA59" w14:textId="77777777" w:rsidR="00E54AB1" w:rsidRPr="00214838" w:rsidRDefault="008A69AA" w:rsidP="004D2817">
            <w:pPr>
              <w:spacing w:line="240" w:lineRule="auto"/>
              <w:jc w:val="left"/>
              <w:rPr>
                <w:sz w:val="24"/>
                <w:bdr w:val="nil"/>
              </w:rPr>
            </w:pPr>
            <w:r w:rsidRPr="00214838">
              <w:rPr>
                <w:rFonts w:eastAsia="Calibri" w:cs="Calibri"/>
                <w:bdr w:val="nil"/>
              </w:rPr>
              <w:t>Časová dotace předmětu se řídí učebním plánem.</w:t>
            </w:r>
          </w:p>
        </w:tc>
      </w:tr>
      <w:tr w:rsidR="00214838" w:rsidRPr="00214838" w14:paraId="3DB10C86"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1609FF"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A38C7" w14:textId="77777777" w:rsidR="00E54AB1" w:rsidRPr="00214838" w:rsidRDefault="008A69AA" w:rsidP="00A63E00">
            <w:pPr>
              <w:numPr>
                <w:ilvl w:val="0"/>
                <w:numId w:val="85"/>
              </w:numPr>
              <w:spacing w:line="240" w:lineRule="auto"/>
              <w:jc w:val="left"/>
              <w:rPr>
                <w:bdr w:val="nil"/>
              </w:rPr>
            </w:pPr>
            <w:r w:rsidRPr="00214838">
              <w:rPr>
                <w:rFonts w:eastAsia="Calibri" w:cs="Calibri"/>
                <w:bdr w:val="nil"/>
              </w:rPr>
              <w:t>Tělesná výchova</w:t>
            </w:r>
          </w:p>
        </w:tc>
      </w:tr>
      <w:tr w:rsidR="00214838" w:rsidRPr="00214838" w14:paraId="4745F6F9" w14:textId="77777777" w:rsidTr="004D281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3A4F8A"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 xml:space="preserve">Výchovné a vzdělávací strategie: společné postupy uplatňované na úrovni předmětu, </w:t>
            </w:r>
            <w:r w:rsidRPr="00214838">
              <w:rPr>
                <w:rFonts w:eastAsia="Calibri" w:cs="Calibri"/>
                <w:bdr w:val="nil"/>
              </w:rPr>
              <w:lastRenderedPageBreak/>
              <w:t xml:space="preserve">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A3952" w14:textId="77777777" w:rsidR="00E54AB1" w:rsidRPr="00214838" w:rsidRDefault="008A69AA" w:rsidP="004D2817">
            <w:pPr>
              <w:spacing w:line="240" w:lineRule="auto"/>
              <w:jc w:val="left"/>
              <w:rPr>
                <w:bdr w:val="nil"/>
              </w:rPr>
            </w:pPr>
            <w:r w:rsidRPr="00214838">
              <w:rPr>
                <w:rFonts w:eastAsia="Calibri" w:cs="Calibri"/>
                <w:b/>
                <w:bCs/>
                <w:bdr w:val="nil"/>
              </w:rPr>
              <w:lastRenderedPageBreak/>
              <w:t>Kompetence k řešení problémů:</w:t>
            </w:r>
            <w:r w:rsidRPr="00214838">
              <w:rPr>
                <w:rFonts w:eastAsia="Calibri" w:cs="Calibri"/>
                <w:bdr w:val="nil"/>
              </w:rPr>
              <w:br/>
              <w:t>Žák:</w:t>
            </w:r>
            <w:r w:rsidRPr="00214838">
              <w:rPr>
                <w:rFonts w:eastAsia="Calibri" w:cs="Calibri"/>
                <w:bdr w:val="nil"/>
              </w:rPr>
              <w:br/>
            </w:r>
            <w:r w:rsidRPr="00214838">
              <w:rPr>
                <w:rFonts w:eastAsia="Calibri" w:cs="Calibri"/>
                <w:szCs w:val="22"/>
                <w:bdr w:val="nil"/>
              </w:rPr>
              <w:lastRenderedPageBreak/>
              <w:t>•</w:t>
            </w:r>
            <w:r w:rsidRPr="00214838">
              <w:rPr>
                <w:rFonts w:eastAsia="Calibri" w:cs="Calibri"/>
                <w:bdr w:val="nil"/>
              </w:rPr>
              <w:t> přemýšlí o problému při ovládání cviku, sportovního prvku a hledá tréninkové cesty k jeho odstranění</w:t>
            </w:r>
            <w:r w:rsidRPr="00214838">
              <w:rPr>
                <w:rFonts w:eastAsia="Calibri" w:cs="Calibri"/>
                <w:bdr w:val="nil"/>
              </w:rPr>
              <w:br/>
            </w:r>
            <w:r w:rsidRPr="00214838">
              <w:rPr>
                <w:rFonts w:eastAsia="Calibri" w:cs="Calibri"/>
                <w:szCs w:val="22"/>
                <w:bdr w:val="nil"/>
              </w:rPr>
              <w:t>•</w:t>
            </w:r>
            <w:r w:rsidRPr="00214838">
              <w:rPr>
                <w:rFonts w:eastAsia="Calibri" w:cs="Calibri"/>
                <w:bdr w:val="nil"/>
              </w:rPr>
              <w:t> plánuje způsob zvládnutí cvičení a sportovních prvků</w:t>
            </w:r>
            <w:r w:rsidRPr="00214838">
              <w:rPr>
                <w:rFonts w:eastAsia="Calibri" w:cs="Calibri"/>
                <w:bdr w:val="nil"/>
              </w:rPr>
              <w:br/>
            </w:r>
            <w:r w:rsidRPr="00214838">
              <w:rPr>
                <w:rFonts w:eastAsia="Calibri" w:cs="Calibri"/>
                <w:szCs w:val="22"/>
                <w:bdr w:val="nil"/>
              </w:rPr>
              <w:t xml:space="preserve">• </w:t>
            </w:r>
            <w:r w:rsidRPr="00214838">
              <w:rPr>
                <w:rFonts w:eastAsia="Calibri" w:cs="Calibri"/>
                <w:bdr w:val="nil"/>
              </w:rPr>
              <w:t>hledá vhodné taktiky v individuálních i kolektivních sportech</w:t>
            </w:r>
            <w:r w:rsidRPr="00214838">
              <w:rPr>
                <w:rFonts w:eastAsia="Calibri" w:cs="Calibri"/>
                <w:bdr w:val="nil"/>
              </w:rPr>
              <w:br/>
            </w:r>
            <w:r w:rsidRPr="00214838">
              <w:rPr>
                <w:rFonts w:eastAsia="Calibri" w:cs="Calibri"/>
                <w:szCs w:val="22"/>
                <w:bdr w:val="nil"/>
              </w:rPr>
              <w:t>•</w:t>
            </w:r>
            <w:r w:rsidRPr="00214838">
              <w:rPr>
                <w:rFonts w:eastAsia="Calibri" w:cs="Calibri"/>
                <w:bdr w:val="nil"/>
              </w:rPr>
              <w:t> je schopen obhájit svá rozhodnutí při sportovních činnostech</w:t>
            </w:r>
          </w:p>
        </w:tc>
      </w:tr>
      <w:tr w:rsidR="00214838" w:rsidRPr="00214838" w14:paraId="19D13379" w14:textId="77777777" w:rsidTr="004D2817">
        <w:tc>
          <w:tcPr>
            <w:tcW w:w="1500" w:type="pct"/>
            <w:vMerge/>
            <w:tcBorders>
              <w:top w:val="inset" w:sz="6" w:space="0" w:color="808080"/>
              <w:left w:val="inset" w:sz="6" w:space="0" w:color="808080"/>
              <w:bottom w:val="inset" w:sz="6" w:space="0" w:color="808080"/>
              <w:right w:val="inset" w:sz="6" w:space="0" w:color="808080"/>
            </w:tcBorders>
          </w:tcPr>
          <w:p w14:paraId="622095C8" w14:textId="77777777" w:rsidR="00E54AB1" w:rsidRPr="00214838" w:rsidRDefault="00E54AB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F0601" w14:textId="77777777" w:rsidR="00E54AB1" w:rsidRPr="00214838" w:rsidRDefault="008A69AA" w:rsidP="004D2817">
            <w:pPr>
              <w:spacing w:line="240" w:lineRule="auto"/>
              <w:jc w:val="left"/>
              <w:rPr>
                <w:bdr w:val="nil"/>
              </w:rPr>
            </w:pPr>
            <w:r w:rsidRPr="00214838">
              <w:rPr>
                <w:rFonts w:eastAsia="Calibri" w:cs="Calibri"/>
                <w:b/>
                <w:bCs/>
                <w:bdr w:val="nil"/>
              </w:rPr>
              <w:t>Kompetence komunikativní:</w:t>
            </w:r>
            <w:r w:rsidRPr="00214838">
              <w:rPr>
                <w:rFonts w:eastAsia="Calibri" w:cs="Calibri"/>
                <w:bdr w:val="nil"/>
              </w:rPr>
              <w:br/>
              <w:t>Žák:</w:t>
            </w:r>
          </w:p>
          <w:p w14:paraId="1C3620DE" w14:textId="77777777" w:rsidR="00E54AB1" w:rsidRPr="00214838" w:rsidRDefault="008A69AA" w:rsidP="004D2817">
            <w:pPr>
              <w:spacing w:line="240" w:lineRule="auto"/>
              <w:jc w:val="left"/>
              <w:rPr>
                <w:sz w:val="24"/>
                <w:bdr w:val="nil"/>
              </w:rPr>
            </w:pPr>
            <w:r w:rsidRPr="00214838">
              <w:rPr>
                <w:rFonts w:eastAsia="Calibri" w:cs="Calibri"/>
                <w:bdr w:val="nil"/>
              </w:rPr>
              <w:t>•  vyslechne a přijme pokyny učitele i vedoucího družstva</w:t>
            </w:r>
          </w:p>
          <w:p w14:paraId="6397A995" w14:textId="77777777" w:rsidR="00E54AB1" w:rsidRPr="00214838" w:rsidRDefault="008A69AA" w:rsidP="004D2817">
            <w:pPr>
              <w:spacing w:line="240" w:lineRule="auto"/>
              <w:jc w:val="left"/>
              <w:rPr>
                <w:sz w:val="24"/>
                <w:bdr w:val="nil"/>
              </w:rPr>
            </w:pPr>
            <w:r w:rsidRPr="00214838">
              <w:rPr>
                <w:rFonts w:eastAsia="Calibri" w:cs="Calibri"/>
                <w:bdr w:val="nil"/>
              </w:rPr>
              <w:t>• dokáže diskutovat o taktice družstva v daném sportovním odvětví</w:t>
            </w:r>
          </w:p>
          <w:p w14:paraId="4C51972A" w14:textId="77777777" w:rsidR="00E54AB1" w:rsidRPr="00214838" w:rsidRDefault="008A69AA" w:rsidP="004D2817">
            <w:pPr>
              <w:spacing w:line="240" w:lineRule="auto"/>
              <w:jc w:val="left"/>
              <w:rPr>
                <w:sz w:val="24"/>
                <w:bdr w:val="nil"/>
              </w:rPr>
            </w:pPr>
            <w:r w:rsidRPr="00214838">
              <w:rPr>
                <w:rFonts w:eastAsia="Calibri" w:cs="Calibri"/>
                <w:bdr w:val="nil"/>
              </w:rPr>
              <w:t>•  otvírá prostor diskusi o taktice družstva</w:t>
            </w:r>
          </w:p>
          <w:p w14:paraId="7120FE85" w14:textId="77777777" w:rsidR="00E54AB1" w:rsidRPr="00214838" w:rsidRDefault="008A69AA" w:rsidP="004D2817">
            <w:pPr>
              <w:spacing w:line="240" w:lineRule="auto"/>
              <w:jc w:val="left"/>
              <w:rPr>
                <w:sz w:val="24"/>
                <w:bdr w:val="nil"/>
              </w:rPr>
            </w:pPr>
            <w:r w:rsidRPr="00214838">
              <w:rPr>
                <w:rFonts w:eastAsia="Calibri" w:cs="Calibri"/>
                <w:bdr w:val="nil"/>
              </w:rPr>
              <w:t>•  pořizuje záznam a obrazový materiál ze sportovních činností a prezentuje je</w:t>
            </w:r>
          </w:p>
        </w:tc>
      </w:tr>
      <w:tr w:rsidR="00214838" w:rsidRPr="00214838" w14:paraId="7E49F9F9" w14:textId="77777777" w:rsidTr="004D2817">
        <w:tc>
          <w:tcPr>
            <w:tcW w:w="1500" w:type="pct"/>
            <w:vMerge/>
            <w:tcBorders>
              <w:top w:val="inset" w:sz="6" w:space="0" w:color="808080"/>
              <w:left w:val="inset" w:sz="6" w:space="0" w:color="808080"/>
              <w:bottom w:val="inset" w:sz="6" w:space="0" w:color="808080"/>
              <w:right w:val="inset" w:sz="6" w:space="0" w:color="808080"/>
            </w:tcBorders>
          </w:tcPr>
          <w:p w14:paraId="09B065E1" w14:textId="77777777" w:rsidR="00E54AB1" w:rsidRPr="00214838" w:rsidRDefault="00E54AB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10FB3" w14:textId="77777777" w:rsidR="00E54AB1" w:rsidRPr="00214838" w:rsidRDefault="008A69AA" w:rsidP="004D2817">
            <w:pPr>
              <w:spacing w:line="240" w:lineRule="auto"/>
              <w:jc w:val="left"/>
              <w:rPr>
                <w:bdr w:val="nil"/>
              </w:rPr>
            </w:pPr>
            <w:r w:rsidRPr="00214838">
              <w:rPr>
                <w:rFonts w:eastAsia="Calibri" w:cs="Calibri"/>
                <w:b/>
                <w:bCs/>
                <w:bdr w:val="nil"/>
              </w:rPr>
              <w:t>Kompetence sociální a personální:</w:t>
            </w:r>
            <w:r w:rsidRPr="00214838">
              <w:rPr>
                <w:rFonts w:eastAsia="Calibri" w:cs="Calibri"/>
                <w:bdr w:val="nil"/>
              </w:rPr>
              <w:br/>
              <w:t>Žák:</w:t>
            </w:r>
          </w:p>
          <w:p w14:paraId="0E043141" w14:textId="77777777" w:rsidR="00E54AB1" w:rsidRPr="00214838" w:rsidRDefault="008A69AA" w:rsidP="004D2817">
            <w:pPr>
              <w:spacing w:line="240" w:lineRule="auto"/>
              <w:jc w:val="left"/>
              <w:rPr>
                <w:sz w:val="24"/>
                <w:bdr w:val="nil"/>
              </w:rPr>
            </w:pPr>
            <w:r w:rsidRPr="00214838">
              <w:rPr>
                <w:rFonts w:eastAsia="Calibri" w:cs="Calibri"/>
                <w:bdr w:val="nil"/>
              </w:rPr>
              <w:t>• dodržuje pravidla fair play</w:t>
            </w:r>
          </w:p>
          <w:p w14:paraId="51E23B51" w14:textId="77777777" w:rsidR="00E54AB1" w:rsidRPr="00214838" w:rsidRDefault="008A69AA" w:rsidP="004D2817">
            <w:pPr>
              <w:spacing w:line="240" w:lineRule="auto"/>
              <w:jc w:val="left"/>
              <w:rPr>
                <w:sz w:val="24"/>
                <w:bdr w:val="nil"/>
              </w:rPr>
            </w:pPr>
            <w:r w:rsidRPr="00214838">
              <w:rPr>
                <w:rFonts w:eastAsia="Calibri" w:cs="Calibri"/>
                <w:bdr w:val="nil"/>
              </w:rPr>
              <w:t>• prezentuje a podporuje myšlenku olympismu</w:t>
            </w:r>
          </w:p>
          <w:p w14:paraId="6F0A6ECF" w14:textId="77777777" w:rsidR="00E54AB1" w:rsidRPr="00214838" w:rsidRDefault="008A69AA" w:rsidP="004D2817">
            <w:pPr>
              <w:spacing w:line="240" w:lineRule="auto"/>
              <w:jc w:val="left"/>
              <w:rPr>
                <w:sz w:val="24"/>
                <w:bdr w:val="nil"/>
              </w:rPr>
            </w:pPr>
            <w:r w:rsidRPr="00214838">
              <w:rPr>
                <w:rFonts w:eastAsia="Calibri" w:cs="Calibri"/>
                <w:bdr w:val="nil"/>
              </w:rPr>
              <w:t>• rozvíjí spolupráci uvnitř kolektivu sportovního družstva</w:t>
            </w:r>
          </w:p>
        </w:tc>
      </w:tr>
      <w:tr w:rsidR="00214838" w:rsidRPr="00214838" w14:paraId="654588B4" w14:textId="77777777" w:rsidTr="004D2817">
        <w:tc>
          <w:tcPr>
            <w:tcW w:w="1500" w:type="pct"/>
            <w:vMerge/>
            <w:tcBorders>
              <w:top w:val="inset" w:sz="6" w:space="0" w:color="808080"/>
              <w:left w:val="inset" w:sz="6" w:space="0" w:color="808080"/>
              <w:bottom w:val="inset" w:sz="6" w:space="0" w:color="808080"/>
              <w:right w:val="inset" w:sz="6" w:space="0" w:color="808080"/>
            </w:tcBorders>
          </w:tcPr>
          <w:p w14:paraId="7707D28B" w14:textId="77777777" w:rsidR="00E54AB1" w:rsidRPr="00214838" w:rsidRDefault="00E54AB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51FE7" w14:textId="77777777" w:rsidR="00E54AB1" w:rsidRPr="00214838" w:rsidRDefault="008A69AA" w:rsidP="004D2817">
            <w:pPr>
              <w:spacing w:line="240" w:lineRule="auto"/>
              <w:jc w:val="left"/>
              <w:rPr>
                <w:bdr w:val="nil"/>
              </w:rPr>
            </w:pPr>
            <w:r w:rsidRPr="00214838">
              <w:rPr>
                <w:rFonts w:eastAsia="Calibri" w:cs="Calibri"/>
                <w:b/>
                <w:bCs/>
                <w:bdr w:val="nil"/>
              </w:rPr>
              <w:t>Kompetence k podnikavosti:</w:t>
            </w:r>
            <w:r w:rsidRPr="00214838">
              <w:rPr>
                <w:rFonts w:eastAsia="Calibri" w:cs="Calibri"/>
                <w:bdr w:val="nil"/>
              </w:rPr>
              <w:br/>
              <w:t>Žák:</w:t>
            </w:r>
            <w:r w:rsidRPr="00214838">
              <w:rPr>
                <w:rFonts w:eastAsia="Calibri" w:cs="Calibri"/>
                <w:bdr w:val="nil"/>
              </w:rPr>
              <w:br/>
            </w:r>
            <w:r w:rsidRPr="00214838">
              <w:rPr>
                <w:rFonts w:eastAsia="Calibri" w:cs="Calibri"/>
                <w:szCs w:val="22"/>
                <w:bdr w:val="nil"/>
              </w:rPr>
              <w:t>•</w:t>
            </w:r>
            <w:r w:rsidRPr="00214838">
              <w:rPr>
                <w:rFonts w:eastAsia="Calibri" w:cs="Calibri"/>
                <w:bdr w:val="nil"/>
              </w:rPr>
              <w:t> zná nutnost dodržování pravidel ve sportu a ve svém životě</w:t>
            </w:r>
            <w:r w:rsidRPr="00214838">
              <w:rPr>
                <w:rFonts w:eastAsia="Calibri" w:cs="Calibri"/>
                <w:bdr w:val="nil"/>
              </w:rPr>
              <w:br/>
            </w:r>
            <w:r w:rsidRPr="00214838">
              <w:rPr>
                <w:rFonts w:eastAsia="Calibri" w:cs="Calibri"/>
                <w:szCs w:val="22"/>
                <w:bdr w:val="nil"/>
              </w:rPr>
              <w:t>•</w:t>
            </w:r>
            <w:r w:rsidRPr="00214838">
              <w:rPr>
                <w:rFonts w:eastAsia="Calibri" w:cs="Calibri"/>
                <w:bdr w:val="nil"/>
              </w:rPr>
              <w:t> vyhledává možná rizika při pohybových činnostech a hledá cestu jejich minimalizace</w:t>
            </w:r>
            <w:r w:rsidRPr="00214838">
              <w:rPr>
                <w:rFonts w:eastAsia="Calibri" w:cs="Calibri"/>
                <w:bdr w:val="nil"/>
              </w:rPr>
              <w:br/>
            </w:r>
            <w:r w:rsidRPr="00214838">
              <w:rPr>
                <w:rFonts w:eastAsia="Calibri" w:cs="Calibri"/>
                <w:szCs w:val="22"/>
                <w:bdr w:val="nil"/>
              </w:rPr>
              <w:t xml:space="preserve">• </w:t>
            </w:r>
            <w:r w:rsidRPr="00214838">
              <w:rPr>
                <w:rFonts w:eastAsia="Calibri" w:cs="Calibri"/>
                <w:bdr w:val="nil"/>
              </w:rPr>
              <w:t>zpracovává a prezentuje sportovní činnost školy</w:t>
            </w:r>
          </w:p>
        </w:tc>
      </w:tr>
      <w:tr w:rsidR="00214838" w:rsidRPr="00214838" w14:paraId="1EE6C44C" w14:textId="77777777" w:rsidTr="004D2817">
        <w:tc>
          <w:tcPr>
            <w:tcW w:w="1500" w:type="pct"/>
            <w:vMerge/>
            <w:tcBorders>
              <w:top w:val="inset" w:sz="6" w:space="0" w:color="808080"/>
              <w:left w:val="inset" w:sz="6" w:space="0" w:color="808080"/>
              <w:bottom w:val="inset" w:sz="6" w:space="0" w:color="808080"/>
              <w:right w:val="inset" w:sz="6" w:space="0" w:color="808080"/>
            </w:tcBorders>
          </w:tcPr>
          <w:p w14:paraId="379A4C8B" w14:textId="77777777" w:rsidR="00E54AB1" w:rsidRPr="00214838" w:rsidRDefault="00E54AB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7313C" w14:textId="77777777" w:rsidR="00E54AB1" w:rsidRPr="00214838" w:rsidRDefault="008A69AA" w:rsidP="004D2817">
            <w:pPr>
              <w:spacing w:line="240" w:lineRule="auto"/>
              <w:jc w:val="left"/>
              <w:rPr>
                <w:bdr w:val="nil"/>
              </w:rPr>
            </w:pPr>
            <w:r w:rsidRPr="00214838">
              <w:rPr>
                <w:rFonts w:eastAsia="Calibri" w:cs="Calibri"/>
                <w:b/>
                <w:bCs/>
                <w:bdr w:val="nil"/>
              </w:rPr>
              <w:t>Kompetence k učení:</w:t>
            </w:r>
          </w:p>
          <w:p w14:paraId="38A8A23D" w14:textId="77777777" w:rsidR="00E54AB1" w:rsidRPr="00214838" w:rsidRDefault="008A69AA" w:rsidP="004D2817">
            <w:pPr>
              <w:spacing w:line="240" w:lineRule="auto"/>
              <w:jc w:val="left"/>
              <w:rPr>
                <w:bdr w:val="nil"/>
              </w:rPr>
            </w:pPr>
            <w:r w:rsidRPr="00214838">
              <w:rPr>
                <w:rFonts w:eastAsia="Calibri" w:cs="Calibri"/>
                <w:bdr w:val="nil"/>
              </w:rPr>
              <w:t>Žák:</w:t>
            </w:r>
            <w:r w:rsidRPr="00214838">
              <w:rPr>
                <w:rFonts w:eastAsia="Calibri" w:cs="Calibri"/>
                <w:bdr w:val="nil"/>
              </w:rPr>
              <w:br/>
            </w:r>
            <w:r w:rsidRPr="00214838">
              <w:rPr>
                <w:rFonts w:eastAsia="Calibri" w:cs="Calibri"/>
                <w:szCs w:val="22"/>
                <w:bdr w:val="nil"/>
              </w:rPr>
              <w:t xml:space="preserve">• </w:t>
            </w:r>
            <w:r w:rsidRPr="00214838">
              <w:rPr>
                <w:rFonts w:eastAsia="Calibri" w:cs="Calibri"/>
                <w:bdr w:val="nil"/>
              </w:rPr>
              <w:t>poznává vlastní pohybové schopnosti a rozvíjí je</w:t>
            </w:r>
            <w:r w:rsidRPr="00214838">
              <w:rPr>
                <w:rFonts w:eastAsia="Calibri" w:cs="Calibri"/>
                <w:bdr w:val="nil"/>
              </w:rPr>
              <w:br/>
            </w:r>
            <w:r w:rsidRPr="00214838">
              <w:rPr>
                <w:rFonts w:eastAsia="Calibri" w:cs="Calibri"/>
                <w:szCs w:val="22"/>
                <w:bdr w:val="nil"/>
              </w:rPr>
              <w:t xml:space="preserve">• </w:t>
            </w:r>
            <w:r w:rsidRPr="00214838">
              <w:rPr>
                <w:rFonts w:eastAsia="Calibri" w:cs="Calibri"/>
                <w:bdr w:val="nil"/>
              </w:rPr>
              <w:t>dokáže zpracovat informace o sportovních činnostech školy</w:t>
            </w:r>
            <w:r w:rsidRPr="00214838">
              <w:rPr>
                <w:rFonts w:eastAsia="Calibri" w:cs="Calibri"/>
                <w:bdr w:val="nil"/>
              </w:rPr>
              <w:br/>
            </w:r>
            <w:proofErr w:type="gramStart"/>
            <w:r w:rsidRPr="00214838">
              <w:rPr>
                <w:rFonts w:eastAsia="Calibri" w:cs="Calibri"/>
                <w:szCs w:val="22"/>
                <w:bdr w:val="nil"/>
              </w:rPr>
              <w:t>• </w:t>
            </w:r>
            <w:r w:rsidRPr="00214838">
              <w:rPr>
                <w:rFonts w:eastAsia="Calibri" w:cs="Calibri"/>
                <w:bdr w:val="nil"/>
              </w:rPr>
              <w:t xml:space="preserve"> prožívá</w:t>
            </w:r>
            <w:proofErr w:type="gramEnd"/>
            <w:r w:rsidRPr="00214838">
              <w:rPr>
                <w:rFonts w:eastAsia="Calibri" w:cs="Calibri"/>
                <w:bdr w:val="nil"/>
              </w:rPr>
              <w:t xml:space="preserve"> souvislosti mezi tělesnou kondicí a psychickou pohodu</w:t>
            </w:r>
          </w:p>
          <w:p w14:paraId="3864D707" w14:textId="77777777" w:rsidR="00E54AB1" w:rsidRPr="00214838" w:rsidRDefault="008A69AA" w:rsidP="004D2817">
            <w:pPr>
              <w:spacing w:line="240" w:lineRule="auto"/>
              <w:jc w:val="left"/>
              <w:rPr>
                <w:bdr w:val="nil"/>
              </w:rPr>
            </w:pPr>
            <w:r w:rsidRPr="00214838">
              <w:rPr>
                <w:rFonts w:eastAsia="Calibri" w:cs="Calibri"/>
                <w:szCs w:val="22"/>
                <w:bdr w:val="nil"/>
              </w:rPr>
              <w:t>•</w:t>
            </w:r>
            <w:r w:rsidRPr="00214838">
              <w:rPr>
                <w:rFonts w:eastAsia="Calibri" w:cs="Calibri"/>
                <w:bdr w:val="nil"/>
              </w:rPr>
              <w:t xml:space="preserve"> sleduje systematický vývoj vlastní fyzické zdatnosti</w:t>
            </w:r>
          </w:p>
          <w:p w14:paraId="0F99EB5B" w14:textId="77777777" w:rsidR="00E54AB1" w:rsidRPr="00214838" w:rsidRDefault="008A69AA" w:rsidP="004D2817">
            <w:pPr>
              <w:spacing w:line="240" w:lineRule="auto"/>
              <w:jc w:val="left"/>
              <w:rPr>
                <w:bdr w:val="nil"/>
              </w:rPr>
            </w:pPr>
            <w:r w:rsidRPr="00214838">
              <w:rPr>
                <w:rFonts w:eastAsia="Calibri" w:cs="Calibri"/>
                <w:szCs w:val="22"/>
                <w:bdr w:val="nil"/>
              </w:rPr>
              <w:t>•</w:t>
            </w:r>
            <w:r w:rsidRPr="00214838">
              <w:rPr>
                <w:rFonts w:eastAsia="Calibri" w:cs="Calibri"/>
                <w:bdr w:val="nil"/>
              </w:rPr>
              <w:t> užívá osvojené názvosloví na všech dostupných úrovní (cvičenec, rozhodčí)</w:t>
            </w:r>
          </w:p>
        </w:tc>
      </w:tr>
      <w:tr w:rsidR="00214838" w:rsidRPr="00214838" w14:paraId="44268739" w14:textId="77777777" w:rsidTr="004D2817">
        <w:tc>
          <w:tcPr>
            <w:tcW w:w="1500" w:type="pct"/>
            <w:vMerge/>
            <w:tcBorders>
              <w:top w:val="inset" w:sz="6" w:space="0" w:color="808080"/>
              <w:left w:val="inset" w:sz="6" w:space="0" w:color="808080"/>
              <w:bottom w:val="inset" w:sz="6" w:space="0" w:color="808080"/>
              <w:right w:val="inset" w:sz="6" w:space="0" w:color="808080"/>
            </w:tcBorders>
          </w:tcPr>
          <w:p w14:paraId="160560F8" w14:textId="77777777" w:rsidR="00E54AB1" w:rsidRPr="00214838" w:rsidRDefault="00E54AB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5B6E6" w14:textId="77777777" w:rsidR="00E54AB1" w:rsidRPr="00214838" w:rsidRDefault="008A69AA" w:rsidP="004D2817">
            <w:pPr>
              <w:spacing w:line="240" w:lineRule="auto"/>
              <w:jc w:val="left"/>
              <w:rPr>
                <w:bdr w:val="nil"/>
              </w:rPr>
            </w:pPr>
            <w:r w:rsidRPr="00214838">
              <w:rPr>
                <w:rFonts w:eastAsia="Calibri" w:cs="Calibri"/>
                <w:b/>
                <w:bCs/>
                <w:bdr w:val="nil"/>
              </w:rPr>
              <w:t>Kompetence občanská:</w:t>
            </w:r>
            <w:r w:rsidRPr="00214838">
              <w:rPr>
                <w:rFonts w:eastAsia="Calibri" w:cs="Calibri"/>
                <w:bdr w:val="nil"/>
              </w:rPr>
              <w:br/>
              <w:t>Žák:</w:t>
            </w:r>
            <w:r w:rsidRPr="00214838">
              <w:rPr>
                <w:rFonts w:eastAsia="Calibri" w:cs="Calibri"/>
                <w:bdr w:val="nil"/>
              </w:rPr>
              <w:br/>
            </w:r>
            <w:proofErr w:type="gramStart"/>
            <w:r w:rsidRPr="00214838">
              <w:rPr>
                <w:rFonts w:eastAsia="Calibri" w:cs="Calibri"/>
                <w:szCs w:val="22"/>
                <w:bdr w:val="nil"/>
              </w:rPr>
              <w:t>• </w:t>
            </w:r>
            <w:r w:rsidRPr="00214838">
              <w:rPr>
                <w:rFonts w:eastAsia="Calibri" w:cs="Calibri"/>
                <w:bdr w:val="nil"/>
              </w:rPr>
              <w:t xml:space="preserve"> formuje</w:t>
            </w:r>
            <w:proofErr w:type="gramEnd"/>
            <w:r w:rsidRPr="00214838">
              <w:rPr>
                <w:rFonts w:eastAsia="Calibri" w:cs="Calibri"/>
                <w:bdr w:val="nil"/>
              </w:rPr>
              <w:t xml:space="preserve"> volní a charakterové rysy a tím podporuje aktivní sportování</w:t>
            </w:r>
            <w:r w:rsidRPr="00214838">
              <w:rPr>
                <w:rFonts w:eastAsia="Calibri" w:cs="Calibri"/>
                <w:bdr w:val="nil"/>
              </w:rPr>
              <w:br/>
            </w:r>
            <w:r w:rsidRPr="00214838">
              <w:rPr>
                <w:rFonts w:eastAsia="Calibri" w:cs="Calibri"/>
                <w:szCs w:val="22"/>
                <w:bdr w:val="nil"/>
              </w:rPr>
              <w:lastRenderedPageBreak/>
              <w:t>•</w:t>
            </w:r>
            <w:r w:rsidRPr="00214838">
              <w:rPr>
                <w:rFonts w:eastAsia="Calibri" w:cs="Calibri"/>
                <w:bdr w:val="nil"/>
              </w:rPr>
              <w:t> dodržuje základy hygieny při tělesných aktivitách</w:t>
            </w:r>
            <w:r w:rsidRPr="00214838">
              <w:rPr>
                <w:rFonts w:eastAsia="Calibri" w:cs="Calibri"/>
                <w:bdr w:val="nil"/>
              </w:rPr>
              <w:br/>
            </w:r>
            <w:r w:rsidRPr="00214838">
              <w:rPr>
                <w:rFonts w:eastAsia="Calibri" w:cs="Calibri"/>
                <w:szCs w:val="22"/>
                <w:bdr w:val="nil"/>
              </w:rPr>
              <w:t xml:space="preserve">• </w:t>
            </w:r>
            <w:r w:rsidRPr="00214838">
              <w:rPr>
                <w:rFonts w:eastAsia="Calibri" w:cs="Calibri"/>
                <w:bdr w:val="nil"/>
              </w:rPr>
              <w:t>dokáže poskytovat první pomoc při úrazech lehčího úrazu</w:t>
            </w:r>
            <w:r w:rsidRPr="00214838">
              <w:rPr>
                <w:rFonts w:eastAsia="Calibri" w:cs="Calibri"/>
                <w:bdr w:val="nil"/>
              </w:rPr>
              <w:br/>
            </w:r>
            <w:r w:rsidRPr="00214838">
              <w:rPr>
                <w:rFonts w:eastAsia="Calibri" w:cs="Calibri"/>
                <w:szCs w:val="22"/>
                <w:bdr w:val="nil"/>
              </w:rPr>
              <w:t xml:space="preserve">• </w:t>
            </w:r>
            <w:r w:rsidRPr="00214838">
              <w:rPr>
                <w:rFonts w:eastAsia="Calibri" w:cs="Calibri"/>
                <w:bdr w:val="nil"/>
              </w:rPr>
              <w:t>zná škodlivost používání dopingu, drog a jiných škodlivých látek</w:t>
            </w:r>
          </w:p>
        </w:tc>
      </w:tr>
      <w:tr w:rsidR="00214838" w:rsidRPr="00214838" w14:paraId="2F6FC994" w14:textId="77777777" w:rsidTr="004D2817">
        <w:tc>
          <w:tcPr>
            <w:tcW w:w="1500" w:type="pct"/>
            <w:tcBorders>
              <w:top w:val="inset" w:sz="6" w:space="0" w:color="808080"/>
              <w:left w:val="inset" w:sz="6" w:space="0" w:color="808080"/>
              <w:bottom w:val="inset" w:sz="6" w:space="0" w:color="808080"/>
              <w:right w:val="inset" w:sz="6" w:space="0" w:color="808080"/>
            </w:tcBorders>
          </w:tcPr>
          <w:p w14:paraId="26809ED5" w14:textId="77777777" w:rsidR="00441592" w:rsidRPr="00214838" w:rsidRDefault="00441592" w:rsidP="0044159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728A6" w14:textId="77777777" w:rsidR="00441592" w:rsidRPr="00214838" w:rsidRDefault="00441592" w:rsidP="00441592">
            <w:pPr>
              <w:spacing w:line="240" w:lineRule="auto"/>
              <w:jc w:val="left"/>
              <w:rPr>
                <w:rFonts w:eastAsia="Calibri" w:cs="Calibri"/>
                <w:bdr w:val="nil"/>
              </w:rPr>
            </w:pPr>
            <w:r w:rsidRPr="00214838">
              <w:rPr>
                <w:rFonts w:eastAsia="Calibri" w:cs="Calibri"/>
                <w:b/>
                <w:bCs/>
                <w:bdr w:val="nil"/>
              </w:rPr>
              <w:t>Kompetence digitální:</w:t>
            </w:r>
            <w:r w:rsidRPr="00214838">
              <w:rPr>
                <w:rFonts w:eastAsia="Calibri" w:cs="Calibri"/>
                <w:bdr w:val="nil"/>
              </w:rPr>
              <w:br/>
              <w:t>Žák:</w:t>
            </w:r>
          </w:p>
          <w:p w14:paraId="09739FA1" w14:textId="6EEC1887" w:rsidR="00441592" w:rsidRPr="00214838" w:rsidRDefault="00441592" w:rsidP="00441592">
            <w:pPr>
              <w:spacing w:line="240" w:lineRule="auto"/>
              <w:jc w:val="left"/>
              <w:rPr>
                <w:rFonts w:asciiTheme="minorHAnsi" w:hAnsiTheme="minorHAnsi" w:cstheme="minorHAnsi"/>
                <w:shd w:val="clear" w:color="auto" w:fill="F6F8FA"/>
              </w:rPr>
            </w:pPr>
            <w:r w:rsidRPr="00214838">
              <w:rPr>
                <w:rFonts w:asciiTheme="minorHAnsi" w:eastAsia="Calibri" w:hAnsiTheme="minorHAnsi" w:cstheme="minorHAnsi"/>
                <w:szCs w:val="22"/>
                <w:bdr w:val="nil"/>
              </w:rPr>
              <w:t>•</w:t>
            </w:r>
            <w:r w:rsidRPr="00214838">
              <w:rPr>
                <w:rFonts w:asciiTheme="minorHAnsi" w:eastAsia="Calibri" w:hAnsiTheme="minorHAnsi" w:cstheme="minorHAnsi"/>
                <w:bdr w:val="nil"/>
              </w:rPr>
              <w:t> </w:t>
            </w:r>
            <w:r w:rsidRPr="00214838">
              <w:rPr>
                <w:rFonts w:asciiTheme="minorHAnsi" w:hAnsiTheme="minorHAnsi" w:cstheme="minorHAnsi"/>
                <w:shd w:val="clear" w:color="auto" w:fill="F6F8FA"/>
              </w:rPr>
              <w:t>využívá digitální technologie při získávání informací o přínosech aktivního pohybu pro zdraví a pro rozvoj zdravotně orientované zdatnosti, o nabídkách pohybových aktivit ve škole a v místě bydliště, o důsledcích neaktivního sedavého způsobu života atd.</w:t>
            </w:r>
          </w:p>
          <w:p w14:paraId="204A9B39" w14:textId="74AD61EF" w:rsidR="00441592" w:rsidRPr="00214838" w:rsidRDefault="00441592" w:rsidP="00441592">
            <w:pPr>
              <w:spacing w:line="240" w:lineRule="auto"/>
              <w:jc w:val="left"/>
              <w:rPr>
                <w:rFonts w:eastAsia="Calibri" w:cs="Calibri"/>
                <w:b/>
                <w:bCs/>
                <w:bdr w:val="nil"/>
              </w:rPr>
            </w:pPr>
            <w:r w:rsidRPr="00214838">
              <w:rPr>
                <w:rFonts w:asciiTheme="minorHAnsi" w:eastAsia="Calibri" w:hAnsiTheme="minorHAnsi" w:cstheme="minorHAnsi"/>
                <w:szCs w:val="22"/>
                <w:bdr w:val="nil"/>
              </w:rPr>
              <w:t>•</w:t>
            </w:r>
            <w:r w:rsidRPr="00214838">
              <w:rPr>
                <w:rFonts w:asciiTheme="minorHAnsi" w:eastAsia="Calibri" w:hAnsiTheme="minorHAnsi" w:cstheme="minorHAnsi"/>
                <w:bdr w:val="nil"/>
              </w:rPr>
              <w:t> </w:t>
            </w:r>
            <w:r w:rsidRPr="00214838">
              <w:rPr>
                <w:rFonts w:asciiTheme="minorHAnsi" w:hAnsiTheme="minorHAnsi" w:cstheme="minorHAnsi"/>
                <w:shd w:val="clear" w:color="auto" w:fill="F6F8FA"/>
              </w:rPr>
              <w:t>získává, ukládá, vyhodnocuje, případně sdílí základní data o vlastních pohybových činnostech Umožňují jim zpracovávat aktuální data a porovnávat je s předchozími osobními výkony a vyvozovat z nich odpovídající závěry pro vlastní pohybový režim ve shodě s potřebami tělesného, duševního i sociálního zdraví.</w:t>
            </w:r>
            <w:r w:rsidRPr="00214838">
              <w:rPr>
                <w:rFonts w:asciiTheme="minorHAnsi" w:eastAsia="Calibri" w:hAnsiTheme="minorHAnsi" w:cstheme="minorHAnsi"/>
                <w:bdr w:val="nil"/>
              </w:rPr>
              <w:br/>
            </w:r>
            <w:r w:rsidRPr="00214838">
              <w:rPr>
                <w:rFonts w:asciiTheme="minorHAnsi" w:eastAsia="Calibri" w:hAnsiTheme="minorHAnsi" w:cstheme="minorHAnsi"/>
                <w:szCs w:val="22"/>
                <w:bdr w:val="nil"/>
              </w:rPr>
              <w:t>•ze získaných dat vyvozuje</w:t>
            </w:r>
            <w:r w:rsidRPr="00214838">
              <w:rPr>
                <w:rFonts w:asciiTheme="minorHAnsi" w:hAnsiTheme="minorHAnsi" w:cstheme="minorHAnsi"/>
                <w:shd w:val="clear" w:color="auto" w:fill="F6F8FA"/>
              </w:rPr>
              <w:t xml:space="preserve"> odpovídající závěry pro vlastní pohybový režim ve shodě s potřebami tělesného, duševního i sociálního zdraví</w:t>
            </w:r>
            <w:r w:rsidRPr="00214838">
              <w:rPr>
                <w:rFonts w:asciiTheme="minorHAnsi" w:eastAsia="Calibri" w:hAnsiTheme="minorHAnsi" w:cstheme="minorHAnsi"/>
                <w:bdr w:val="nil"/>
              </w:rPr>
              <w:t xml:space="preserve"> </w:t>
            </w:r>
            <w:r w:rsidRPr="00214838">
              <w:rPr>
                <w:rFonts w:asciiTheme="minorHAnsi" w:eastAsia="Calibri" w:hAnsiTheme="minorHAnsi" w:cstheme="minorHAnsi"/>
                <w:bdr w:val="nil"/>
              </w:rPr>
              <w:br/>
            </w:r>
            <w:r w:rsidRPr="00214838">
              <w:rPr>
                <w:rFonts w:eastAsia="Calibri" w:cs="Calibri"/>
                <w:bdr w:val="nil"/>
              </w:rPr>
              <w:br/>
            </w:r>
          </w:p>
          <w:p w14:paraId="2F5A1F4E" w14:textId="31547705" w:rsidR="00441592" w:rsidRPr="00214838" w:rsidRDefault="00441592" w:rsidP="00441592">
            <w:pPr>
              <w:spacing w:line="240" w:lineRule="auto"/>
              <w:jc w:val="left"/>
              <w:rPr>
                <w:rFonts w:eastAsia="Calibri" w:cs="Calibri"/>
                <w:b/>
                <w:bCs/>
                <w:bdr w:val="nil"/>
              </w:rPr>
            </w:pPr>
          </w:p>
        </w:tc>
      </w:tr>
      <w:tr w:rsidR="00214838" w:rsidRPr="00214838" w14:paraId="56FEF10D"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1E5E3E" w14:textId="77777777" w:rsidR="00441592" w:rsidRPr="00214838" w:rsidRDefault="00441592" w:rsidP="00441592">
            <w:pPr>
              <w:shd w:val="clear" w:color="auto" w:fill="DEEAF6"/>
              <w:spacing w:line="240" w:lineRule="auto"/>
              <w:jc w:val="left"/>
              <w:rPr>
                <w:bdr w:val="nil"/>
              </w:rPr>
            </w:pPr>
            <w:r w:rsidRPr="00214838">
              <w:rPr>
                <w:rFonts w:eastAsia="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121D68" w14:textId="77777777" w:rsidR="00441592" w:rsidRPr="00214838" w:rsidRDefault="00441592" w:rsidP="00441592">
            <w:pPr>
              <w:spacing w:line="240" w:lineRule="auto"/>
              <w:jc w:val="left"/>
              <w:rPr>
                <w:bdr w:val="nil"/>
              </w:rPr>
            </w:pPr>
            <w:r w:rsidRPr="00214838">
              <w:rPr>
                <w:rFonts w:eastAsia="Calibri" w:cs="Calibri"/>
                <w:bdr w:val="nil"/>
              </w:rPr>
              <w:t>Hodnocení žáků se řídí klasifikačním řádem.</w:t>
            </w:r>
          </w:p>
        </w:tc>
      </w:tr>
    </w:tbl>
    <w:p w14:paraId="0D726A80"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70B95E85"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6C5DC1"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55AA3A"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1. ročník</w:t>
            </w:r>
            <w:r w:rsidR="00C83830" w:rsidRPr="00214838">
              <w:rPr>
                <w:rFonts w:eastAsia="Calibri" w:cs="Calibri"/>
                <w:b/>
                <w:bCs/>
                <w:sz w:val="20"/>
                <w:bdr w:val="nil"/>
              </w:rPr>
              <w:t>/kvinta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70494F" w14:textId="77777777" w:rsidR="00E54AB1" w:rsidRPr="00214838" w:rsidRDefault="00E54AB1" w:rsidP="004D2817">
            <w:pPr>
              <w:keepNext/>
            </w:pPr>
          </w:p>
        </w:tc>
      </w:tr>
      <w:tr w:rsidR="00214838" w:rsidRPr="00214838" w14:paraId="743FA3C7"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6C1A11"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0BA7E" w14:textId="77777777" w:rsidR="00E54AB1" w:rsidRPr="00214838" w:rsidRDefault="008A69AA" w:rsidP="00A63E00">
            <w:pPr>
              <w:numPr>
                <w:ilvl w:val="0"/>
                <w:numId w:val="86"/>
              </w:numPr>
              <w:spacing w:line="240" w:lineRule="auto"/>
              <w:jc w:val="left"/>
              <w:rPr>
                <w:bdr w:val="nil"/>
              </w:rPr>
            </w:pPr>
            <w:r w:rsidRPr="00214838">
              <w:rPr>
                <w:rFonts w:eastAsia="Calibri" w:cs="Calibri"/>
                <w:sz w:val="20"/>
                <w:bdr w:val="nil"/>
              </w:rPr>
              <w:t>Kompetence k řešení problémů</w:t>
            </w:r>
          </w:p>
          <w:p w14:paraId="606F5614" w14:textId="77777777" w:rsidR="00E54AB1" w:rsidRPr="00214838" w:rsidRDefault="008A69AA" w:rsidP="00A63E00">
            <w:pPr>
              <w:numPr>
                <w:ilvl w:val="0"/>
                <w:numId w:val="86"/>
              </w:numPr>
              <w:spacing w:line="240" w:lineRule="auto"/>
              <w:jc w:val="left"/>
              <w:rPr>
                <w:bdr w:val="nil"/>
              </w:rPr>
            </w:pPr>
            <w:r w:rsidRPr="00214838">
              <w:rPr>
                <w:rFonts w:eastAsia="Calibri" w:cs="Calibri"/>
                <w:sz w:val="20"/>
                <w:bdr w:val="nil"/>
              </w:rPr>
              <w:t>Kompetence komunikativní</w:t>
            </w:r>
          </w:p>
          <w:p w14:paraId="2A462318" w14:textId="77777777" w:rsidR="00E54AB1" w:rsidRPr="00214838" w:rsidRDefault="008A69AA" w:rsidP="00A63E00">
            <w:pPr>
              <w:numPr>
                <w:ilvl w:val="0"/>
                <w:numId w:val="86"/>
              </w:numPr>
              <w:spacing w:line="240" w:lineRule="auto"/>
              <w:jc w:val="left"/>
              <w:rPr>
                <w:bdr w:val="nil"/>
              </w:rPr>
            </w:pPr>
            <w:r w:rsidRPr="00214838">
              <w:rPr>
                <w:rFonts w:eastAsia="Calibri" w:cs="Calibri"/>
                <w:sz w:val="20"/>
                <w:bdr w:val="nil"/>
              </w:rPr>
              <w:t>Kompetence sociální a personální</w:t>
            </w:r>
          </w:p>
          <w:p w14:paraId="5FBD23C9" w14:textId="77777777" w:rsidR="00E54AB1" w:rsidRPr="00214838" w:rsidRDefault="008A69AA" w:rsidP="00A63E00">
            <w:pPr>
              <w:numPr>
                <w:ilvl w:val="0"/>
                <w:numId w:val="86"/>
              </w:numPr>
              <w:spacing w:line="240" w:lineRule="auto"/>
              <w:jc w:val="left"/>
              <w:rPr>
                <w:bdr w:val="nil"/>
              </w:rPr>
            </w:pPr>
            <w:r w:rsidRPr="00214838">
              <w:rPr>
                <w:rFonts w:eastAsia="Calibri" w:cs="Calibri"/>
                <w:sz w:val="20"/>
                <w:bdr w:val="nil"/>
              </w:rPr>
              <w:t>Kompetence k podnikavosti</w:t>
            </w:r>
          </w:p>
          <w:p w14:paraId="7612CE94" w14:textId="77777777" w:rsidR="00E54AB1" w:rsidRPr="00214838" w:rsidRDefault="008A69AA" w:rsidP="00A63E00">
            <w:pPr>
              <w:numPr>
                <w:ilvl w:val="0"/>
                <w:numId w:val="86"/>
              </w:numPr>
              <w:spacing w:line="240" w:lineRule="auto"/>
              <w:jc w:val="left"/>
              <w:rPr>
                <w:bdr w:val="nil"/>
              </w:rPr>
            </w:pPr>
            <w:r w:rsidRPr="00214838">
              <w:rPr>
                <w:rFonts w:eastAsia="Calibri" w:cs="Calibri"/>
                <w:sz w:val="20"/>
                <w:bdr w:val="nil"/>
              </w:rPr>
              <w:t>Kompetence k učení</w:t>
            </w:r>
          </w:p>
          <w:p w14:paraId="7801B61F" w14:textId="77777777" w:rsidR="00E54AB1" w:rsidRPr="00214838" w:rsidRDefault="008A69AA" w:rsidP="00A63E00">
            <w:pPr>
              <w:numPr>
                <w:ilvl w:val="0"/>
                <w:numId w:val="86"/>
              </w:numPr>
              <w:spacing w:line="240" w:lineRule="auto"/>
              <w:jc w:val="left"/>
              <w:rPr>
                <w:bdr w:val="nil"/>
              </w:rPr>
            </w:pPr>
            <w:r w:rsidRPr="00214838">
              <w:rPr>
                <w:rFonts w:eastAsia="Calibri" w:cs="Calibri"/>
                <w:sz w:val="20"/>
                <w:bdr w:val="nil"/>
              </w:rPr>
              <w:t>Kompetence občanská</w:t>
            </w:r>
          </w:p>
          <w:p w14:paraId="4A8BE792" w14:textId="7CACCC3C" w:rsidR="00441592" w:rsidRPr="00214838" w:rsidRDefault="00441592" w:rsidP="00A63E00">
            <w:pPr>
              <w:numPr>
                <w:ilvl w:val="0"/>
                <w:numId w:val="86"/>
              </w:numPr>
              <w:spacing w:line="240" w:lineRule="auto"/>
              <w:jc w:val="left"/>
              <w:rPr>
                <w:sz w:val="20"/>
                <w:szCs w:val="20"/>
                <w:bdr w:val="nil"/>
              </w:rPr>
            </w:pPr>
            <w:r w:rsidRPr="00214838">
              <w:rPr>
                <w:sz w:val="20"/>
                <w:szCs w:val="20"/>
                <w:bdr w:val="nil"/>
              </w:rPr>
              <w:t>Kompetence digitální</w:t>
            </w:r>
          </w:p>
        </w:tc>
      </w:tr>
      <w:tr w:rsidR="00214838" w:rsidRPr="00214838" w14:paraId="3D233B0F"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7AFE08"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7052BF"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4DB2B5A2"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D87D8"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Atletika</w:t>
            </w:r>
            <w:r w:rsidRPr="00214838">
              <w:rPr>
                <w:rFonts w:eastAsia="Calibri" w:cs="Calibri"/>
                <w:sz w:val="20"/>
                <w:bdr w:val="nil"/>
              </w:rPr>
              <w:br/>
              <w:t xml:space="preserve">• běh vytrvalostní 1500 </w:t>
            </w:r>
            <w:proofErr w:type="gramStart"/>
            <w:r w:rsidRPr="00214838">
              <w:rPr>
                <w:rFonts w:eastAsia="Calibri" w:cs="Calibri"/>
                <w:sz w:val="20"/>
                <w:bdr w:val="nil"/>
              </w:rPr>
              <w:t>m.( chlapci</w:t>
            </w:r>
            <w:proofErr w:type="gramEnd"/>
            <w:r w:rsidRPr="00214838">
              <w:rPr>
                <w:rFonts w:eastAsia="Calibri" w:cs="Calibri"/>
                <w:sz w:val="20"/>
                <w:bdr w:val="nil"/>
              </w:rPr>
              <w:t>),1000 m (dívky)</w:t>
            </w:r>
            <w:r w:rsidRPr="00214838">
              <w:rPr>
                <w:rFonts w:eastAsia="Calibri" w:cs="Calibri"/>
                <w:sz w:val="20"/>
                <w:bdr w:val="nil"/>
              </w:rPr>
              <w:br/>
              <w:t>• běh v terénu</w:t>
            </w:r>
            <w:r w:rsidRPr="00214838">
              <w:rPr>
                <w:rFonts w:eastAsia="Calibri" w:cs="Calibri"/>
                <w:sz w:val="20"/>
                <w:bdr w:val="nil"/>
              </w:rPr>
              <w:br/>
              <w:t>• běh rychlostní 100m</w:t>
            </w:r>
            <w:r w:rsidRPr="00214838">
              <w:rPr>
                <w:rFonts w:eastAsia="Calibri" w:cs="Calibri"/>
                <w:sz w:val="20"/>
                <w:bdr w:val="nil"/>
              </w:rPr>
              <w:br/>
              <w:t>• skok daleký</w:t>
            </w:r>
            <w:r w:rsidRPr="00214838">
              <w:rPr>
                <w:rFonts w:eastAsia="Calibri" w:cs="Calibri"/>
                <w:sz w:val="20"/>
                <w:bdr w:val="nil"/>
              </w:rPr>
              <w:br/>
              <w:t>• skok vysoký</w:t>
            </w:r>
            <w:r w:rsidRPr="00214838">
              <w:rPr>
                <w:rFonts w:eastAsia="Calibri" w:cs="Calibri"/>
                <w:sz w:val="20"/>
                <w:bdr w:val="nil"/>
              </w:rPr>
              <w:br/>
              <w:t>• hod kriketovým míčkem, vrh koulí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11155"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při vytrvalosti a rychlosti uplatňuje vůli </w:t>
            </w:r>
            <w:r w:rsidRPr="00214838">
              <w:rPr>
                <w:rFonts w:eastAsia="Calibri" w:cs="Calibri"/>
                <w:sz w:val="20"/>
                <w:bdr w:val="nil"/>
              </w:rPr>
              <w:br/>
              <w:t> • zvládne techniky atletických disciplín </w:t>
            </w:r>
            <w:r w:rsidRPr="00214838">
              <w:rPr>
                <w:rFonts w:eastAsia="Calibri" w:cs="Calibri"/>
                <w:sz w:val="20"/>
                <w:bdr w:val="nil"/>
              </w:rPr>
              <w:br/>
              <w:t> • získané dovednosti uplatní jako reprezentant školy </w:t>
            </w:r>
          </w:p>
        </w:tc>
      </w:tr>
      <w:tr w:rsidR="00214838" w:rsidRPr="00214838" w14:paraId="082FE814"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ED3D4" w14:textId="77777777" w:rsidR="00E54AB1" w:rsidRPr="00214838" w:rsidRDefault="008A69AA" w:rsidP="004D2817">
            <w:pPr>
              <w:spacing w:line="240" w:lineRule="auto"/>
              <w:ind w:left="60"/>
              <w:jc w:val="left"/>
              <w:rPr>
                <w:bdr w:val="nil"/>
              </w:rPr>
            </w:pPr>
            <w:r w:rsidRPr="00214838">
              <w:rPr>
                <w:rFonts w:eastAsia="Calibri" w:cs="Calibri"/>
                <w:sz w:val="20"/>
                <w:bdr w:val="nil"/>
              </w:rPr>
              <w:t>Gymnastika</w:t>
            </w:r>
            <w:r w:rsidRPr="00214838">
              <w:rPr>
                <w:rFonts w:eastAsia="Calibri" w:cs="Calibri"/>
                <w:sz w:val="20"/>
                <w:bdr w:val="nil"/>
              </w:rPr>
              <w:br/>
              <w:t>• akrobacie – kotouly, přemet stranou, stoj na rukou</w:t>
            </w:r>
            <w:r w:rsidRPr="00214838">
              <w:rPr>
                <w:rFonts w:eastAsia="Calibri" w:cs="Calibri"/>
                <w:sz w:val="20"/>
                <w:bdr w:val="nil"/>
              </w:rPr>
              <w:br/>
              <w:t>• přeskoky-koza, švédská bedna, kůň</w:t>
            </w:r>
            <w:r w:rsidRPr="00214838">
              <w:rPr>
                <w:rFonts w:eastAsia="Calibri" w:cs="Calibri"/>
                <w:sz w:val="20"/>
                <w:bdr w:val="nil"/>
              </w:rPr>
              <w:br/>
              <w:t>• kondiční gymnastika-cvičení s náčiním a hudbou(dívky</w:t>
            </w:r>
            <w:proofErr w:type="gramStart"/>
            <w:r w:rsidRPr="00214838">
              <w:rPr>
                <w:rFonts w:eastAsia="Calibri" w:cs="Calibri"/>
                <w:sz w:val="20"/>
                <w:bdr w:val="nil"/>
              </w:rPr>
              <w:t>),na</w:t>
            </w:r>
            <w:proofErr w:type="gramEnd"/>
            <w:r w:rsidRPr="00214838">
              <w:rPr>
                <w:rFonts w:eastAsia="Calibri" w:cs="Calibri"/>
                <w:sz w:val="20"/>
                <w:bdr w:val="nil"/>
              </w:rPr>
              <w:t xml:space="preserve"> nářadích(chlapci), posilovací a uvolňovací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14CE5"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zvládne jednotlivé prvky akrobacie samostatně nebo s dopomocí </w:t>
            </w:r>
            <w:r w:rsidRPr="00214838">
              <w:rPr>
                <w:rFonts w:eastAsia="Calibri" w:cs="Calibri"/>
                <w:sz w:val="20"/>
                <w:bdr w:val="nil"/>
              </w:rPr>
              <w:br/>
              <w:t> • při cvičení uplatňuje svůj fyzický fond </w:t>
            </w:r>
          </w:p>
        </w:tc>
      </w:tr>
      <w:tr w:rsidR="00214838" w:rsidRPr="00214838" w14:paraId="6CA8882D"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6F68C" w14:textId="77777777" w:rsidR="00E54AB1" w:rsidRPr="00214838" w:rsidRDefault="008A69AA" w:rsidP="004D2817">
            <w:pPr>
              <w:spacing w:line="240" w:lineRule="auto"/>
              <w:ind w:left="60"/>
              <w:jc w:val="left"/>
              <w:rPr>
                <w:bdr w:val="nil"/>
              </w:rPr>
            </w:pPr>
            <w:r w:rsidRPr="00214838">
              <w:rPr>
                <w:rFonts w:eastAsia="Calibri" w:cs="Calibri"/>
                <w:sz w:val="20"/>
                <w:bdr w:val="nil"/>
              </w:rPr>
              <w:t>Sportovní hry</w:t>
            </w:r>
            <w:r w:rsidRPr="00214838">
              <w:rPr>
                <w:rFonts w:eastAsia="Calibri" w:cs="Calibri"/>
                <w:sz w:val="20"/>
                <w:bdr w:val="nil"/>
              </w:rPr>
              <w:br/>
              <w:t>• košíková - HČJ, hry a soutěže</w:t>
            </w:r>
            <w:r w:rsidRPr="00214838">
              <w:rPr>
                <w:rFonts w:eastAsia="Calibri" w:cs="Calibri"/>
                <w:sz w:val="20"/>
                <w:bdr w:val="nil"/>
              </w:rPr>
              <w:br/>
              <w:t>• odbíjená - HČJ, hry a soutěže</w:t>
            </w:r>
            <w:r w:rsidRPr="00214838">
              <w:rPr>
                <w:rFonts w:eastAsia="Calibri" w:cs="Calibri"/>
                <w:sz w:val="20"/>
                <w:bdr w:val="nil"/>
              </w:rPr>
              <w:br/>
              <w:t xml:space="preserve">• </w:t>
            </w:r>
            <w:proofErr w:type="spellStart"/>
            <w:r w:rsidRPr="00214838">
              <w:rPr>
                <w:rFonts w:eastAsia="Calibri" w:cs="Calibri"/>
                <w:sz w:val="20"/>
                <w:bdr w:val="nil"/>
              </w:rPr>
              <w:t>florball</w:t>
            </w:r>
            <w:proofErr w:type="spellEnd"/>
            <w:r w:rsidRPr="00214838">
              <w:rPr>
                <w:rFonts w:eastAsia="Calibri" w:cs="Calibri"/>
                <w:sz w:val="20"/>
                <w:bdr w:val="nil"/>
              </w:rPr>
              <w:t xml:space="preserve"> - HČJ, hry a soutěže</w:t>
            </w:r>
            <w:r w:rsidRPr="00214838">
              <w:rPr>
                <w:rFonts w:eastAsia="Calibri" w:cs="Calibri"/>
                <w:sz w:val="20"/>
                <w:bdr w:val="nil"/>
              </w:rPr>
              <w:br/>
              <w:t>• kopaná - HČJ, hry a soutěže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D23F0"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zvládne HČJ a dokáže je aplikovat ve hře a soutěžích </w:t>
            </w:r>
            <w:r w:rsidRPr="00214838">
              <w:rPr>
                <w:rFonts w:eastAsia="Calibri" w:cs="Calibri"/>
                <w:sz w:val="20"/>
                <w:bdr w:val="nil"/>
              </w:rPr>
              <w:br/>
              <w:t> • osvojí si pravidla sportovních her a snaží se řídit sportovní utkání svých vrstevníků </w:t>
            </w:r>
            <w:r w:rsidRPr="00214838">
              <w:rPr>
                <w:rFonts w:eastAsia="Calibri" w:cs="Calibri"/>
                <w:sz w:val="20"/>
                <w:bdr w:val="nil"/>
              </w:rPr>
              <w:br/>
              <w:t> • dodržuje zásady fair play </w:t>
            </w:r>
          </w:p>
        </w:tc>
      </w:tr>
      <w:tr w:rsidR="00214838" w:rsidRPr="00214838" w14:paraId="181AFC25" w14:textId="77777777" w:rsidTr="004D281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D05F5" w14:textId="77777777" w:rsidR="00E54AB1" w:rsidRPr="00214838" w:rsidRDefault="008A69AA" w:rsidP="004D2817">
            <w:pPr>
              <w:spacing w:line="240" w:lineRule="auto"/>
              <w:ind w:left="60"/>
              <w:jc w:val="left"/>
              <w:rPr>
                <w:bdr w:val="nil"/>
              </w:rPr>
            </w:pPr>
            <w:r w:rsidRPr="00214838">
              <w:rPr>
                <w:rFonts w:eastAsia="Calibri" w:cs="Calibri"/>
                <w:sz w:val="20"/>
                <w:bdr w:val="nil"/>
              </w:rPr>
              <w:t>Bruslení</w:t>
            </w:r>
            <w:r w:rsidRPr="00214838">
              <w:rPr>
                <w:rFonts w:eastAsia="Calibri" w:cs="Calibri"/>
                <w:sz w:val="20"/>
                <w:bdr w:val="nil"/>
              </w:rPr>
              <w:br/>
              <w:t>• jízda vpřed a vzad, přešlapování vpřed a vzad</w:t>
            </w:r>
            <w:r w:rsidRPr="00214838">
              <w:rPr>
                <w:rFonts w:eastAsia="Calibri" w:cs="Calibri"/>
                <w:sz w:val="20"/>
                <w:bdr w:val="nil"/>
              </w:rPr>
              <w:br/>
              <w:t>• lední hokej-hra (chlapci)</w:t>
            </w:r>
            <w:r w:rsidRPr="00214838">
              <w:rPr>
                <w:rFonts w:eastAsia="Calibri" w:cs="Calibri"/>
                <w:sz w:val="20"/>
                <w:bdr w:val="nil"/>
              </w:rPr>
              <w:br/>
              <w:t>• hry a soutěže na bruslích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A5928"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zvládne rychlý a bezpečný pohyb na bruslích a osvojené dovednosti dokáže přenést i do hry LH </w:t>
            </w:r>
          </w:p>
        </w:tc>
      </w:tr>
      <w:tr w:rsidR="00214838" w:rsidRPr="00214838" w14:paraId="6C9A813C" w14:textId="77777777" w:rsidTr="004D2817">
        <w:tc>
          <w:tcPr>
            <w:tcW w:w="1500" w:type="pct"/>
            <w:gridSpan w:val="2"/>
            <w:vMerge/>
            <w:tcBorders>
              <w:top w:val="inset" w:sz="6" w:space="0" w:color="808080"/>
              <w:left w:val="inset" w:sz="6" w:space="0" w:color="808080"/>
              <w:bottom w:val="inset" w:sz="6" w:space="0" w:color="808080"/>
              <w:right w:val="inset" w:sz="6" w:space="0" w:color="808080"/>
            </w:tcBorders>
          </w:tcPr>
          <w:p w14:paraId="5E47DC26"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58D4D"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zvládá bezpečný pohyb na lyžích </w:t>
            </w:r>
            <w:r w:rsidRPr="00214838">
              <w:rPr>
                <w:rFonts w:eastAsia="Calibri" w:cs="Calibri"/>
                <w:sz w:val="20"/>
                <w:bdr w:val="nil"/>
              </w:rPr>
              <w:br/>
              <w:t> • dokáže odhadnout svoje pohybové schopnosti </w:t>
            </w:r>
            <w:r w:rsidRPr="00214838">
              <w:rPr>
                <w:rFonts w:eastAsia="Calibri" w:cs="Calibri"/>
                <w:sz w:val="20"/>
                <w:bdr w:val="nil"/>
              </w:rPr>
              <w:br/>
              <w:t> • dodržuje pravidla pobytu na horách </w:t>
            </w:r>
          </w:p>
        </w:tc>
      </w:tr>
      <w:tr w:rsidR="00214838" w:rsidRPr="00214838" w14:paraId="017740DD"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CD8D3" w14:textId="77777777" w:rsidR="00E54AB1" w:rsidRPr="00214838" w:rsidRDefault="008A69AA" w:rsidP="004D2817">
            <w:pPr>
              <w:spacing w:line="240" w:lineRule="auto"/>
              <w:ind w:left="60"/>
              <w:jc w:val="left"/>
              <w:rPr>
                <w:bdr w:val="nil"/>
              </w:rPr>
            </w:pPr>
            <w:r w:rsidRPr="00214838">
              <w:rPr>
                <w:rFonts w:eastAsia="Calibri" w:cs="Calibri"/>
                <w:sz w:val="20"/>
                <w:bdr w:val="nil"/>
              </w:rPr>
              <w:t>Plavání</w:t>
            </w:r>
            <w:r w:rsidRPr="00214838">
              <w:rPr>
                <w:rFonts w:eastAsia="Calibri" w:cs="Calibri"/>
                <w:sz w:val="20"/>
                <w:bdr w:val="nil"/>
              </w:rPr>
              <w:br/>
              <w:t>• prsa, znak, kraul-nácvik</w:t>
            </w:r>
            <w:r w:rsidRPr="00214838">
              <w:rPr>
                <w:rFonts w:eastAsia="Calibri" w:cs="Calibri"/>
                <w:sz w:val="20"/>
                <w:bdr w:val="nil"/>
              </w:rPr>
              <w:br/>
              <w:t>• skok do vody, lovení předmětu, obrátka</w:t>
            </w:r>
            <w:r w:rsidRPr="00214838">
              <w:rPr>
                <w:rFonts w:eastAsia="Calibri" w:cs="Calibri"/>
                <w:sz w:val="20"/>
                <w:bdr w:val="nil"/>
              </w:rPr>
              <w:br/>
              <w:t>• hry a soutěže ve vodě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70492"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zvládne částečně techniku jednotlivých disciplín </w:t>
            </w:r>
            <w:r w:rsidRPr="00214838">
              <w:rPr>
                <w:rFonts w:eastAsia="Calibri" w:cs="Calibri"/>
                <w:sz w:val="20"/>
                <w:bdr w:val="nil"/>
              </w:rPr>
              <w:br/>
              <w:t> • dokáže uplavat 50 m libovolným způsobem </w:t>
            </w:r>
            <w:r w:rsidRPr="00214838">
              <w:rPr>
                <w:rFonts w:eastAsia="Calibri" w:cs="Calibri"/>
                <w:sz w:val="20"/>
                <w:bdr w:val="nil"/>
              </w:rPr>
              <w:br/>
              <w:t> • dokáže skočit do vody </w:t>
            </w:r>
          </w:p>
        </w:tc>
      </w:tr>
      <w:tr w:rsidR="00214838" w:rsidRPr="00214838" w14:paraId="411F2A1F"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0205F" w14:textId="77777777" w:rsidR="00E54AB1" w:rsidRPr="00214838" w:rsidRDefault="008A69AA" w:rsidP="004D2817">
            <w:pPr>
              <w:spacing w:line="240" w:lineRule="auto"/>
              <w:ind w:left="60"/>
              <w:jc w:val="left"/>
              <w:rPr>
                <w:bdr w:val="nil"/>
              </w:rPr>
            </w:pPr>
            <w:r w:rsidRPr="00214838">
              <w:rPr>
                <w:rFonts w:eastAsia="Calibri" w:cs="Calibri"/>
                <w:sz w:val="20"/>
                <w:bdr w:val="nil"/>
              </w:rPr>
              <w:t>Lyžování a snowboarding</w:t>
            </w:r>
            <w:r w:rsidRPr="00214838">
              <w:rPr>
                <w:rFonts w:eastAsia="Calibri" w:cs="Calibri"/>
                <w:sz w:val="20"/>
                <w:bdr w:val="nil"/>
              </w:rPr>
              <w:br/>
              <w:t>• základy lyžování a snowboardingu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E6BE4C"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zvládá bezpečný pohyb na lyžích </w:t>
            </w:r>
            <w:r w:rsidRPr="00214838">
              <w:rPr>
                <w:rFonts w:eastAsia="Calibri" w:cs="Calibri"/>
                <w:sz w:val="20"/>
                <w:bdr w:val="nil"/>
              </w:rPr>
              <w:br/>
              <w:t> • dokáže odhadnout svoje pohybové schopnosti </w:t>
            </w:r>
            <w:r w:rsidRPr="00214838">
              <w:rPr>
                <w:rFonts w:eastAsia="Calibri" w:cs="Calibri"/>
                <w:sz w:val="20"/>
                <w:bdr w:val="nil"/>
              </w:rPr>
              <w:br/>
              <w:t> • dodržuje pravidla pobytu na horách </w:t>
            </w:r>
          </w:p>
        </w:tc>
      </w:tr>
      <w:tr w:rsidR="00214838" w:rsidRPr="00214838" w14:paraId="29828050"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FD029"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Zdraví a bezpečnost</w:t>
            </w:r>
            <w:r w:rsidRPr="00214838">
              <w:rPr>
                <w:rFonts w:eastAsia="Calibri" w:cs="Calibri"/>
                <w:sz w:val="20"/>
                <w:bdr w:val="nil"/>
              </w:rPr>
              <w:br/>
              <w:t>• význam pohybu pro zdraví, spoluzodpovědnost za vlastní zdraví, zásady první pomoci (LVZ)</w:t>
            </w:r>
            <w:r w:rsidRPr="00214838">
              <w:rPr>
                <w:rFonts w:eastAsia="Calibri" w:cs="Calibri"/>
                <w:sz w:val="20"/>
                <w:bdr w:val="nil"/>
              </w:rPr>
              <w:br/>
              <w:t>• hygiena</w:t>
            </w:r>
            <w:r w:rsidRPr="00214838">
              <w:rPr>
                <w:rFonts w:eastAsia="Calibri" w:cs="Calibri"/>
                <w:sz w:val="20"/>
                <w:bdr w:val="nil"/>
              </w:rPr>
              <w:br/>
              <w:t>• bezpečnost při pohybových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19A20"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usiluje zlepšení své kondice a uvědomuje si kladný vliv pohybu na zdraví </w:t>
            </w:r>
            <w:r w:rsidRPr="00214838">
              <w:rPr>
                <w:rFonts w:eastAsia="Calibri" w:cs="Calibri"/>
                <w:sz w:val="20"/>
                <w:bdr w:val="nil"/>
              </w:rPr>
              <w:br/>
              <w:t xml:space="preserve"> • uplatňuje vhodné a bezpečné chování i v méně známém prostředí </w:t>
            </w:r>
            <w:proofErr w:type="spellStart"/>
            <w:proofErr w:type="gramStart"/>
            <w:r w:rsidRPr="00214838">
              <w:rPr>
                <w:rFonts w:eastAsia="Calibri" w:cs="Calibri"/>
                <w:sz w:val="20"/>
                <w:bdr w:val="nil"/>
              </w:rPr>
              <w:t>sportovišť,přírody</w:t>
            </w:r>
            <w:proofErr w:type="gramEnd"/>
            <w:r w:rsidRPr="00214838">
              <w:rPr>
                <w:rFonts w:eastAsia="Calibri" w:cs="Calibri"/>
                <w:sz w:val="20"/>
                <w:bdr w:val="nil"/>
              </w:rPr>
              <w:t>,silničního</w:t>
            </w:r>
            <w:proofErr w:type="spellEnd"/>
            <w:r w:rsidRPr="00214838">
              <w:rPr>
                <w:rFonts w:eastAsia="Calibri" w:cs="Calibri"/>
                <w:sz w:val="20"/>
                <w:bdr w:val="nil"/>
              </w:rPr>
              <w:t xml:space="preserve"> provozu </w:t>
            </w:r>
            <w:r w:rsidRPr="00214838">
              <w:rPr>
                <w:rFonts w:eastAsia="Calibri" w:cs="Calibri"/>
                <w:sz w:val="20"/>
                <w:bdr w:val="nil"/>
              </w:rPr>
              <w:br/>
              <w:t> • uvědomuje si nutnost pitného režimu </w:t>
            </w:r>
          </w:p>
        </w:tc>
      </w:tr>
      <w:tr w:rsidR="00214838" w:rsidRPr="00214838" w14:paraId="1C075A46"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149DE" w14:textId="77777777" w:rsidR="00E54AB1" w:rsidRPr="00214838" w:rsidRDefault="008A69AA" w:rsidP="004D2817">
            <w:pPr>
              <w:spacing w:line="240" w:lineRule="auto"/>
              <w:ind w:left="60"/>
              <w:jc w:val="left"/>
              <w:rPr>
                <w:bdr w:val="nil"/>
              </w:rPr>
            </w:pPr>
            <w:r w:rsidRPr="00214838">
              <w:rPr>
                <w:rFonts w:eastAsia="Calibri" w:cs="Calibri"/>
                <w:sz w:val="20"/>
                <w:bdr w:val="nil"/>
              </w:rPr>
              <w:t>První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B8419"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poskytne první pomoc při sportovních či jiných úrazech i v nestandardních podmínkách </w:t>
            </w:r>
          </w:p>
        </w:tc>
      </w:tr>
      <w:tr w:rsidR="00214838" w:rsidRPr="00214838" w14:paraId="78F0D014"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1EE2D4"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3EF899EE"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6B9324"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Spolupráce a soutěž</w:t>
            </w:r>
          </w:p>
        </w:tc>
      </w:tr>
      <w:tr w:rsidR="00214838" w:rsidRPr="00214838" w14:paraId="4EE022E1"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60EBC" w14:textId="77777777" w:rsidR="00E54AB1" w:rsidRPr="00214838" w:rsidRDefault="008A69AA" w:rsidP="004D2817">
            <w:pPr>
              <w:spacing w:line="240" w:lineRule="auto"/>
              <w:ind w:left="60"/>
              <w:jc w:val="left"/>
              <w:rPr>
                <w:bdr w:val="nil"/>
              </w:rPr>
            </w:pPr>
            <w:r w:rsidRPr="00214838">
              <w:rPr>
                <w:rFonts w:eastAsia="Calibri" w:cs="Calibri"/>
                <w:sz w:val="20"/>
                <w:bdr w:val="nil"/>
              </w:rPr>
              <w:t>Žák rozvíjí spolupráci uvnitř kolektivu sportovního družstva, účastní se soutěží, dodržuje zásady fair play.</w:t>
            </w:r>
          </w:p>
        </w:tc>
      </w:tr>
      <w:tr w:rsidR="00214838" w:rsidRPr="00214838" w14:paraId="2A6EB584"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6F0C0"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6309137B"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65288" w14:textId="77777777" w:rsidR="00E54AB1" w:rsidRPr="00214838" w:rsidRDefault="008A69AA" w:rsidP="004D2817">
            <w:pPr>
              <w:spacing w:line="240" w:lineRule="auto"/>
              <w:ind w:left="60"/>
              <w:jc w:val="left"/>
              <w:rPr>
                <w:bdr w:val="nil"/>
              </w:rPr>
            </w:pPr>
            <w:r w:rsidRPr="00214838">
              <w:rPr>
                <w:rFonts w:eastAsia="Calibri" w:cs="Calibri"/>
                <w:sz w:val="20"/>
                <w:bdr w:val="nil"/>
              </w:rPr>
              <w:t>Při aktivitách v předmětu žák poznává a rozvíjí svoji osobnost.</w:t>
            </w:r>
          </w:p>
        </w:tc>
      </w:tr>
      <w:tr w:rsidR="00214838" w:rsidRPr="00214838" w14:paraId="3E0FA570"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D3B0F"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39DA1872"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A7E3E" w14:textId="77777777" w:rsidR="00E54AB1" w:rsidRPr="00214838" w:rsidRDefault="008A69AA" w:rsidP="004D2817">
            <w:pPr>
              <w:spacing w:line="240" w:lineRule="auto"/>
              <w:ind w:left="60"/>
              <w:jc w:val="left"/>
              <w:rPr>
                <w:bdr w:val="nil"/>
              </w:rPr>
            </w:pPr>
            <w:r w:rsidRPr="00214838">
              <w:rPr>
                <w:rFonts w:eastAsia="Calibri" w:cs="Calibri"/>
                <w:sz w:val="20"/>
                <w:bdr w:val="nil"/>
              </w:rPr>
              <w:t>Žák chápe vliv prostředí na vlastní zdraví a zdraví ostatních lidí.</w:t>
            </w:r>
          </w:p>
        </w:tc>
      </w:tr>
      <w:tr w:rsidR="00214838" w:rsidRPr="00214838" w14:paraId="3B855B6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89411"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2DABD3B4"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FF80E" w14:textId="77777777" w:rsidR="00E54AB1" w:rsidRPr="00214838" w:rsidRDefault="008A69AA" w:rsidP="004D2817">
            <w:pPr>
              <w:spacing w:line="240" w:lineRule="auto"/>
              <w:ind w:left="60"/>
              <w:jc w:val="left"/>
              <w:rPr>
                <w:bdr w:val="nil"/>
              </w:rPr>
            </w:pPr>
            <w:r w:rsidRPr="00214838">
              <w:rPr>
                <w:rFonts w:eastAsia="Calibri" w:cs="Calibri"/>
                <w:sz w:val="20"/>
                <w:bdr w:val="nil"/>
              </w:rPr>
              <w:t>Žák se zapojuje do diskuse, rozvíjí smysl pro spravedlnost, odpovědně přistupuje k ostatním lidem, dodržuje zásady slušnosti, tolerance.</w:t>
            </w:r>
          </w:p>
        </w:tc>
      </w:tr>
      <w:tr w:rsidR="00214838" w:rsidRPr="00214838" w14:paraId="0516408B"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E57715"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Multikulturní výchova - Vztah k </w:t>
            </w:r>
            <w:proofErr w:type="spellStart"/>
            <w:r w:rsidRPr="00214838">
              <w:rPr>
                <w:rFonts w:eastAsia="Calibri" w:cs="Calibri"/>
                <w:sz w:val="20"/>
                <w:bdr w:val="nil"/>
              </w:rPr>
              <w:t>multilingvní</w:t>
            </w:r>
            <w:proofErr w:type="spellEnd"/>
            <w:r w:rsidRPr="00214838">
              <w:rPr>
                <w:rFonts w:eastAsia="Calibri" w:cs="Calibri"/>
                <w:sz w:val="20"/>
                <w:bdr w:val="nil"/>
              </w:rPr>
              <w:t xml:space="preserve"> situaci a ke spolupráci mezi lidmi z různého kulturního prostředí</w:t>
            </w:r>
          </w:p>
        </w:tc>
      </w:tr>
      <w:tr w:rsidR="00214838" w:rsidRPr="00214838" w14:paraId="19428E3D"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6B4CA" w14:textId="77777777" w:rsidR="00E54AB1" w:rsidRPr="00214838" w:rsidRDefault="008A69AA" w:rsidP="004D2817">
            <w:pPr>
              <w:spacing w:line="240" w:lineRule="auto"/>
              <w:ind w:left="60"/>
              <w:jc w:val="left"/>
              <w:rPr>
                <w:bdr w:val="nil"/>
              </w:rPr>
            </w:pPr>
            <w:r w:rsidRPr="00214838">
              <w:rPr>
                <w:rFonts w:eastAsia="Calibri" w:cs="Calibri"/>
                <w:sz w:val="20"/>
                <w:bdr w:val="nil"/>
              </w:rPr>
              <w:t>Žák se zapojuje do diskuse, rozvíjí smysl pro spravedlnost, lidské vztahy.</w:t>
            </w:r>
          </w:p>
        </w:tc>
      </w:tr>
      <w:tr w:rsidR="00214838" w:rsidRPr="00214838" w14:paraId="1CE4778F"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7805F"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2C690A7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B6186" w14:textId="77777777" w:rsidR="00E54AB1" w:rsidRPr="00214838" w:rsidRDefault="008A69AA" w:rsidP="004D2817">
            <w:pPr>
              <w:spacing w:line="240" w:lineRule="auto"/>
              <w:ind w:left="60"/>
              <w:jc w:val="left"/>
              <w:rPr>
                <w:bdr w:val="nil"/>
              </w:rPr>
            </w:pPr>
            <w:r w:rsidRPr="00214838">
              <w:rPr>
                <w:rFonts w:eastAsia="Calibri" w:cs="Calibri"/>
                <w:sz w:val="20"/>
                <w:bdr w:val="nil"/>
              </w:rPr>
              <w:t>Žák pracuje práce v realizačním týmu, prezentuje sportovní činnosti.</w:t>
            </w:r>
          </w:p>
        </w:tc>
      </w:tr>
    </w:tbl>
    <w:p w14:paraId="54C3B805"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57EE8943"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777F84"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63D3C7"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2. ročník</w:t>
            </w:r>
            <w:r w:rsidR="00C83830" w:rsidRPr="00214838">
              <w:rPr>
                <w:rFonts w:eastAsia="Calibri" w:cs="Calibri"/>
                <w:b/>
                <w:bCs/>
                <w:sz w:val="20"/>
                <w:bdr w:val="nil"/>
              </w:rPr>
              <w:t>/sexta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C057A0" w14:textId="77777777" w:rsidR="00E54AB1" w:rsidRPr="00214838" w:rsidRDefault="00E54AB1" w:rsidP="004D2817">
            <w:pPr>
              <w:keepNext/>
            </w:pPr>
          </w:p>
        </w:tc>
      </w:tr>
      <w:tr w:rsidR="00214838" w:rsidRPr="00214838" w14:paraId="620F525A"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14BE28"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FF72C" w14:textId="77777777" w:rsidR="00E54AB1" w:rsidRPr="00214838" w:rsidRDefault="008A69AA" w:rsidP="00A63E00">
            <w:pPr>
              <w:numPr>
                <w:ilvl w:val="0"/>
                <w:numId w:val="87"/>
              </w:numPr>
              <w:spacing w:line="240" w:lineRule="auto"/>
              <w:jc w:val="left"/>
              <w:rPr>
                <w:bdr w:val="nil"/>
              </w:rPr>
            </w:pPr>
            <w:r w:rsidRPr="00214838">
              <w:rPr>
                <w:rFonts w:eastAsia="Calibri" w:cs="Calibri"/>
                <w:sz w:val="20"/>
                <w:bdr w:val="nil"/>
              </w:rPr>
              <w:t>Kompetence k řešení problémů</w:t>
            </w:r>
          </w:p>
          <w:p w14:paraId="404A2987" w14:textId="77777777" w:rsidR="00E54AB1" w:rsidRPr="00214838" w:rsidRDefault="008A69AA" w:rsidP="00A63E00">
            <w:pPr>
              <w:numPr>
                <w:ilvl w:val="0"/>
                <w:numId w:val="87"/>
              </w:numPr>
              <w:spacing w:line="240" w:lineRule="auto"/>
              <w:jc w:val="left"/>
              <w:rPr>
                <w:bdr w:val="nil"/>
              </w:rPr>
            </w:pPr>
            <w:r w:rsidRPr="00214838">
              <w:rPr>
                <w:rFonts w:eastAsia="Calibri" w:cs="Calibri"/>
                <w:sz w:val="20"/>
                <w:bdr w:val="nil"/>
              </w:rPr>
              <w:t>Kompetence komunikativní</w:t>
            </w:r>
          </w:p>
          <w:p w14:paraId="7827F203" w14:textId="77777777" w:rsidR="00E54AB1" w:rsidRPr="00214838" w:rsidRDefault="008A69AA" w:rsidP="00A63E00">
            <w:pPr>
              <w:numPr>
                <w:ilvl w:val="0"/>
                <w:numId w:val="87"/>
              </w:numPr>
              <w:spacing w:line="240" w:lineRule="auto"/>
              <w:jc w:val="left"/>
              <w:rPr>
                <w:bdr w:val="nil"/>
              </w:rPr>
            </w:pPr>
            <w:r w:rsidRPr="00214838">
              <w:rPr>
                <w:rFonts w:eastAsia="Calibri" w:cs="Calibri"/>
                <w:sz w:val="20"/>
                <w:bdr w:val="nil"/>
              </w:rPr>
              <w:t>Kompetence sociální a personální</w:t>
            </w:r>
          </w:p>
          <w:p w14:paraId="2F7C525B" w14:textId="77777777" w:rsidR="00E54AB1" w:rsidRPr="00214838" w:rsidRDefault="008A69AA" w:rsidP="00A63E00">
            <w:pPr>
              <w:numPr>
                <w:ilvl w:val="0"/>
                <w:numId w:val="87"/>
              </w:numPr>
              <w:spacing w:line="240" w:lineRule="auto"/>
              <w:jc w:val="left"/>
              <w:rPr>
                <w:bdr w:val="nil"/>
              </w:rPr>
            </w:pPr>
            <w:r w:rsidRPr="00214838">
              <w:rPr>
                <w:rFonts w:eastAsia="Calibri" w:cs="Calibri"/>
                <w:sz w:val="20"/>
                <w:bdr w:val="nil"/>
              </w:rPr>
              <w:t>Kompetence k podnikavosti</w:t>
            </w:r>
          </w:p>
          <w:p w14:paraId="4F702AE0" w14:textId="77777777" w:rsidR="00E54AB1" w:rsidRPr="00214838" w:rsidRDefault="008A69AA" w:rsidP="00A63E00">
            <w:pPr>
              <w:numPr>
                <w:ilvl w:val="0"/>
                <w:numId w:val="87"/>
              </w:numPr>
              <w:spacing w:line="240" w:lineRule="auto"/>
              <w:jc w:val="left"/>
              <w:rPr>
                <w:bdr w:val="nil"/>
              </w:rPr>
            </w:pPr>
            <w:r w:rsidRPr="00214838">
              <w:rPr>
                <w:rFonts w:eastAsia="Calibri" w:cs="Calibri"/>
                <w:sz w:val="20"/>
                <w:bdr w:val="nil"/>
              </w:rPr>
              <w:t>Kompetence k učení</w:t>
            </w:r>
          </w:p>
          <w:p w14:paraId="5EEC906B" w14:textId="77777777" w:rsidR="00E54AB1" w:rsidRPr="00214838" w:rsidRDefault="008A69AA" w:rsidP="00A63E00">
            <w:pPr>
              <w:numPr>
                <w:ilvl w:val="0"/>
                <w:numId w:val="87"/>
              </w:numPr>
              <w:spacing w:line="240" w:lineRule="auto"/>
              <w:jc w:val="left"/>
              <w:rPr>
                <w:bdr w:val="nil"/>
              </w:rPr>
            </w:pPr>
            <w:r w:rsidRPr="00214838">
              <w:rPr>
                <w:rFonts w:eastAsia="Calibri" w:cs="Calibri"/>
                <w:sz w:val="20"/>
                <w:bdr w:val="nil"/>
              </w:rPr>
              <w:t>Kompetence občanská</w:t>
            </w:r>
          </w:p>
          <w:p w14:paraId="1D29A799" w14:textId="7A3F6F06" w:rsidR="00441592" w:rsidRPr="00214838" w:rsidRDefault="00441592" w:rsidP="00A63E00">
            <w:pPr>
              <w:numPr>
                <w:ilvl w:val="0"/>
                <w:numId w:val="87"/>
              </w:numPr>
              <w:spacing w:line="240" w:lineRule="auto"/>
              <w:jc w:val="left"/>
              <w:rPr>
                <w:sz w:val="20"/>
                <w:szCs w:val="20"/>
                <w:bdr w:val="nil"/>
              </w:rPr>
            </w:pPr>
            <w:r w:rsidRPr="00214838">
              <w:rPr>
                <w:sz w:val="20"/>
                <w:szCs w:val="20"/>
                <w:bdr w:val="nil"/>
              </w:rPr>
              <w:lastRenderedPageBreak/>
              <w:t>Kompetence digitální</w:t>
            </w:r>
          </w:p>
        </w:tc>
      </w:tr>
      <w:tr w:rsidR="00214838" w:rsidRPr="00214838" w14:paraId="2D4CC0EE"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D72243"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4A1677"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6FCCFC07"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22667" w14:textId="77777777" w:rsidR="00E54AB1" w:rsidRPr="00214838" w:rsidRDefault="008A69AA" w:rsidP="004D2817">
            <w:pPr>
              <w:spacing w:line="240" w:lineRule="auto"/>
              <w:ind w:left="60"/>
              <w:jc w:val="left"/>
              <w:rPr>
                <w:bdr w:val="nil"/>
              </w:rPr>
            </w:pPr>
            <w:r w:rsidRPr="00214838">
              <w:rPr>
                <w:rFonts w:eastAsia="Calibri" w:cs="Calibri"/>
                <w:sz w:val="20"/>
                <w:bdr w:val="nil"/>
              </w:rPr>
              <w:t>Atletika</w:t>
            </w:r>
            <w:r w:rsidRPr="00214838">
              <w:rPr>
                <w:rFonts w:eastAsia="Calibri" w:cs="Calibri"/>
                <w:sz w:val="20"/>
                <w:bdr w:val="nil"/>
              </w:rPr>
              <w:br/>
              <w:t>• běh vytrvalostní na 1500 m (chlapci), a 1000 m (dívky)</w:t>
            </w:r>
            <w:r w:rsidRPr="00214838">
              <w:rPr>
                <w:rFonts w:eastAsia="Calibri" w:cs="Calibri"/>
                <w:sz w:val="20"/>
                <w:bdr w:val="nil"/>
              </w:rPr>
              <w:br/>
              <w:t>• běh rychlostní 100 m,200 m</w:t>
            </w:r>
            <w:r w:rsidRPr="00214838">
              <w:rPr>
                <w:rFonts w:eastAsia="Calibri" w:cs="Calibri"/>
                <w:sz w:val="20"/>
                <w:bdr w:val="nil"/>
              </w:rPr>
              <w:br/>
              <w:t>• štafetové běhy</w:t>
            </w:r>
            <w:r w:rsidRPr="00214838">
              <w:rPr>
                <w:rFonts w:eastAsia="Calibri" w:cs="Calibri"/>
                <w:sz w:val="20"/>
                <w:bdr w:val="nil"/>
              </w:rPr>
              <w:br/>
              <w:t>• běh v terénu</w:t>
            </w:r>
            <w:r w:rsidRPr="00214838">
              <w:rPr>
                <w:rFonts w:eastAsia="Calibri" w:cs="Calibri"/>
                <w:sz w:val="20"/>
                <w:bdr w:val="nil"/>
              </w:rPr>
              <w:br/>
              <w:t>• skok daleký</w:t>
            </w:r>
            <w:r w:rsidRPr="00214838">
              <w:rPr>
                <w:rFonts w:eastAsia="Calibri" w:cs="Calibri"/>
                <w:sz w:val="20"/>
                <w:bdr w:val="nil"/>
              </w:rPr>
              <w:br/>
              <w:t>• skok vysoký</w:t>
            </w:r>
            <w:r w:rsidRPr="00214838">
              <w:rPr>
                <w:rFonts w:eastAsia="Calibri" w:cs="Calibri"/>
                <w:sz w:val="20"/>
                <w:bdr w:val="nil"/>
              </w:rPr>
              <w:br/>
              <w:t>• vrh koulí, hody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8233F"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při vytrvalosti dovede uplatnit i vůli </w:t>
            </w:r>
            <w:r w:rsidRPr="00214838">
              <w:rPr>
                <w:rFonts w:eastAsia="Calibri" w:cs="Calibri"/>
                <w:sz w:val="20"/>
                <w:bdr w:val="nil"/>
              </w:rPr>
              <w:br/>
              <w:t> • zvládá techniky atletických disciplín </w:t>
            </w:r>
            <w:r w:rsidRPr="00214838">
              <w:rPr>
                <w:rFonts w:eastAsia="Calibri" w:cs="Calibri"/>
                <w:sz w:val="20"/>
                <w:bdr w:val="nil"/>
              </w:rPr>
              <w:br/>
              <w:t> • získané dovednosti uplatní jako reprezentant školy </w:t>
            </w:r>
          </w:p>
        </w:tc>
      </w:tr>
      <w:tr w:rsidR="00214838" w:rsidRPr="00214838" w14:paraId="58338490"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D9813" w14:textId="77777777" w:rsidR="00E54AB1" w:rsidRPr="00214838" w:rsidRDefault="008A69AA" w:rsidP="004D2817">
            <w:pPr>
              <w:spacing w:line="240" w:lineRule="auto"/>
              <w:ind w:left="60"/>
              <w:jc w:val="left"/>
              <w:rPr>
                <w:bdr w:val="nil"/>
              </w:rPr>
            </w:pPr>
            <w:r w:rsidRPr="00214838">
              <w:rPr>
                <w:rFonts w:eastAsia="Calibri" w:cs="Calibri"/>
                <w:sz w:val="20"/>
                <w:bdr w:val="nil"/>
              </w:rPr>
              <w:t>Gymnastika</w:t>
            </w:r>
            <w:r w:rsidRPr="00214838">
              <w:rPr>
                <w:rFonts w:eastAsia="Calibri" w:cs="Calibri"/>
                <w:sz w:val="20"/>
                <w:bdr w:val="nil"/>
              </w:rPr>
              <w:br/>
              <w:t>• akrobacie - kotoul letmo, stoj na rukou s dopomocí, přemet stranou, jednoduchá sestava</w:t>
            </w:r>
            <w:r w:rsidRPr="00214838">
              <w:rPr>
                <w:rFonts w:eastAsia="Calibri" w:cs="Calibri"/>
                <w:sz w:val="20"/>
                <w:bdr w:val="nil"/>
              </w:rPr>
              <w:br/>
              <w:t>• hrazda – přešvih únožmo, spád závěsem v podkolení, jednoduchý seskok, výmyk, podmet</w:t>
            </w:r>
            <w:r w:rsidRPr="00214838">
              <w:rPr>
                <w:rFonts w:eastAsia="Calibri" w:cs="Calibri"/>
                <w:sz w:val="20"/>
                <w:bdr w:val="nil"/>
              </w:rPr>
              <w:br/>
              <w:t>• kruhy - překot vzad, vpřed (dívky)</w:t>
            </w:r>
            <w:r w:rsidRPr="00214838">
              <w:rPr>
                <w:rFonts w:eastAsia="Calibri" w:cs="Calibri"/>
                <w:sz w:val="20"/>
                <w:bdr w:val="nil"/>
              </w:rPr>
              <w:br/>
              <w:t>• svis vznesmo, svis střemhlav (chlapci)</w:t>
            </w:r>
            <w:r w:rsidRPr="00214838">
              <w:rPr>
                <w:rFonts w:eastAsia="Calibri" w:cs="Calibri"/>
                <w:sz w:val="20"/>
                <w:bdr w:val="nil"/>
              </w:rPr>
              <w:br/>
              <w:t>• přeskok – koza, bedna – roznožka, skrčka</w:t>
            </w:r>
            <w:r w:rsidRPr="00214838">
              <w:rPr>
                <w:rFonts w:eastAsia="Calibri" w:cs="Calibri"/>
                <w:sz w:val="20"/>
                <w:bdr w:val="nil"/>
              </w:rPr>
              <w:br/>
              <w:t>• kondiční gymnastika – cvičení při hudbě (dívky)</w:t>
            </w:r>
            <w:r w:rsidRPr="00214838">
              <w:rPr>
                <w:rFonts w:eastAsia="Calibri" w:cs="Calibri"/>
                <w:sz w:val="20"/>
                <w:bdr w:val="nil"/>
              </w:rPr>
              <w:br/>
              <w:t>• šplh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FCA60"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zvládne jednotlivé prvky akrobacie </w:t>
            </w:r>
            <w:r w:rsidRPr="00214838">
              <w:rPr>
                <w:rFonts w:eastAsia="Calibri" w:cs="Calibri"/>
                <w:sz w:val="20"/>
                <w:bdr w:val="nil"/>
              </w:rPr>
              <w:br/>
              <w:t> • vytvoří jednoduché akrobatické sestavy </w:t>
            </w:r>
            <w:r w:rsidRPr="00214838">
              <w:rPr>
                <w:rFonts w:eastAsia="Calibri" w:cs="Calibri"/>
                <w:sz w:val="20"/>
                <w:bdr w:val="nil"/>
              </w:rPr>
              <w:br/>
              <w:t> • dokáže zvládnout obtížné prvky s dopomocí i na gymnastickém nářadí </w:t>
            </w:r>
            <w:r w:rsidRPr="00214838">
              <w:rPr>
                <w:rFonts w:eastAsia="Calibri" w:cs="Calibri"/>
                <w:sz w:val="20"/>
                <w:bdr w:val="nil"/>
              </w:rPr>
              <w:br/>
              <w:t> • při cvičení uplatní svůj fyzický fond </w:t>
            </w:r>
          </w:p>
        </w:tc>
      </w:tr>
      <w:tr w:rsidR="00214838" w:rsidRPr="00214838" w14:paraId="48F9F669"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17149" w14:textId="77777777" w:rsidR="00E54AB1" w:rsidRPr="00214838" w:rsidRDefault="008A69AA" w:rsidP="004D2817">
            <w:pPr>
              <w:spacing w:line="240" w:lineRule="auto"/>
              <w:ind w:left="60"/>
              <w:jc w:val="left"/>
              <w:rPr>
                <w:bdr w:val="nil"/>
              </w:rPr>
            </w:pPr>
            <w:r w:rsidRPr="00214838">
              <w:rPr>
                <w:rFonts w:eastAsia="Calibri" w:cs="Calibri"/>
                <w:sz w:val="20"/>
                <w:bdr w:val="nil"/>
              </w:rPr>
              <w:t>Sportovní hry</w:t>
            </w:r>
            <w:r w:rsidRPr="00214838">
              <w:rPr>
                <w:rFonts w:eastAsia="Calibri" w:cs="Calibri"/>
                <w:sz w:val="20"/>
                <w:bdr w:val="nil"/>
              </w:rPr>
              <w:br/>
              <w:t>• košíková-</w:t>
            </w:r>
            <w:proofErr w:type="spellStart"/>
            <w:proofErr w:type="gramStart"/>
            <w:r w:rsidRPr="00214838">
              <w:rPr>
                <w:rFonts w:eastAsia="Calibri" w:cs="Calibri"/>
                <w:sz w:val="20"/>
                <w:bdr w:val="nil"/>
              </w:rPr>
              <w:t>HČJ,hra</w:t>
            </w:r>
            <w:proofErr w:type="gramEnd"/>
            <w:r w:rsidRPr="00214838">
              <w:rPr>
                <w:rFonts w:eastAsia="Calibri" w:cs="Calibri"/>
                <w:sz w:val="20"/>
                <w:bdr w:val="nil"/>
              </w:rPr>
              <w:t>,pravidla</w:t>
            </w:r>
            <w:proofErr w:type="spellEnd"/>
            <w:r w:rsidRPr="00214838">
              <w:rPr>
                <w:rFonts w:eastAsia="Calibri" w:cs="Calibri"/>
                <w:sz w:val="20"/>
                <w:bdr w:val="nil"/>
              </w:rPr>
              <w:br/>
              <w:t>• volejbal-</w:t>
            </w:r>
            <w:proofErr w:type="spellStart"/>
            <w:r w:rsidRPr="00214838">
              <w:rPr>
                <w:rFonts w:eastAsia="Calibri" w:cs="Calibri"/>
                <w:sz w:val="20"/>
                <w:bdr w:val="nil"/>
              </w:rPr>
              <w:t>HČJ,soutěže</w:t>
            </w:r>
            <w:proofErr w:type="spellEnd"/>
            <w:r w:rsidRPr="00214838">
              <w:rPr>
                <w:rFonts w:eastAsia="Calibri" w:cs="Calibri"/>
                <w:sz w:val="20"/>
                <w:bdr w:val="nil"/>
              </w:rPr>
              <w:br/>
              <w:t xml:space="preserve">• </w:t>
            </w:r>
            <w:proofErr w:type="spellStart"/>
            <w:r w:rsidRPr="00214838">
              <w:rPr>
                <w:rFonts w:eastAsia="Calibri" w:cs="Calibri"/>
                <w:sz w:val="20"/>
                <w:bdr w:val="nil"/>
              </w:rPr>
              <w:t>florball</w:t>
            </w:r>
            <w:proofErr w:type="spellEnd"/>
            <w:r w:rsidRPr="00214838">
              <w:rPr>
                <w:rFonts w:eastAsia="Calibri" w:cs="Calibri"/>
                <w:sz w:val="20"/>
                <w:bdr w:val="nil"/>
              </w:rPr>
              <w:t xml:space="preserve"> – HČJ, hra, pravidla</w:t>
            </w:r>
            <w:r w:rsidRPr="00214838">
              <w:rPr>
                <w:rFonts w:eastAsia="Calibri" w:cs="Calibri"/>
                <w:sz w:val="20"/>
                <w:bdr w:val="nil"/>
              </w:rPr>
              <w:br/>
              <w:t>• kopaná – pravidla, hra, HČJ (chlapci)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3E9B7"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zvládne HČJ a dokáže je aplikovat ve hře a soutěžích </w:t>
            </w:r>
            <w:r w:rsidRPr="00214838">
              <w:rPr>
                <w:rFonts w:eastAsia="Calibri" w:cs="Calibri"/>
                <w:sz w:val="20"/>
                <w:bdr w:val="nil"/>
              </w:rPr>
              <w:br/>
              <w:t> • dokáže řídit sportovní utkání svých vrstevníků </w:t>
            </w:r>
            <w:r w:rsidRPr="00214838">
              <w:rPr>
                <w:rFonts w:eastAsia="Calibri" w:cs="Calibri"/>
                <w:sz w:val="20"/>
                <w:bdr w:val="nil"/>
              </w:rPr>
              <w:br/>
              <w:t> • rozvíjí spolupráci uvnitř kolektivu sportovního družstva, dodržuje zásady fair play </w:t>
            </w:r>
          </w:p>
        </w:tc>
      </w:tr>
      <w:tr w:rsidR="00214838" w:rsidRPr="00214838" w14:paraId="379B4236"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EE752" w14:textId="77777777" w:rsidR="00E54AB1" w:rsidRPr="00214838" w:rsidRDefault="008A69AA" w:rsidP="004D2817">
            <w:pPr>
              <w:spacing w:line="240" w:lineRule="auto"/>
              <w:ind w:left="60"/>
              <w:jc w:val="left"/>
              <w:rPr>
                <w:bdr w:val="nil"/>
              </w:rPr>
            </w:pPr>
            <w:r w:rsidRPr="00214838">
              <w:rPr>
                <w:rFonts w:eastAsia="Calibri" w:cs="Calibri"/>
                <w:sz w:val="20"/>
                <w:bdr w:val="nil"/>
              </w:rPr>
              <w:t>Lyžování a snowboarding - zdokonalovací kurz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D1214"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zvládá bezpečný pohyb na lyžích </w:t>
            </w:r>
            <w:r w:rsidRPr="00214838">
              <w:rPr>
                <w:rFonts w:eastAsia="Calibri" w:cs="Calibri"/>
                <w:sz w:val="20"/>
                <w:bdr w:val="nil"/>
              </w:rPr>
              <w:br/>
              <w:t> • dokáže odhadnout svoje pohybové schopnosti </w:t>
            </w:r>
            <w:r w:rsidRPr="00214838">
              <w:rPr>
                <w:rFonts w:eastAsia="Calibri" w:cs="Calibri"/>
                <w:sz w:val="20"/>
                <w:bdr w:val="nil"/>
              </w:rPr>
              <w:br/>
              <w:t> • dodržuje pravidla pobytu na horách </w:t>
            </w:r>
          </w:p>
        </w:tc>
      </w:tr>
      <w:tr w:rsidR="00214838" w:rsidRPr="00214838" w14:paraId="1D06BA1E"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7ED41" w14:textId="77777777" w:rsidR="00E54AB1" w:rsidRPr="00214838" w:rsidRDefault="008A69AA" w:rsidP="004D2817">
            <w:pPr>
              <w:spacing w:line="240" w:lineRule="auto"/>
              <w:ind w:left="60"/>
              <w:jc w:val="left"/>
              <w:rPr>
                <w:bdr w:val="nil"/>
              </w:rPr>
            </w:pPr>
            <w:r w:rsidRPr="00214838">
              <w:rPr>
                <w:rFonts w:eastAsia="Calibri" w:cs="Calibri"/>
                <w:sz w:val="20"/>
                <w:bdr w:val="nil"/>
              </w:rPr>
              <w:t>Plavání</w:t>
            </w:r>
            <w:r w:rsidRPr="00214838">
              <w:rPr>
                <w:rFonts w:eastAsia="Calibri" w:cs="Calibri"/>
                <w:sz w:val="20"/>
                <w:bdr w:val="nil"/>
              </w:rPr>
              <w:br/>
              <w:t>• prsa, znak, kraul-celý styl 50 m</w:t>
            </w:r>
            <w:r w:rsidRPr="00214838">
              <w:rPr>
                <w:rFonts w:eastAsia="Calibri" w:cs="Calibri"/>
                <w:sz w:val="20"/>
                <w:bdr w:val="nil"/>
              </w:rPr>
              <w:br/>
              <w:t>• skok do vody, lovení předmětu, obrátka</w:t>
            </w:r>
            <w:r w:rsidRPr="00214838">
              <w:rPr>
                <w:rFonts w:eastAsia="Calibri" w:cs="Calibri"/>
                <w:sz w:val="20"/>
                <w:bdr w:val="nil"/>
              </w:rPr>
              <w:br/>
              <w:t>• hry a soutěže ve vodě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5B613"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zvládne techniku jednotlivých disciplín </w:t>
            </w:r>
            <w:r w:rsidRPr="00214838">
              <w:rPr>
                <w:rFonts w:eastAsia="Calibri" w:cs="Calibri"/>
                <w:sz w:val="20"/>
                <w:bdr w:val="nil"/>
              </w:rPr>
              <w:br/>
              <w:t> • dokáže uplavat 50 m libovolným způsobem </w:t>
            </w:r>
            <w:r w:rsidRPr="00214838">
              <w:rPr>
                <w:rFonts w:eastAsia="Calibri" w:cs="Calibri"/>
                <w:sz w:val="20"/>
                <w:bdr w:val="nil"/>
              </w:rPr>
              <w:br/>
              <w:t> • dokáže skočit do vody </w:t>
            </w:r>
          </w:p>
        </w:tc>
      </w:tr>
      <w:tr w:rsidR="00214838" w:rsidRPr="00214838" w14:paraId="4AF72213"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EC1C1"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Bruslení</w:t>
            </w:r>
            <w:r w:rsidRPr="00214838">
              <w:rPr>
                <w:rFonts w:eastAsia="Calibri" w:cs="Calibri"/>
                <w:sz w:val="20"/>
                <w:bdr w:val="nil"/>
              </w:rPr>
              <w:br/>
              <w:t>• jízda vpřed a vzad, přešlapování vpřed a vzad</w:t>
            </w:r>
            <w:r w:rsidRPr="00214838">
              <w:rPr>
                <w:rFonts w:eastAsia="Calibri" w:cs="Calibri"/>
                <w:sz w:val="20"/>
                <w:bdr w:val="nil"/>
              </w:rPr>
              <w:br/>
              <w:t>• lední hokej-hra (chlapci)</w:t>
            </w:r>
            <w:r w:rsidRPr="00214838">
              <w:rPr>
                <w:rFonts w:eastAsia="Calibri" w:cs="Calibri"/>
                <w:sz w:val="20"/>
                <w:bdr w:val="nil"/>
              </w:rPr>
              <w:br/>
              <w:t>• hry a soutěže na bruslích</w:t>
            </w:r>
            <w:r w:rsidRPr="00214838">
              <w:rPr>
                <w:rFonts w:eastAsia="Calibri" w:cs="Calibri"/>
                <w:sz w:val="20"/>
                <w:bdr w:val="nil"/>
              </w:rPr>
              <w:br/>
              <w:t>• jednoduché skoky (kadet)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FBCD14"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zvládne rychlý a bezpečný pohyb na bruslích a osvojené dovednosti dokáže přenést i do hry LH </w:t>
            </w:r>
          </w:p>
        </w:tc>
      </w:tr>
      <w:tr w:rsidR="00214838" w:rsidRPr="00214838" w14:paraId="33531C28"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31A62" w14:textId="77777777" w:rsidR="00E54AB1" w:rsidRPr="00214838" w:rsidRDefault="008A69AA" w:rsidP="004D2817">
            <w:pPr>
              <w:spacing w:line="240" w:lineRule="auto"/>
              <w:ind w:left="60"/>
              <w:jc w:val="left"/>
              <w:rPr>
                <w:bdr w:val="nil"/>
              </w:rPr>
            </w:pPr>
            <w:r w:rsidRPr="00214838">
              <w:rPr>
                <w:rFonts w:eastAsia="Calibri" w:cs="Calibri"/>
                <w:sz w:val="20"/>
                <w:bdr w:val="nil"/>
              </w:rPr>
              <w:t>Zdraví a bezpečnost</w:t>
            </w:r>
            <w:r w:rsidRPr="00214838">
              <w:rPr>
                <w:rFonts w:eastAsia="Calibri" w:cs="Calibri"/>
                <w:sz w:val="20"/>
                <w:bdr w:val="nil"/>
              </w:rPr>
              <w:br/>
              <w:t>• význam pohybu pro zdraví</w:t>
            </w:r>
            <w:r w:rsidRPr="00214838">
              <w:rPr>
                <w:rFonts w:eastAsia="Calibri" w:cs="Calibri"/>
                <w:sz w:val="20"/>
                <w:bdr w:val="nil"/>
              </w:rPr>
              <w:br/>
              <w:t>• hygiena a bezpečnost při pohybových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7CF28"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usiluje o zlepšení své tělesné zdatnosti </w:t>
            </w:r>
            <w:r w:rsidRPr="00214838">
              <w:rPr>
                <w:rFonts w:eastAsia="Calibri" w:cs="Calibri"/>
                <w:sz w:val="20"/>
                <w:bdr w:val="nil"/>
              </w:rPr>
              <w:br/>
              <w:t> • uplatňuje vhodné a bezpečné chování i v méně známém prostředí sportovišť, přírody – hory </w:t>
            </w:r>
            <w:r w:rsidRPr="00214838">
              <w:rPr>
                <w:rFonts w:eastAsia="Calibri" w:cs="Calibri"/>
                <w:sz w:val="20"/>
                <w:bdr w:val="nil"/>
              </w:rPr>
              <w:br/>
              <w:t> • uvědomuje si nutnost pitného rozumu </w:t>
            </w:r>
          </w:p>
        </w:tc>
      </w:tr>
      <w:tr w:rsidR="00214838" w:rsidRPr="00214838" w14:paraId="5C0843C4"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BF04B" w14:textId="77777777" w:rsidR="00E54AB1" w:rsidRPr="00214838" w:rsidRDefault="008A69AA" w:rsidP="004D2817">
            <w:pPr>
              <w:spacing w:line="240" w:lineRule="auto"/>
              <w:ind w:left="60"/>
              <w:jc w:val="left"/>
              <w:rPr>
                <w:bdr w:val="nil"/>
              </w:rPr>
            </w:pPr>
            <w:r w:rsidRPr="00214838">
              <w:rPr>
                <w:rFonts w:eastAsia="Calibri" w:cs="Calibri"/>
                <w:sz w:val="20"/>
                <w:bdr w:val="nil"/>
              </w:rPr>
              <w:t>První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E24D8"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poskytne první pomoc při sportovních či jiných úrazech i v nestandardních podmínkách </w:t>
            </w:r>
          </w:p>
        </w:tc>
      </w:tr>
      <w:tr w:rsidR="00214838" w:rsidRPr="00214838" w14:paraId="1744A25E"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1C931D"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3F8E7C21"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5BA07"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30701A5B"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CD2CE" w14:textId="77777777" w:rsidR="00E54AB1" w:rsidRPr="00214838" w:rsidRDefault="008A69AA" w:rsidP="004D2817">
            <w:pPr>
              <w:spacing w:line="240" w:lineRule="auto"/>
              <w:ind w:left="60"/>
              <w:jc w:val="left"/>
              <w:rPr>
                <w:bdr w:val="nil"/>
              </w:rPr>
            </w:pPr>
            <w:r w:rsidRPr="00214838">
              <w:rPr>
                <w:rFonts w:eastAsia="Calibri" w:cs="Calibri"/>
                <w:sz w:val="20"/>
                <w:bdr w:val="nil"/>
              </w:rPr>
              <w:t>Žák chápe vliv prostředí na vlastní zdraví a zdraví ostatních lidí.</w:t>
            </w:r>
          </w:p>
        </w:tc>
      </w:tr>
      <w:tr w:rsidR="00214838" w:rsidRPr="00214838" w14:paraId="0EBE1529"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FCFA7"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4F83F18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E710E" w14:textId="77777777" w:rsidR="00E54AB1" w:rsidRPr="00214838" w:rsidRDefault="008A69AA" w:rsidP="004D2817">
            <w:pPr>
              <w:spacing w:line="240" w:lineRule="auto"/>
              <w:ind w:left="60"/>
              <w:jc w:val="left"/>
              <w:rPr>
                <w:bdr w:val="nil"/>
              </w:rPr>
            </w:pPr>
            <w:r w:rsidRPr="00214838">
              <w:rPr>
                <w:rFonts w:eastAsia="Calibri" w:cs="Calibri"/>
                <w:sz w:val="20"/>
                <w:bdr w:val="nil"/>
              </w:rPr>
              <w:t>Žák pracuje práce v realizačním týmu, prezentuje sportovní činnosti.</w:t>
            </w:r>
          </w:p>
        </w:tc>
      </w:tr>
      <w:tr w:rsidR="00214838" w:rsidRPr="00214838" w14:paraId="166E0BF4"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6119A"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Multikulturní výchova - Vztah k </w:t>
            </w:r>
            <w:proofErr w:type="spellStart"/>
            <w:r w:rsidRPr="00214838">
              <w:rPr>
                <w:rFonts w:eastAsia="Calibri" w:cs="Calibri"/>
                <w:sz w:val="20"/>
                <w:bdr w:val="nil"/>
              </w:rPr>
              <w:t>multilingvní</w:t>
            </w:r>
            <w:proofErr w:type="spellEnd"/>
            <w:r w:rsidRPr="00214838">
              <w:rPr>
                <w:rFonts w:eastAsia="Calibri" w:cs="Calibri"/>
                <w:sz w:val="20"/>
                <w:bdr w:val="nil"/>
              </w:rPr>
              <w:t xml:space="preserve"> situaci a ke spolupráci mezi lidmi z různého kulturního prostředí</w:t>
            </w:r>
          </w:p>
        </w:tc>
      </w:tr>
      <w:tr w:rsidR="00214838" w:rsidRPr="00214838" w14:paraId="5A8F1356"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D3C4D" w14:textId="77777777" w:rsidR="00E54AB1" w:rsidRPr="00214838" w:rsidRDefault="008A69AA" w:rsidP="004D2817">
            <w:pPr>
              <w:spacing w:line="240" w:lineRule="auto"/>
              <w:ind w:left="60"/>
              <w:jc w:val="left"/>
              <w:rPr>
                <w:bdr w:val="nil"/>
              </w:rPr>
            </w:pPr>
            <w:r w:rsidRPr="00214838">
              <w:rPr>
                <w:rFonts w:eastAsia="Calibri" w:cs="Calibri"/>
                <w:sz w:val="20"/>
                <w:bdr w:val="nil"/>
              </w:rPr>
              <w:t>Žák se zapojuje do diskuse, rozvíjí smysl pro spravedlnost, lidské vztahy.</w:t>
            </w:r>
          </w:p>
        </w:tc>
      </w:tr>
      <w:tr w:rsidR="00214838" w:rsidRPr="00214838" w14:paraId="323878BC"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5C161"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36B7574B"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C9D9D" w14:textId="77777777" w:rsidR="00E54AB1" w:rsidRPr="00214838" w:rsidRDefault="008A69AA" w:rsidP="004D2817">
            <w:pPr>
              <w:spacing w:line="240" w:lineRule="auto"/>
              <w:ind w:left="60"/>
              <w:jc w:val="left"/>
              <w:rPr>
                <w:bdr w:val="nil"/>
              </w:rPr>
            </w:pPr>
            <w:r w:rsidRPr="00214838">
              <w:rPr>
                <w:rFonts w:eastAsia="Calibri" w:cs="Calibri"/>
                <w:sz w:val="20"/>
                <w:bdr w:val="nil"/>
              </w:rPr>
              <w:t>Při aktivitách v předmětu žák poznává a rozvíjí svoji osobnost.</w:t>
            </w:r>
          </w:p>
        </w:tc>
      </w:tr>
      <w:tr w:rsidR="00214838" w:rsidRPr="00214838" w14:paraId="3EEA78DD"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CA81F"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57DA3B10"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B9AB0" w14:textId="77777777" w:rsidR="00E54AB1" w:rsidRPr="00214838" w:rsidRDefault="008A69AA" w:rsidP="004D2817">
            <w:pPr>
              <w:spacing w:line="240" w:lineRule="auto"/>
              <w:ind w:left="60"/>
              <w:jc w:val="left"/>
              <w:rPr>
                <w:bdr w:val="nil"/>
              </w:rPr>
            </w:pPr>
            <w:r w:rsidRPr="00214838">
              <w:rPr>
                <w:rFonts w:eastAsia="Calibri" w:cs="Calibri"/>
                <w:sz w:val="20"/>
                <w:bdr w:val="nil"/>
              </w:rPr>
              <w:t>Žák se zapojuje do diskuse, rozvíjí smysl pro spravedlnost, odpovědně přistupuje k ostatním lidem, dodržuje zásady slušnosti, tolerance.</w:t>
            </w:r>
          </w:p>
        </w:tc>
      </w:tr>
      <w:tr w:rsidR="00214838" w:rsidRPr="00214838" w14:paraId="4F0838D1"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18A895"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Spolupráce a soutěž</w:t>
            </w:r>
          </w:p>
        </w:tc>
      </w:tr>
      <w:tr w:rsidR="00214838" w:rsidRPr="00214838" w14:paraId="6D9ABC6F"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877DB" w14:textId="77777777" w:rsidR="00E54AB1" w:rsidRPr="00214838" w:rsidRDefault="008A69AA" w:rsidP="004D2817">
            <w:pPr>
              <w:spacing w:line="240" w:lineRule="auto"/>
              <w:ind w:left="60"/>
              <w:jc w:val="left"/>
              <w:rPr>
                <w:bdr w:val="nil"/>
              </w:rPr>
            </w:pPr>
            <w:r w:rsidRPr="00214838">
              <w:rPr>
                <w:rFonts w:eastAsia="Calibri" w:cs="Calibri"/>
                <w:sz w:val="20"/>
                <w:bdr w:val="nil"/>
              </w:rPr>
              <w:t>Žák rozvíjí spolupráci uvnitř kolektivu sportovního družstva, účastní se soutěží, dodržuje zásady fair play</w:t>
            </w:r>
          </w:p>
        </w:tc>
      </w:tr>
    </w:tbl>
    <w:p w14:paraId="643BF126"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3D306E4F"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9F1E56"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5BB9C8"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3. ročník</w:t>
            </w:r>
            <w:r w:rsidR="00C83830" w:rsidRPr="00214838">
              <w:rPr>
                <w:rFonts w:eastAsia="Calibri" w:cs="Calibri"/>
                <w:b/>
                <w:bCs/>
                <w:sz w:val="20"/>
                <w:bdr w:val="nil"/>
              </w:rPr>
              <w:t>/septima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F3271D" w14:textId="77777777" w:rsidR="00E54AB1" w:rsidRPr="00214838" w:rsidRDefault="00E54AB1" w:rsidP="004D2817">
            <w:pPr>
              <w:keepNext/>
            </w:pPr>
          </w:p>
        </w:tc>
      </w:tr>
      <w:tr w:rsidR="00214838" w:rsidRPr="00214838" w14:paraId="5DE30AD8"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04A053"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73889" w14:textId="77777777" w:rsidR="00E54AB1" w:rsidRPr="00214838" w:rsidRDefault="008A69AA" w:rsidP="00A63E00">
            <w:pPr>
              <w:numPr>
                <w:ilvl w:val="0"/>
                <w:numId w:val="88"/>
              </w:numPr>
              <w:spacing w:line="240" w:lineRule="auto"/>
              <w:jc w:val="left"/>
              <w:rPr>
                <w:bdr w:val="nil"/>
              </w:rPr>
            </w:pPr>
            <w:r w:rsidRPr="00214838">
              <w:rPr>
                <w:rFonts w:eastAsia="Calibri" w:cs="Calibri"/>
                <w:sz w:val="20"/>
                <w:bdr w:val="nil"/>
              </w:rPr>
              <w:t>Kompetence k řešení problémů</w:t>
            </w:r>
          </w:p>
          <w:p w14:paraId="3090DC4D" w14:textId="77777777" w:rsidR="00E54AB1" w:rsidRPr="00214838" w:rsidRDefault="008A69AA" w:rsidP="00A63E00">
            <w:pPr>
              <w:numPr>
                <w:ilvl w:val="0"/>
                <w:numId w:val="88"/>
              </w:numPr>
              <w:spacing w:line="240" w:lineRule="auto"/>
              <w:jc w:val="left"/>
              <w:rPr>
                <w:bdr w:val="nil"/>
              </w:rPr>
            </w:pPr>
            <w:r w:rsidRPr="00214838">
              <w:rPr>
                <w:rFonts w:eastAsia="Calibri" w:cs="Calibri"/>
                <w:sz w:val="20"/>
                <w:bdr w:val="nil"/>
              </w:rPr>
              <w:t>Kompetence komunikativní</w:t>
            </w:r>
          </w:p>
          <w:p w14:paraId="40604B9E" w14:textId="77777777" w:rsidR="00E54AB1" w:rsidRPr="00214838" w:rsidRDefault="008A69AA" w:rsidP="00A63E00">
            <w:pPr>
              <w:numPr>
                <w:ilvl w:val="0"/>
                <w:numId w:val="88"/>
              </w:numPr>
              <w:spacing w:line="240" w:lineRule="auto"/>
              <w:jc w:val="left"/>
              <w:rPr>
                <w:bdr w:val="nil"/>
              </w:rPr>
            </w:pPr>
            <w:r w:rsidRPr="00214838">
              <w:rPr>
                <w:rFonts w:eastAsia="Calibri" w:cs="Calibri"/>
                <w:sz w:val="20"/>
                <w:bdr w:val="nil"/>
              </w:rPr>
              <w:lastRenderedPageBreak/>
              <w:t>Kompetence sociální a personální</w:t>
            </w:r>
          </w:p>
          <w:p w14:paraId="4941B77A" w14:textId="77777777" w:rsidR="00E54AB1" w:rsidRPr="00214838" w:rsidRDefault="008A69AA" w:rsidP="00A63E00">
            <w:pPr>
              <w:numPr>
                <w:ilvl w:val="0"/>
                <w:numId w:val="88"/>
              </w:numPr>
              <w:spacing w:line="240" w:lineRule="auto"/>
              <w:jc w:val="left"/>
              <w:rPr>
                <w:bdr w:val="nil"/>
              </w:rPr>
            </w:pPr>
            <w:r w:rsidRPr="00214838">
              <w:rPr>
                <w:rFonts w:eastAsia="Calibri" w:cs="Calibri"/>
                <w:sz w:val="20"/>
                <w:bdr w:val="nil"/>
              </w:rPr>
              <w:t>Kompetence k podnikavosti</w:t>
            </w:r>
          </w:p>
          <w:p w14:paraId="79289D4E" w14:textId="77777777" w:rsidR="00E54AB1" w:rsidRPr="00214838" w:rsidRDefault="008A69AA" w:rsidP="00A63E00">
            <w:pPr>
              <w:numPr>
                <w:ilvl w:val="0"/>
                <w:numId w:val="88"/>
              </w:numPr>
              <w:spacing w:line="240" w:lineRule="auto"/>
              <w:jc w:val="left"/>
              <w:rPr>
                <w:bdr w:val="nil"/>
              </w:rPr>
            </w:pPr>
            <w:r w:rsidRPr="00214838">
              <w:rPr>
                <w:rFonts w:eastAsia="Calibri" w:cs="Calibri"/>
                <w:sz w:val="20"/>
                <w:bdr w:val="nil"/>
              </w:rPr>
              <w:t>Kompetence k učení</w:t>
            </w:r>
          </w:p>
          <w:p w14:paraId="13FAF039" w14:textId="77777777" w:rsidR="00E54AB1" w:rsidRPr="00214838" w:rsidRDefault="008A69AA" w:rsidP="00A63E00">
            <w:pPr>
              <w:numPr>
                <w:ilvl w:val="0"/>
                <w:numId w:val="88"/>
              </w:numPr>
              <w:spacing w:line="240" w:lineRule="auto"/>
              <w:jc w:val="left"/>
              <w:rPr>
                <w:bdr w:val="nil"/>
              </w:rPr>
            </w:pPr>
            <w:r w:rsidRPr="00214838">
              <w:rPr>
                <w:rFonts w:eastAsia="Calibri" w:cs="Calibri"/>
                <w:sz w:val="20"/>
                <w:bdr w:val="nil"/>
              </w:rPr>
              <w:t>Kompetence občanská</w:t>
            </w:r>
          </w:p>
          <w:p w14:paraId="2627BF4F" w14:textId="2AAE649A" w:rsidR="00441592" w:rsidRPr="00214838" w:rsidRDefault="00441592" w:rsidP="00A63E00">
            <w:pPr>
              <w:numPr>
                <w:ilvl w:val="0"/>
                <w:numId w:val="88"/>
              </w:numPr>
              <w:spacing w:line="240" w:lineRule="auto"/>
              <w:jc w:val="left"/>
              <w:rPr>
                <w:sz w:val="20"/>
                <w:szCs w:val="20"/>
                <w:bdr w:val="nil"/>
              </w:rPr>
            </w:pPr>
            <w:r w:rsidRPr="00214838">
              <w:rPr>
                <w:sz w:val="20"/>
                <w:szCs w:val="20"/>
                <w:bdr w:val="nil"/>
              </w:rPr>
              <w:t>Kompetence digitální</w:t>
            </w:r>
          </w:p>
        </w:tc>
      </w:tr>
      <w:tr w:rsidR="00214838" w:rsidRPr="00214838" w14:paraId="270A15C7"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23F5CE"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99CAEA"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31E43AEB"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2318F" w14:textId="77777777" w:rsidR="00E54AB1" w:rsidRPr="00214838" w:rsidRDefault="008A69AA" w:rsidP="004D2817">
            <w:pPr>
              <w:spacing w:line="240" w:lineRule="auto"/>
              <w:ind w:left="60"/>
              <w:jc w:val="left"/>
              <w:rPr>
                <w:bdr w:val="nil"/>
              </w:rPr>
            </w:pPr>
            <w:r w:rsidRPr="00214838">
              <w:rPr>
                <w:rFonts w:eastAsia="Calibri" w:cs="Calibri"/>
                <w:sz w:val="20"/>
                <w:bdr w:val="nil"/>
              </w:rPr>
              <w:t>Atletika</w:t>
            </w:r>
            <w:r w:rsidRPr="00214838">
              <w:rPr>
                <w:rFonts w:eastAsia="Calibri" w:cs="Calibri"/>
                <w:sz w:val="20"/>
                <w:bdr w:val="nil"/>
              </w:rPr>
              <w:br/>
              <w:t>• běh vytrvalostní – 12 minut</w:t>
            </w:r>
            <w:r w:rsidRPr="00214838">
              <w:rPr>
                <w:rFonts w:eastAsia="Calibri" w:cs="Calibri"/>
                <w:sz w:val="20"/>
                <w:bdr w:val="nil"/>
              </w:rPr>
              <w:br/>
              <w:t>• běh rychlostní – 100m,200m,400m</w:t>
            </w:r>
            <w:r w:rsidRPr="00214838">
              <w:rPr>
                <w:rFonts w:eastAsia="Calibri" w:cs="Calibri"/>
                <w:sz w:val="20"/>
                <w:bdr w:val="nil"/>
              </w:rPr>
              <w:br/>
              <w:t>• štafetové běhy</w:t>
            </w:r>
            <w:r w:rsidRPr="00214838">
              <w:rPr>
                <w:rFonts w:eastAsia="Calibri" w:cs="Calibri"/>
                <w:sz w:val="20"/>
                <w:bdr w:val="nil"/>
              </w:rPr>
              <w:br/>
              <w:t>• skok daleký, vysoký</w:t>
            </w:r>
            <w:r w:rsidRPr="00214838">
              <w:rPr>
                <w:rFonts w:eastAsia="Calibri" w:cs="Calibri"/>
                <w:sz w:val="20"/>
                <w:bdr w:val="nil"/>
              </w:rPr>
              <w:br/>
              <w:t>• vrhy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41E1F"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při vytrvalosti dovede uplatnit i vůli </w:t>
            </w:r>
            <w:r w:rsidRPr="00214838">
              <w:rPr>
                <w:rFonts w:eastAsia="Calibri" w:cs="Calibri"/>
                <w:sz w:val="20"/>
                <w:bdr w:val="nil"/>
              </w:rPr>
              <w:br/>
              <w:t> • zvládá techniku nové atletické disciplíny i další náročnější techniky </w:t>
            </w:r>
            <w:r w:rsidRPr="00214838">
              <w:rPr>
                <w:rFonts w:eastAsia="Calibri" w:cs="Calibri"/>
                <w:sz w:val="20"/>
                <w:bdr w:val="nil"/>
              </w:rPr>
              <w:br/>
              <w:t> • získané dovednosti uplatní jako reprezentant školy </w:t>
            </w:r>
          </w:p>
        </w:tc>
      </w:tr>
      <w:tr w:rsidR="00214838" w:rsidRPr="00214838" w14:paraId="0A3922F4"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510EE" w14:textId="77777777" w:rsidR="00E54AB1" w:rsidRPr="00214838" w:rsidRDefault="008A69AA" w:rsidP="004D2817">
            <w:pPr>
              <w:spacing w:line="240" w:lineRule="auto"/>
              <w:ind w:left="60"/>
              <w:jc w:val="left"/>
              <w:rPr>
                <w:bdr w:val="nil"/>
              </w:rPr>
            </w:pPr>
            <w:r w:rsidRPr="00214838">
              <w:rPr>
                <w:rFonts w:eastAsia="Calibri" w:cs="Calibri"/>
                <w:sz w:val="20"/>
                <w:bdr w:val="nil"/>
              </w:rPr>
              <w:t>Gymnastika</w:t>
            </w:r>
            <w:r w:rsidRPr="00214838">
              <w:rPr>
                <w:rFonts w:eastAsia="Calibri" w:cs="Calibri"/>
                <w:sz w:val="20"/>
                <w:bdr w:val="nil"/>
              </w:rPr>
              <w:br/>
              <w:t>• akrobacie - tvorba individuální sestavy se zvládnutých prvků</w:t>
            </w:r>
            <w:r w:rsidRPr="00214838">
              <w:rPr>
                <w:rFonts w:eastAsia="Calibri" w:cs="Calibri"/>
                <w:sz w:val="20"/>
                <w:bdr w:val="nil"/>
              </w:rPr>
              <w:br/>
              <w:t>• hrazda – jednoduchá sestava se zvládnutých prvků</w:t>
            </w:r>
            <w:r w:rsidRPr="00214838">
              <w:rPr>
                <w:rFonts w:eastAsia="Calibri" w:cs="Calibri"/>
                <w:sz w:val="20"/>
                <w:bdr w:val="nil"/>
              </w:rPr>
              <w:br/>
              <w:t>• kruhy – jednoduchá sestava se zvládnutých prvků</w:t>
            </w:r>
            <w:r w:rsidRPr="00214838">
              <w:rPr>
                <w:rFonts w:eastAsia="Calibri" w:cs="Calibri"/>
                <w:sz w:val="20"/>
                <w:bdr w:val="nil"/>
              </w:rPr>
              <w:br/>
              <w:t>• přeskoky – koza, bedna, kůň</w:t>
            </w:r>
            <w:r w:rsidRPr="00214838">
              <w:rPr>
                <w:rFonts w:eastAsia="Calibri" w:cs="Calibri"/>
                <w:sz w:val="20"/>
                <w:bdr w:val="nil"/>
              </w:rPr>
              <w:br/>
              <w:t>• šplh, kondiční cvičení, cvičení při hudbě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73FD9"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dokáže zvládnout obtížný prvek s dopomocí </w:t>
            </w:r>
            <w:r w:rsidRPr="00214838">
              <w:rPr>
                <w:rFonts w:eastAsia="Calibri" w:cs="Calibri"/>
                <w:sz w:val="20"/>
                <w:bdr w:val="nil"/>
              </w:rPr>
              <w:br/>
              <w:t> • při cvičení uplatní svůj fyzický fond </w:t>
            </w:r>
            <w:r w:rsidRPr="00214838">
              <w:rPr>
                <w:rFonts w:eastAsia="Calibri" w:cs="Calibri"/>
                <w:sz w:val="20"/>
                <w:bdr w:val="nil"/>
              </w:rPr>
              <w:br/>
              <w:t> • zvládá vytvoření jednoduchých sestav </w:t>
            </w:r>
          </w:p>
        </w:tc>
      </w:tr>
      <w:tr w:rsidR="00214838" w:rsidRPr="00214838" w14:paraId="2D2570D4"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EAA2E" w14:textId="77777777" w:rsidR="00E54AB1" w:rsidRPr="00214838" w:rsidRDefault="008A69AA" w:rsidP="004D2817">
            <w:pPr>
              <w:spacing w:line="240" w:lineRule="auto"/>
              <w:ind w:left="60"/>
              <w:jc w:val="left"/>
              <w:rPr>
                <w:bdr w:val="nil"/>
              </w:rPr>
            </w:pPr>
            <w:r w:rsidRPr="00214838">
              <w:rPr>
                <w:rFonts w:eastAsia="Calibri" w:cs="Calibri"/>
                <w:sz w:val="20"/>
                <w:bdr w:val="nil"/>
              </w:rPr>
              <w:t>Sportovní hry</w:t>
            </w:r>
            <w:r w:rsidRPr="00214838">
              <w:rPr>
                <w:rFonts w:eastAsia="Calibri" w:cs="Calibri"/>
                <w:sz w:val="20"/>
                <w:bdr w:val="nil"/>
              </w:rPr>
              <w:br/>
              <w:t>• košíková – HČJ, hra, turnaje družstev</w:t>
            </w:r>
            <w:r w:rsidRPr="00214838">
              <w:rPr>
                <w:rFonts w:eastAsia="Calibri" w:cs="Calibri"/>
                <w:sz w:val="20"/>
                <w:bdr w:val="nil"/>
              </w:rPr>
              <w:br/>
              <w:t>• volejbal – HČJ, hra, turnaje družstev</w:t>
            </w:r>
            <w:r w:rsidRPr="00214838">
              <w:rPr>
                <w:rFonts w:eastAsia="Calibri" w:cs="Calibri"/>
                <w:sz w:val="20"/>
                <w:bdr w:val="nil"/>
              </w:rPr>
              <w:br/>
              <w:t>• florbal – HČJ, hra, turnaje družstev</w:t>
            </w:r>
            <w:r w:rsidRPr="00214838">
              <w:rPr>
                <w:rFonts w:eastAsia="Calibri" w:cs="Calibri"/>
                <w:sz w:val="20"/>
                <w:bdr w:val="nil"/>
              </w:rPr>
              <w:br/>
              <w:t>• kopaná – HČJ, hra, turnaje družstev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381BF"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uplatňuje zkušenosti z míčových her v dalších sportech </w:t>
            </w:r>
            <w:r w:rsidRPr="00214838">
              <w:rPr>
                <w:rFonts w:eastAsia="Calibri" w:cs="Calibri"/>
                <w:sz w:val="20"/>
                <w:bdr w:val="nil"/>
              </w:rPr>
              <w:br/>
              <w:t> • dokáže řídit sportovní utkání svých vrstevníků </w:t>
            </w:r>
            <w:r w:rsidRPr="00214838">
              <w:rPr>
                <w:rFonts w:eastAsia="Calibri" w:cs="Calibri"/>
                <w:sz w:val="20"/>
                <w:bdr w:val="nil"/>
              </w:rPr>
              <w:br/>
              <w:t> • dodržuje pravidla fair play </w:t>
            </w:r>
            <w:r w:rsidRPr="00214838">
              <w:rPr>
                <w:rFonts w:eastAsia="Calibri" w:cs="Calibri"/>
                <w:sz w:val="20"/>
                <w:bdr w:val="nil"/>
              </w:rPr>
              <w:br/>
              <w:t> • usiluje o zlepšení své tělesné zdatnosti </w:t>
            </w:r>
            <w:r w:rsidRPr="00214838">
              <w:rPr>
                <w:rFonts w:eastAsia="Calibri" w:cs="Calibri"/>
                <w:sz w:val="20"/>
                <w:bdr w:val="nil"/>
              </w:rPr>
              <w:br/>
              <w:t> • uplatňuje vhodné a bezpečné chování i v méně </w:t>
            </w:r>
            <w:r w:rsidRPr="00214838">
              <w:rPr>
                <w:rFonts w:eastAsia="Calibri" w:cs="Calibri"/>
                <w:sz w:val="20"/>
                <w:bdr w:val="nil"/>
              </w:rPr>
              <w:br/>
              <w:t> známém prostředí sportovišť </w:t>
            </w:r>
            <w:r w:rsidRPr="00214838">
              <w:rPr>
                <w:rFonts w:eastAsia="Calibri" w:cs="Calibri"/>
                <w:sz w:val="20"/>
                <w:bdr w:val="nil"/>
              </w:rPr>
              <w:br/>
              <w:t> • předvídá možná nebezpečí úrazu a přizpůsobí jim svou činnost </w:t>
            </w:r>
          </w:p>
        </w:tc>
      </w:tr>
      <w:tr w:rsidR="00214838" w:rsidRPr="00214838" w14:paraId="3FE672B7"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632D6" w14:textId="77777777" w:rsidR="00E54AB1" w:rsidRPr="00214838" w:rsidRDefault="008A69AA" w:rsidP="004D2817">
            <w:pPr>
              <w:spacing w:line="240" w:lineRule="auto"/>
              <w:ind w:left="60"/>
              <w:jc w:val="left"/>
              <w:rPr>
                <w:bdr w:val="nil"/>
              </w:rPr>
            </w:pPr>
            <w:r w:rsidRPr="00214838">
              <w:rPr>
                <w:rFonts w:eastAsia="Calibri" w:cs="Calibri"/>
                <w:sz w:val="20"/>
                <w:bdr w:val="nil"/>
              </w:rPr>
              <w:t>Lyžování a snowboarding - zdokonalovací kurz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8E999"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zvládá bezpečný pohyb na lyžích </w:t>
            </w:r>
            <w:r w:rsidRPr="00214838">
              <w:rPr>
                <w:rFonts w:eastAsia="Calibri" w:cs="Calibri"/>
                <w:sz w:val="20"/>
                <w:bdr w:val="nil"/>
              </w:rPr>
              <w:br/>
              <w:t> • dokáže odhadnout svoje pohybové schopnosti </w:t>
            </w:r>
            <w:r w:rsidRPr="00214838">
              <w:rPr>
                <w:rFonts w:eastAsia="Calibri" w:cs="Calibri"/>
                <w:sz w:val="20"/>
                <w:bdr w:val="nil"/>
              </w:rPr>
              <w:br/>
              <w:t> • dodržuje pravidla pobytu na horách </w:t>
            </w:r>
          </w:p>
        </w:tc>
      </w:tr>
      <w:tr w:rsidR="00214838" w:rsidRPr="00214838" w14:paraId="1C700ABF"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BB20C" w14:textId="77777777" w:rsidR="00E54AB1" w:rsidRPr="00214838" w:rsidRDefault="008A69AA" w:rsidP="004D2817">
            <w:pPr>
              <w:spacing w:line="240" w:lineRule="auto"/>
              <w:ind w:left="60"/>
              <w:jc w:val="left"/>
              <w:rPr>
                <w:bdr w:val="nil"/>
              </w:rPr>
            </w:pPr>
            <w:r w:rsidRPr="00214838">
              <w:rPr>
                <w:rFonts w:eastAsia="Calibri" w:cs="Calibri"/>
                <w:sz w:val="20"/>
                <w:bdr w:val="nil"/>
              </w:rPr>
              <w:t>Plavání</w:t>
            </w:r>
            <w:r w:rsidRPr="00214838">
              <w:rPr>
                <w:rFonts w:eastAsia="Calibri" w:cs="Calibri"/>
                <w:sz w:val="20"/>
                <w:bdr w:val="nil"/>
              </w:rPr>
              <w:br/>
              <w:t>• prsa, znak, kraul-100 m a více</w:t>
            </w:r>
            <w:r w:rsidRPr="00214838">
              <w:rPr>
                <w:rFonts w:eastAsia="Calibri" w:cs="Calibri"/>
                <w:sz w:val="20"/>
                <w:bdr w:val="nil"/>
              </w:rPr>
              <w:br/>
            </w:r>
            <w:r w:rsidRPr="00214838">
              <w:rPr>
                <w:rFonts w:eastAsia="Calibri" w:cs="Calibri"/>
                <w:sz w:val="20"/>
                <w:bdr w:val="nil"/>
              </w:rPr>
              <w:lastRenderedPageBreak/>
              <w:t>• skok do vody, lovení předmětu, obrátka</w:t>
            </w:r>
            <w:r w:rsidRPr="00214838">
              <w:rPr>
                <w:rFonts w:eastAsia="Calibri" w:cs="Calibri"/>
                <w:sz w:val="20"/>
                <w:bdr w:val="nil"/>
              </w:rPr>
              <w:br/>
              <w:t>• hry a soutěže ve vodě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A287C"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 zvládne techniku jednotlivých disciplín </w:t>
            </w:r>
            <w:r w:rsidRPr="00214838">
              <w:rPr>
                <w:rFonts w:eastAsia="Calibri" w:cs="Calibri"/>
                <w:sz w:val="20"/>
                <w:bdr w:val="nil"/>
              </w:rPr>
              <w:br/>
            </w:r>
            <w:r w:rsidRPr="00214838">
              <w:rPr>
                <w:rFonts w:eastAsia="Calibri" w:cs="Calibri"/>
                <w:sz w:val="20"/>
                <w:bdr w:val="nil"/>
              </w:rPr>
              <w:lastRenderedPageBreak/>
              <w:t> • dokáže uplavat 100 m libovolným způsobem </w:t>
            </w:r>
            <w:r w:rsidRPr="00214838">
              <w:rPr>
                <w:rFonts w:eastAsia="Calibri" w:cs="Calibri"/>
                <w:sz w:val="20"/>
                <w:bdr w:val="nil"/>
              </w:rPr>
              <w:br/>
              <w:t> • dokáže skočit do vody </w:t>
            </w:r>
          </w:p>
        </w:tc>
      </w:tr>
      <w:tr w:rsidR="00214838" w:rsidRPr="00214838" w14:paraId="68566BC4"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8F1DE"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Sportovně-turistický kurz</w:t>
            </w:r>
            <w:r w:rsidRPr="00214838">
              <w:rPr>
                <w:rFonts w:eastAsia="Calibri" w:cs="Calibri"/>
                <w:sz w:val="20"/>
                <w:bdr w:val="nil"/>
              </w:rPr>
              <w:br/>
              <w:t>• cykloturistika</w:t>
            </w:r>
            <w:r w:rsidRPr="00214838">
              <w:rPr>
                <w:rFonts w:eastAsia="Calibri" w:cs="Calibri"/>
                <w:sz w:val="20"/>
                <w:bdr w:val="nil"/>
              </w:rPr>
              <w:br/>
              <w:t>• pěší turistika</w:t>
            </w:r>
            <w:r w:rsidRPr="00214838">
              <w:rPr>
                <w:rFonts w:eastAsia="Calibri" w:cs="Calibri"/>
                <w:sz w:val="20"/>
                <w:bdr w:val="nil"/>
              </w:rPr>
              <w:br/>
              <w:t>• vodní turistika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39922"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zvládá přiměřenou vzdálenost podle své zdatnosti a výkonnosti </w:t>
            </w:r>
            <w:r w:rsidRPr="00214838">
              <w:rPr>
                <w:rFonts w:eastAsia="Calibri" w:cs="Calibri"/>
                <w:sz w:val="20"/>
                <w:bdr w:val="nil"/>
              </w:rPr>
              <w:br/>
              <w:t> • dodržuje pravidla silničního provozu a pravidla chování v přírodě, ochrana životního prostředí </w:t>
            </w:r>
            <w:r w:rsidRPr="00214838">
              <w:rPr>
                <w:rFonts w:eastAsia="Calibri" w:cs="Calibri"/>
                <w:sz w:val="20"/>
                <w:bdr w:val="nil"/>
              </w:rPr>
              <w:br/>
              <w:t> • dodržuje pravidla chování ve skupině </w:t>
            </w:r>
          </w:p>
        </w:tc>
      </w:tr>
      <w:tr w:rsidR="00214838" w:rsidRPr="00214838" w14:paraId="7BC47D57"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123CE" w14:textId="77777777" w:rsidR="00E54AB1" w:rsidRPr="00214838" w:rsidRDefault="008A69AA" w:rsidP="004D2817">
            <w:pPr>
              <w:spacing w:line="240" w:lineRule="auto"/>
              <w:ind w:left="60"/>
              <w:jc w:val="left"/>
              <w:rPr>
                <w:bdr w:val="nil"/>
              </w:rPr>
            </w:pPr>
            <w:r w:rsidRPr="00214838">
              <w:rPr>
                <w:rFonts w:eastAsia="Calibri" w:cs="Calibri"/>
                <w:sz w:val="20"/>
                <w:bdr w:val="nil"/>
              </w:rPr>
              <w:t>Bruslení</w:t>
            </w:r>
            <w:r w:rsidRPr="00214838">
              <w:rPr>
                <w:rFonts w:eastAsia="Calibri" w:cs="Calibri"/>
                <w:sz w:val="20"/>
                <w:bdr w:val="nil"/>
              </w:rPr>
              <w:br/>
              <w:t>• jízda vpřed a vzad, přešlapování vpřed a vzad</w:t>
            </w:r>
            <w:r w:rsidRPr="00214838">
              <w:rPr>
                <w:rFonts w:eastAsia="Calibri" w:cs="Calibri"/>
                <w:sz w:val="20"/>
                <w:bdr w:val="nil"/>
              </w:rPr>
              <w:br/>
              <w:t>• lední hokej-hra (chlapci)</w:t>
            </w:r>
            <w:r w:rsidRPr="00214838">
              <w:rPr>
                <w:rFonts w:eastAsia="Calibri" w:cs="Calibri"/>
                <w:sz w:val="20"/>
                <w:bdr w:val="nil"/>
              </w:rPr>
              <w:br/>
              <w:t>• hry a soutěže na bruslích</w:t>
            </w:r>
            <w:r w:rsidRPr="00214838">
              <w:rPr>
                <w:rFonts w:eastAsia="Calibri" w:cs="Calibri"/>
                <w:sz w:val="20"/>
                <w:bdr w:val="nil"/>
              </w:rPr>
              <w:br/>
              <w:t>• jednoduché skoky (kadet)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77B5D"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zvládne rychlý a bezpečný pohyb na bruslích a osvojené dovednosti dokáže přenést i do hry LH </w:t>
            </w:r>
          </w:p>
        </w:tc>
      </w:tr>
      <w:tr w:rsidR="00214838" w:rsidRPr="00214838" w14:paraId="7AEB335E"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97BA6" w14:textId="77777777" w:rsidR="00E54AB1" w:rsidRPr="00214838" w:rsidRDefault="008A69AA" w:rsidP="004D2817">
            <w:pPr>
              <w:spacing w:line="240" w:lineRule="auto"/>
              <w:ind w:left="60"/>
              <w:jc w:val="left"/>
              <w:rPr>
                <w:bdr w:val="nil"/>
              </w:rPr>
            </w:pPr>
            <w:r w:rsidRPr="00214838">
              <w:rPr>
                <w:rFonts w:eastAsia="Calibri" w:cs="Calibri"/>
                <w:sz w:val="20"/>
                <w:bdr w:val="nil"/>
              </w:rPr>
              <w:t>Zdraví a bezpečnost</w:t>
            </w:r>
            <w:r w:rsidRPr="00214838">
              <w:rPr>
                <w:rFonts w:eastAsia="Calibri" w:cs="Calibri"/>
                <w:sz w:val="20"/>
                <w:bdr w:val="nil"/>
              </w:rPr>
              <w:br/>
              <w:t>• význam pohybu pro zdraví</w:t>
            </w:r>
            <w:r w:rsidRPr="00214838">
              <w:rPr>
                <w:rFonts w:eastAsia="Calibri" w:cs="Calibri"/>
                <w:sz w:val="20"/>
                <w:bdr w:val="nil"/>
              </w:rPr>
              <w:br/>
              <w:t>• hygiena a bezpečnost při pohybových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971AF"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uvědomuje si nutnost pitného rozumu </w:t>
            </w:r>
            <w:r w:rsidRPr="00214838">
              <w:rPr>
                <w:rFonts w:eastAsia="Calibri" w:cs="Calibri"/>
                <w:sz w:val="20"/>
                <w:bdr w:val="nil"/>
              </w:rPr>
              <w:br/>
              <w:t> • dodržuje relaxaci organismu </w:t>
            </w:r>
          </w:p>
        </w:tc>
      </w:tr>
      <w:tr w:rsidR="00214838" w:rsidRPr="00214838" w14:paraId="5FE3D0D7"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E9376" w14:textId="77777777" w:rsidR="00E54AB1" w:rsidRPr="00214838" w:rsidRDefault="008A69AA" w:rsidP="004D2817">
            <w:pPr>
              <w:spacing w:line="240" w:lineRule="auto"/>
              <w:ind w:left="60"/>
              <w:jc w:val="left"/>
              <w:rPr>
                <w:bdr w:val="nil"/>
              </w:rPr>
            </w:pPr>
            <w:r w:rsidRPr="00214838">
              <w:rPr>
                <w:rFonts w:eastAsia="Calibri" w:cs="Calibri"/>
                <w:sz w:val="20"/>
                <w:bdr w:val="nil"/>
              </w:rPr>
              <w:t>První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BE884"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poskytne první pomoc při sportovních či jiných úrazech i v nestandardních podmínkách </w:t>
            </w:r>
          </w:p>
        </w:tc>
      </w:tr>
      <w:tr w:rsidR="00214838" w:rsidRPr="00214838" w14:paraId="573F3EAB"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CFAD7C"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241EB48E"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4110C"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5782D9A2"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017218" w14:textId="77777777" w:rsidR="00E54AB1" w:rsidRPr="00214838" w:rsidRDefault="008A69AA" w:rsidP="004D2817">
            <w:pPr>
              <w:spacing w:line="240" w:lineRule="auto"/>
              <w:ind w:left="60"/>
              <w:jc w:val="left"/>
              <w:rPr>
                <w:bdr w:val="nil"/>
              </w:rPr>
            </w:pPr>
            <w:r w:rsidRPr="00214838">
              <w:rPr>
                <w:rFonts w:eastAsia="Calibri" w:cs="Calibri"/>
                <w:sz w:val="20"/>
                <w:bdr w:val="nil"/>
              </w:rPr>
              <w:t>Žák chápe vliv prostředí na vlastní zdraví a zdraví ostatních lidí.</w:t>
            </w:r>
          </w:p>
        </w:tc>
      </w:tr>
      <w:tr w:rsidR="00214838" w:rsidRPr="00214838" w14:paraId="35602A6B"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410AA"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77C7190D"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80A7C" w14:textId="77777777" w:rsidR="00E54AB1" w:rsidRPr="00214838" w:rsidRDefault="008A69AA" w:rsidP="004D2817">
            <w:pPr>
              <w:spacing w:line="240" w:lineRule="auto"/>
              <w:ind w:left="60"/>
              <w:jc w:val="left"/>
              <w:rPr>
                <w:bdr w:val="nil"/>
              </w:rPr>
            </w:pPr>
            <w:r w:rsidRPr="00214838">
              <w:rPr>
                <w:rFonts w:eastAsia="Calibri" w:cs="Calibri"/>
                <w:sz w:val="20"/>
                <w:bdr w:val="nil"/>
              </w:rPr>
              <w:t>Žák pracuje práce v realizačním týmu, prezentuje sportovní činnosti.</w:t>
            </w:r>
          </w:p>
        </w:tc>
      </w:tr>
      <w:tr w:rsidR="00214838" w:rsidRPr="00214838" w14:paraId="54F07C43"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8F80B"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Multikulturní výchova - Vztah k </w:t>
            </w:r>
            <w:proofErr w:type="spellStart"/>
            <w:r w:rsidRPr="00214838">
              <w:rPr>
                <w:rFonts w:eastAsia="Calibri" w:cs="Calibri"/>
                <w:sz w:val="20"/>
                <w:bdr w:val="nil"/>
              </w:rPr>
              <w:t>multilingvní</w:t>
            </w:r>
            <w:proofErr w:type="spellEnd"/>
            <w:r w:rsidRPr="00214838">
              <w:rPr>
                <w:rFonts w:eastAsia="Calibri" w:cs="Calibri"/>
                <w:sz w:val="20"/>
                <w:bdr w:val="nil"/>
              </w:rPr>
              <w:t xml:space="preserve"> situaci a ke spolupráci mezi lidmi z různého kulturního prostředí</w:t>
            </w:r>
          </w:p>
        </w:tc>
      </w:tr>
      <w:tr w:rsidR="00214838" w:rsidRPr="00214838" w14:paraId="18468A23"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BEE02" w14:textId="77777777" w:rsidR="00E54AB1" w:rsidRPr="00214838" w:rsidRDefault="008A69AA" w:rsidP="004D2817">
            <w:pPr>
              <w:spacing w:line="240" w:lineRule="auto"/>
              <w:ind w:left="60"/>
              <w:jc w:val="left"/>
              <w:rPr>
                <w:bdr w:val="nil"/>
              </w:rPr>
            </w:pPr>
            <w:r w:rsidRPr="00214838">
              <w:rPr>
                <w:rFonts w:eastAsia="Calibri" w:cs="Calibri"/>
                <w:sz w:val="20"/>
                <w:bdr w:val="nil"/>
              </w:rPr>
              <w:t>Žák se zapojuje do diskuse, rozvíjí smysl pro spravedlnost, lidské vztahy.</w:t>
            </w:r>
          </w:p>
        </w:tc>
      </w:tr>
      <w:tr w:rsidR="00214838" w:rsidRPr="00214838" w14:paraId="3461C69F"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E1829"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6F09834D"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0D808E" w14:textId="77777777" w:rsidR="00E54AB1" w:rsidRPr="00214838" w:rsidRDefault="008A69AA" w:rsidP="004D2817">
            <w:pPr>
              <w:spacing w:line="240" w:lineRule="auto"/>
              <w:ind w:left="60"/>
              <w:jc w:val="left"/>
              <w:rPr>
                <w:bdr w:val="nil"/>
              </w:rPr>
            </w:pPr>
            <w:r w:rsidRPr="00214838">
              <w:rPr>
                <w:rFonts w:eastAsia="Calibri" w:cs="Calibri"/>
                <w:sz w:val="20"/>
                <w:bdr w:val="nil"/>
              </w:rPr>
              <w:t>Při aktivitách v předmětu žák poznává a rozvíjí svoji osobnost.</w:t>
            </w:r>
          </w:p>
        </w:tc>
      </w:tr>
      <w:tr w:rsidR="00214838" w:rsidRPr="00214838" w14:paraId="07527C6A"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F1842"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5AB1C159"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7B9939" w14:textId="77777777" w:rsidR="00E54AB1" w:rsidRPr="00214838" w:rsidRDefault="008A69AA" w:rsidP="004D2817">
            <w:pPr>
              <w:spacing w:line="240" w:lineRule="auto"/>
              <w:ind w:left="60"/>
              <w:jc w:val="left"/>
              <w:rPr>
                <w:bdr w:val="nil"/>
              </w:rPr>
            </w:pPr>
            <w:r w:rsidRPr="00214838">
              <w:rPr>
                <w:rFonts w:eastAsia="Calibri" w:cs="Calibri"/>
                <w:sz w:val="20"/>
                <w:bdr w:val="nil"/>
              </w:rPr>
              <w:t>Žák se zapojuje do diskuse, rozvíjí smysl pro spravedlnost, odpovědně přistupuje k ostatním lidem, dodržuje zásady slušnosti, tolerance.</w:t>
            </w:r>
          </w:p>
        </w:tc>
      </w:tr>
      <w:tr w:rsidR="00214838" w:rsidRPr="00214838" w14:paraId="49F7B4CD"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36286"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Spolupráce a soutěž</w:t>
            </w:r>
          </w:p>
        </w:tc>
      </w:tr>
      <w:tr w:rsidR="00214838" w:rsidRPr="00214838" w14:paraId="31C8236D"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FFBB5" w14:textId="77777777" w:rsidR="00E54AB1" w:rsidRPr="00214838" w:rsidRDefault="008A69AA" w:rsidP="004D2817">
            <w:pPr>
              <w:spacing w:line="240" w:lineRule="auto"/>
              <w:ind w:left="60"/>
              <w:jc w:val="left"/>
              <w:rPr>
                <w:bdr w:val="nil"/>
              </w:rPr>
            </w:pPr>
            <w:r w:rsidRPr="00214838">
              <w:rPr>
                <w:rFonts w:eastAsia="Calibri" w:cs="Calibri"/>
                <w:sz w:val="20"/>
                <w:bdr w:val="nil"/>
              </w:rPr>
              <w:t>Žák rozvíjí spolupráci uvnitř kolektivu sportovního družstva, účastní se soutěží, dodržuje zásady fair play</w:t>
            </w:r>
          </w:p>
        </w:tc>
      </w:tr>
    </w:tbl>
    <w:p w14:paraId="6603C9D0" w14:textId="77777777" w:rsidR="00E54AB1" w:rsidRPr="00214838" w:rsidRDefault="008A69AA">
      <w:pPr>
        <w:rPr>
          <w:bdr w:val="nil"/>
        </w:rPr>
      </w:pPr>
      <w:r w:rsidRPr="00214838">
        <w:rPr>
          <w:bdr w:val="nil"/>
        </w:rPr>
        <w:lastRenderedPageBreak/>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1D39212E"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6219C3"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832894"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4. ročník</w:t>
            </w:r>
            <w:r w:rsidR="00C83830" w:rsidRPr="00214838">
              <w:rPr>
                <w:rFonts w:eastAsia="Calibri" w:cs="Calibri"/>
                <w:b/>
                <w:bCs/>
                <w:sz w:val="20"/>
                <w:bdr w:val="nil"/>
              </w:rPr>
              <w:t>/oktáva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B88E55" w14:textId="77777777" w:rsidR="00E54AB1" w:rsidRPr="00214838" w:rsidRDefault="00E54AB1" w:rsidP="004D2817">
            <w:pPr>
              <w:keepNext/>
            </w:pPr>
          </w:p>
        </w:tc>
      </w:tr>
      <w:tr w:rsidR="00214838" w:rsidRPr="00214838" w14:paraId="38D3C726"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BAB46F"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8CE2F" w14:textId="77777777" w:rsidR="00E54AB1" w:rsidRPr="00214838" w:rsidRDefault="008A69AA" w:rsidP="00A63E00">
            <w:pPr>
              <w:numPr>
                <w:ilvl w:val="0"/>
                <w:numId w:val="89"/>
              </w:numPr>
              <w:spacing w:line="240" w:lineRule="auto"/>
              <w:jc w:val="left"/>
              <w:rPr>
                <w:bdr w:val="nil"/>
              </w:rPr>
            </w:pPr>
            <w:r w:rsidRPr="00214838">
              <w:rPr>
                <w:rFonts w:eastAsia="Calibri" w:cs="Calibri"/>
                <w:sz w:val="20"/>
                <w:bdr w:val="nil"/>
              </w:rPr>
              <w:t>Kompetence k řešení problémů</w:t>
            </w:r>
          </w:p>
          <w:p w14:paraId="12FA9BF9" w14:textId="77777777" w:rsidR="00E54AB1" w:rsidRPr="00214838" w:rsidRDefault="008A69AA" w:rsidP="00A63E00">
            <w:pPr>
              <w:numPr>
                <w:ilvl w:val="0"/>
                <w:numId w:val="89"/>
              </w:numPr>
              <w:spacing w:line="240" w:lineRule="auto"/>
              <w:jc w:val="left"/>
              <w:rPr>
                <w:bdr w:val="nil"/>
              </w:rPr>
            </w:pPr>
            <w:r w:rsidRPr="00214838">
              <w:rPr>
                <w:rFonts w:eastAsia="Calibri" w:cs="Calibri"/>
                <w:sz w:val="20"/>
                <w:bdr w:val="nil"/>
              </w:rPr>
              <w:t>Kompetence komunikativní</w:t>
            </w:r>
          </w:p>
          <w:p w14:paraId="333E4A18" w14:textId="77777777" w:rsidR="00E54AB1" w:rsidRPr="00214838" w:rsidRDefault="008A69AA" w:rsidP="00A63E00">
            <w:pPr>
              <w:numPr>
                <w:ilvl w:val="0"/>
                <w:numId w:val="89"/>
              </w:numPr>
              <w:spacing w:line="240" w:lineRule="auto"/>
              <w:jc w:val="left"/>
              <w:rPr>
                <w:bdr w:val="nil"/>
              </w:rPr>
            </w:pPr>
            <w:r w:rsidRPr="00214838">
              <w:rPr>
                <w:rFonts w:eastAsia="Calibri" w:cs="Calibri"/>
                <w:sz w:val="20"/>
                <w:bdr w:val="nil"/>
              </w:rPr>
              <w:t>Kompetence sociální a personální</w:t>
            </w:r>
          </w:p>
          <w:p w14:paraId="77AD3BC1" w14:textId="77777777" w:rsidR="00E54AB1" w:rsidRPr="00214838" w:rsidRDefault="008A69AA" w:rsidP="00A63E00">
            <w:pPr>
              <w:numPr>
                <w:ilvl w:val="0"/>
                <w:numId w:val="89"/>
              </w:numPr>
              <w:spacing w:line="240" w:lineRule="auto"/>
              <w:jc w:val="left"/>
              <w:rPr>
                <w:bdr w:val="nil"/>
              </w:rPr>
            </w:pPr>
            <w:r w:rsidRPr="00214838">
              <w:rPr>
                <w:rFonts w:eastAsia="Calibri" w:cs="Calibri"/>
                <w:sz w:val="20"/>
                <w:bdr w:val="nil"/>
              </w:rPr>
              <w:t>Kompetence k podnikavosti</w:t>
            </w:r>
          </w:p>
          <w:p w14:paraId="4BDA4E6D" w14:textId="77777777" w:rsidR="00E54AB1" w:rsidRPr="00214838" w:rsidRDefault="008A69AA" w:rsidP="00A63E00">
            <w:pPr>
              <w:numPr>
                <w:ilvl w:val="0"/>
                <w:numId w:val="89"/>
              </w:numPr>
              <w:spacing w:line="240" w:lineRule="auto"/>
              <w:jc w:val="left"/>
              <w:rPr>
                <w:bdr w:val="nil"/>
              </w:rPr>
            </w:pPr>
            <w:r w:rsidRPr="00214838">
              <w:rPr>
                <w:rFonts w:eastAsia="Calibri" w:cs="Calibri"/>
                <w:sz w:val="20"/>
                <w:bdr w:val="nil"/>
              </w:rPr>
              <w:t>Kompetence k učení</w:t>
            </w:r>
          </w:p>
          <w:p w14:paraId="2447217A" w14:textId="77777777" w:rsidR="00E54AB1" w:rsidRPr="00214838" w:rsidRDefault="008A69AA" w:rsidP="00A63E00">
            <w:pPr>
              <w:numPr>
                <w:ilvl w:val="0"/>
                <w:numId w:val="89"/>
              </w:numPr>
              <w:spacing w:line="240" w:lineRule="auto"/>
              <w:jc w:val="left"/>
              <w:rPr>
                <w:bdr w:val="nil"/>
              </w:rPr>
            </w:pPr>
            <w:r w:rsidRPr="00214838">
              <w:rPr>
                <w:rFonts w:eastAsia="Calibri" w:cs="Calibri"/>
                <w:sz w:val="20"/>
                <w:bdr w:val="nil"/>
              </w:rPr>
              <w:t>Kompetence občanská</w:t>
            </w:r>
          </w:p>
          <w:p w14:paraId="10FF9A6B" w14:textId="16FF607A" w:rsidR="00441592" w:rsidRPr="00214838" w:rsidRDefault="00441592" w:rsidP="00A63E00">
            <w:pPr>
              <w:numPr>
                <w:ilvl w:val="0"/>
                <w:numId w:val="89"/>
              </w:numPr>
              <w:spacing w:line="240" w:lineRule="auto"/>
              <w:jc w:val="left"/>
              <w:rPr>
                <w:sz w:val="20"/>
                <w:szCs w:val="20"/>
                <w:bdr w:val="nil"/>
              </w:rPr>
            </w:pPr>
            <w:r w:rsidRPr="00214838">
              <w:rPr>
                <w:sz w:val="20"/>
                <w:szCs w:val="20"/>
                <w:bdr w:val="nil"/>
              </w:rPr>
              <w:t>Kompetence digitální</w:t>
            </w:r>
          </w:p>
        </w:tc>
      </w:tr>
      <w:tr w:rsidR="00214838" w:rsidRPr="00214838" w14:paraId="758BDE73"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8BD333"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320F90"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5A3E91CD"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1EB80" w14:textId="77777777" w:rsidR="00E54AB1" w:rsidRPr="00214838" w:rsidRDefault="008A69AA" w:rsidP="004D2817">
            <w:pPr>
              <w:spacing w:line="240" w:lineRule="auto"/>
              <w:ind w:left="60"/>
              <w:jc w:val="left"/>
              <w:rPr>
                <w:bdr w:val="nil"/>
              </w:rPr>
            </w:pPr>
            <w:r w:rsidRPr="00214838">
              <w:rPr>
                <w:rFonts w:eastAsia="Calibri" w:cs="Calibri"/>
                <w:sz w:val="20"/>
                <w:bdr w:val="nil"/>
              </w:rPr>
              <w:t>Atletika</w:t>
            </w:r>
            <w:r w:rsidRPr="00214838">
              <w:rPr>
                <w:rFonts w:eastAsia="Calibri" w:cs="Calibri"/>
                <w:sz w:val="20"/>
                <w:bdr w:val="nil"/>
              </w:rPr>
              <w:br/>
              <w:t>• běh vytrvalostní – 12 minut, běh ve volném terénu (5000m, 3000m)</w:t>
            </w:r>
            <w:r w:rsidRPr="00214838">
              <w:rPr>
                <w:rFonts w:eastAsia="Calibri" w:cs="Calibri"/>
                <w:sz w:val="20"/>
                <w:bdr w:val="nil"/>
              </w:rPr>
              <w:br/>
              <w:t>• běh rychlostní – 100 m,</w:t>
            </w:r>
            <w:r w:rsidR="00C83830" w:rsidRPr="00214838">
              <w:rPr>
                <w:rFonts w:eastAsia="Calibri" w:cs="Calibri"/>
                <w:sz w:val="20"/>
                <w:bdr w:val="nil"/>
              </w:rPr>
              <w:t xml:space="preserve"> </w:t>
            </w:r>
            <w:r w:rsidRPr="00214838">
              <w:rPr>
                <w:rFonts w:eastAsia="Calibri" w:cs="Calibri"/>
                <w:sz w:val="20"/>
                <w:bdr w:val="nil"/>
              </w:rPr>
              <w:t>200 m,400 m</w:t>
            </w:r>
            <w:r w:rsidRPr="00214838">
              <w:rPr>
                <w:rFonts w:eastAsia="Calibri" w:cs="Calibri"/>
                <w:sz w:val="20"/>
                <w:bdr w:val="nil"/>
              </w:rPr>
              <w:br/>
              <w:t>• štafetové běhy - 100 m,200 m,400 m</w:t>
            </w:r>
            <w:r w:rsidRPr="00214838">
              <w:rPr>
                <w:rFonts w:eastAsia="Calibri" w:cs="Calibri"/>
                <w:sz w:val="20"/>
                <w:bdr w:val="nil"/>
              </w:rPr>
              <w:br/>
              <w:t>• skok daleký, vysoký</w:t>
            </w:r>
            <w:r w:rsidRPr="00214838">
              <w:rPr>
                <w:rFonts w:eastAsia="Calibri" w:cs="Calibri"/>
                <w:sz w:val="20"/>
                <w:bdr w:val="nil"/>
              </w:rPr>
              <w:br/>
              <w:t>• vrhy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43B95"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při vytrvalosti dovede uplatnit i vůli </w:t>
            </w:r>
            <w:r w:rsidRPr="00214838">
              <w:rPr>
                <w:rFonts w:eastAsia="Calibri" w:cs="Calibri"/>
                <w:sz w:val="20"/>
                <w:bdr w:val="nil"/>
              </w:rPr>
              <w:br/>
              <w:t> • zvládá techniku nové atletické disciplíny i další náročnější techniky </w:t>
            </w:r>
            <w:r w:rsidRPr="00214838">
              <w:rPr>
                <w:rFonts w:eastAsia="Calibri" w:cs="Calibri"/>
                <w:sz w:val="20"/>
                <w:bdr w:val="nil"/>
              </w:rPr>
              <w:br/>
              <w:t> • získané dovednosti uplatní jako reprezentant školy </w:t>
            </w:r>
          </w:p>
        </w:tc>
      </w:tr>
      <w:tr w:rsidR="00214838" w:rsidRPr="00214838" w14:paraId="19055E3C"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6C5B09" w14:textId="77777777" w:rsidR="00E54AB1" w:rsidRPr="00214838" w:rsidRDefault="008A69AA" w:rsidP="004D2817">
            <w:pPr>
              <w:spacing w:line="240" w:lineRule="auto"/>
              <w:ind w:left="60"/>
              <w:jc w:val="left"/>
              <w:rPr>
                <w:bdr w:val="nil"/>
              </w:rPr>
            </w:pPr>
            <w:r w:rsidRPr="00214838">
              <w:rPr>
                <w:rFonts w:eastAsia="Calibri" w:cs="Calibri"/>
                <w:sz w:val="20"/>
                <w:bdr w:val="nil"/>
              </w:rPr>
              <w:t>Gymnastika</w:t>
            </w:r>
            <w:r w:rsidRPr="00214838">
              <w:rPr>
                <w:rFonts w:eastAsia="Calibri" w:cs="Calibri"/>
                <w:sz w:val="20"/>
                <w:bdr w:val="nil"/>
              </w:rPr>
              <w:br/>
              <w:t>• akrobacie - tvorba individuální sestavy se zvládnutých prvků</w:t>
            </w:r>
            <w:r w:rsidRPr="00214838">
              <w:rPr>
                <w:rFonts w:eastAsia="Calibri" w:cs="Calibri"/>
                <w:sz w:val="20"/>
                <w:bdr w:val="nil"/>
              </w:rPr>
              <w:br/>
              <w:t>• hrazda – jednoduchá sestava se zvládnutých prvků</w:t>
            </w:r>
            <w:r w:rsidRPr="00214838">
              <w:rPr>
                <w:rFonts w:eastAsia="Calibri" w:cs="Calibri"/>
                <w:sz w:val="20"/>
                <w:bdr w:val="nil"/>
              </w:rPr>
              <w:br/>
              <w:t>• kruhy – jednoduchá sestava se zvládnutých prvků</w:t>
            </w:r>
            <w:r w:rsidRPr="00214838">
              <w:rPr>
                <w:rFonts w:eastAsia="Calibri" w:cs="Calibri"/>
                <w:sz w:val="20"/>
                <w:bdr w:val="nil"/>
              </w:rPr>
              <w:br/>
              <w:t>• přeskoky – koza, bedna, kůň</w:t>
            </w:r>
            <w:r w:rsidRPr="00214838">
              <w:rPr>
                <w:rFonts w:eastAsia="Calibri" w:cs="Calibri"/>
                <w:sz w:val="20"/>
                <w:bdr w:val="nil"/>
              </w:rPr>
              <w:br/>
              <w:t>• šplh, kondiční cvičení, cvičení při hudbě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D41E3"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dokáže zvládnout obtížný prvek s dopomocí </w:t>
            </w:r>
            <w:r w:rsidRPr="00214838">
              <w:rPr>
                <w:rFonts w:eastAsia="Calibri" w:cs="Calibri"/>
                <w:sz w:val="20"/>
                <w:bdr w:val="nil"/>
              </w:rPr>
              <w:br/>
              <w:t> • při cvičení uplatní svůj fyzický fond </w:t>
            </w:r>
            <w:r w:rsidRPr="00214838">
              <w:rPr>
                <w:rFonts w:eastAsia="Calibri" w:cs="Calibri"/>
                <w:sz w:val="20"/>
                <w:bdr w:val="nil"/>
              </w:rPr>
              <w:br/>
              <w:t> • zvládá vytvoření jednoduchých sestav </w:t>
            </w:r>
          </w:p>
        </w:tc>
      </w:tr>
      <w:tr w:rsidR="00214838" w:rsidRPr="00214838" w14:paraId="653E0586"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CE32F" w14:textId="77777777" w:rsidR="00E54AB1" w:rsidRPr="00214838" w:rsidRDefault="008A69AA" w:rsidP="004D2817">
            <w:pPr>
              <w:spacing w:line="240" w:lineRule="auto"/>
              <w:ind w:left="60"/>
              <w:jc w:val="left"/>
              <w:rPr>
                <w:bdr w:val="nil"/>
              </w:rPr>
            </w:pPr>
            <w:r w:rsidRPr="00214838">
              <w:rPr>
                <w:rFonts w:eastAsia="Calibri" w:cs="Calibri"/>
                <w:sz w:val="20"/>
                <w:bdr w:val="nil"/>
              </w:rPr>
              <w:t>Sportovní hry</w:t>
            </w:r>
            <w:r w:rsidRPr="00214838">
              <w:rPr>
                <w:rFonts w:eastAsia="Calibri" w:cs="Calibri"/>
                <w:sz w:val="20"/>
                <w:bdr w:val="nil"/>
              </w:rPr>
              <w:br/>
              <w:t>• košíková – upevňování pravidel, hra, soutěže smíšených družstev</w:t>
            </w:r>
            <w:r w:rsidRPr="00214838">
              <w:rPr>
                <w:rFonts w:eastAsia="Calibri" w:cs="Calibri"/>
                <w:sz w:val="20"/>
                <w:bdr w:val="nil"/>
              </w:rPr>
              <w:br/>
              <w:t>• volejbal – upevňování pravidel, hra, soutěže smíšených družstev</w:t>
            </w:r>
            <w:r w:rsidRPr="00214838">
              <w:rPr>
                <w:rFonts w:eastAsia="Calibri" w:cs="Calibri"/>
                <w:sz w:val="20"/>
                <w:bdr w:val="nil"/>
              </w:rPr>
              <w:br/>
              <w:t>• florbal – upevňování pravidel, hra, soutěže smíšených družstev</w:t>
            </w:r>
            <w:r w:rsidRPr="00214838">
              <w:rPr>
                <w:rFonts w:eastAsia="Calibri" w:cs="Calibri"/>
                <w:sz w:val="20"/>
                <w:bdr w:val="nil"/>
              </w:rPr>
              <w:br/>
              <w:t>• kopaná – upevňování pravidel, hra, soutěže smíšených družstev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47589"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uplatňuje zkušenosti z míčových her v dalších sportech </w:t>
            </w:r>
            <w:r w:rsidRPr="00214838">
              <w:rPr>
                <w:rFonts w:eastAsia="Calibri" w:cs="Calibri"/>
                <w:sz w:val="20"/>
                <w:bdr w:val="nil"/>
              </w:rPr>
              <w:br/>
              <w:t> • dokáže řídit sportovní utkání svých vrstevníků </w:t>
            </w:r>
            <w:r w:rsidRPr="00214838">
              <w:rPr>
                <w:rFonts w:eastAsia="Calibri" w:cs="Calibri"/>
                <w:sz w:val="20"/>
                <w:bdr w:val="nil"/>
              </w:rPr>
              <w:br/>
              <w:t> • dodržuje pravidla fair play </w:t>
            </w:r>
            <w:r w:rsidRPr="00214838">
              <w:rPr>
                <w:rFonts w:eastAsia="Calibri" w:cs="Calibri"/>
                <w:sz w:val="20"/>
                <w:bdr w:val="nil"/>
              </w:rPr>
              <w:br/>
              <w:t> • usiluje o zlepšení své tělesné zdatnosti </w:t>
            </w:r>
            <w:r w:rsidRPr="00214838">
              <w:rPr>
                <w:rFonts w:eastAsia="Calibri" w:cs="Calibri"/>
                <w:sz w:val="20"/>
                <w:bdr w:val="nil"/>
              </w:rPr>
              <w:br/>
              <w:t> • uplatňuje vhodné a bezpečné chování i v méně známém prostředí sportovišť </w:t>
            </w:r>
            <w:r w:rsidRPr="00214838">
              <w:rPr>
                <w:rFonts w:eastAsia="Calibri" w:cs="Calibri"/>
                <w:sz w:val="20"/>
                <w:bdr w:val="nil"/>
              </w:rPr>
              <w:br/>
              <w:t> • předvídá možná nebezpečí úrazu a přizpůsobí jim svou činnost </w:t>
            </w:r>
          </w:p>
        </w:tc>
      </w:tr>
      <w:tr w:rsidR="00214838" w:rsidRPr="00214838" w14:paraId="40EA8723"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6D015" w14:textId="77777777" w:rsidR="00E54AB1" w:rsidRPr="00214838" w:rsidRDefault="008A69AA" w:rsidP="004D2817">
            <w:pPr>
              <w:spacing w:line="240" w:lineRule="auto"/>
              <w:ind w:left="60"/>
              <w:jc w:val="left"/>
              <w:rPr>
                <w:bdr w:val="nil"/>
              </w:rPr>
            </w:pPr>
            <w:r w:rsidRPr="00214838">
              <w:rPr>
                <w:rFonts w:eastAsia="Calibri" w:cs="Calibri"/>
                <w:sz w:val="20"/>
                <w:bdr w:val="nil"/>
              </w:rPr>
              <w:t>Plavání</w:t>
            </w:r>
            <w:r w:rsidRPr="00214838">
              <w:rPr>
                <w:rFonts w:eastAsia="Calibri" w:cs="Calibri"/>
                <w:sz w:val="20"/>
                <w:bdr w:val="nil"/>
              </w:rPr>
              <w:br/>
              <w:t>• prsa, znak, kraul-100 m a více</w:t>
            </w:r>
            <w:r w:rsidRPr="00214838">
              <w:rPr>
                <w:rFonts w:eastAsia="Calibri" w:cs="Calibri"/>
                <w:sz w:val="20"/>
                <w:bdr w:val="nil"/>
              </w:rPr>
              <w:br/>
              <w:t>• vytrvalost – 500 m libovolným způsobem</w:t>
            </w:r>
            <w:r w:rsidRPr="00214838">
              <w:rPr>
                <w:rFonts w:eastAsia="Calibri" w:cs="Calibri"/>
                <w:sz w:val="20"/>
                <w:bdr w:val="nil"/>
              </w:rPr>
              <w:br/>
            </w:r>
            <w:r w:rsidRPr="00214838">
              <w:rPr>
                <w:rFonts w:eastAsia="Calibri" w:cs="Calibri"/>
                <w:sz w:val="20"/>
                <w:bdr w:val="nil"/>
              </w:rPr>
              <w:lastRenderedPageBreak/>
              <w:t>• skok do vody, lovení předmětu, obrátka</w:t>
            </w:r>
            <w:r w:rsidRPr="00214838">
              <w:rPr>
                <w:rFonts w:eastAsia="Calibri" w:cs="Calibri"/>
                <w:sz w:val="20"/>
                <w:bdr w:val="nil"/>
              </w:rPr>
              <w:br/>
              <w:t>• pomoc unavenému plavci, záchrana tonoucího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96668"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xml:space="preserve"> • zvládne částečně techniku jednotlivých </w:t>
            </w:r>
            <w:proofErr w:type="spellStart"/>
            <w:r w:rsidRPr="00214838">
              <w:rPr>
                <w:rFonts w:eastAsia="Calibri" w:cs="Calibri"/>
                <w:sz w:val="20"/>
                <w:bdr w:val="nil"/>
              </w:rPr>
              <w:t>disciplin</w:t>
            </w:r>
            <w:proofErr w:type="spellEnd"/>
            <w:r w:rsidRPr="00214838">
              <w:rPr>
                <w:rFonts w:eastAsia="Calibri" w:cs="Calibri"/>
                <w:sz w:val="20"/>
                <w:bdr w:val="nil"/>
              </w:rPr>
              <w:t> </w:t>
            </w:r>
            <w:r w:rsidRPr="00214838">
              <w:rPr>
                <w:rFonts w:eastAsia="Calibri" w:cs="Calibri"/>
                <w:sz w:val="20"/>
                <w:bdr w:val="nil"/>
              </w:rPr>
              <w:br/>
              <w:t> • dokáže uplavat 5O0 m libovolným způsobem </w:t>
            </w:r>
            <w:r w:rsidRPr="00214838">
              <w:rPr>
                <w:rFonts w:eastAsia="Calibri" w:cs="Calibri"/>
                <w:sz w:val="20"/>
                <w:bdr w:val="nil"/>
              </w:rPr>
              <w:br/>
            </w:r>
            <w:r w:rsidRPr="00214838">
              <w:rPr>
                <w:rFonts w:eastAsia="Calibri" w:cs="Calibri"/>
                <w:sz w:val="20"/>
                <w:bdr w:val="nil"/>
              </w:rPr>
              <w:lastRenderedPageBreak/>
              <w:t> • dokáže skočit do vody </w:t>
            </w:r>
            <w:r w:rsidRPr="00214838">
              <w:rPr>
                <w:rFonts w:eastAsia="Calibri" w:cs="Calibri"/>
                <w:sz w:val="20"/>
                <w:bdr w:val="nil"/>
              </w:rPr>
              <w:br/>
              <w:t> • dokáže pomoci plavci v kritických situacích </w:t>
            </w:r>
          </w:p>
        </w:tc>
      </w:tr>
      <w:tr w:rsidR="00214838" w:rsidRPr="00214838" w14:paraId="6DCEB175"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F1E03"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Bruslení</w:t>
            </w:r>
            <w:r w:rsidRPr="00214838">
              <w:rPr>
                <w:rFonts w:eastAsia="Calibri" w:cs="Calibri"/>
                <w:sz w:val="20"/>
                <w:bdr w:val="nil"/>
              </w:rPr>
              <w:br/>
              <w:t>• lední hokej - hra smíšených družstev</w:t>
            </w:r>
            <w:r w:rsidRPr="00214838">
              <w:rPr>
                <w:rFonts w:eastAsia="Calibri" w:cs="Calibri"/>
                <w:sz w:val="20"/>
                <w:bdr w:val="nil"/>
              </w:rPr>
              <w:br/>
              <w:t>• hry a soutěže na bruslích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F19D3"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zvládne rychlý a bezpečný pohyb na bruslích a osvojené dovednosti dokáže přenést i do hry LH </w:t>
            </w:r>
          </w:p>
        </w:tc>
      </w:tr>
      <w:tr w:rsidR="00214838" w:rsidRPr="00214838" w14:paraId="32C98529"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ABCD5" w14:textId="77777777" w:rsidR="00E54AB1" w:rsidRPr="00214838" w:rsidRDefault="008A69AA" w:rsidP="004D2817">
            <w:pPr>
              <w:spacing w:line="240" w:lineRule="auto"/>
              <w:ind w:left="60"/>
              <w:jc w:val="left"/>
              <w:rPr>
                <w:bdr w:val="nil"/>
              </w:rPr>
            </w:pPr>
            <w:r w:rsidRPr="00214838">
              <w:rPr>
                <w:rFonts w:eastAsia="Calibri" w:cs="Calibri"/>
                <w:sz w:val="20"/>
                <w:bdr w:val="nil"/>
              </w:rPr>
              <w:t>Zdraví a bezpečnost</w:t>
            </w:r>
            <w:r w:rsidRPr="00214838">
              <w:rPr>
                <w:rFonts w:eastAsia="Calibri" w:cs="Calibri"/>
                <w:sz w:val="20"/>
                <w:bdr w:val="nil"/>
              </w:rPr>
              <w:br/>
              <w:t>• význam pohybu pro zdraví</w:t>
            </w:r>
            <w:r w:rsidRPr="00214838">
              <w:rPr>
                <w:rFonts w:eastAsia="Calibri" w:cs="Calibri"/>
                <w:sz w:val="20"/>
                <w:bdr w:val="nil"/>
              </w:rPr>
              <w:br/>
              <w:t>• hygiena a bezpečnost při pohybových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AFD70"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uvědomuje si nutnost pitného rozumu </w:t>
            </w:r>
            <w:r w:rsidRPr="00214838">
              <w:rPr>
                <w:rFonts w:eastAsia="Calibri" w:cs="Calibri"/>
                <w:sz w:val="20"/>
                <w:bdr w:val="nil"/>
              </w:rPr>
              <w:br/>
              <w:t> • dodržuje relaxaci organismu </w:t>
            </w:r>
          </w:p>
        </w:tc>
      </w:tr>
      <w:tr w:rsidR="00214838" w:rsidRPr="00214838" w14:paraId="050CCC01"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636B4" w14:textId="77777777" w:rsidR="00E54AB1" w:rsidRPr="00214838" w:rsidRDefault="008A69AA" w:rsidP="004D2817">
            <w:pPr>
              <w:spacing w:line="240" w:lineRule="auto"/>
              <w:ind w:left="60"/>
              <w:jc w:val="left"/>
              <w:rPr>
                <w:bdr w:val="nil"/>
              </w:rPr>
            </w:pPr>
            <w:r w:rsidRPr="00214838">
              <w:rPr>
                <w:rFonts w:eastAsia="Calibri" w:cs="Calibri"/>
                <w:sz w:val="20"/>
                <w:bdr w:val="nil"/>
              </w:rPr>
              <w:t>První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D9C2A"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poskytne první pomoc při sportovních či jiných úrazech i v nestandardních podmínkách </w:t>
            </w:r>
          </w:p>
        </w:tc>
      </w:tr>
      <w:tr w:rsidR="00214838" w:rsidRPr="00214838" w14:paraId="77370DEF" w14:textId="77777777" w:rsidTr="004D281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FB068C" w14:textId="77777777" w:rsidR="00E54AB1" w:rsidRPr="00214838" w:rsidRDefault="008A69AA" w:rsidP="004D2817">
            <w:pPr>
              <w:shd w:val="clear" w:color="auto" w:fill="DEEAF6"/>
              <w:spacing w:line="240" w:lineRule="auto"/>
              <w:jc w:val="center"/>
              <w:rPr>
                <w:bdr w:val="nil"/>
              </w:rPr>
            </w:pPr>
            <w:r w:rsidRPr="00214838">
              <w:rPr>
                <w:rFonts w:eastAsia="Calibri" w:cs="Calibri"/>
                <w:b/>
                <w:bCs/>
                <w:sz w:val="20"/>
                <w:bdr w:val="nil"/>
              </w:rPr>
              <w:t>Průřezová témata, přesahy, souvislosti</w:t>
            </w:r>
          </w:p>
        </w:tc>
      </w:tr>
      <w:tr w:rsidR="00214838" w:rsidRPr="00214838" w14:paraId="2CD2DE0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E8B4E" w14:textId="77777777" w:rsidR="00E54AB1" w:rsidRPr="00214838" w:rsidRDefault="008A69AA" w:rsidP="004D2817">
            <w:pPr>
              <w:spacing w:line="240" w:lineRule="auto"/>
              <w:ind w:left="60"/>
              <w:jc w:val="left"/>
              <w:rPr>
                <w:bdr w:val="nil"/>
              </w:rPr>
            </w:pPr>
            <w:r w:rsidRPr="00214838">
              <w:rPr>
                <w:rFonts w:eastAsia="Calibri" w:cs="Calibri"/>
                <w:sz w:val="20"/>
                <w:bdr w:val="nil"/>
              </w:rPr>
              <w:t>Environmentální výchova - Člověk a životní prostředí</w:t>
            </w:r>
          </w:p>
        </w:tc>
      </w:tr>
      <w:tr w:rsidR="00214838" w:rsidRPr="00214838" w14:paraId="7071B92E"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C1F83" w14:textId="77777777" w:rsidR="00E54AB1" w:rsidRPr="00214838" w:rsidRDefault="008A69AA" w:rsidP="004D2817">
            <w:pPr>
              <w:spacing w:line="240" w:lineRule="auto"/>
              <w:ind w:left="60"/>
              <w:jc w:val="left"/>
              <w:rPr>
                <w:bdr w:val="nil"/>
              </w:rPr>
            </w:pPr>
            <w:r w:rsidRPr="00214838">
              <w:rPr>
                <w:rFonts w:eastAsia="Calibri" w:cs="Calibri"/>
                <w:sz w:val="20"/>
                <w:bdr w:val="nil"/>
              </w:rPr>
              <w:t>Žák chápe vliv prostředí na vlastní zdraví a zdraví ostatních lidí.</w:t>
            </w:r>
          </w:p>
        </w:tc>
      </w:tr>
      <w:tr w:rsidR="00214838" w:rsidRPr="00214838" w14:paraId="2B8B52E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A1CAF" w14:textId="77777777" w:rsidR="00E54AB1" w:rsidRPr="00214838" w:rsidRDefault="008A69AA" w:rsidP="004D2817">
            <w:pPr>
              <w:spacing w:line="240" w:lineRule="auto"/>
              <w:ind w:left="60"/>
              <w:jc w:val="left"/>
              <w:rPr>
                <w:bdr w:val="nil"/>
              </w:rPr>
            </w:pPr>
            <w:r w:rsidRPr="00214838">
              <w:rPr>
                <w:rFonts w:eastAsia="Calibri" w:cs="Calibri"/>
                <w:sz w:val="20"/>
                <w:bdr w:val="nil"/>
              </w:rPr>
              <w:t>Mediální výchova - Média a mediální produkce</w:t>
            </w:r>
          </w:p>
        </w:tc>
      </w:tr>
      <w:tr w:rsidR="00214838" w:rsidRPr="00214838" w14:paraId="359424AC"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7F58F" w14:textId="77777777" w:rsidR="00E54AB1" w:rsidRPr="00214838" w:rsidRDefault="008A69AA" w:rsidP="004D2817">
            <w:pPr>
              <w:spacing w:line="240" w:lineRule="auto"/>
              <w:ind w:left="60"/>
              <w:jc w:val="left"/>
              <w:rPr>
                <w:bdr w:val="nil"/>
              </w:rPr>
            </w:pPr>
            <w:r w:rsidRPr="00214838">
              <w:rPr>
                <w:rFonts w:eastAsia="Calibri" w:cs="Calibri"/>
                <w:sz w:val="20"/>
                <w:bdr w:val="nil"/>
              </w:rPr>
              <w:t>Žák pracuje práce v realizačním týmu, prezentuje sportovní činnosti.</w:t>
            </w:r>
          </w:p>
        </w:tc>
      </w:tr>
      <w:tr w:rsidR="00214838" w:rsidRPr="00214838" w14:paraId="0121762E"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4FBD65"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Multikulturní výchova - Vztah k </w:t>
            </w:r>
            <w:proofErr w:type="spellStart"/>
            <w:r w:rsidRPr="00214838">
              <w:rPr>
                <w:rFonts w:eastAsia="Calibri" w:cs="Calibri"/>
                <w:sz w:val="20"/>
                <w:bdr w:val="nil"/>
              </w:rPr>
              <w:t>multilingvní</w:t>
            </w:r>
            <w:proofErr w:type="spellEnd"/>
            <w:r w:rsidRPr="00214838">
              <w:rPr>
                <w:rFonts w:eastAsia="Calibri" w:cs="Calibri"/>
                <w:sz w:val="20"/>
                <w:bdr w:val="nil"/>
              </w:rPr>
              <w:t xml:space="preserve"> situaci a ke spolupráci mezi lidmi z různého kulturního prostředí</w:t>
            </w:r>
          </w:p>
        </w:tc>
      </w:tr>
      <w:tr w:rsidR="00214838" w:rsidRPr="00214838" w14:paraId="7B1781C1"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F75CF" w14:textId="77777777" w:rsidR="00E54AB1" w:rsidRPr="00214838" w:rsidRDefault="008A69AA" w:rsidP="004D2817">
            <w:pPr>
              <w:spacing w:line="240" w:lineRule="auto"/>
              <w:ind w:left="60"/>
              <w:jc w:val="left"/>
              <w:rPr>
                <w:bdr w:val="nil"/>
              </w:rPr>
            </w:pPr>
            <w:r w:rsidRPr="00214838">
              <w:rPr>
                <w:rFonts w:eastAsia="Calibri" w:cs="Calibri"/>
                <w:sz w:val="20"/>
                <w:bdr w:val="nil"/>
              </w:rPr>
              <w:t>Žák se zapojuje do diskuse, rozvíjí smysl pro spravedlnost, lidské vztahy.</w:t>
            </w:r>
          </w:p>
        </w:tc>
      </w:tr>
      <w:tr w:rsidR="00214838" w:rsidRPr="00214838" w14:paraId="7010058D"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9C2B9"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Poznávání a rozvoj vlastní osobnosti</w:t>
            </w:r>
          </w:p>
        </w:tc>
      </w:tr>
      <w:tr w:rsidR="00214838" w:rsidRPr="00214838" w14:paraId="10834A62"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1E3F7" w14:textId="77777777" w:rsidR="00E54AB1" w:rsidRPr="00214838" w:rsidRDefault="008A69AA" w:rsidP="004D2817">
            <w:pPr>
              <w:spacing w:line="240" w:lineRule="auto"/>
              <w:ind w:left="60"/>
              <w:jc w:val="left"/>
              <w:rPr>
                <w:bdr w:val="nil"/>
              </w:rPr>
            </w:pPr>
            <w:r w:rsidRPr="00214838">
              <w:rPr>
                <w:rFonts w:eastAsia="Calibri" w:cs="Calibri"/>
                <w:sz w:val="20"/>
                <w:bdr w:val="nil"/>
              </w:rPr>
              <w:t>Při aktivitách v předmětu žák poznává a rozvíjí svoji osobnost.</w:t>
            </w:r>
          </w:p>
        </w:tc>
      </w:tr>
      <w:tr w:rsidR="00214838" w:rsidRPr="00214838" w14:paraId="1FE77C61"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9484D"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Sociální komunikace</w:t>
            </w:r>
          </w:p>
        </w:tc>
      </w:tr>
      <w:tr w:rsidR="00214838" w:rsidRPr="00214838" w14:paraId="7860ADB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B56E1" w14:textId="77777777" w:rsidR="00E54AB1" w:rsidRPr="00214838" w:rsidRDefault="008A69AA" w:rsidP="004D2817">
            <w:pPr>
              <w:spacing w:line="240" w:lineRule="auto"/>
              <w:ind w:left="60"/>
              <w:jc w:val="left"/>
              <w:rPr>
                <w:bdr w:val="nil"/>
              </w:rPr>
            </w:pPr>
            <w:r w:rsidRPr="00214838">
              <w:rPr>
                <w:rFonts w:eastAsia="Calibri" w:cs="Calibri"/>
                <w:sz w:val="20"/>
                <w:bdr w:val="nil"/>
              </w:rPr>
              <w:t>Žák se zapojuje do diskuse, rozvíjí smysl pro spravedlnost, odpovědně přistupuje k ostatním lidem, dodržuje zásady slušnosti, tolerance.</w:t>
            </w:r>
          </w:p>
        </w:tc>
      </w:tr>
      <w:tr w:rsidR="00214838" w:rsidRPr="00214838" w14:paraId="6230D5A5"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4ECE5" w14:textId="77777777" w:rsidR="00E54AB1" w:rsidRPr="00214838" w:rsidRDefault="008A69AA" w:rsidP="004D2817">
            <w:pPr>
              <w:spacing w:line="240" w:lineRule="auto"/>
              <w:ind w:left="60"/>
              <w:jc w:val="left"/>
              <w:rPr>
                <w:bdr w:val="nil"/>
              </w:rPr>
            </w:pPr>
            <w:r w:rsidRPr="00214838">
              <w:rPr>
                <w:rFonts w:eastAsia="Calibri" w:cs="Calibri"/>
                <w:sz w:val="20"/>
                <w:bdr w:val="nil"/>
              </w:rPr>
              <w:t>Osobnostní a sociální výchova - Spolupráce a soutěž</w:t>
            </w:r>
          </w:p>
        </w:tc>
      </w:tr>
      <w:tr w:rsidR="00214838" w:rsidRPr="00214838" w14:paraId="1FF2E386" w14:textId="77777777" w:rsidTr="004D281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10D96" w14:textId="77777777" w:rsidR="00E54AB1" w:rsidRPr="00214838" w:rsidRDefault="008A69AA" w:rsidP="004D2817">
            <w:pPr>
              <w:spacing w:line="240" w:lineRule="auto"/>
              <w:ind w:left="60"/>
              <w:jc w:val="left"/>
              <w:rPr>
                <w:bdr w:val="nil"/>
              </w:rPr>
            </w:pPr>
            <w:r w:rsidRPr="00214838">
              <w:rPr>
                <w:rFonts w:eastAsia="Calibri" w:cs="Calibri"/>
                <w:sz w:val="20"/>
                <w:bdr w:val="nil"/>
              </w:rPr>
              <w:t>Žák rozvíjí spolupráci uvnitř kolektivu sportovního družstva, účastní se soutěží, dodržuje zásady fair play</w:t>
            </w:r>
          </w:p>
        </w:tc>
      </w:tr>
    </w:tbl>
    <w:p w14:paraId="440F4FB7" w14:textId="77777777" w:rsidR="00E54AB1" w:rsidRPr="00214838" w:rsidRDefault="008A69AA">
      <w:pPr>
        <w:rPr>
          <w:bdr w:val="nil"/>
        </w:rPr>
      </w:pPr>
      <w:r w:rsidRPr="00214838">
        <w:rPr>
          <w:bdr w:val="nil"/>
        </w:rPr>
        <w:t>    </w:t>
      </w:r>
    </w:p>
    <w:p w14:paraId="1A71F6A0" w14:textId="77777777" w:rsidR="00E54AB1" w:rsidRPr="00214838" w:rsidRDefault="00742F6F">
      <w:pPr>
        <w:pStyle w:val="Nadpis2"/>
        <w:spacing w:before="299" w:after="299"/>
        <w:rPr>
          <w:bdr w:val="nil"/>
        </w:rPr>
      </w:pPr>
      <w:bookmarkStart w:id="81" w:name="_Toc214973952"/>
      <w:r w:rsidRPr="00214838">
        <w:rPr>
          <w:bdr w:val="nil"/>
        </w:rPr>
        <w:t>Charakteristika vzdělávací oblasti Informační a komunikační technologie</w:t>
      </w:r>
      <w:bookmarkEnd w:id="81"/>
      <w:r w:rsidR="008A69AA" w:rsidRPr="00214838">
        <w:rPr>
          <w:bdr w:val="nil"/>
        </w:rPr>
        <w:t> </w:t>
      </w:r>
    </w:p>
    <w:p w14:paraId="210F151E" w14:textId="77777777" w:rsidR="00742F6F" w:rsidRPr="00214838" w:rsidRDefault="00742F6F" w:rsidP="00742F6F">
      <w:pPr>
        <w:autoSpaceDE w:val="0"/>
        <w:autoSpaceDN w:val="0"/>
        <w:adjustRightInd w:val="0"/>
        <w:spacing w:line="240" w:lineRule="auto"/>
        <w:jc w:val="left"/>
        <w:rPr>
          <w:rFonts w:eastAsia="Calibri" w:cs="Calibri"/>
          <w:b/>
          <w:bCs/>
          <w:sz w:val="24"/>
          <w:lang w:eastAsia="en-US"/>
        </w:rPr>
      </w:pPr>
      <w:r w:rsidRPr="00214838">
        <w:rPr>
          <w:rFonts w:eastAsia="Calibri" w:cs="Calibri"/>
          <w:b/>
          <w:bCs/>
          <w:sz w:val="24"/>
          <w:lang w:eastAsia="en-US"/>
        </w:rPr>
        <w:t>Charakteristika vzdělávací oblasti</w:t>
      </w:r>
    </w:p>
    <w:p w14:paraId="5AA9F431" w14:textId="77777777" w:rsidR="00742F6F" w:rsidRPr="00214838" w:rsidRDefault="00742F6F" w:rsidP="00742F6F">
      <w:pPr>
        <w:autoSpaceDE w:val="0"/>
        <w:autoSpaceDN w:val="0"/>
        <w:adjustRightInd w:val="0"/>
        <w:spacing w:line="240" w:lineRule="auto"/>
        <w:jc w:val="left"/>
        <w:rPr>
          <w:rFonts w:eastAsia="Calibri" w:cs="Calibri"/>
          <w:sz w:val="24"/>
          <w:lang w:eastAsia="en-US"/>
        </w:rPr>
      </w:pPr>
      <w:r w:rsidRPr="00214838">
        <w:rPr>
          <w:rFonts w:eastAsia="Calibri" w:cs="Calibri"/>
          <w:sz w:val="24"/>
          <w:lang w:eastAsia="en-US"/>
        </w:rPr>
        <w:lastRenderedPageBreak/>
        <w:t>Oblast Informatika a informační a komunikační technologie (dále jen Informatika a ICT) na gymnáziu navazuje na oblast ICT v základním vzdělávání zaměřenou na zvládnutí základní úrovně informační gramotnosti, tj. na dosažení znalostí a dovedností nezbytných k využití digitálních technologií.</w:t>
      </w:r>
    </w:p>
    <w:p w14:paraId="4509E2E7" w14:textId="77777777" w:rsidR="00742F6F" w:rsidRPr="00214838" w:rsidRDefault="00742F6F" w:rsidP="00742F6F">
      <w:pPr>
        <w:autoSpaceDE w:val="0"/>
        <w:autoSpaceDN w:val="0"/>
        <w:adjustRightInd w:val="0"/>
        <w:spacing w:line="240" w:lineRule="auto"/>
        <w:jc w:val="left"/>
        <w:rPr>
          <w:rFonts w:eastAsia="Calibri" w:cs="Calibri"/>
          <w:sz w:val="24"/>
          <w:lang w:eastAsia="en-US"/>
        </w:rPr>
      </w:pPr>
      <w:r w:rsidRPr="00214838">
        <w:rPr>
          <w:rFonts w:eastAsia="Calibri" w:cs="Calibri"/>
          <w:sz w:val="24"/>
          <w:lang w:eastAsia="en-US"/>
        </w:rPr>
        <w:t xml:space="preserve">Oblast Informatika a ICT na gymnáziu prohlubuje u žáka schopnost tvůrčím způsobem využívat informační a komunikační technologie, informační zdroje a možnosti aplikačního programového vybavení s cílem dosáhnout lepší orientaci v narůstajícím množství informací při respektování právních a etických zásad používání prostředků ICT. Žák je veden ke schopnosti aplikovat výpočetní techniku s využitím pokročilejších funkcí k efektivnímu zpracování informací, a přispět tak ke transformaci dosažených poznatků v systematicky uspořádané vědomosti. </w:t>
      </w:r>
    </w:p>
    <w:p w14:paraId="27528F5C" w14:textId="77777777" w:rsidR="00742F6F" w:rsidRPr="00214838" w:rsidRDefault="00742F6F" w:rsidP="00742F6F">
      <w:pPr>
        <w:autoSpaceDE w:val="0"/>
        <w:autoSpaceDN w:val="0"/>
        <w:adjustRightInd w:val="0"/>
        <w:spacing w:line="240" w:lineRule="auto"/>
        <w:jc w:val="left"/>
        <w:rPr>
          <w:rFonts w:eastAsia="Calibri" w:cs="Calibri"/>
          <w:sz w:val="24"/>
          <w:lang w:eastAsia="en-US"/>
        </w:rPr>
      </w:pPr>
      <w:r w:rsidRPr="00214838">
        <w:rPr>
          <w:rFonts w:eastAsia="Calibri" w:cs="Calibri"/>
          <w:sz w:val="24"/>
          <w:lang w:eastAsia="en-US"/>
        </w:rPr>
        <w:t>V rámci oblasti Informatika a ICT se žák seznámí se základy informatiky jako vědního oboru, který studuje výpočetní a informační procesy z hlediska používaného hardwaru i softwaru, a s jejím postavením v moderním světě. Cílem je zpřístupnit žákům základní pojmy a metody informatiky, napomáhat rozvoji abstraktního, systémového myšlení, podporovat schopnost vhodně vyjadřovat své myšlenky, smysluplnou argumentací je obhajovat a tvůrčím způsobem přistupovat k řešení problémů. Žák se seznámí se základními principy</w:t>
      </w:r>
    </w:p>
    <w:p w14:paraId="2552954A" w14:textId="77777777" w:rsidR="00742F6F" w:rsidRPr="00214838" w:rsidRDefault="00742F6F" w:rsidP="00742F6F">
      <w:pPr>
        <w:autoSpaceDE w:val="0"/>
        <w:autoSpaceDN w:val="0"/>
        <w:adjustRightInd w:val="0"/>
        <w:spacing w:line="240" w:lineRule="auto"/>
        <w:jc w:val="left"/>
        <w:rPr>
          <w:rFonts w:eastAsia="Calibri" w:cs="Calibri"/>
          <w:sz w:val="24"/>
          <w:lang w:eastAsia="en-US"/>
        </w:rPr>
      </w:pPr>
      <w:r w:rsidRPr="00214838">
        <w:rPr>
          <w:rFonts w:eastAsia="Calibri" w:cs="Calibri"/>
          <w:sz w:val="24"/>
          <w:lang w:eastAsia="en-US"/>
        </w:rPr>
        <w:t xml:space="preserve">fungování prostředků ICT a soustředí se na pochopení podstaty a průběhu informačních procesů, algoritmického přístupu k řešení úloh a významu informačních systémů ve společnosti. </w:t>
      </w:r>
    </w:p>
    <w:p w14:paraId="6C35FBB1" w14:textId="77777777" w:rsidR="00742F6F" w:rsidRPr="00214838" w:rsidRDefault="00742F6F" w:rsidP="00742F6F">
      <w:pPr>
        <w:autoSpaceDE w:val="0"/>
        <w:autoSpaceDN w:val="0"/>
        <w:adjustRightInd w:val="0"/>
        <w:spacing w:line="240" w:lineRule="auto"/>
        <w:jc w:val="left"/>
        <w:rPr>
          <w:rFonts w:eastAsia="Calibri" w:cs="Calibri"/>
          <w:sz w:val="24"/>
          <w:lang w:eastAsia="en-US"/>
        </w:rPr>
      </w:pPr>
      <w:r w:rsidRPr="00214838">
        <w:rPr>
          <w:rFonts w:eastAsia="Calibri" w:cs="Calibri"/>
          <w:sz w:val="24"/>
          <w:lang w:eastAsia="en-US"/>
        </w:rPr>
        <w:t>Vzdělávací oblast Informatika a ICT vytváří platformu pro ostatní vzdělávací oblasti i pro mezipředmětové vztahy, vytváří žákovi prostor pro tvořivost, vlastní seberealizaci i pro týmovou spolupráci, zvyšuje motivaci k tvorbě individuálních i skupinových projektů, vytváří příležitost k rozvoji vlastní iniciativy žáků, prohlubuje jejich smysl pro inovativnost a iniciuje využívání prostředků výpočetní techniky a internetu k přípravě na vyučování a k celoživotnímu vzdělávání.</w:t>
      </w:r>
    </w:p>
    <w:p w14:paraId="6E059DE6" w14:textId="77777777" w:rsidR="00742F6F" w:rsidRPr="00214838" w:rsidRDefault="00742F6F" w:rsidP="00742F6F">
      <w:pPr>
        <w:autoSpaceDE w:val="0"/>
        <w:autoSpaceDN w:val="0"/>
        <w:adjustRightInd w:val="0"/>
        <w:spacing w:line="240" w:lineRule="auto"/>
        <w:jc w:val="left"/>
        <w:rPr>
          <w:rFonts w:eastAsia="Calibri" w:cs="Calibri"/>
          <w:b/>
          <w:bCs/>
          <w:sz w:val="24"/>
          <w:lang w:eastAsia="en-US"/>
        </w:rPr>
      </w:pPr>
    </w:p>
    <w:p w14:paraId="68877045" w14:textId="77777777" w:rsidR="00742F6F" w:rsidRPr="00214838" w:rsidRDefault="00742F6F" w:rsidP="00742F6F">
      <w:pPr>
        <w:autoSpaceDE w:val="0"/>
        <w:autoSpaceDN w:val="0"/>
        <w:adjustRightInd w:val="0"/>
        <w:spacing w:line="240" w:lineRule="auto"/>
        <w:jc w:val="left"/>
        <w:rPr>
          <w:rFonts w:eastAsia="Calibri" w:cs="Calibri"/>
          <w:b/>
          <w:bCs/>
          <w:sz w:val="24"/>
          <w:lang w:eastAsia="en-US"/>
        </w:rPr>
      </w:pPr>
      <w:r w:rsidRPr="00214838">
        <w:rPr>
          <w:rFonts w:eastAsia="Calibri" w:cs="Calibri"/>
          <w:b/>
          <w:bCs/>
          <w:sz w:val="24"/>
          <w:lang w:eastAsia="en-US"/>
        </w:rPr>
        <w:t>Cílové zaměření vzdělávací oblasti</w:t>
      </w:r>
    </w:p>
    <w:p w14:paraId="2EEB00AD" w14:textId="77777777" w:rsidR="00742F6F" w:rsidRPr="00214838" w:rsidRDefault="00742F6F" w:rsidP="00742F6F">
      <w:pPr>
        <w:autoSpaceDE w:val="0"/>
        <w:autoSpaceDN w:val="0"/>
        <w:adjustRightInd w:val="0"/>
        <w:spacing w:line="240" w:lineRule="auto"/>
        <w:jc w:val="left"/>
        <w:rPr>
          <w:rFonts w:eastAsia="Calibri" w:cs="Calibri"/>
          <w:sz w:val="24"/>
          <w:lang w:eastAsia="en-US"/>
        </w:rPr>
      </w:pPr>
      <w:r w:rsidRPr="00214838">
        <w:rPr>
          <w:rFonts w:eastAsia="Calibri" w:cs="Calibri"/>
          <w:sz w:val="24"/>
          <w:lang w:eastAsia="en-US"/>
        </w:rPr>
        <w:t>Vzdělávání v dané vzdělávací oblasti směřuje k utváření a rozvíjení klíčových kompetencí tím, že vede žáka k:</w:t>
      </w:r>
    </w:p>
    <w:p w14:paraId="0885BF1F" w14:textId="77777777" w:rsidR="00742F6F" w:rsidRPr="00214838" w:rsidRDefault="00742F6F" w:rsidP="00806564">
      <w:pPr>
        <w:pStyle w:val="Odstavecseseznamem"/>
        <w:numPr>
          <w:ilvl w:val="0"/>
          <w:numId w:val="94"/>
        </w:numPr>
        <w:autoSpaceDE w:val="0"/>
        <w:autoSpaceDN w:val="0"/>
        <w:adjustRightInd w:val="0"/>
        <w:spacing w:line="240" w:lineRule="auto"/>
        <w:jc w:val="left"/>
        <w:rPr>
          <w:rFonts w:eastAsia="Calibri" w:cs="Calibri"/>
          <w:sz w:val="24"/>
          <w:lang w:eastAsia="en-US"/>
        </w:rPr>
      </w:pPr>
      <w:r w:rsidRPr="00214838">
        <w:rPr>
          <w:rFonts w:eastAsia="Calibri" w:cs="Calibri"/>
          <w:sz w:val="24"/>
          <w:lang w:eastAsia="en-US"/>
        </w:rPr>
        <w:t>porozumění zásadám ovládání a věcným souvislostem jednotlivých skupin aplikačního programového vybavení a k vhodnému uplatňování jejich nástrojů, metod a vazeb k efektivnímu řešení úloh;</w:t>
      </w:r>
    </w:p>
    <w:p w14:paraId="0E01CCAD" w14:textId="77777777" w:rsidR="00742F6F" w:rsidRPr="00214838" w:rsidRDefault="00742F6F" w:rsidP="00806564">
      <w:pPr>
        <w:pStyle w:val="Odstavecseseznamem"/>
        <w:numPr>
          <w:ilvl w:val="0"/>
          <w:numId w:val="94"/>
        </w:numPr>
        <w:autoSpaceDE w:val="0"/>
        <w:autoSpaceDN w:val="0"/>
        <w:adjustRightInd w:val="0"/>
        <w:spacing w:line="240" w:lineRule="auto"/>
        <w:jc w:val="left"/>
        <w:rPr>
          <w:rFonts w:eastAsia="Calibri" w:cs="Calibri"/>
          <w:sz w:val="24"/>
          <w:lang w:eastAsia="en-US"/>
        </w:rPr>
      </w:pPr>
      <w:r w:rsidRPr="00214838">
        <w:rPr>
          <w:rFonts w:eastAsia="Calibri" w:cs="Calibri"/>
          <w:sz w:val="24"/>
          <w:lang w:eastAsia="en-US"/>
        </w:rPr>
        <w:t>porozumění základním pojmům a metodám informatiky jako vědního oboru a k jeho uplatnění v ostatních vědních oborech a profesích;</w:t>
      </w:r>
    </w:p>
    <w:p w14:paraId="7615B61A" w14:textId="77777777" w:rsidR="00742F6F" w:rsidRPr="00214838" w:rsidRDefault="00742F6F" w:rsidP="00806564">
      <w:pPr>
        <w:pStyle w:val="Odstavecseseznamem"/>
        <w:numPr>
          <w:ilvl w:val="0"/>
          <w:numId w:val="94"/>
        </w:numPr>
        <w:autoSpaceDE w:val="0"/>
        <w:autoSpaceDN w:val="0"/>
        <w:adjustRightInd w:val="0"/>
        <w:spacing w:line="240" w:lineRule="auto"/>
        <w:jc w:val="left"/>
        <w:rPr>
          <w:rFonts w:eastAsia="Calibri" w:cs="Calibri"/>
          <w:sz w:val="24"/>
          <w:lang w:eastAsia="en-US"/>
        </w:rPr>
      </w:pPr>
      <w:r w:rsidRPr="00214838">
        <w:rPr>
          <w:rFonts w:eastAsia="Calibri" w:cs="Calibri"/>
          <w:sz w:val="24"/>
          <w:lang w:eastAsia="en-US"/>
        </w:rPr>
        <w:t>uplatňování algoritmického způsobu myšlení při řešení problémových úloh;</w:t>
      </w:r>
    </w:p>
    <w:p w14:paraId="39F7F88F" w14:textId="77777777" w:rsidR="00742F6F" w:rsidRPr="00214838" w:rsidRDefault="00742F6F" w:rsidP="00806564">
      <w:pPr>
        <w:pStyle w:val="Odstavecseseznamem"/>
        <w:numPr>
          <w:ilvl w:val="0"/>
          <w:numId w:val="94"/>
        </w:numPr>
        <w:autoSpaceDE w:val="0"/>
        <w:autoSpaceDN w:val="0"/>
        <w:adjustRightInd w:val="0"/>
        <w:spacing w:line="240" w:lineRule="auto"/>
        <w:jc w:val="left"/>
        <w:rPr>
          <w:rFonts w:eastAsia="Calibri" w:cs="Calibri"/>
          <w:sz w:val="24"/>
          <w:lang w:eastAsia="en-US"/>
        </w:rPr>
      </w:pPr>
      <w:r w:rsidRPr="00214838">
        <w:rPr>
          <w:rFonts w:eastAsia="Calibri" w:cs="Calibri"/>
          <w:sz w:val="24"/>
          <w:lang w:eastAsia="en-US"/>
        </w:rPr>
        <w:t>využívání prostředků ICT k modelování a simulaci přírodních, technických a společenských procesů a k jejich implementaci v různých oborech;</w:t>
      </w:r>
    </w:p>
    <w:p w14:paraId="79075C30" w14:textId="77777777" w:rsidR="00742F6F" w:rsidRPr="00214838" w:rsidRDefault="00742F6F" w:rsidP="00806564">
      <w:pPr>
        <w:pStyle w:val="Odstavecseseznamem"/>
        <w:numPr>
          <w:ilvl w:val="0"/>
          <w:numId w:val="94"/>
        </w:numPr>
        <w:autoSpaceDE w:val="0"/>
        <w:autoSpaceDN w:val="0"/>
        <w:adjustRightInd w:val="0"/>
        <w:spacing w:line="240" w:lineRule="auto"/>
        <w:jc w:val="left"/>
        <w:rPr>
          <w:rFonts w:eastAsia="Calibri" w:cs="Calibri"/>
          <w:sz w:val="24"/>
          <w:lang w:eastAsia="en-US"/>
        </w:rPr>
      </w:pPr>
      <w:r w:rsidRPr="00214838">
        <w:rPr>
          <w:rFonts w:eastAsia="Calibri" w:cs="Calibri"/>
          <w:sz w:val="24"/>
          <w:lang w:eastAsia="en-US"/>
        </w:rPr>
        <w:t>tvořivému využívání spektra možností komunikačních technologií a jejich kombinací k rychlé a efektivní komunikaci;</w:t>
      </w:r>
    </w:p>
    <w:p w14:paraId="2A68A044" w14:textId="77777777" w:rsidR="00742F6F" w:rsidRPr="00214838" w:rsidRDefault="00742F6F" w:rsidP="00806564">
      <w:pPr>
        <w:pStyle w:val="Odstavecseseznamem"/>
        <w:numPr>
          <w:ilvl w:val="0"/>
          <w:numId w:val="94"/>
        </w:numPr>
        <w:autoSpaceDE w:val="0"/>
        <w:autoSpaceDN w:val="0"/>
        <w:adjustRightInd w:val="0"/>
        <w:spacing w:line="240" w:lineRule="auto"/>
        <w:jc w:val="left"/>
        <w:rPr>
          <w:rFonts w:eastAsia="Calibri" w:cs="Calibri"/>
          <w:sz w:val="24"/>
          <w:lang w:eastAsia="en-US"/>
        </w:rPr>
      </w:pPr>
      <w:r w:rsidRPr="00214838">
        <w:rPr>
          <w:rFonts w:eastAsia="Calibri" w:cs="Calibri"/>
          <w:sz w:val="24"/>
          <w:lang w:eastAsia="en-US"/>
        </w:rPr>
        <w:t xml:space="preserve">využívání výpočetní techniky ke zvýšení efektivnosti své činnosti, k dokonalejší organizaci práce a k týmové spolupráci </w:t>
      </w:r>
    </w:p>
    <w:p w14:paraId="0AD909E1" w14:textId="77777777" w:rsidR="00742F6F" w:rsidRPr="00214838" w:rsidRDefault="00742F6F" w:rsidP="00806564">
      <w:pPr>
        <w:pStyle w:val="Odstavecseseznamem"/>
        <w:numPr>
          <w:ilvl w:val="0"/>
          <w:numId w:val="94"/>
        </w:numPr>
        <w:autoSpaceDE w:val="0"/>
        <w:autoSpaceDN w:val="0"/>
        <w:adjustRightInd w:val="0"/>
        <w:spacing w:line="240" w:lineRule="auto"/>
        <w:jc w:val="left"/>
        <w:rPr>
          <w:rFonts w:eastAsia="Calibri" w:cs="Calibri"/>
          <w:sz w:val="24"/>
          <w:lang w:eastAsia="en-US"/>
        </w:rPr>
      </w:pPr>
      <w:r w:rsidRPr="00214838">
        <w:rPr>
          <w:rFonts w:eastAsia="Calibri" w:cs="Calibri"/>
          <w:sz w:val="24"/>
          <w:lang w:eastAsia="en-US"/>
        </w:rPr>
        <w:lastRenderedPageBreak/>
        <w:t>využívání informačních a komunikačních technologií (on-line vzdělávání, spolupráce na zahraničních projektech) k celoživotnímu vzdělávání a vytváření pozitivních postojů k potřebám znalostní společnosti;</w:t>
      </w:r>
    </w:p>
    <w:p w14:paraId="435CA08E" w14:textId="77777777" w:rsidR="00742F6F" w:rsidRPr="00214838" w:rsidRDefault="00742F6F" w:rsidP="00806564">
      <w:pPr>
        <w:pStyle w:val="Odstavecseseznamem"/>
        <w:numPr>
          <w:ilvl w:val="0"/>
          <w:numId w:val="94"/>
        </w:numPr>
        <w:autoSpaceDE w:val="0"/>
        <w:autoSpaceDN w:val="0"/>
        <w:adjustRightInd w:val="0"/>
        <w:spacing w:line="240" w:lineRule="auto"/>
        <w:jc w:val="left"/>
        <w:rPr>
          <w:rFonts w:eastAsia="Calibri" w:cs="Calibri"/>
          <w:sz w:val="24"/>
          <w:lang w:eastAsia="en-US"/>
        </w:rPr>
      </w:pPr>
      <w:r w:rsidRPr="00214838">
        <w:rPr>
          <w:rFonts w:eastAsia="Calibri" w:cs="Calibri"/>
          <w:sz w:val="24"/>
          <w:lang w:eastAsia="en-US"/>
        </w:rPr>
        <w:t>využití možností výpočetní techniky a internetu k poznávacím, estetickým a tvůrčím cílům s ohledem ke globálnímu a multikulturnímu charakteru internetu;</w:t>
      </w:r>
    </w:p>
    <w:p w14:paraId="53883AAE" w14:textId="77777777" w:rsidR="00742F6F" w:rsidRPr="00214838" w:rsidRDefault="00742F6F" w:rsidP="00806564">
      <w:pPr>
        <w:pStyle w:val="Odstavecseseznamem"/>
        <w:numPr>
          <w:ilvl w:val="0"/>
          <w:numId w:val="94"/>
        </w:numPr>
        <w:autoSpaceDE w:val="0"/>
        <w:autoSpaceDN w:val="0"/>
        <w:adjustRightInd w:val="0"/>
        <w:spacing w:line="240" w:lineRule="auto"/>
        <w:jc w:val="left"/>
        <w:rPr>
          <w:rFonts w:eastAsia="Calibri" w:cs="Calibri"/>
          <w:sz w:val="24"/>
          <w:lang w:eastAsia="en-US"/>
        </w:rPr>
      </w:pPr>
      <w:r w:rsidRPr="00214838">
        <w:rPr>
          <w:rFonts w:eastAsia="Calibri" w:cs="Calibri"/>
          <w:sz w:val="24"/>
          <w:lang w:eastAsia="en-US"/>
        </w:rPr>
        <w:t>uvědomění si, respektování a zmírnění negativních vlivů moderních informačních a komunikačních technologií na společnost a na zdraví člověka, ke znalosti způsobů prevence a ochrany před zneužitím a omezováním osobní svobody člověka;</w:t>
      </w:r>
    </w:p>
    <w:p w14:paraId="2C400FE9" w14:textId="77777777" w:rsidR="00742F6F" w:rsidRPr="00214838" w:rsidRDefault="00742F6F" w:rsidP="00806564">
      <w:pPr>
        <w:pStyle w:val="Odstavecseseznamem"/>
        <w:numPr>
          <w:ilvl w:val="0"/>
          <w:numId w:val="94"/>
        </w:numPr>
        <w:autoSpaceDE w:val="0"/>
        <w:autoSpaceDN w:val="0"/>
        <w:adjustRightInd w:val="0"/>
        <w:spacing w:line="240" w:lineRule="auto"/>
        <w:jc w:val="left"/>
        <w:rPr>
          <w:rFonts w:eastAsia="Calibri" w:cs="Calibri"/>
          <w:sz w:val="24"/>
          <w:lang w:eastAsia="en-US"/>
        </w:rPr>
      </w:pPr>
      <w:r w:rsidRPr="00214838">
        <w:rPr>
          <w:rFonts w:eastAsia="Calibri" w:cs="Calibri"/>
          <w:sz w:val="24"/>
          <w:lang w:eastAsia="en-US"/>
        </w:rPr>
        <w:t>získávání údajů z většího počtu alternativních zdrojů a odlišování informačních zdrojů věrohodných a kvalitních od nespolehlivých a nekvalitních;</w:t>
      </w:r>
    </w:p>
    <w:p w14:paraId="30AF2A4C" w14:textId="77777777" w:rsidR="00742F6F" w:rsidRPr="00214838" w:rsidRDefault="00742F6F" w:rsidP="00806564">
      <w:pPr>
        <w:pStyle w:val="Odstavecseseznamem"/>
        <w:numPr>
          <w:ilvl w:val="0"/>
          <w:numId w:val="94"/>
        </w:numPr>
        <w:autoSpaceDE w:val="0"/>
        <w:autoSpaceDN w:val="0"/>
        <w:adjustRightInd w:val="0"/>
        <w:spacing w:line="240" w:lineRule="auto"/>
        <w:jc w:val="left"/>
        <w:rPr>
          <w:rFonts w:eastAsia="Calibri" w:cs="Calibri"/>
          <w:sz w:val="24"/>
          <w:lang w:eastAsia="en-US"/>
        </w:rPr>
      </w:pPr>
      <w:r w:rsidRPr="00214838">
        <w:rPr>
          <w:rFonts w:eastAsia="Calibri" w:cs="Calibri"/>
          <w:sz w:val="24"/>
          <w:lang w:eastAsia="en-US"/>
        </w:rPr>
        <w:t>respektování a používání odborné terminologie informačních a počítačových věd;</w:t>
      </w:r>
    </w:p>
    <w:p w14:paraId="4AF6787B" w14:textId="77777777" w:rsidR="00742F6F" w:rsidRPr="00214838" w:rsidRDefault="00742F6F" w:rsidP="00806564">
      <w:pPr>
        <w:pStyle w:val="Odstavecseseznamem"/>
        <w:numPr>
          <w:ilvl w:val="0"/>
          <w:numId w:val="94"/>
        </w:numPr>
        <w:autoSpaceDE w:val="0"/>
        <w:autoSpaceDN w:val="0"/>
        <w:adjustRightInd w:val="0"/>
        <w:spacing w:line="240" w:lineRule="auto"/>
        <w:jc w:val="left"/>
        <w:rPr>
          <w:rFonts w:eastAsia="Calibri" w:cs="Calibri"/>
          <w:sz w:val="24"/>
          <w:lang w:eastAsia="en-US"/>
        </w:rPr>
      </w:pPr>
      <w:r w:rsidRPr="00214838">
        <w:rPr>
          <w:rFonts w:eastAsia="Calibri" w:cs="Calibri"/>
          <w:sz w:val="24"/>
          <w:lang w:eastAsia="en-US"/>
        </w:rPr>
        <w:t>poznání základních právních aspektů a etických zásad týkajících se práce s informacemi a výpočetní technikou, k respektování duševního vlastnictví, copyrightu, osobních dat a zásad správného citování autorských děl.</w:t>
      </w:r>
    </w:p>
    <w:p w14:paraId="6C78DC79" w14:textId="77777777" w:rsidR="00742F6F" w:rsidRPr="00214838" w:rsidRDefault="00742F6F" w:rsidP="00742F6F">
      <w:pPr>
        <w:pStyle w:val="VetvtextuRVPZVCharPed3b"/>
        <w:numPr>
          <w:ilvl w:val="0"/>
          <w:numId w:val="0"/>
        </w:numPr>
        <w:tabs>
          <w:tab w:val="clear" w:pos="567"/>
          <w:tab w:val="left" w:pos="0"/>
        </w:tabs>
        <w:autoSpaceDE/>
        <w:autoSpaceDN/>
        <w:rPr>
          <w:rFonts w:ascii="Calibri" w:hAnsi="Calibri" w:cs="Calibri"/>
          <w:b/>
          <w:sz w:val="24"/>
          <w:szCs w:val="24"/>
        </w:rPr>
      </w:pPr>
      <w:r w:rsidRPr="00214838">
        <w:rPr>
          <w:rFonts w:ascii="Calibri" w:hAnsi="Calibri" w:cs="Calibri"/>
          <w:b/>
          <w:sz w:val="24"/>
          <w:szCs w:val="24"/>
        </w:rPr>
        <w:t>Prostory rozvoje výuky ICT</w:t>
      </w:r>
    </w:p>
    <w:p w14:paraId="73AF0D55" w14:textId="77777777" w:rsidR="00742F6F" w:rsidRPr="00214838" w:rsidRDefault="00742F6F" w:rsidP="00742F6F">
      <w:pPr>
        <w:pStyle w:val="VetvtextuRVPZVCharPed3b"/>
        <w:rPr>
          <w:rFonts w:ascii="Calibri" w:hAnsi="Calibri" w:cs="Calibri"/>
          <w:sz w:val="24"/>
          <w:szCs w:val="24"/>
        </w:rPr>
      </w:pPr>
      <w:r w:rsidRPr="00214838">
        <w:rPr>
          <w:rFonts w:ascii="Calibri" w:hAnsi="Calibri" w:cs="Calibri"/>
          <w:sz w:val="24"/>
          <w:szCs w:val="24"/>
          <w:bdr w:val="nil"/>
        </w:rPr>
        <w:t xml:space="preserve">Škola neustále modernizuje a zkvalitňuje technické vybavení učeben a kabinetů. V současnosti jsou </w:t>
      </w:r>
      <w:r w:rsidR="006900A2" w:rsidRPr="00214838">
        <w:rPr>
          <w:rFonts w:ascii="Calibri" w:hAnsi="Calibri" w:cs="Calibri"/>
          <w:sz w:val="24"/>
          <w:szCs w:val="24"/>
          <w:bdr w:val="nil"/>
        </w:rPr>
        <w:t xml:space="preserve">všechny </w:t>
      </w:r>
      <w:r w:rsidRPr="00214838">
        <w:rPr>
          <w:rFonts w:ascii="Calibri" w:hAnsi="Calibri" w:cs="Calibri"/>
          <w:sz w:val="24"/>
          <w:szCs w:val="24"/>
          <w:bdr w:val="nil"/>
        </w:rPr>
        <w:t xml:space="preserve">učebny vybaveny interaktivní tabulí, případně prezentační technikou. Škola umožňuje využití přístupu ke školnímu internetu během výuky i po ní, jak na školních PC a </w:t>
      </w:r>
      <w:proofErr w:type="spellStart"/>
      <w:r w:rsidRPr="00214838">
        <w:rPr>
          <w:rFonts w:ascii="Calibri" w:hAnsi="Calibri" w:cs="Calibri"/>
          <w:sz w:val="24"/>
          <w:szCs w:val="24"/>
          <w:bdr w:val="nil"/>
        </w:rPr>
        <w:t>tabletech</w:t>
      </w:r>
      <w:proofErr w:type="spellEnd"/>
      <w:r w:rsidRPr="00214838">
        <w:rPr>
          <w:rFonts w:ascii="Calibri" w:hAnsi="Calibri" w:cs="Calibri"/>
          <w:sz w:val="24"/>
          <w:szCs w:val="24"/>
          <w:bdr w:val="nil"/>
        </w:rPr>
        <w:t>, tak i na vlastních zařízeních žáků. Budov</w:t>
      </w:r>
      <w:r w:rsidR="006900A2" w:rsidRPr="00214838">
        <w:rPr>
          <w:rFonts w:ascii="Calibri" w:hAnsi="Calibri" w:cs="Calibri"/>
          <w:sz w:val="24"/>
          <w:szCs w:val="24"/>
          <w:bdr w:val="nil"/>
        </w:rPr>
        <w:t xml:space="preserve">a školy je pokryta </w:t>
      </w:r>
      <w:proofErr w:type="spellStart"/>
      <w:r w:rsidR="006900A2" w:rsidRPr="00214838">
        <w:rPr>
          <w:rFonts w:ascii="Calibri" w:hAnsi="Calibri" w:cs="Calibri"/>
          <w:sz w:val="24"/>
          <w:szCs w:val="24"/>
          <w:bdr w:val="nil"/>
        </w:rPr>
        <w:t>wi-fi</w:t>
      </w:r>
      <w:proofErr w:type="spellEnd"/>
      <w:r w:rsidR="006900A2" w:rsidRPr="00214838">
        <w:rPr>
          <w:rFonts w:ascii="Calibri" w:hAnsi="Calibri" w:cs="Calibri"/>
          <w:sz w:val="24"/>
          <w:szCs w:val="24"/>
          <w:bdr w:val="nil"/>
        </w:rPr>
        <w:t xml:space="preserve"> sítí. </w:t>
      </w:r>
      <w:r w:rsidR="00C621BC" w:rsidRPr="00214838">
        <w:rPr>
          <w:rFonts w:ascii="Calibri" w:hAnsi="Calibri" w:cs="Calibri"/>
          <w:sz w:val="24"/>
          <w:szCs w:val="24"/>
          <w:bdr w:val="nil"/>
        </w:rPr>
        <w:t>Technické vybavení</w:t>
      </w:r>
      <w:r w:rsidRPr="00214838">
        <w:rPr>
          <w:rFonts w:ascii="Calibri" w:hAnsi="Calibri" w:cs="Calibri"/>
          <w:sz w:val="24"/>
          <w:szCs w:val="24"/>
          <w:bdr w:val="nil"/>
        </w:rPr>
        <w:t xml:space="preserve"> odpovíd</w:t>
      </w:r>
      <w:r w:rsidR="00C621BC" w:rsidRPr="00214838">
        <w:rPr>
          <w:rFonts w:ascii="Calibri" w:hAnsi="Calibri" w:cs="Calibri"/>
          <w:sz w:val="24"/>
          <w:szCs w:val="24"/>
          <w:bdr w:val="nil"/>
        </w:rPr>
        <w:t>á</w:t>
      </w:r>
      <w:r w:rsidRPr="00214838">
        <w:rPr>
          <w:rFonts w:ascii="Calibri" w:hAnsi="Calibri" w:cs="Calibri"/>
          <w:sz w:val="24"/>
          <w:szCs w:val="24"/>
          <w:bdr w:val="nil"/>
        </w:rPr>
        <w:t xml:space="preserve"> nejnovějším trendům. </w:t>
      </w:r>
    </w:p>
    <w:p w14:paraId="1D9F6DFE" w14:textId="77777777" w:rsidR="00742F6F" w:rsidRPr="00214838" w:rsidRDefault="00742F6F" w:rsidP="00742F6F">
      <w:pPr>
        <w:pStyle w:val="VetvtextuRVPZVCharPed3b"/>
        <w:rPr>
          <w:rFonts w:ascii="Calibri" w:hAnsi="Calibri" w:cs="Calibri"/>
          <w:sz w:val="24"/>
          <w:szCs w:val="24"/>
        </w:rPr>
      </w:pPr>
      <w:r w:rsidRPr="00214838">
        <w:rPr>
          <w:rFonts w:ascii="Calibri" w:hAnsi="Calibri" w:cs="Calibri"/>
          <w:sz w:val="24"/>
          <w:szCs w:val="24"/>
        </w:rPr>
        <w:t xml:space="preserve">Ve škole je zároveň jeden kabinet </w:t>
      </w:r>
      <w:r w:rsidR="00A50D9F" w:rsidRPr="00214838">
        <w:rPr>
          <w:rFonts w:ascii="Calibri" w:hAnsi="Calibri" w:cs="Calibri"/>
          <w:sz w:val="24"/>
          <w:szCs w:val="24"/>
        </w:rPr>
        <w:t>informatiky</w:t>
      </w:r>
      <w:r w:rsidRPr="00214838">
        <w:rPr>
          <w:rFonts w:ascii="Calibri" w:hAnsi="Calibri" w:cs="Calibri"/>
          <w:sz w:val="24"/>
          <w:szCs w:val="24"/>
        </w:rPr>
        <w:t>.</w:t>
      </w:r>
    </w:p>
    <w:p w14:paraId="084B6359" w14:textId="77777777" w:rsidR="00742F6F" w:rsidRPr="00214838" w:rsidRDefault="00742F6F" w:rsidP="00742F6F">
      <w:pPr>
        <w:pStyle w:val="VetvtextuRVPZVCharPed3b"/>
        <w:numPr>
          <w:ilvl w:val="0"/>
          <w:numId w:val="0"/>
        </w:numPr>
        <w:ind w:left="530"/>
        <w:rPr>
          <w:rFonts w:ascii="Calibri" w:hAnsi="Calibri" w:cs="Calibri"/>
          <w:sz w:val="24"/>
          <w:szCs w:val="24"/>
        </w:rPr>
      </w:pPr>
    </w:p>
    <w:p w14:paraId="4F2EF80A" w14:textId="77777777" w:rsidR="00742F6F" w:rsidRPr="00214838" w:rsidRDefault="00742F6F" w:rsidP="00742F6F">
      <w:pPr>
        <w:jc w:val="left"/>
        <w:rPr>
          <w:rFonts w:cs="Calibri"/>
          <w:b/>
          <w:sz w:val="24"/>
        </w:rPr>
      </w:pPr>
      <w:r w:rsidRPr="00214838">
        <w:rPr>
          <w:rFonts w:cs="Calibri"/>
          <w:b/>
          <w:sz w:val="24"/>
        </w:rPr>
        <w:t>Jak rozvíjíme informační gramotnost žáků?</w:t>
      </w:r>
    </w:p>
    <w:p w14:paraId="57EE8600" w14:textId="77777777" w:rsidR="00742F6F" w:rsidRPr="00214838" w:rsidRDefault="00742F6F" w:rsidP="00742F6F">
      <w:pPr>
        <w:jc w:val="left"/>
        <w:rPr>
          <w:rFonts w:cs="Calibri"/>
          <w:sz w:val="24"/>
        </w:rPr>
      </w:pPr>
      <w:r w:rsidRPr="00214838">
        <w:rPr>
          <w:rFonts w:cs="Calibri"/>
          <w:sz w:val="24"/>
        </w:rPr>
        <w:t xml:space="preserve">Při výuce všech předmětů využíváme formy a metody organizování vyučování, které podněcují aktivitu žáka, umožňují mu objevovat souvislosti, myšlenky, vztahy a řešení, vytvářejí prostor pro jeho vlastní tvořivou činnost, jejímž výsledkem je něco užitečného a originálního. Při výuce využíváme digitální technologie. </w:t>
      </w:r>
    </w:p>
    <w:p w14:paraId="74979D31" w14:textId="77777777" w:rsidR="00742F6F" w:rsidRPr="00214838" w:rsidRDefault="00742F6F" w:rsidP="00742F6F">
      <w:pPr>
        <w:jc w:val="left"/>
        <w:rPr>
          <w:rFonts w:cs="Calibri"/>
          <w:sz w:val="24"/>
        </w:rPr>
      </w:pPr>
      <w:r w:rsidRPr="00214838">
        <w:rPr>
          <w:rFonts w:cs="Calibri"/>
          <w:sz w:val="24"/>
        </w:rPr>
        <w:t xml:space="preserve">Do výuky jsou cíleně zařazovány reálné problémové úlohy, jejichž řešení vyžaduje využití rozdílných informačních zdrojů a informací, které je třeba kriticky zhodnotit. Vedeme žáky k aktivní práci s informacemi a zdroji, ověřování informací, hledání různých strategii a postupů řešení a týmové spolupráci. Při řešení problémů se pracuje s chybou.  Učitelé vytvářejí vhodné prostředí pro výukovou činnost, dávají žákům možnost experimentovat, inspirovat se z řešení ostatních, volit vlastní strategie, objevovat různé cesty a používat různé nástroje, podporují </w:t>
      </w:r>
      <w:r w:rsidRPr="00214838">
        <w:rPr>
          <w:rFonts w:cs="Calibri"/>
          <w:sz w:val="24"/>
        </w:rPr>
        <w:lastRenderedPageBreak/>
        <w:t xml:space="preserve">různé způsoby komunikace žáků (verbální, neverbální, diskuse, obhajování názorů, s využitím digitálních technologií, v on-line prostředí – internet, sociální sítě). </w:t>
      </w:r>
    </w:p>
    <w:p w14:paraId="77764FEB" w14:textId="77777777" w:rsidR="00742F6F" w:rsidRPr="00214838" w:rsidRDefault="00742F6F" w:rsidP="00742F6F">
      <w:pPr>
        <w:jc w:val="left"/>
        <w:rPr>
          <w:rFonts w:cs="Calibri"/>
          <w:sz w:val="24"/>
        </w:rPr>
      </w:pPr>
      <w:r w:rsidRPr="00214838">
        <w:rPr>
          <w:rFonts w:cs="Calibri"/>
          <w:sz w:val="24"/>
        </w:rPr>
        <w:t>Ve výuce i mimo ni (domácí příprava, projekty) vedeme žáky k vytváření různých typů výstupů, které respektují typografická a estetická pravidla a uvádění správné citace zdrojů (dodržování etických pravidel a zákonů, ochrana autorských práv). V rámci prezentací výstupů žáci rozvíjí své komunikační a sociální dovednosti.</w:t>
      </w:r>
    </w:p>
    <w:p w14:paraId="10E4D299" w14:textId="77777777" w:rsidR="00742F6F" w:rsidRPr="00214838" w:rsidRDefault="00742F6F" w:rsidP="00742F6F">
      <w:pPr>
        <w:jc w:val="left"/>
        <w:rPr>
          <w:rFonts w:cs="Calibri"/>
          <w:sz w:val="24"/>
        </w:rPr>
      </w:pPr>
      <w:r w:rsidRPr="00214838">
        <w:rPr>
          <w:rFonts w:cs="Calibri"/>
          <w:sz w:val="24"/>
        </w:rPr>
        <w:t>Ve vyučování jsou efektivně využívány digitální technologie. Vedeme žáky k respektování a aplikaci bezpečných pracovních postupů (předcházení rizikům spojených s nadměrným využíváním, bezpečné pracovní postupy, zabezpečení a ochrana dat a digitální identity před ztrátou a zneužitím).</w:t>
      </w:r>
    </w:p>
    <w:p w14:paraId="4BA79B93" w14:textId="5E414433" w:rsidR="00185B6E" w:rsidRDefault="00185B6E" w:rsidP="00185B6E">
      <w:pPr>
        <w:pStyle w:val="Nadpis2"/>
        <w:rPr>
          <w:bdr w:val="none" w:sz="0" w:space="0" w:color="auto" w:frame="1"/>
        </w:rPr>
      </w:pPr>
      <w:bookmarkStart w:id="82" w:name="_Toc175127227"/>
      <w:bookmarkStart w:id="83" w:name="_Toc214973953"/>
      <w:r>
        <w:rPr>
          <w:bdr w:val="none" w:sz="0" w:space="0" w:color="auto" w:frame="1"/>
        </w:rPr>
        <w:t>Informatika</w:t>
      </w:r>
      <w:bookmarkEnd w:id="82"/>
      <w:bookmarkEnd w:id="83"/>
    </w:p>
    <w:tbl>
      <w:tblPr>
        <w:tblW w:w="32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2000"/>
        <w:gridCol w:w="2000"/>
        <w:gridCol w:w="2000"/>
        <w:gridCol w:w="985"/>
      </w:tblGrid>
      <w:tr w:rsidR="00185B6E" w14:paraId="6FBB9573" w14:textId="77777777" w:rsidTr="00185B6E">
        <w:trPr>
          <w:trHeight w:val="596"/>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78082F0A" w14:textId="77777777" w:rsidR="00185B6E" w:rsidRDefault="00185B6E">
            <w:pPr>
              <w:keepNext/>
              <w:shd w:val="clear" w:color="auto" w:fill="9CC2E5"/>
              <w:spacing w:line="240" w:lineRule="auto"/>
              <w:jc w:val="center"/>
              <w:rPr>
                <w:bdr w:val="none" w:sz="0" w:space="0" w:color="auto" w:frame="1"/>
              </w:rPr>
            </w:pPr>
            <w:r>
              <w:rPr>
                <w:rFonts w:eastAsia="Calibri" w:cs="Calibri"/>
                <w:b/>
                <w:bCs/>
                <w:bdr w:val="none" w:sz="0" w:space="0" w:color="auto" w:frame="1"/>
              </w:rPr>
              <w:t>Počet vyučovacích hodin za týden: G4 – všeobecné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6D018E43" w14:textId="77777777" w:rsidR="00185B6E" w:rsidRDefault="00185B6E">
            <w:pPr>
              <w:keepNext/>
              <w:shd w:val="clear" w:color="auto" w:fill="9CC2E5"/>
              <w:spacing w:line="240" w:lineRule="auto"/>
              <w:jc w:val="center"/>
              <w:rPr>
                <w:bdr w:val="none" w:sz="0" w:space="0" w:color="auto" w:frame="1"/>
              </w:rPr>
            </w:pPr>
            <w:r>
              <w:rPr>
                <w:rFonts w:eastAsia="Calibri" w:cs="Calibri"/>
                <w:b/>
                <w:bCs/>
                <w:bdr w:val="none" w:sz="0" w:space="0" w:color="auto" w:frame="1"/>
              </w:rPr>
              <w:t>Celkem</w:t>
            </w:r>
          </w:p>
        </w:tc>
      </w:tr>
      <w:tr w:rsidR="00185B6E" w14:paraId="5AD8891B" w14:textId="77777777" w:rsidTr="00185B6E">
        <w:trPr>
          <w:trHeight w:val="292"/>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A615963" w14:textId="77777777" w:rsidR="00185B6E" w:rsidRDefault="00185B6E">
            <w:pPr>
              <w:keepNext/>
              <w:shd w:val="clear" w:color="auto" w:fill="DEEAF6"/>
              <w:spacing w:line="240" w:lineRule="auto"/>
              <w:jc w:val="center"/>
              <w:rPr>
                <w:bdr w:val="none" w:sz="0" w:space="0" w:color="auto" w:frame="1"/>
              </w:rPr>
            </w:pPr>
            <w:r>
              <w:rPr>
                <w:rFonts w:eastAsia="Calibri" w:cs="Calibri"/>
                <w:bdr w:val="none" w:sz="0" w:space="0" w:color="auto" w:frame="1"/>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3AEE123" w14:textId="77777777" w:rsidR="00185B6E" w:rsidRDefault="00185B6E">
            <w:pPr>
              <w:keepNext/>
              <w:shd w:val="clear" w:color="auto" w:fill="DEEAF6"/>
              <w:spacing w:line="240" w:lineRule="auto"/>
              <w:jc w:val="center"/>
              <w:rPr>
                <w:bdr w:val="none" w:sz="0" w:space="0" w:color="auto" w:frame="1"/>
              </w:rPr>
            </w:pPr>
            <w:r>
              <w:rPr>
                <w:rFonts w:eastAsia="Calibri" w:cs="Calibri"/>
                <w:bdr w:val="none" w:sz="0" w:space="0" w:color="auto" w:frame="1"/>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6FFE210" w14:textId="77777777" w:rsidR="00185B6E" w:rsidRDefault="00185B6E">
            <w:pPr>
              <w:keepNext/>
              <w:shd w:val="clear" w:color="auto" w:fill="DEEAF6"/>
              <w:spacing w:line="240" w:lineRule="auto"/>
              <w:jc w:val="center"/>
              <w:rPr>
                <w:bdr w:val="none" w:sz="0" w:space="0" w:color="auto" w:frame="1"/>
              </w:rPr>
            </w:pPr>
            <w:r>
              <w:rPr>
                <w:rFonts w:eastAsia="Calibri" w:cs="Calibri"/>
                <w:bdr w:val="none" w:sz="0" w:space="0" w:color="auto" w:frame="1"/>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19084A9" w14:textId="77777777" w:rsidR="00185B6E" w:rsidRDefault="00185B6E">
            <w:pPr>
              <w:keepNext/>
              <w:shd w:val="clear" w:color="auto" w:fill="DEEAF6"/>
              <w:spacing w:line="240" w:lineRule="auto"/>
              <w:jc w:val="center"/>
              <w:rPr>
                <w:bdr w:val="none" w:sz="0" w:space="0" w:color="auto" w:frame="1"/>
              </w:rPr>
            </w:pPr>
            <w:r>
              <w:rPr>
                <w:rFonts w:eastAsia="Calibri" w:cs="Calibri"/>
                <w:bdr w:val="none" w:sz="0" w:space="0" w:color="auto" w:frame="1"/>
              </w:rPr>
              <w:t>4. ročník</w:t>
            </w:r>
          </w:p>
        </w:tc>
        <w:tc>
          <w:tcPr>
            <w:tcW w:w="0" w:type="auto"/>
            <w:vMerge/>
            <w:tcBorders>
              <w:top w:val="inset" w:sz="6" w:space="0" w:color="808080"/>
              <w:left w:val="inset" w:sz="6" w:space="0" w:color="808080"/>
              <w:bottom w:val="inset" w:sz="6" w:space="0" w:color="808080"/>
              <w:right w:val="inset" w:sz="6" w:space="0" w:color="808080"/>
            </w:tcBorders>
            <w:vAlign w:val="center"/>
            <w:hideMark/>
          </w:tcPr>
          <w:p w14:paraId="303E232F" w14:textId="77777777" w:rsidR="00185B6E" w:rsidRDefault="00185B6E">
            <w:pPr>
              <w:spacing w:line="240" w:lineRule="auto"/>
              <w:jc w:val="left"/>
              <w:rPr>
                <w:bdr w:val="none" w:sz="0" w:space="0" w:color="auto" w:frame="1"/>
              </w:rPr>
            </w:pPr>
          </w:p>
        </w:tc>
      </w:tr>
      <w:tr w:rsidR="00185B6E" w14:paraId="54E1FB54" w14:textId="77777777" w:rsidTr="00185B6E">
        <w:trPr>
          <w:trHeight w:val="292"/>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010B224" w14:textId="77777777" w:rsidR="00185B6E" w:rsidRDefault="00185B6E">
            <w:pPr>
              <w:keepNext/>
              <w:spacing w:line="240" w:lineRule="auto"/>
              <w:jc w:val="center"/>
              <w:rPr>
                <w:bdr w:val="none" w:sz="0" w:space="0" w:color="auto" w:frame="1"/>
              </w:rPr>
            </w:pPr>
            <w:r>
              <w:rPr>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B8EE70B" w14:textId="77777777" w:rsidR="00185B6E" w:rsidRDefault="00185B6E">
            <w:pPr>
              <w:keepNext/>
              <w:spacing w:line="240" w:lineRule="auto"/>
              <w:jc w:val="center"/>
              <w:rPr>
                <w:bdr w:val="none" w:sz="0" w:space="0" w:color="auto" w:frame="1"/>
              </w:rPr>
            </w:pPr>
            <w:r>
              <w:rPr>
                <w:rFonts w:eastAsia="Calibri" w:cs="Calibri"/>
                <w:bdr w:val="none" w:sz="0" w:space="0" w:color="auto" w:frame="1"/>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4427447" w14:textId="77777777" w:rsidR="00185B6E" w:rsidRDefault="00185B6E">
            <w:pPr>
              <w:keepNext/>
              <w:spacing w:line="240" w:lineRule="auto"/>
              <w:jc w:val="center"/>
              <w:rPr>
                <w:bdr w:val="none" w:sz="0" w:space="0" w:color="auto" w:frame="1"/>
              </w:rPr>
            </w:pPr>
            <w:r>
              <w:rPr>
                <w:rFonts w:eastAsia="Calibri" w:cs="Calibr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473951E" w14:textId="77777777" w:rsidR="00185B6E" w:rsidRDefault="00185B6E">
            <w:pPr>
              <w:keepNext/>
              <w:spacing w:line="240" w:lineRule="auto"/>
              <w:jc w:val="center"/>
              <w:rPr>
                <w:bdr w:val="none" w:sz="0" w:space="0" w:color="auto" w:frame="1"/>
              </w:rPr>
            </w:pPr>
            <w:r>
              <w:rPr>
                <w:rFonts w:eastAsia="Calibri" w:cs="Calibri"/>
                <w:bdr w:val="none" w:sz="0" w:space="0" w:color="auto" w:frame="1"/>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12C8B1E" w14:textId="77777777" w:rsidR="00185B6E" w:rsidRDefault="00185B6E">
            <w:pPr>
              <w:keepNext/>
              <w:spacing w:line="240" w:lineRule="auto"/>
              <w:jc w:val="center"/>
              <w:rPr>
                <w:bdr w:val="none" w:sz="0" w:space="0" w:color="auto" w:frame="1"/>
              </w:rPr>
            </w:pPr>
            <w:r>
              <w:rPr>
                <w:bdr w:val="none" w:sz="0" w:space="0" w:color="auto" w:frame="1"/>
              </w:rPr>
              <w:t>4</w:t>
            </w:r>
          </w:p>
        </w:tc>
      </w:tr>
      <w:tr w:rsidR="00185B6E" w14:paraId="0B87C32F" w14:textId="77777777" w:rsidTr="00185B6E">
        <w:trPr>
          <w:trHeight w:val="385"/>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C73A20C" w14:textId="77777777" w:rsidR="00185B6E" w:rsidRDefault="00185B6E">
            <w:pPr>
              <w:spacing w:line="240" w:lineRule="auto"/>
              <w:jc w:val="center"/>
              <w:rPr>
                <w:bdr w:val="none" w:sz="0" w:space="0" w:color="auto" w:frame="1"/>
              </w:rPr>
            </w:pPr>
            <w:r>
              <w:rPr>
                <w:rFonts w:eastAsia="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B1CB312" w14:textId="77777777" w:rsidR="00185B6E" w:rsidRDefault="00185B6E">
            <w:pPr>
              <w:spacing w:line="240" w:lineRule="auto"/>
              <w:jc w:val="center"/>
              <w:rPr>
                <w:bdr w:val="none" w:sz="0" w:space="0" w:color="auto" w:frame="1"/>
              </w:rPr>
            </w:pPr>
            <w:r>
              <w:rPr>
                <w:rFonts w:eastAsia="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70EBE8A" w14:textId="77777777" w:rsidR="00185B6E" w:rsidRDefault="00185B6E">
            <w:pPr>
              <w:spacing w:line="240" w:lineRule="auto"/>
              <w:jc w:val="center"/>
              <w:rPr>
                <w:bdr w:val="none" w:sz="0" w:space="0" w:color="auto" w:frame="1"/>
              </w:rPr>
            </w:pPr>
            <w:r>
              <w:rPr>
                <w:rFonts w:eastAsia="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0777F" w14:textId="77777777" w:rsidR="00185B6E" w:rsidRDefault="00185B6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BE501EE" w14:textId="77777777" w:rsidR="00185B6E" w:rsidRDefault="00185B6E">
            <w:pPr>
              <w:spacing w:line="240" w:lineRule="auto"/>
              <w:rPr>
                <w:bdr w:val="none" w:sz="0" w:space="0" w:color="auto" w:frame="1"/>
              </w:rPr>
            </w:pPr>
            <w:r>
              <w:rPr>
                <w:rFonts w:eastAsia="Calibri" w:cs="Calibri"/>
                <w:bdr w:val="none" w:sz="0" w:space="0" w:color="auto" w:frame="1"/>
              </w:rPr>
              <w:t>  </w:t>
            </w:r>
          </w:p>
        </w:tc>
      </w:tr>
    </w:tbl>
    <w:p w14:paraId="72578CA1" w14:textId="77777777" w:rsidR="00185B6E" w:rsidRDefault="00185B6E" w:rsidP="00185B6E">
      <w:pPr>
        <w:pStyle w:val="Nadpis2"/>
        <w:numPr>
          <w:ilvl w:val="0"/>
          <w:numId w:val="0"/>
        </w:numPr>
        <w:rPr>
          <w:bdr w:val="none" w:sz="0" w:space="0" w:color="auto" w:frame="1"/>
        </w:rPr>
      </w:pPr>
    </w:p>
    <w:tbl>
      <w:tblPr>
        <w:tblW w:w="32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2051"/>
        <w:gridCol w:w="2068"/>
        <w:gridCol w:w="1743"/>
        <w:gridCol w:w="1073"/>
      </w:tblGrid>
      <w:tr w:rsidR="00185B6E" w14:paraId="5579E718" w14:textId="77777777" w:rsidTr="00185B6E">
        <w:trPr>
          <w:trHeight w:val="596"/>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23BB0349" w14:textId="77777777" w:rsidR="00185B6E" w:rsidRDefault="00185B6E">
            <w:pPr>
              <w:keepNext/>
              <w:shd w:val="clear" w:color="auto" w:fill="9CC2E5"/>
              <w:spacing w:line="240" w:lineRule="auto"/>
              <w:jc w:val="center"/>
              <w:rPr>
                <w:bdr w:val="none" w:sz="0" w:space="0" w:color="auto" w:frame="1"/>
              </w:rPr>
            </w:pPr>
            <w:r>
              <w:rPr>
                <w:rFonts w:eastAsia="Calibri" w:cs="Calibri"/>
                <w:b/>
                <w:bCs/>
                <w:bdr w:val="none" w:sz="0" w:space="0" w:color="auto" w:frame="1"/>
              </w:rPr>
              <w:t>Počet vyučovacích hodin za týden: G6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5879D8AA" w14:textId="77777777" w:rsidR="00185B6E" w:rsidRDefault="00185B6E">
            <w:pPr>
              <w:keepNext/>
              <w:shd w:val="clear" w:color="auto" w:fill="9CC2E5"/>
              <w:spacing w:line="240" w:lineRule="auto"/>
              <w:jc w:val="center"/>
              <w:rPr>
                <w:bdr w:val="none" w:sz="0" w:space="0" w:color="auto" w:frame="1"/>
              </w:rPr>
            </w:pPr>
            <w:r>
              <w:rPr>
                <w:rFonts w:eastAsia="Calibri" w:cs="Calibri"/>
                <w:b/>
                <w:bCs/>
                <w:bdr w:val="none" w:sz="0" w:space="0" w:color="auto" w:frame="1"/>
              </w:rPr>
              <w:t>Celkem</w:t>
            </w:r>
          </w:p>
        </w:tc>
      </w:tr>
      <w:tr w:rsidR="00185B6E" w14:paraId="1F60B2E1" w14:textId="77777777" w:rsidTr="00185B6E">
        <w:trPr>
          <w:trHeight w:val="292"/>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0A36ECB" w14:textId="77777777" w:rsidR="00185B6E" w:rsidRDefault="00185B6E">
            <w:pPr>
              <w:keepNext/>
              <w:shd w:val="clear" w:color="auto" w:fill="DEEAF6"/>
              <w:spacing w:line="240" w:lineRule="auto"/>
              <w:jc w:val="center"/>
              <w:rPr>
                <w:bdr w:val="none" w:sz="0" w:space="0" w:color="auto" w:frame="1"/>
              </w:rPr>
            </w:pPr>
            <w:r>
              <w:rPr>
                <w:bdr w:val="none" w:sz="0" w:space="0" w:color="auto" w:frame="1"/>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8DE2AE0" w14:textId="77777777" w:rsidR="00185B6E" w:rsidRDefault="00185B6E">
            <w:pPr>
              <w:keepNext/>
              <w:shd w:val="clear" w:color="auto" w:fill="DEEAF6"/>
              <w:spacing w:line="240" w:lineRule="auto"/>
              <w:jc w:val="center"/>
              <w:rPr>
                <w:bdr w:val="none" w:sz="0" w:space="0" w:color="auto" w:frame="1"/>
              </w:rPr>
            </w:pPr>
            <w:r>
              <w:rPr>
                <w:bdr w:val="none" w:sz="0" w:space="0" w:color="auto" w:frame="1"/>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E1FB801" w14:textId="77777777" w:rsidR="00185B6E" w:rsidRDefault="00185B6E">
            <w:pPr>
              <w:keepNext/>
              <w:shd w:val="clear" w:color="auto" w:fill="DEEAF6"/>
              <w:spacing w:line="240" w:lineRule="auto"/>
              <w:jc w:val="center"/>
              <w:rPr>
                <w:bdr w:val="none" w:sz="0" w:space="0" w:color="auto" w:frame="1"/>
              </w:rPr>
            </w:pPr>
            <w:r>
              <w:rPr>
                <w:bdr w:val="none" w:sz="0" w:space="0" w:color="auto" w:frame="1"/>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1E2D609" w14:textId="77777777" w:rsidR="00185B6E" w:rsidRDefault="00185B6E">
            <w:pPr>
              <w:keepNext/>
              <w:shd w:val="clear" w:color="auto" w:fill="DEEAF6"/>
              <w:spacing w:line="240" w:lineRule="auto"/>
              <w:jc w:val="center"/>
              <w:rPr>
                <w:bdr w:val="none" w:sz="0" w:space="0" w:color="auto" w:frame="1"/>
              </w:rPr>
            </w:pPr>
            <w:r>
              <w:rPr>
                <w:bdr w:val="none" w:sz="0" w:space="0" w:color="auto" w:frame="1"/>
              </w:rPr>
              <w:t>oktáva</w:t>
            </w:r>
          </w:p>
        </w:tc>
        <w:tc>
          <w:tcPr>
            <w:tcW w:w="0" w:type="auto"/>
            <w:vMerge/>
            <w:tcBorders>
              <w:top w:val="inset" w:sz="6" w:space="0" w:color="808080"/>
              <w:left w:val="inset" w:sz="6" w:space="0" w:color="808080"/>
              <w:bottom w:val="inset" w:sz="6" w:space="0" w:color="808080"/>
              <w:right w:val="inset" w:sz="6" w:space="0" w:color="808080"/>
            </w:tcBorders>
            <w:vAlign w:val="center"/>
            <w:hideMark/>
          </w:tcPr>
          <w:p w14:paraId="7639B84F" w14:textId="77777777" w:rsidR="00185B6E" w:rsidRDefault="00185B6E">
            <w:pPr>
              <w:spacing w:line="240" w:lineRule="auto"/>
              <w:jc w:val="left"/>
              <w:rPr>
                <w:bdr w:val="none" w:sz="0" w:space="0" w:color="auto" w:frame="1"/>
              </w:rPr>
            </w:pPr>
          </w:p>
        </w:tc>
      </w:tr>
      <w:tr w:rsidR="00185B6E" w14:paraId="52B71440" w14:textId="77777777" w:rsidTr="00185B6E">
        <w:trPr>
          <w:trHeight w:val="292"/>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BBB15D0" w14:textId="77777777" w:rsidR="00185B6E" w:rsidRDefault="00185B6E">
            <w:pPr>
              <w:keepNext/>
              <w:spacing w:line="240" w:lineRule="auto"/>
              <w:jc w:val="center"/>
              <w:rPr>
                <w:bdr w:val="none" w:sz="0" w:space="0" w:color="auto" w:frame="1"/>
              </w:rPr>
            </w:pPr>
            <w:r>
              <w:rPr>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340AF9E" w14:textId="77777777" w:rsidR="00185B6E" w:rsidRDefault="00185B6E">
            <w:pPr>
              <w:keepNext/>
              <w:spacing w:line="240" w:lineRule="auto"/>
              <w:jc w:val="center"/>
              <w:rPr>
                <w:bdr w:val="none" w:sz="0" w:space="0" w:color="auto" w:frame="1"/>
              </w:rPr>
            </w:pPr>
            <w:r>
              <w:rPr>
                <w:rFonts w:eastAsia="Calibri" w:cs="Calibri"/>
                <w:bdr w:val="none" w:sz="0" w:space="0" w:color="auto" w:frame="1"/>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39E1F2F" w14:textId="77777777" w:rsidR="00185B6E" w:rsidRDefault="00185B6E">
            <w:pPr>
              <w:keepNext/>
              <w:spacing w:line="240" w:lineRule="auto"/>
              <w:jc w:val="center"/>
              <w:rPr>
                <w:bdr w:val="none" w:sz="0" w:space="0" w:color="auto" w:frame="1"/>
              </w:rPr>
            </w:pPr>
            <w:r>
              <w:rPr>
                <w:rFonts w:eastAsia="Calibri" w:cs="Calibr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41F1F4B" w14:textId="77777777" w:rsidR="00185B6E" w:rsidRDefault="00185B6E">
            <w:pPr>
              <w:keepNext/>
              <w:spacing w:line="240" w:lineRule="auto"/>
              <w:jc w:val="center"/>
              <w:rPr>
                <w:bdr w:val="none" w:sz="0" w:space="0" w:color="auto" w:frame="1"/>
              </w:rPr>
            </w:pPr>
            <w:r>
              <w:rPr>
                <w:rFonts w:eastAsia="Calibri" w:cs="Calibri"/>
                <w:bdr w:val="none" w:sz="0" w:space="0" w:color="auto" w:frame="1"/>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9007C8D" w14:textId="77777777" w:rsidR="00185B6E" w:rsidRDefault="00185B6E">
            <w:pPr>
              <w:keepNext/>
              <w:spacing w:line="240" w:lineRule="auto"/>
              <w:jc w:val="center"/>
              <w:rPr>
                <w:bdr w:val="none" w:sz="0" w:space="0" w:color="auto" w:frame="1"/>
              </w:rPr>
            </w:pPr>
            <w:r>
              <w:rPr>
                <w:bdr w:val="none" w:sz="0" w:space="0" w:color="auto" w:frame="1"/>
              </w:rPr>
              <w:t>4</w:t>
            </w:r>
          </w:p>
        </w:tc>
      </w:tr>
      <w:tr w:rsidR="00185B6E" w14:paraId="7F03D3FD" w14:textId="77777777" w:rsidTr="00185B6E">
        <w:trPr>
          <w:trHeight w:val="385"/>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490ABB9" w14:textId="77777777" w:rsidR="00185B6E" w:rsidRDefault="00185B6E">
            <w:pPr>
              <w:spacing w:line="240" w:lineRule="auto"/>
              <w:jc w:val="center"/>
              <w:rPr>
                <w:bdr w:val="none" w:sz="0" w:space="0" w:color="auto" w:frame="1"/>
              </w:rPr>
            </w:pPr>
            <w:r>
              <w:rPr>
                <w:rFonts w:eastAsia="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D18B531" w14:textId="77777777" w:rsidR="00185B6E" w:rsidRDefault="00185B6E">
            <w:pPr>
              <w:spacing w:line="240" w:lineRule="auto"/>
              <w:jc w:val="center"/>
              <w:rPr>
                <w:bdr w:val="none" w:sz="0" w:space="0" w:color="auto" w:frame="1"/>
              </w:rPr>
            </w:pPr>
            <w:r>
              <w:rPr>
                <w:rFonts w:eastAsia="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7EC0299" w14:textId="77777777" w:rsidR="00185B6E" w:rsidRDefault="00185B6E">
            <w:pPr>
              <w:spacing w:line="240" w:lineRule="auto"/>
              <w:jc w:val="center"/>
              <w:rPr>
                <w:bdr w:val="none" w:sz="0" w:space="0" w:color="auto" w:frame="1"/>
              </w:rPr>
            </w:pPr>
            <w:r>
              <w:rPr>
                <w:rFonts w:eastAsia="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C93B4" w14:textId="77777777" w:rsidR="00185B6E" w:rsidRDefault="00185B6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D2B3E59" w14:textId="77777777" w:rsidR="00185B6E" w:rsidRDefault="00185B6E">
            <w:pPr>
              <w:spacing w:line="240" w:lineRule="auto"/>
              <w:rPr>
                <w:bdr w:val="none" w:sz="0" w:space="0" w:color="auto" w:frame="1"/>
              </w:rPr>
            </w:pPr>
            <w:r>
              <w:rPr>
                <w:rFonts w:eastAsia="Calibri" w:cs="Calibri"/>
                <w:bdr w:val="none" w:sz="0" w:space="0" w:color="auto" w:frame="1"/>
              </w:rPr>
              <w:t>  </w:t>
            </w:r>
          </w:p>
        </w:tc>
      </w:tr>
    </w:tbl>
    <w:p w14:paraId="50E89442" w14:textId="77777777" w:rsidR="00185B6E" w:rsidRDefault="00185B6E" w:rsidP="00185B6E">
      <w:pPr>
        <w:rPr>
          <w:bdr w:val="none" w:sz="0" w:space="0" w:color="auto" w:frame="1"/>
        </w:rPr>
      </w:pPr>
      <w:r>
        <w:rPr>
          <w:bdr w:val="none" w:sz="0" w:space="0" w:color="auto" w:frame="1"/>
        </w:rPr>
        <w:lastRenderedPageBreak/>
        <w:t>   </w:t>
      </w:r>
    </w:p>
    <w:p w14:paraId="058C91DB" w14:textId="77777777" w:rsidR="00185B6E" w:rsidRDefault="00185B6E" w:rsidP="00185B6E">
      <w:pPr>
        <w:rPr>
          <w:bdr w:val="none" w:sz="0" w:space="0" w:color="auto" w:frame="1"/>
        </w:rPr>
      </w:pPr>
    </w:p>
    <w:tbl>
      <w:tblPr>
        <w:tblW w:w="3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2057"/>
        <w:gridCol w:w="2073"/>
        <w:gridCol w:w="1748"/>
        <w:gridCol w:w="1076"/>
      </w:tblGrid>
      <w:tr w:rsidR="00185B6E" w14:paraId="44651826" w14:textId="77777777" w:rsidTr="00185B6E">
        <w:trPr>
          <w:trHeight w:val="531"/>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7CC424EB" w14:textId="77777777" w:rsidR="00185B6E" w:rsidRDefault="00185B6E">
            <w:pPr>
              <w:keepNext/>
              <w:shd w:val="clear" w:color="auto" w:fill="9CC2E5"/>
              <w:spacing w:line="240" w:lineRule="auto"/>
              <w:jc w:val="center"/>
              <w:rPr>
                <w:bdr w:val="none" w:sz="0" w:space="0" w:color="auto" w:frame="1"/>
              </w:rPr>
            </w:pPr>
            <w:r>
              <w:rPr>
                <w:rFonts w:eastAsia="Calibri" w:cs="Calibri"/>
                <w:b/>
                <w:bCs/>
                <w:bdr w:val="none" w:sz="0" w:space="0" w:color="auto" w:frame="1"/>
              </w:rPr>
              <w:t>Počet vyučovacích hodin za týden: G8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0BC94B94" w14:textId="77777777" w:rsidR="00185B6E" w:rsidRDefault="00185B6E">
            <w:pPr>
              <w:keepNext/>
              <w:shd w:val="clear" w:color="auto" w:fill="9CC2E5"/>
              <w:spacing w:line="240" w:lineRule="auto"/>
              <w:jc w:val="center"/>
              <w:rPr>
                <w:bdr w:val="none" w:sz="0" w:space="0" w:color="auto" w:frame="1"/>
              </w:rPr>
            </w:pPr>
            <w:r>
              <w:rPr>
                <w:rFonts w:eastAsia="Calibri" w:cs="Calibri"/>
                <w:b/>
                <w:bCs/>
                <w:bdr w:val="none" w:sz="0" w:space="0" w:color="auto" w:frame="1"/>
              </w:rPr>
              <w:t>Celkem</w:t>
            </w:r>
          </w:p>
        </w:tc>
      </w:tr>
      <w:tr w:rsidR="00185B6E" w14:paraId="30ED37B7" w14:textId="77777777" w:rsidTr="00185B6E">
        <w:trPr>
          <w:trHeight w:val="260"/>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55C4A29" w14:textId="77777777" w:rsidR="00185B6E" w:rsidRDefault="00185B6E">
            <w:pPr>
              <w:keepNext/>
              <w:shd w:val="clear" w:color="auto" w:fill="DEEAF6"/>
              <w:spacing w:line="240" w:lineRule="auto"/>
              <w:jc w:val="center"/>
              <w:rPr>
                <w:bdr w:val="none" w:sz="0" w:space="0" w:color="auto" w:frame="1"/>
              </w:rPr>
            </w:pPr>
            <w:r>
              <w:rPr>
                <w:rFonts w:eastAsia="Calibri" w:cs="Calibri"/>
                <w:bdr w:val="none" w:sz="0" w:space="0" w:color="auto" w:frame="1"/>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095F75C" w14:textId="77777777" w:rsidR="00185B6E" w:rsidRDefault="00185B6E">
            <w:pPr>
              <w:keepNext/>
              <w:shd w:val="clear" w:color="auto" w:fill="DEEAF6"/>
              <w:spacing w:line="240" w:lineRule="auto"/>
              <w:jc w:val="center"/>
              <w:rPr>
                <w:bdr w:val="none" w:sz="0" w:space="0" w:color="auto" w:frame="1"/>
              </w:rPr>
            </w:pPr>
            <w:r>
              <w:rPr>
                <w:rFonts w:eastAsia="Calibri" w:cs="Calibri"/>
                <w:bdr w:val="none" w:sz="0" w:space="0" w:color="auto" w:frame="1"/>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43F76FD" w14:textId="77777777" w:rsidR="00185B6E" w:rsidRDefault="00185B6E">
            <w:pPr>
              <w:keepNext/>
              <w:shd w:val="clear" w:color="auto" w:fill="DEEAF6"/>
              <w:spacing w:line="240" w:lineRule="auto"/>
              <w:jc w:val="center"/>
              <w:rPr>
                <w:bdr w:val="none" w:sz="0" w:space="0" w:color="auto" w:frame="1"/>
              </w:rPr>
            </w:pPr>
            <w:r>
              <w:rPr>
                <w:rFonts w:eastAsia="Calibri" w:cs="Calibri"/>
                <w:bdr w:val="none" w:sz="0" w:space="0" w:color="auto" w:frame="1"/>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1C49769" w14:textId="77777777" w:rsidR="00185B6E" w:rsidRDefault="00185B6E">
            <w:pPr>
              <w:keepNext/>
              <w:shd w:val="clear" w:color="auto" w:fill="DEEAF6"/>
              <w:spacing w:line="240" w:lineRule="auto"/>
              <w:jc w:val="center"/>
              <w:rPr>
                <w:bdr w:val="none" w:sz="0" w:space="0" w:color="auto" w:frame="1"/>
              </w:rPr>
            </w:pPr>
            <w:r>
              <w:rPr>
                <w:rFonts w:eastAsia="Calibri" w:cs="Calibri"/>
                <w:bdr w:val="none" w:sz="0" w:space="0" w:color="auto" w:frame="1"/>
              </w:rPr>
              <w:t>oktáva</w:t>
            </w:r>
          </w:p>
        </w:tc>
        <w:tc>
          <w:tcPr>
            <w:tcW w:w="0" w:type="auto"/>
            <w:vMerge/>
            <w:tcBorders>
              <w:top w:val="inset" w:sz="6" w:space="0" w:color="808080"/>
              <w:left w:val="inset" w:sz="6" w:space="0" w:color="808080"/>
              <w:bottom w:val="inset" w:sz="6" w:space="0" w:color="808080"/>
              <w:right w:val="inset" w:sz="6" w:space="0" w:color="808080"/>
            </w:tcBorders>
            <w:vAlign w:val="center"/>
            <w:hideMark/>
          </w:tcPr>
          <w:p w14:paraId="7DF16644" w14:textId="77777777" w:rsidR="00185B6E" w:rsidRDefault="00185B6E">
            <w:pPr>
              <w:spacing w:line="240" w:lineRule="auto"/>
              <w:jc w:val="left"/>
              <w:rPr>
                <w:bdr w:val="none" w:sz="0" w:space="0" w:color="auto" w:frame="1"/>
              </w:rPr>
            </w:pPr>
          </w:p>
        </w:tc>
      </w:tr>
      <w:tr w:rsidR="00185B6E" w14:paraId="6540E0FA" w14:textId="77777777" w:rsidTr="00185B6E">
        <w:trPr>
          <w:trHeight w:val="260"/>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77F2872" w14:textId="77777777" w:rsidR="00185B6E" w:rsidRDefault="00185B6E">
            <w:pPr>
              <w:keepNext/>
              <w:spacing w:line="240" w:lineRule="auto"/>
              <w:jc w:val="center"/>
              <w:rPr>
                <w:bdr w:val="none" w:sz="0" w:space="0" w:color="auto" w:frame="1"/>
              </w:rPr>
            </w:pPr>
            <w:r>
              <w:rPr>
                <w:bdr w:val="none" w:sz="0" w:space="0" w:color="auto" w:frame="1"/>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43F6367" w14:textId="77777777" w:rsidR="00185B6E" w:rsidRDefault="00185B6E">
            <w:pPr>
              <w:keepNext/>
              <w:spacing w:line="240" w:lineRule="auto"/>
              <w:jc w:val="center"/>
              <w:rPr>
                <w:bdr w:val="none" w:sz="0" w:space="0" w:color="auto" w:frame="1"/>
              </w:rPr>
            </w:pPr>
            <w:r>
              <w:rPr>
                <w:rFonts w:eastAsia="Calibri" w:cs="Calibri"/>
                <w:bdr w:val="none" w:sz="0" w:space="0" w:color="auto" w:frame="1"/>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ED50C8F" w14:textId="77777777" w:rsidR="00185B6E" w:rsidRDefault="00185B6E">
            <w:pPr>
              <w:keepNext/>
              <w:spacing w:line="240" w:lineRule="auto"/>
              <w:jc w:val="center"/>
              <w:rPr>
                <w:bdr w:val="none" w:sz="0" w:space="0" w:color="auto" w:frame="1"/>
              </w:rPr>
            </w:pPr>
            <w:r>
              <w:rPr>
                <w:rFonts w:eastAsia="Calibri" w:cs="Calibr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E4F8EE3" w14:textId="77777777" w:rsidR="00185B6E" w:rsidRDefault="00185B6E">
            <w:pPr>
              <w:keepNext/>
              <w:spacing w:line="240" w:lineRule="auto"/>
              <w:jc w:val="center"/>
              <w:rPr>
                <w:bdr w:val="none" w:sz="0" w:space="0" w:color="auto" w:frame="1"/>
              </w:rPr>
            </w:pPr>
            <w:r>
              <w:rPr>
                <w:rFonts w:eastAsia="Calibri" w:cs="Calibri"/>
                <w:bdr w:val="none" w:sz="0" w:space="0" w:color="auto" w:frame="1"/>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D295222" w14:textId="77777777" w:rsidR="00185B6E" w:rsidRDefault="00185B6E">
            <w:pPr>
              <w:keepNext/>
              <w:spacing w:line="240" w:lineRule="auto"/>
              <w:jc w:val="center"/>
              <w:rPr>
                <w:bdr w:val="none" w:sz="0" w:space="0" w:color="auto" w:frame="1"/>
              </w:rPr>
            </w:pPr>
            <w:r>
              <w:rPr>
                <w:bdr w:val="none" w:sz="0" w:space="0" w:color="auto" w:frame="1"/>
              </w:rPr>
              <w:t>5</w:t>
            </w:r>
          </w:p>
        </w:tc>
      </w:tr>
      <w:tr w:rsidR="00185B6E" w14:paraId="09649472" w14:textId="77777777" w:rsidTr="00185B6E">
        <w:trPr>
          <w:trHeight w:val="343"/>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503D621" w14:textId="77777777" w:rsidR="00185B6E" w:rsidRDefault="00185B6E">
            <w:pPr>
              <w:spacing w:line="240" w:lineRule="auto"/>
              <w:jc w:val="center"/>
              <w:rPr>
                <w:bdr w:val="none" w:sz="0" w:space="0" w:color="auto" w:frame="1"/>
              </w:rPr>
            </w:pPr>
            <w:r>
              <w:rPr>
                <w:rFonts w:eastAsia="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F3A5466" w14:textId="77777777" w:rsidR="00185B6E" w:rsidRDefault="00185B6E">
            <w:pPr>
              <w:spacing w:line="240" w:lineRule="auto"/>
              <w:jc w:val="center"/>
              <w:rPr>
                <w:bdr w:val="none" w:sz="0" w:space="0" w:color="auto" w:frame="1"/>
              </w:rPr>
            </w:pPr>
            <w:r>
              <w:rPr>
                <w:rFonts w:eastAsia="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BC4D7E5" w14:textId="77777777" w:rsidR="00185B6E" w:rsidRDefault="00185B6E">
            <w:pPr>
              <w:spacing w:line="240" w:lineRule="auto"/>
              <w:jc w:val="center"/>
              <w:rPr>
                <w:bdr w:val="none" w:sz="0" w:space="0" w:color="auto" w:frame="1"/>
              </w:rPr>
            </w:pPr>
            <w:r>
              <w:rPr>
                <w:rFonts w:eastAsia="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B5C5C" w14:textId="77777777" w:rsidR="00185B6E" w:rsidRDefault="00185B6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8330C1D" w14:textId="77777777" w:rsidR="00185B6E" w:rsidRDefault="00185B6E">
            <w:pPr>
              <w:spacing w:line="240" w:lineRule="auto"/>
              <w:rPr>
                <w:bdr w:val="none" w:sz="0" w:space="0" w:color="auto" w:frame="1"/>
              </w:rPr>
            </w:pPr>
            <w:r>
              <w:rPr>
                <w:rFonts w:eastAsia="Calibri" w:cs="Calibri"/>
                <w:bdr w:val="none" w:sz="0" w:space="0" w:color="auto" w:frame="1"/>
              </w:rPr>
              <w:t>  </w:t>
            </w:r>
          </w:p>
        </w:tc>
      </w:tr>
    </w:tbl>
    <w:p w14:paraId="729FA012" w14:textId="77777777" w:rsidR="00185B6E" w:rsidRDefault="00185B6E" w:rsidP="00185B6E">
      <w:pPr>
        <w:rPr>
          <w:bdr w:val="none" w:sz="0" w:space="0" w:color="auto" w:frame="1"/>
        </w:rPr>
      </w:pPr>
      <w:r>
        <w:rPr>
          <w:bdr w:val="none" w:sz="0" w:space="0" w:color="auto" w:frame="1"/>
        </w:rPr>
        <w:t>   </w:t>
      </w:r>
    </w:p>
    <w:p w14:paraId="70CCB764" w14:textId="77777777" w:rsidR="00185B6E" w:rsidRDefault="00185B6E" w:rsidP="00185B6E">
      <w:pPr>
        <w:rPr>
          <w:bdr w:val="none" w:sz="0" w:space="0" w:color="auto" w:frame="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9589"/>
      </w:tblGrid>
      <w:tr w:rsidR="00185B6E" w14:paraId="522D2307" w14:textId="77777777" w:rsidTr="00185B6E">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78A4640C" w14:textId="77777777" w:rsidR="00185B6E" w:rsidRDefault="00185B6E">
            <w:pPr>
              <w:keepNext/>
              <w:shd w:val="clear" w:color="auto" w:fill="9CC2E5"/>
              <w:spacing w:line="240" w:lineRule="auto"/>
              <w:jc w:val="left"/>
              <w:rPr>
                <w:bdr w:val="none" w:sz="0" w:space="0" w:color="auto" w:frame="1"/>
              </w:rPr>
            </w:pPr>
            <w:r>
              <w:rPr>
                <w:rFonts w:eastAsia="Calibri" w:cs="Calibri"/>
                <w:bdr w:val="none" w:sz="0" w:space="0" w:color="auto" w:frame="1"/>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559F0FC7" w14:textId="77777777" w:rsidR="00185B6E" w:rsidRDefault="00185B6E">
            <w:pPr>
              <w:keepNext/>
              <w:shd w:val="clear" w:color="auto" w:fill="9CC2E5"/>
              <w:spacing w:line="240" w:lineRule="auto"/>
              <w:jc w:val="center"/>
              <w:rPr>
                <w:bdr w:val="none" w:sz="0" w:space="0" w:color="auto" w:frame="1"/>
              </w:rPr>
            </w:pPr>
            <w:r>
              <w:rPr>
                <w:rFonts w:eastAsia="Calibri" w:cs="Calibri"/>
                <w:bdr w:val="none" w:sz="0" w:space="0" w:color="auto" w:frame="1"/>
              </w:rPr>
              <w:t>Informatika</w:t>
            </w:r>
          </w:p>
        </w:tc>
      </w:tr>
      <w:tr w:rsidR="00185B6E" w14:paraId="1DE7B1CF" w14:textId="77777777" w:rsidTr="00185B6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8A5A64D" w14:textId="77777777" w:rsidR="00185B6E" w:rsidRDefault="00185B6E">
            <w:pPr>
              <w:shd w:val="clear" w:color="auto" w:fill="DEEAF6"/>
              <w:spacing w:line="240" w:lineRule="auto"/>
              <w:jc w:val="left"/>
              <w:rPr>
                <w:bdr w:val="none" w:sz="0" w:space="0" w:color="auto" w:frame="1"/>
              </w:rPr>
            </w:pPr>
            <w:r>
              <w:rPr>
                <w:rFonts w:eastAsia="Calibri" w:cs="Calibri"/>
                <w:bdr w:val="none" w:sz="0" w:space="0" w:color="auto" w:frame="1"/>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5E99AE1" w14:textId="4A5E9875" w:rsidR="00185B6E" w:rsidRDefault="00185B6E">
            <w:pPr>
              <w:spacing w:line="240" w:lineRule="auto"/>
              <w:jc w:val="left"/>
              <w:rPr>
                <w:bdr w:val="none" w:sz="0" w:space="0" w:color="auto" w:frame="1"/>
              </w:rPr>
            </w:pPr>
            <w:r>
              <w:rPr>
                <w:rFonts w:eastAsia="Calibri" w:cs="Calibri"/>
                <w:bdr w:val="none" w:sz="0" w:space="0" w:color="auto" w:frame="1"/>
              </w:rPr>
              <w:t>Informatika</w:t>
            </w:r>
          </w:p>
        </w:tc>
      </w:tr>
      <w:tr w:rsidR="00185B6E" w14:paraId="2067BA9A" w14:textId="77777777" w:rsidTr="00185B6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C9D26A4" w14:textId="77777777" w:rsidR="00185B6E" w:rsidRDefault="00185B6E">
            <w:pPr>
              <w:shd w:val="clear" w:color="auto" w:fill="DEEAF6"/>
              <w:spacing w:line="240" w:lineRule="auto"/>
              <w:jc w:val="left"/>
              <w:rPr>
                <w:bdr w:val="none" w:sz="0" w:space="0" w:color="auto" w:frame="1"/>
              </w:rPr>
            </w:pPr>
            <w:r>
              <w:rPr>
                <w:rFonts w:eastAsia="Calibri" w:cs="Calibri"/>
                <w:bdr w:val="none" w:sz="0" w:space="0" w:color="auto" w:frame="1"/>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3E0569E" w14:textId="1B9E6BC7" w:rsidR="00185B6E" w:rsidRDefault="00185B6E">
            <w:pPr>
              <w:spacing w:line="240" w:lineRule="auto"/>
              <w:jc w:val="left"/>
              <w:rPr>
                <w:bdr w:val="none" w:sz="0" w:space="0" w:color="auto" w:frame="1"/>
              </w:rPr>
            </w:pPr>
            <w:r>
              <w:rPr>
                <w:rFonts w:eastAsia="Calibri" w:cs="Calibri"/>
                <w:szCs w:val="20"/>
                <w:bdr w:val="none" w:sz="0" w:space="0" w:color="auto" w:frame="1"/>
              </w:rPr>
              <w:t xml:space="preserve">Předmět Informatika vychází ze vzdělávací </w:t>
            </w:r>
            <w:proofErr w:type="gramStart"/>
            <w:r>
              <w:rPr>
                <w:rFonts w:eastAsia="Calibri" w:cs="Calibri"/>
                <w:szCs w:val="20"/>
                <w:bdr w:val="none" w:sz="0" w:space="0" w:color="auto" w:frame="1"/>
              </w:rPr>
              <w:t>oblasti  </w:t>
            </w:r>
            <w:r>
              <w:rPr>
                <w:rFonts w:eastAsia="Calibri" w:cs="Calibri"/>
                <w:bdr w:val="none" w:sz="0" w:space="0" w:color="auto" w:frame="1"/>
              </w:rPr>
              <w:t>Informatika</w:t>
            </w:r>
            <w:proofErr w:type="gramEnd"/>
            <w:r>
              <w:rPr>
                <w:rFonts w:eastAsia="Calibri" w:cs="Calibri"/>
                <w:szCs w:val="20"/>
                <w:bdr w:val="none" w:sz="0" w:space="0" w:color="auto" w:frame="1"/>
              </w:rPr>
              <w:t xml:space="preserve"> v RVP pro gymnázia. </w:t>
            </w:r>
            <w:r>
              <w:rPr>
                <w:rFonts w:eastAsia="Calibri" w:cs="Calibri"/>
                <w:bdr w:val="none" w:sz="0" w:space="0" w:color="auto" w:frame="1"/>
              </w:rPr>
              <w:t>Cílem předmětu je naučit žáky využívat prostředky výpočetní techniky a obecné principy používané v informatice s ohledem na současnou i budoucí praxi - v osobním, školním a budoucím pracovním životě. Důraz je kladen na samostatnost, schopnosti vyhledávání, třídění a kritického zpracování informací s cílem dlouhodobého sebevzdělávání, rozvoje a efektivního fungování v osobním i profesním životě. Žáci se budou orientovat v moderních informačních zdrojích, dostupných zejména online. Získají znalosti o zásadách používání moderních technologiích s ohledem na bezpečnost svou, svých blízkých i samotných prostředků VT a dat. Získané znalosti a dovednosti budou postaveny na nezbytných teoretických základech, ovšem s maximálním zaměřením na praxi a využitelnost v běžném životě.</w:t>
            </w:r>
          </w:p>
        </w:tc>
      </w:tr>
      <w:tr w:rsidR="00185B6E" w14:paraId="233E4100" w14:textId="77777777" w:rsidTr="00185B6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66E5932" w14:textId="77777777" w:rsidR="00185B6E" w:rsidRDefault="00185B6E">
            <w:pPr>
              <w:shd w:val="clear" w:color="auto" w:fill="DEEAF6"/>
              <w:spacing w:line="240" w:lineRule="auto"/>
              <w:jc w:val="left"/>
              <w:rPr>
                <w:bdr w:val="none" w:sz="0" w:space="0" w:color="auto" w:frame="1"/>
              </w:rPr>
            </w:pPr>
            <w:r>
              <w:rPr>
                <w:rFonts w:eastAsia="Calibri" w:cs="Calibri"/>
                <w:bdr w:val="none" w:sz="0" w:space="0" w:color="auto" w:frame="1"/>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260B64C" w14:textId="77777777" w:rsidR="00185B6E" w:rsidRDefault="00185B6E">
            <w:pPr>
              <w:spacing w:line="240" w:lineRule="auto"/>
              <w:jc w:val="left"/>
              <w:rPr>
                <w:bdr w:val="none" w:sz="0" w:space="0" w:color="auto" w:frame="1"/>
              </w:rPr>
            </w:pPr>
            <w:r>
              <w:rPr>
                <w:rFonts w:eastAsia="Calibri" w:cs="Calibri"/>
                <w:bdr w:val="none" w:sz="0" w:space="0" w:color="auto" w:frame="1"/>
              </w:rPr>
              <w:t>Časová dotace předmětu se řídí učebním plánem.</w:t>
            </w:r>
          </w:p>
        </w:tc>
      </w:tr>
      <w:tr w:rsidR="00185B6E" w14:paraId="75654544" w14:textId="77777777" w:rsidTr="00185B6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6506A1A" w14:textId="77777777" w:rsidR="00185B6E" w:rsidRDefault="00185B6E">
            <w:pPr>
              <w:shd w:val="clear" w:color="auto" w:fill="DEEAF6"/>
              <w:spacing w:line="240" w:lineRule="auto"/>
              <w:jc w:val="left"/>
              <w:rPr>
                <w:bdr w:val="none" w:sz="0" w:space="0" w:color="auto" w:frame="1"/>
              </w:rPr>
            </w:pPr>
            <w:r>
              <w:rPr>
                <w:rFonts w:eastAsia="Calibri" w:cs="Calibri"/>
                <w:bdr w:val="none" w:sz="0" w:space="0" w:color="auto" w:frame="1"/>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6033DC2" w14:textId="77777777" w:rsidR="00185B6E" w:rsidRDefault="00185B6E" w:rsidP="008D5470">
            <w:pPr>
              <w:numPr>
                <w:ilvl w:val="0"/>
                <w:numId w:val="129"/>
              </w:numPr>
              <w:spacing w:line="240" w:lineRule="auto"/>
              <w:jc w:val="left"/>
              <w:rPr>
                <w:bdr w:val="none" w:sz="0" w:space="0" w:color="auto" w:frame="1"/>
              </w:rPr>
            </w:pPr>
            <w:r>
              <w:rPr>
                <w:rFonts w:eastAsia="Calibri" w:cs="Calibri"/>
                <w:bdr w:val="none" w:sz="0" w:space="0" w:color="auto" w:frame="1"/>
              </w:rPr>
              <w:t>Informatika</w:t>
            </w:r>
          </w:p>
        </w:tc>
      </w:tr>
      <w:tr w:rsidR="00185B6E" w14:paraId="24A2B9B7" w14:textId="77777777" w:rsidTr="008C5C2A">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hideMark/>
          </w:tcPr>
          <w:p w14:paraId="491F4367" w14:textId="77777777" w:rsidR="00185B6E" w:rsidRDefault="00185B6E">
            <w:pPr>
              <w:shd w:val="clear" w:color="auto" w:fill="DEEAF6"/>
              <w:spacing w:line="240" w:lineRule="auto"/>
              <w:jc w:val="left"/>
              <w:rPr>
                <w:bdr w:val="none" w:sz="0" w:space="0" w:color="auto" w:frame="1"/>
              </w:rPr>
            </w:pPr>
            <w:r>
              <w:rPr>
                <w:rFonts w:eastAsia="Calibri" w:cs="Calibri"/>
                <w:bdr w:val="none" w:sz="0" w:space="0" w:color="auto" w:frame="1"/>
              </w:rPr>
              <w:t xml:space="preserve">Výchovné a vzdělávací strategie: společné postupy uplatňované na úrovni předmětu, </w:t>
            </w:r>
            <w:r>
              <w:rPr>
                <w:rFonts w:eastAsia="Calibri" w:cs="Calibri"/>
                <w:bdr w:val="none" w:sz="0" w:space="0" w:color="auto" w:frame="1"/>
              </w:rPr>
              <w:lastRenderedPageBreak/>
              <w:t xml:space="preserve">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F69B071" w14:textId="77777777" w:rsidR="00185B6E" w:rsidRDefault="00185B6E">
            <w:pPr>
              <w:spacing w:line="240" w:lineRule="auto"/>
              <w:jc w:val="left"/>
              <w:rPr>
                <w:bdr w:val="none" w:sz="0" w:space="0" w:color="auto" w:frame="1"/>
              </w:rPr>
            </w:pPr>
            <w:r>
              <w:rPr>
                <w:rFonts w:eastAsia="Calibri" w:cs="Calibri"/>
                <w:b/>
                <w:bCs/>
                <w:bdr w:val="none" w:sz="0" w:space="0" w:color="auto" w:frame="1"/>
              </w:rPr>
              <w:lastRenderedPageBreak/>
              <w:t>Kompetence k řešení problémů:</w:t>
            </w:r>
            <w:r>
              <w:rPr>
                <w:rFonts w:eastAsia="Calibri" w:cs="Calibri"/>
                <w:bdr w:val="none" w:sz="0" w:space="0" w:color="auto" w:frame="1"/>
              </w:rPr>
              <w:br/>
            </w:r>
            <w:r>
              <w:rPr>
                <w:rFonts w:eastAsia="Calibri" w:cs="Calibri"/>
              </w:rPr>
              <w:t>Žáci se naučí využívat obecné postupy (procesy, algoritmy) a konkrétní technologie a informace k efektivnímu řešení problémů.</w:t>
            </w:r>
          </w:p>
        </w:tc>
      </w:tr>
      <w:tr w:rsidR="00185B6E" w14:paraId="66006A48" w14:textId="77777777" w:rsidTr="008C5C2A">
        <w:tc>
          <w:tcPr>
            <w:tcW w:w="0" w:type="auto"/>
            <w:vMerge/>
            <w:tcBorders>
              <w:left w:val="inset" w:sz="6" w:space="0" w:color="808080"/>
              <w:right w:val="inset" w:sz="6" w:space="0" w:color="808080"/>
            </w:tcBorders>
            <w:vAlign w:val="center"/>
            <w:hideMark/>
          </w:tcPr>
          <w:p w14:paraId="11BB7315" w14:textId="77777777" w:rsidR="00185B6E" w:rsidRDefault="00185B6E">
            <w:pPr>
              <w:spacing w:line="240" w:lineRule="auto"/>
              <w:jc w:val="left"/>
              <w:rPr>
                <w:bdr w:val="none" w:sz="0" w:space="0" w:color="auto" w:frame="1"/>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F3A98AF" w14:textId="77777777" w:rsidR="00185B6E" w:rsidRDefault="00185B6E">
            <w:pPr>
              <w:spacing w:line="240" w:lineRule="auto"/>
              <w:jc w:val="left"/>
              <w:rPr>
                <w:bdr w:val="none" w:sz="0" w:space="0" w:color="auto" w:frame="1"/>
              </w:rPr>
            </w:pPr>
            <w:r>
              <w:rPr>
                <w:rFonts w:eastAsia="Calibri" w:cs="Calibri"/>
                <w:b/>
                <w:bCs/>
                <w:bdr w:val="none" w:sz="0" w:space="0" w:color="auto" w:frame="1"/>
              </w:rPr>
              <w:t>Kompetence komunikativní:</w:t>
            </w:r>
            <w:r>
              <w:rPr>
                <w:rFonts w:eastAsia="Calibri" w:cs="Calibri"/>
                <w:bdr w:val="none" w:sz="0" w:space="0" w:color="auto" w:frame="1"/>
              </w:rPr>
              <w:br/>
            </w:r>
            <w:r>
              <w:rPr>
                <w:rFonts w:eastAsia="Calibri" w:cs="Calibri"/>
              </w:rPr>
              <w:t>Žáci se naučí využívat programové vybavení a další informační prostředky ke komunikaci, spolupráci a prezentaci sebe a své práce jak v online světě, tak off-line.</w:t>
            </w:r>
          </w:p>
        </w:tc>
      </w:tr>
      <w:tr w:rsidR="00185B6E" w14:paraId="7E489835" w14:textId="77777777" w:rsidTr="008C5C2A">
        <w:tc>
          <w:tcPr>
            <w:tcW w:w="0" w:type="auto"/>
            <w:vMerge/>
            <w:tcBorders>
              <w:left w:val="inset" w:sz="6" w:space="0" w:color="808080"/>
              <w:right w:val="inset" w:sz="6" w:space="0" w:color="808080"/>
            </w:tcBorders>
            <w:vAlign w:val="center"/>
            <w:hideMark/>
          </w:tcPr>
          <w:p w14:paraId="38FA3DE6" w14:textId="77777777" w:rsidR="00185B6E" w:rsidRDefault="00185B6E">
            <w:pPr>
              <w:spacing w:line="240" w:lineRule="auto"/>
              <w:jc w:val="left"/>
              <w:rPr>
                <w:bdr w:val="none" w:sz="0" w:space="0" w:color="auto" w:frame="1"/>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325700D" w14:textId="77777777" w:rsidR="00185B6E" w:rsidRDefault="00185B6E">
            <w:pPr>
              <w:spacing w:line="240" w:lineRule="auto"/>
              <w:jc w:val="left"/>
              <w:rPr>
                <w:bdr w:val="none" w:sz="0" w:space="0" w:color="auto" w:frame="1"/>
              </w:rPr>
            </w:pPr>
            <w:r>
              <w:rPr>
                <w:rFonts w:eastAsia="Calibri" w:cs="Calibri"/>
                <w:b/>
                <w:bCs/>
                <w:bdr w:val="none" w:sz="0" w:space="0" w:color="auto" w:frame="1"/>
              </w:rPr>
              <w:t>Kompetence sociální a personální:</w:t>
            </w:r>
            <w:r>
              <w:rPr>
                <w:rFonts w:eastAsia="Calibri" w:cs="Calibri"/>
                <w:bdr w:val="none" w:sz="0" w:space="0" w:color="auto" w:frame="1"/>
              </w:rPr>
              <w:br/>
            </w:r>
            <w:r>
              <w:rPr>
                <w:rFonts w:eastAsia="Calibri" w:cs="Calibri"/>
              </w:rPr>
              <w:t>Předmět je zaměřen mj. na využití IVT pro sebevzdělávání a rozvoj osobnosti s důrazem na neustále vzrůstající dynamiku prostředí, které nás obklopuje.</w:t>
            </w:r>
          </w:p>
        </w:tc>
      </w:tr>
      <w:tr w:rsidR="00185B6E" w14:paraId="1A9AA51B" w14:textId="77777777" w:rsidTr="008C5C2A">
        <w:tc>
          <w:tcPr>
            <w:tcW w:w="0" w:type="auto"/>
            <w:vMerge/>
            <w:tcBorders>
              <w:left w:val="inset" w:sz="6" w:space="0" w:color="808080"/>
              <w:right w:val="inset" w:sz="6" w:space="0" w:color="808080"/>
            </w:tcBorders>
            <w:vAlign w:val="center"/>
            <w:hideMark/>
          </w:tcPr>
          <w:p w14:paraId="42042243" w14:textId="77777777" w:rsidR="00185B6E" w:rsidRDefault="00185B6E">
            <w:pPr>
              <w:spacing w:line="240" w:lineRule="auto"/>
              <w:jc w:val="left"/>
              <w:rPr>
                <w:bdr w:val="none" w:sz="0" w:space="0" w:color="auto" w:frame="1"/>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3A34BAB" w14:textId="77777777" w:rsidR="00185B6E" w:rsidRDefault="00185B6E">
            <w:pPr>
              <w:spacing w:line="240" w:lineRule="auto"/>
              <w:jc w:val="left"/>
              <w:rPr>
                <w:bdr w:val="none" w:sz="0" w:space="0" w:color="auto" w:frame="1"/>
              </w:rPr>
            </w:pPr>
            <w:r>
              <w:rPr>
                <w:rFonts w:eastAsia="Calibri" w:cs="Calibri"/>
                <w:b/>
                <w:bCs/>
                <w:bdr w:val="none" w:sz="0" w:space="0" w:color="auto" w:frame="1"/>
              </w:rPr>
              <w:t>Kompetence občanská:</w:t>
            </w:r>
            <w:r>
              <w:rPr>
                <w:rFonts w:eastAsia="Calibri" w:cs="Calibri"/>
                <w:bdr w:val="none" w:sz="0" w:space="0" w:color="auto" w:frame="1"/>
              </w:rPr>
              <w:br/>
            </w:r>
            <w:r>
              <w:rPr>
                <w:rFonts w:eastAsia="Calibri" w:cs="Calibri"/>
              </w:rPr>
              <w:t>Prostředky IVT spoluutváří a mění společnost. Žáci v rámci výuky budou vedeni k identifikaci trendů a vlivů IVT na společnost jak negativních, tak i pozitivních.</w:t>
            </w:r>
          </w:p>
        </w:tc>
      </w:tr>
      <w:tr w:rsidR="00185B6E" w14:paraId="4C7602AC" w14:textId="77777777" w:rsidTr="008C5C2A">
        <w:tc>
          <w:tcPr>
            <w:tcW w:w="0" w:type="auto"/>
            <w:vMerge/>
            <w:tcBorders>
              <w:left w:val="inset" w:sz="6" w:space="0" w:color="808080"/>
              <w:right w:val="inset" w:sz="6" w:space="0" w:color="808080"/>
            </w:tcBorders>
            <w:vAlign w:val="center"/>
            <w:hideMark/>
          </w:tcPr>
          <w:p w14:paraId="39BCC950" w14:textId="77777777" w:rsidR="00185B6E" w:rsidRDefault="00185B6E">
            <w:pPr>
              <w:spacing w:line="240" w:lineRule="auto"/>
              <w:jc w:val="left"/>
              <w:rPr>
                <w:bdr w:val="none" w:sz="0" w:space="0" w:color="auto" w:frame="1"/>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A83C700" w14:textId="77777777" w:rsidR="00185B6E" w:rsidRDefault="00185B6E">
            <w:pPr>
              <w:spacing w:line="240" w:lineRule="auto"/>
              <w:jc w:val="left"/>
              <w:rPr>
                <w:bdr w:val="none" w:sz="0" w:space="0" w:color="auto" w:frame="1"/>
              </w:rPr>
            </w:pPr>
            <w:r>
              <w:rPr>
                <w:rFonts w:eastAsia="Calibri" w:cs="Calibri"/>
                <w:b/>
                <w:bCs/>
                <w:bdr w:val="none" w:sz="0" w:space="0" w:color="auto" w:frame="1"/>
              </w:rPr>
              <w:t>Kompetence k podnikavosti:</w:t>
            </w:r>
            <w:r>
              <w:rPr>
                <w:rFonts w:eastAsia="Calibri" w:cs="Calibri"/>
                <w:bdr w:val="none" w:sz="0" w:space="0" w:color="auto" w:frame="1"/>
              </w:rPr>
              <w:br/>
            </w:r>
            <w:r>
              <w:rPr>
                <w:rFonts w:eastAsia="Calibri" w:cs="Calibri"/>
              </w:rPr>
              <w:t>Samotný svět IVT a jeho prostředky nabízí nepřeberné množství příležitostí, podnětů a možností použití k podnikavosti, které se žáci naučí rozpoznávat a využívat.</w:t>
            </w:r>
          </w:p>
        </w:tc>
      </w:tr>
      <w:tr w:rsidR="00185B6E" w14:paraId="328A0F57" w14:textId="77777777" w:rsidTr="008C5C2A">
        <w:tc>
          <w:tcPr>
            <w:tcW w:w="0" w:type="auto"/>
            <w:vMerge/>
            <w:tcBorders>
              <w:left w:val="inset" w:sz="6" w:space="0" w:color="808080"/>
              <w:right w:val="inset" w:sz="6" w:space="0" w:color="808080"/>
            </w:tcBorders>
            <w:vAlign w:val="center"/>
            <w:hideMark/>
          </w:tcPr>
          <w:p w14:paraId="665158BF" w14:textId="77777777" w:rsidR="00185B6E" w:rsidRDefault="00185B6E">
            <w:pPr>
              <w:spacing w:line="240" w:lineRule="auto"/>
              <w:jc w:val="left"/>
              <w:rPr>
                <w:bdr w:val="none" w:sz="0" w:space="0" w:color="auto" w:frame="1"/>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9C6968A" w14:textId="77777777" w:rsidR="00185B6E" w:rsidRDefault="00185B6E">
            <w:pPr>
              <w:spacing w:line="240" w:lineRule="auto"/>
              <w:jc w:val="left"/>
              <w:rPr>
                <w:bdr w:val="none" w:sz="0" w:space="0" w:color="auto" w:frame="1"/>
              </w:rPr>
            </w:pPr>
            <w:r>
              <w:rPr>
                <w:rFonts w:eastAsia="Calibri" w:cs="Calibri"/>
                <w:b/>
                <w:bCs/>
                <w:bdr w:val="none" w:sz="0" w:space="0" w:color="auto" w:frame="1"/>
              </w:rPr>
              <w:t>Kompetence k učení:</w:t>
            </w:r>
            <w:r>
              <w:rPr>
                <w:rFonts w:eastAsia="Calibri" w:cs="Calibri"/>
                <w:bdr w:val="none" w:sz="0" w:space="0" w:color="auto" w:frame="1"/>
              </w:rPr>
              <w:br/>
            </w:r>
            <w:r>
              <w:rPr>
                <w:rFonts w:eastAsia="Calibri" w:cs="Calibri"/>
              </w:rPr>
              <w:t xml:space="preserve">Předmět je zaměřen na programové vybavení, dovednosti a informace skvěle využitelné pro učení a </w:t>
            </w:r>
            <w:proofErr w:type="spellStart"/>
            <w:r>
              <w:rPr>
                <w:rFonts w:eastAsia="Calibri" w:cs="Calibri"/>
              </w:rPr>
              <w:t>seberozvoj</w:t>
            </w:r>
            <w:proofErr w:type="spellEnd"/>
            <w:r>
              <w:rPr>
                <w:rFonts w:eastAsia="Calibri" w:cs="Calibri"/>
              </w:rPr>
              <w:t xml:space="preserve"> - jak okamžitý, tak dlouhodobý. </w:t>
            </w:r>
          </w:p>
        </w:tc>
      </w:tr>
      <w:tr w:rsidR="00185B6E" w14:paraId="7B52C97A" w14:textId="77777777" w:rsidTr="008C5C2A">
        <w:tc>
          <w:tcPr>
            <w:tcW w:w="0" w:type="auto"/>
            <w:vMerge/>
            <w:tcBorders>
              <w:left w:val="inset" w:sz="6" w:space="0" w:color="808080"/>
              <w:bottom w:val="inset" w:sz="6" w:space="0" w:color="808080"/>
              <w:right w:val="inset" w:sz="6" w:space="0" w:color="808080"/>
            </w:tcBorders>
            <w:vAlign w:val="center"/>
          </w:tcPr>
          <w:p w14:paraId="63470065" w14:textId="77777777" w:rsidR="00185B6E" w:rsidRDefault="00185B6E">
            <w:pPr>
              <w:spacing w:line="240" w:lineRule="auto"/>
              <w:jc w:val="left"/>
              <w:rPr>
                <w:bdr w:val="none" w:sz="0" w:space="0" w:color="auto" w:frame="1"/>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7090B" w14:textId="48A78C04" w:rsidR="00185B6E" w:rsidRDefault="00185B6E">
            <w:pPr>
              <w:spacing w:line="240" w:lineRule="auto"/>
              <w:jc w:val="left"/>
              <w:rPr>
                <w:rFonts w:eastAsia="Calibri" w:cs="Calibri"/>
                <w:b/>
                <w:bCs/>
                <w:bdr w:val="none" w:sz="0" w:space="0" w:color="auto" w:frame="1"/>
              </w:rPr>
            </w:pPr>
            <w:r>
              <w:rPr>
                <w:rFonts w:eastAsia="Calibri" w:cs="Calibri"/>
                <w:b/>
                <w:bCs/>
                <w:bdr w:val="none" w:sz="0" w:space="0" w:color="auto" w:frame="1"/>
              </w:rPr>
              <w:t>Kompetence digitální:</w:t>
            </w:r>
          </w:p>
        </w:tc>
      </w:tr>
      <w:tr w:rsidR="00185B6E" w14:paraId="5C080AF5" w14:textId="77777777" w:rsidTr="00185B6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57B42F6" w14:textId="77777777" w:rsidR="00185B6E" w:rsidRDefault="00185B6E">
            <w:pPr>
              <w:shd w:val="clear" w:color="auto" w:fill="DEEAF6"/>
              <w:spacing w:line="240" w:lineRule="auto"/>
              <w:jc w:val="left"/>
              <w:rPr>
                <w:bdr w:val="none" w:sz="0" w:space="0" w:color="auto" w:frame="1"/>
              </w:rPr>
            </w:pPr>
            <w:r>
              <w:rPr>
                <w:rFonts w:eastAsia="Calibri" w:cs="Calibri"/>
                <w:bdr w:val="none" w:sz="0" w:space="0" w:color="auto" w:frame="1"/>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4C4C6B7" w14:textId="77777777" w:rsidR="00185B6E" w:rsidRDefault="00185B6E">
            <w:pPr>
              <w:spacing w:line="240" w:lineRule="auto"/>
              <w:jc w:val="left"/>
              <w:rPr>
                <w:bdr w:val="none" w:sz="0" w:space="0" w:color="auto" w:frame="1"/>
              </w:rPr>
            </w:pPr>
            <w:r>
              <w:rPr>
                <w:rFonts w:eastAsia="Calibri" w:cs="Calibri"/>
                <w:bdr w:val="none" w:sz="0" w:space="0" w:color="auto" w:frame="1"/>
              </w:rPr>
              <w:t>Hodnocení žáků se řídí klasifikačním řádem s ohledem na probíraná témata.</w:t>
            </w:r>
          </w:p>
        </w:tc>
      </w:tr>
    </w:tbl>
    <w:p w14:paraId="3B9946D9" w14:textId="77777777" w:rsidR="00185B6E" w:rsidRDefault="00185B6E" w:rsidP="00185B6E">
      <w:pPr>
        <w:rPr>
          <w:bdr w:val="none" w:sz="0" w:space="0" w:color="auto" w:frame="1"/>
        </w:rPr>
      </w:pPr>
      <w:r>
        <w:rPr>
          <w:bdr w:val="none" w:sz="0" w:space="0" w:color="auto" w:frame="1"/>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2740"/>
        <w:gridCol w:w="6849"/>
      </w:tblGrid>
      <w:tr w:rsidR="00185B6E" w14:paraId="5C9C6F91" w14:textId="77777777" w:rsidTr="00185B6E">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023FD79D" w14:textId="77777777" w:rsidR="00185B6E" w:rsidRDefault="00185B6E">
            <w:pPr>
              <w:keepNext/>
              <w:shd w:val="clear" w:color="auto" w:fill="9CC2E5"/>
              <w:spacing w:line="240" w:lineRule="auto"/>
              <w:jc w:val="center"/>
              <w:rPr>
                <w:bdr w:val="none" w:sz="0" w:space="0" w:color="auto" w:frame="1"/>
              </w:rPr>
            </w:pPr>
            <w:r>
              <w:rPr>
                <w:rFonts w:eastAsia="Calibri" w:cs="Calibri"/>
                <w:b/>
                <w:bCs/>
                <w:sz w:val="20"/>
                <w:bdr w:val="none" w:sz="0" w:space="0" w:color="auto" w:frame="1"/>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663F6146" w14:textId="77777777" w:rsidR="00185B6E" w:rsidRDefault="00185B6E">
            <w:pPr>
              <w:keepNext/>
              <w:shd w:val="clear" w:color="auto" w:fill="9CC2E5"/>
              <w:spacing w:line="240" w:lineRule="auto"/>
              <w:jc w:val="center"/>
              <w:rPr>
                <w:bdr w:val="none" w:sz="0" w:space="0" w:color="auto" w:frame="1"/>
              </w:rPr>
            </w:pPr>
            <w:r>
              <w:rPr>
                <w:rFonts w:eastAsia="Calibri" w:cs="Calibri"/>
                <w:b/>
                <w:bCs/>
                <w:sz w:val="20"/>
                <w:bdr w:val="none" w:sz="0" w:space="0" w:color="auto" w:frame="1"/>
              </w:rPr>
              <w:t>1. ročník/kvinta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839FF6" w14:textId="77777777" w:rsidR="00185B6E" w:rsidRDefault="00185B6E">
            <w:pPr>
              <w:keepNext/>
            </w:pPr>
          </w:p>
        </w:tc>
      </w:tr>
      <w:tr w:rsidR="00185B6E" w14:paraId="5FDC235F" w14:textId="77777777" w:rsidTr="00185B6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870E749" w14:textId="77777777" w:rsidR="00185B6E" w:rsidRDefault="00185B6E">
            <w:pPr>
              <w:shd w:val="clear" w:color="auto" w:fill="DEEAF6"/>
              <w:spacing w:line="240" w:lineRule="auto"/>
              <w:ind w:left="60"/>
              <w:jc w:val="left"/>
              <w:rPr>
                <w:bdr w:val="none" w:sz="0" w:space="0" w:color="auto" w:frame="1"/>
              </w:rPr>
            </w:pPr>
            <w:r>
              <w:rPr>
                <w:rFonts w:eastAsia="Calibri" w:cs="Calibri"/>
                <w:b/>
                <w:bCs/>
                <w:sz w:val="20"/>
                <w:bdr w:val="none" w:sz="0" w:space="0" w:color="auto" w:frame="1"/>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E65E504" w14:textId="77777777" w:rsidR="00185B6E" w:rsidRDefault="00185B6E" w:rsidP="008D5470">
            <w:pPr>
              <w:numPr>
                <w:ilvl w:val="0"/>
                <w:numId w:val="130"/>
              </w:numPr>
              <w:spacing w:line="240" w:lineRule="auto"/>
              <w:jc w:val="left"/>
              <w:rPr>
                <w:bdr w:val="none" w:sz="0" w:space="0" w:color="auto" w:frame="1"/>
              </w:rPr>
            </w:pPr>
            <w:r>
              <w:rPr>
                <w:rFonts w:eastAsia="Calibri" w:cs="Calibri"/>
                <w:sz w:val="20"/>
                <w:bdr w:val="none" w:sz="0" w:space="0" w:color="auto" w:frame="1"/>
              </w:rPr>
              <w:t>Kompetence k řešení problémů</w:t>
            </w:r>
          </w:p>
          <w:p w14:paraId="460F89EB" w14:textId="77777777" w:rsidR="00185B6E" w:rsidRDefault="00185B6E" w:rsidP="008D5470">
            <w:pPr>
              <w:numPr>
                <w:ilvl w:val="0"/>
                <w:numId w:val="130"/>
              </w:numPr>
              <w:spacing w:line="240" w:lineRule="auto"/>
              <w:jc w:val="left"/>
              <w:rPr>
                <w:bdr w:val="none" w:sz="0" w:space="0" w:color="auto" w:frame="1"/>
              </w:rPr>
            </w:pPr>
            <w:r>
              <w:rPr>
                <w:rFonts w:eastAsia="Calibri" w:cs="Calibri"/>
                <w:sz w:val="20"/>
                <w:bdr w:val="none" w:sz="0" w:space="0" w:color="auto" w:frame="1"/>
              </w:rPr>
              <w:t>Kompetence komunikativní</w:t>
            </w:r>
          </w:p>
          <w:p w14:paraId="5D2AD070" w14:textId="77777777" w:rsidR="00185B6E" w:rsidRDefault="00185B6E" w:rsidP="008D5470">
            <w:pPr>
              <w:numPr>
                <w:ilvl w:val="0"/>
                <w:numId w:val="130"/>
              </w:numPr>
              <w:spacing w:line="240" w:lineRule="auto"/>
              <w:jc w:val="left"/>
              <w:rPr>
                <w:bdr w:val="none" w:sz="0" w:space="0" w:color="auto" w:frame="1"/>
              </w:rPr>
            </w:pPr>
            <w:r>
              <w:rPr>
                <w:rFonts w:eastAsia="Calibri" w:cs="Calibri"/>
                <w:sz w:val="20"/>
                <w:bdr w:val="none" w:sz="0" w:space="0" w:color="auto" w:frame="1"/>
              </w:rPr>
              <w:t>Kompetence k podnikavosti</w:t>
            </w:r>
          </w:p>
          <w:p w14:paraId="4E8B513F" w14:textId="77777777" w:rsidR="00185B6E" w:rsidRDefault="00185B6E" w:rsidP="008D5470">
            <w:pPr>
              <w:numPr>
                <w:ilvl w:val="0"/>
                <w:numId w:val="130"/>
              </w:numPr>
              <w:spacing w:line="240" w:lineRule="auto"/>
              <w:jc w:val="left"/>
              <w:rPr>
                <w:bdr w:val="none" w:sz="0" w:space="0" w:color="auto" w:frame="1"/>
              </w:rPr>
            </w:pPr>
            <w:r>
              <w:rPr>
                <w:rFonts w:eastAsia="Calibri" w:cs="Calibri"/>
                <w:sz w:val="20"/>
                <w:bdr w:val="none" w:sz="0" w:space="0" w:color="auto" w:frame="1"/>
              </w:rPr>
              <w:t>Kompetence k učení</w:t>
            </w:r>
          </w:p>
          <w:p w14:paraId="51B8C1B1" w14:textId="77777777" w:rsidR="00185B6E" w:rsidRDefault="00185B6E" w:rsidP="008D5470">
            <w:pPr>
              <w:numPr>
                <w:ilvl w:val="0"/>
                <w:numId w:val="130"/>
              </w:numPr>
              <w:spacing w:line="240" w:lineRule="auto"/>
              <w:jc w:val="left"/>
              <w:rPr>
                <w:bdr w:val="none" w:sz="0" w:space="0" w:color="auto" w:frame="1"/>
              </w:rPr>
            </w:pPr>
            <w:r>
              <w:rPr>
                <w:rFonts w:eastAsia="Calibri" w:cs="Calibri"/>
                <w:sz w:val="20"/>
                <w:bdr w:val="none" w:sz="0" w:space="0" w:color="auto" w:frame="1"/>
              </w:rPr>
              <w:t>Kompetence sociální a personální</w:t>
            </w:r>
          </w:p>
          <w:p w14:paraId="1F8886D6" w14:textId="77777777" w:rsidR="00185B6E" w:rsidRPr="00185B6E" w:rsidRDefault="00185B6E" w:rsidP="008D5470">
            <w:pPr>
              <w:numPr>
                <w:ilvl w:val="0"/>
                <w:numId w:val="130"/>
              </w:numPr>
              <w:spacing w:line="240" w:lineRule="auto"/>
              <w:jc w:val="left"/>
              <w:rPr>
                <w:bdr w:val="none" w:sz="0" w:space="0" w:color="auto" w:frame="1"/>
              </w:rPr>
            </w:pPr>
            <w:r>
              <w:rPr>
                <w:rFonts w:eastAsia="Calibri" w:cs="Calibri"/>
                <w:sz w:val="20"/>
                <w:bdr w:val="none" w:sz="0" w:space="0" w:color="auto" w:frame="1"/>
              </w:rPr>
              <w:t>Kompetence občanská</w:t>
            </w:r>
          </w:p>
          <w:p w14:paraId="37EB7B0B" w14:textId="7C067E37" w:rsidR="00185B6E" w:rsidRPr="00185B6E" w:rsidRDefault="00185B6E" w:rsidP="008D5470">
            <w:pPr>
              <w:numPr>
                <w:ilvl w:val="0"/>
                <w:numId w:val="130"/>
              </w:numPr>
              <w:spacing w:line="240" w:lineRule="auto"/>
              <w:jc w:val="left"/>
              <w:rPr>
                <w:sz w:val="20"/>
                <w:szCs w:val="20"/>
                <w:bdr w:val="none" w:sz="0" w:space="0" w:color="auto" w:frame="1"/>
              </w:rPr>
            </w:pPr>
            <w:r w:rsidRPr="00185B6E">
              <w:rPr>
                <w:sz w:val="20"/>
                <w:szCs w:val="20"/>
                <w:bdr w:val="none" w:sz="0" w:space="0" w:color="auto" w:frame="1"/>
              </w:rPr>
              <w:t>Kompetence digitální</w:t>
            </w:r>
          </w:p>
        </w:tc>
      </w:tr>
      <w:tr w:rsidR="00185B6E" w14:paraId="63D766C1" w14:textId="77777777" w:rsidTr="00185B6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B45CD34" w14:textId="77777777" w:rsidR="00185B6E" w:rsidRDefault="00185B6E">
            <w:pPr>
              <w:shd w:val="clear" w:color="auto" w:fill="DEEAF6"/>
              <w:spacing w:line="240" w:lineRule="auto"/>
              <w:ind w:left="60"/>
              <w:jc w:val="left"/>
              <w:rPr>
                <w:bdr w:val="none" w:sz="0" w:space="0" w:color="auto" w:frame="1"/>
              </w:rPr>
            </w:pPr>
            <w:r>
              <w:rPr>
                <w:rFonts w:eastAsia="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FDE07A0" w14:textId="77777777" w:rsidR="00185B6E" w:rsidRDefault="00185B6E">
            <w:pPr>
              <w:shd w:val="clear" w:color="auto" w:fill="DEEAF6"/>
              <w:spacing w:line="240" w:lineRule="auto"/>
              <w:ind w:left="60"/>
              <w:jc w:val="left"/>
              <w:rPr>
                <w:bdr w:val="none" w:sz="0" w:space="0" w:color="auto" w:frame="1"/>
              </w:rPr>
            </w:pPr>
            <w:r>
              <w:rPr>
                <w:rFonts w:eastAsia="Calibri" w:cs="Calibri"/>
                <w:b/>
                <w:bCs/>
                <w:sz w:val="20"/>
                <w:bdr w:val="none" w:sz="0" w:space="0" w:color="auto" w:frame="1"/>
              </w:rPr>
              <w:t>ŠVP výstupy</w:t>
            </w:r>
          </w:p>
        </w:tc>
      </w:tr>
      <w:tr w:rsidR="00185B6E" w14:paraId="3C28A383" w14:textId="77777777" w:rsidTr="00185B6E">
        <w:trPr>
          <w:trHeight w:val="80"/>
        </w:trPr>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98DEDF4" w14:textId="77777777" w:rsidR="00185B6E" w:rsidRDefault="00185B6E">
            <w:pPr>
              <w:spacing w:line="240" w:lineRule="auto"/>
              <w:ind w:left="60"/>
              <w:jc w:val="left"/>
              <w:rPr>
                <w:rFonts w:eastAsia="Calibri" w:cs="Calibri"/>
                <w:sz w:val="20"/>
                <w:bdr w:val="none" w:sz="0" w:space="0" w:color="auto" w:frame="1"/>
              </w:rPr>
            </w:pPr>
            <w:r>
              <w:rPr>
                <w:rFonts w:eastAsia="Calibri" w:cs="Calibri"/>
                <w:sz w:val="20"/>
                <w:szCs w:val="20"/>
              </w:rPr>
              <w:t>Umělá inteligence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4EE7C70" w14:textId="77777777" w:rsidR="00185B6E" w:rsidRDefault="00185B6E">
            <w:pPr>
              <w:spacing w:line="240" w:lineRule="auto"/>
              <w:ind w:left="60"/>
              <w:rPr>
                <w:rFonts w:eastAsia="Calibri" w:cs="Calibri"/>
                <w:sz w:val="20"/>
                <w:szCs w:val="20"/>
              </w:rPr>
            </w:pPr>
            <w:r>
              <w:rPr>
                <w:rFonts w:eastAsia="Calibri" w:cs="Calibri"/>
                <w:sz w:val="20"/>
                <w:szCs w:val="20"/>
              </w:rPr>
              <w:t>Žák: </w:t>
            </w:r>
            <w:r>
              <w:br/>
            </w:r>
            <w:r>
              <w:rPr>
                <w:rFonts w:eastAsia="Calibri" w:cs="Calibri"/>
                <w:sz w:val="20"/>
                <w:szCs w:val="20"/>
              </w:rPr>
              <w:t>se učí posoudit pozitiva a negativa umělé inteligence </w:t>
            </w:r>
          </w:p>
        </w:tc>
      </w:tr>
      <w:tr w:rsidR="00185B6E" w14:paraId="13C50E95" w14:textId="77777777" w:rsidTr="00185B6E">
        <w:trPr>
          <w:trHeight w:val="80"/>
        </w:trPr>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7E15B5B9" w14:textId="77777777" w:rsidR="00185B6E" w:rsidRDefault="00185B6E">
            <w:pPr>
              <w:spacing w:line="240" w:lineRule="auto"/>
              <w:jc w:val="left"/>
              <w:rPr>
                <w:rFonts w:eastAsia="Calibri" w:cs="Calibri"/>
                <w:sz w:val="20"/>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1E971F2" w14:textId="77777777" w:rsidR="00185B6E" w:rsidRDefault="00185B6E">
            <w:pPr>
              <w:spacing w:line="240" w:lineRule="auto"/>
              <w:ind w:left="60"/>
              <w:rPr>
                <w:rFonts w:eastAsia="Calibri" w:cs="Calibri"/>
                <w:sz w:val="20"/>
                <w:szCs w:val="20"/>
              </w:rPr>
            </w:pPr>
            <w:r>
              <w:rPr>
                <w:rFonts w:eastAsia="Calibri" w:cs="Calibri"/>
                <w:sz w:val="20"/>
                <w:szCs w:val="20"/>
              </w:rPr>
              <w:t>Žák: </w:t>
            </w:r>
            <w:r>
              <w:br/>
            </w:r>
            <w:r>
              <w:rPr>
                <w:rFonts w:eastAsia="Calibri" w:cs="Calibri"/>
                <w:sz w:val="20"/>
                <w:szCs w:val="20"/>
              </w:rPr>
              <w:t>se seznámí s oblastmi, kde se v současnosti umělá inteligence využívá</w:t>
            </w:r>
          </w:p>
        </w:tc>
      </w:tr>
      <w:tr w:rsidR="00185B6E" w14:paraId="336B0D21" w14:textId="77777777" w:rsidTr="00185B6E">
        <w:trPr>
          <w:trHeight w:val="80"/>
        </w:trPr>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09CD306A" w14:textId="77777777" w:rsidR="00185B6E" w:rsidRDefault="00185B6E">
            <w:pPr>
              <w:spacing w:line="240" w:lineRule="auto"/>
              <w:jc w:val="left"/>
              <w:rPr>
                <w:rFonts w:eastAsia="Calibri" w:cs="Calibri"/>
                <w:sz w:val="20"/>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FC71486" w14:textId="77777777" w:rsidR="00185B6E" w:rsidRDefault="00185B6E">
            <w:pPr>
              <w:spacing w:line="240" w:lineRule="auto"/>
              <w:ind w:left="60"/>
              <w:rPr>
                <w:rFonts w:eastAsia="Calibri" w:cs="Calibri"/>
                <w:sz w:val="20"/>
                <w:szCs w:val="20"/>
              </w:rPr>
            </w:pPr>
            <w:r>
              <w:rPr>
                <w:rFonts w:eastAsia="Calibri" w:cs="Calibri"/>
                <w:sz w:val="20"/>
                <w:szCs w:val="20"/>
              </w:rPr>
              <w:t>Žák: </w:t>
            </w:r>
            <w:r>
              <w:br/>
            </w:r>
            <w:r>
              <w:rPr>
                <w:rFonts w:eastAsia="Calibri" w:cs="Calibri"/>
                <w:sz w:val="20"/>
                <w:szCs w:val="20"/>
              </w:rPr>
              <w:t>zná základní teoretické koncepty ve vztahu k umělé inteligenci</w:t>
            </w:r>
          </w:p>
        </w:tc>
      </w:tr>
      <w:tr w:rsidR="00185B6E" w14:paraId="089BCB05" w14:textId="77777777" w:rsidTr="00185B6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CE38A86" w14:textId="77777777" w:rsidR="00185B6E" w:rsidRDefault="00185B6E">
            <w:pPr>
              <w:spacing w:line="240" w:lineRule="auto"/>
              <w:ind w:left="60"/>
              <w:jc w:val="left"/>
              <w:rPr>
                <w:bdr w:val="none" w:sz="0" w:space="0" w:color="auto" w:frame="1"/>
              </w:rPr>
            </w:pPr>
            <w:proofErr w:type="spellStart"/>
            <w:r>
              <w:rPr>
                <w:rFonts w:eastAsia="Calibri" w:cs="Calibri"/>
                <w:sz w:val="20"/>
                <w:bdr w:val="none" w:sz="0" w:space="0" w:color="auto" w:frame="1"/>
              </w:rPr>
              <w:t>Cloudové</w:t>
            </w:r>
            <w:proofErr w:type="spellEnd"/>
            <w:r>
              <w:rPr>
                <w:rFonts w:eastAsia="Calibri" w:cs="Calibri"/>
                <w:sz w:val="20"/>
                <w:bdr w:val="none" w:sz="0" w:space="0" w:color="auto" w:frame="1"/>
              </w:rPr>
              <w:t xml:space="preserve"> systémy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04600DC" w14:textId="77777777" w:rsidR="00185B6E" w:rsidRDefault="00185B6E">
            <w:pPr>
              <w:spacing w:line="240" w:lineRule="auto"/>
              <w:ind w:left="60"/>
              <w:rPr>
                <w:rFonts w:eastAsia="Calibri" w:cs="Calibri"/>
                <w:sz w:val="20"/>
                <w:szCs w:val="20"/>
              </w:rPr>
            </w:pPr>
            <w:r>
              <w:rPr>
                <w:rFonts w:eastAsia="Calibri" w:cs="Calibri"/>
                <w:sz w:val="20"/>
                <w:szCs w:val="20"/>
              </w:rPr>
              <w:t>Žák: </w:t>
            </w:r>
            <w:r>
              <w:br/>
            </w:r>
            <w:r>
              <w:rPr>
                <w:rFonts w:eastAsia="Calibri" w:cs="Calibri"/>
                <w:sz w:val="20"/>
                <w:szCs w:val="20"/>
              </w:rPr>
              <w:t xml:space="preserve">dokáže vysvětlit, co je to </w:t>
            </w:r>
            <w:proofErr w:type="spellStart"/>
            <w:r>
              <w:rPr>
                <w:rFonts w:eastAsia="Calibri" w:cs="Calibri"/>
                <w:sz w:val="20"/>
                <w:szCs w:val="20"/>
              </w:rPr>
              <w:t>cloudový</w:t>
            </w:r>
            <w:proofErr w:type="spellEnd"/>
            <w:r>
              <w:rPr>
                <w:rFonts w:eastAsia="Calibri" w:cs="Calibri"/>
                <w:sz w:val="20"/>
                <w:szCs w:val="20"/>
              </w:rPr>
              <w:t xml:space="preserve"> systém a jeho náležitosti</w:t>
            </w:r>
          </w:p>
        </w:tc>
      </w:tr>
      <w:tr w:rsidR="00185B6E" w14:paraId="1BFD7A2A" w14:textId="77777777" w:rsidTr="00185B6E">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BC84326" w14:textId="77777777" w:rsidR="00185B6E" w:rsidRDefault="00185B6E">
            <w:pPr>
              <w:spacing w:line="240" w:lineRule="auto"/>
              <w:jc w:val="left"/>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CC4FBD2" w14:textId="77777777" w:rsidR="00185B6E" w:rsidRDefault="00185B6E">
            <w:pPr>
              <w:spacing w:line="240" w:lineRule="auto"/>
              <w:ind w:left="60"/>
              <w:rPr>
                <w:rFonts w:eastAsia="Calibri" w:cs="Calibri"/>
                <w:sz w:val="20"/>
                <w:szCs w:val="20"/>
              </w:rPr>
            </w:pPr>
            <w:r>
              <w:rPr>
                <w:rFonts w:eastAsia="Calibri" w:cs="Calibri"/>
                <w:sz w:val="20"/>
                <w:szCs w:val="20"/>
              </w:rPr>
              <w:t>Žák: </w:t>
            </w:r>
            <w:r>
              <w:br/>
            </w:r>
            <w:r>
              <w:rPr>
                <w:rFonts w:eastAsia="Calibri" w:cs="Calibri"/>
                <w:sz w:val="20"/>
                <w:szCs w:val="20"/>
              </w:rPr>
              <w:t xml:space="preserve">zná pozitiva i negativa </w:t>
            </w:r>
            <w:proofErr w:type="spellStart"/>
            <w:r>
              <w:rPr>
                <w:rFonts w:eastAsia="Calibri" w:cs="Calibri"/>
                <w:sz w:val="20"/>
                <w:szCs w:val="20"/>
              </w:rPr>
              <w:t>cloudových</w:t>
            </w:r>
            <w:proofErr w:type="spellEnd"/>
            <w:r>
              <w:rPr>
                <w:rFonts w:eastAsia="Calibri" w:cs="Calibri"/>
                <w:sz w:val="20"/>
                <w:szCs w:val="20"/>
              </w:rPr>
              <w:t xml:space="preserve"> systémů a uložišť</w:t>
            </w:r>
          </w:p>
        </w:tc>
      </w:tr>
      <w:tr w:rsidR="00185B6E" w14:paraId="367C6663" w14:textId="77777777" w:rsidTr="00185B6E">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66444CAF" w14:textId="77777777" w:rsidR="00185B6E" w:rsidRDefault="00185B6E">
            <w:pPr>
              <w:spacing w:line="240" w:lineRule="auto"/>
              <w:jc w:val="left"/>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53ED4F3" w14:textId="77777777" w:rsidR="00185B6E" w:rsidRDefault="00185B6E">
            <w:pPr>
              <w:spacing w:line="240" w:lineRule="auto"/>
              <w:ind w:left="60"/>
              <w:rPr>
                <w:rFonts w:eastAsia="Calibri" w:cs="Calibri"/>
                <w:sz w:val="20"/>
                <w:szCs w:val="20"/>
              </w:rPr>
            </w:pPr>
            <w:r>
              <w:rPr>
                <w:rFonts w:eastAsia="Calibri" w:cs="Calibri"/>
                <w:sz w:val="20"/>
                <w:szCs w:val="20"/>
              </w:rPr>
              <w:t>Žák: </w:t>
            </w:r>
            <w:r>
              <w:br/>
            </w:r>
            <w:r>
              <w:rPr>
                <w:rFonts w:eastAsia="Calibri" w:cs="Calibri"/>
                <w:sz w:val="20"/>
                <w:szCs w:val="20"/>
              </w:rPr>
              <w:t xml:space="preserve">umí používat konkrétní </w:t>
            </w:r>
            <w:proofErr w:type="spellStart"/>
            <w:r>
              <w:rPr>
                <w:rFonts w:eastAsia="Calibri" w:cs="Calibri"/>
                <w:sz w:val="20"/>
                <w:szCs w:val="20"/>
              </w:rPr>
              <w:t>cloudové</w:t>
            </w:r>
            <w:proofErr w:type="spellEnd"/>
            <w:r>
              <w:rPr>
                <w:rFonts w:eastAsia="Calibri" w:cs="Calibri"/>
                <w:sz w:val="20"/>
                <w:szCs w:val="20"/>
              </w:rPr>
              <w:t xml:space="preserve"> systémy</w:t>
            </w:r>
          </w:p>
        </w:tc>
      </w:tr>
      <w:tr w:rsidR="00185B6E" w14:paraId="0C1AA61B" w14:textId="77777777" w:rsidTr="00185B6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D70C452" w14:textId="77777777" w:rsidR="00185B6E" w:rsidRDefault="00185B6E">
            <w:pPr>
              <w:spacing w:line="240" w:lineRule="auto"/>
              <w:ind w:left="60"/>
              <w:jc w:val="left"/>
              <w:rPr>
                <w:bdr w:val="none" w:sz="0" w:space="0" w:color="auto" w:frame="1"/>
              </w:rPr>
            </w:pPr>
            <w:r>
              <w:rPr>
                <w:rFonts w:eastAsia="Calibri" w:cs="Calibri"/>
                <w:sz w:val="20"/>
                <w:szCs w:val="20"/>
              </w:rPr>
              <w:t>Práce s počítačem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A286E42" w14:textId="77777777" w:rsidR="00185B6E" w:rsidRDefault="00185B6E">
            <w:pPr>
              <w:spacing w:line="240" w:lineRule="auto"/>
              <w:ind w:left="60"/>
              <w:rPr>
                <w:rFonts w:eastAsia="Calibri" w:cs="Calibri"/>
                <w:sz w:val="20"/>
                <w:szCs w:val="20"/>
              </w:rPr>
            </w:pPr>
            <w:r>
              <w:rPr>
                <w:rFonts w:eastAsia="Calibri" w:cs="Calibri"/>
                <w:sz w:val="20"/>
                <w:szCs w:val="20"/>
              </w:rPr>
              <w:t>Žák: </w:t>
            </w:r>
            <w:r>
              <w:br/>
            </w:r>
            <w:r>
              <w:rPr>
                <w:rFonts w:eastAsia="Calibri" w:cs="Calibri"/>
                <w:sz w:val="20"/>
                <w:szCs w:val="20"/>
              </w:rPr>
              <w:t>si utřídí své znalosti ohledně práce s počítačem</w:t>
            </w:r>
          </w:p>
        </w:tc>
      </w:tr>
      <w:tr w:rsidR="00185B6E" w14:paraId="14E3B1BB" w14:textId="77777777" w:rsidTr="00185B6E">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75632243" w14:textId="77777777" w:rsidR="00185B6E" w:rsidRDefault="00185B6E">
            <w:pPr>
              <w:spacing w:line="240" w:lineRule="auto"/>
              <w:jc w:val="left"/>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72656FA" w14:textId="77777777" w:rsidR="00185B6E" w:rsidRDefault="00185B6E">
            <w:pPr>
              <w:spacing w:line="240" w:lineRule="auto"/>
              <w:ind w:left="60"/>
              <w:rPr>
                <w:rFonts w:eastAsia="Calibri" w:cs="Calibri"/>
                <w:sz w:val="20"/>
                <w:szCs w:val="20"/>
              </w:rPr>
            </w:pPr>
            <w:r>
              <w:rPr>
                <w:rFonts w:eastAsia="Calibri" w:cs="Calibri"/>
                <w:sz w:val="20"/>
                <w:szCs w:val="20"/>
              </w:rPr>
              <w:t>Žák: </w:t>
            </w:r>
            <w:r>
              <w:br/>
            </w:r>
            <w:r>
              <w:rPr>
                <w:rFonts w:eastAsia="Calibri" w:cs="Calibri"/>
                <w:sz w:val="20"/>
                <w:szCs w:val="20"/>
              </w:rPr>
              <w:t>se vyzná v základních operacích na počítači</w:t>
            </w:r>
          </w:p>
        </w:tc>
      </w:tr>
      <w:tr w:rsidR="00185B6E" w14:paraId="5F7D8E4E" w14:textId="77777777" w:rsidTr="00185B6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5FE9D" w14:textId="77777777" w:rsidR="00185B6E" w:rsidRDefault="00185B6E">
            <w:pPr>
              <w:spacing w:line="240" w:lineRule="auto"/>
              <w:ind w:left="60"/>
            </w:pPr>
            <w:r>
              <w:rPr>
                <w:rFonts w:eastAsia="Calibri" w:cs="Calibri"/>
                <w:sz w:val="20"/>
                <w:szCs w:val="20"/>
              </w:rPr>
              <w:t>Psaní na počítači</w:t>
            </w:r>
          </w:p>
          <w:p w14:paraId="12A5C945" w14:textId="77777777" w:rsidR="00185B6E" w:rsidRDefault="00185B6E">
            <w:pPr>
              <w:spacing w:line="240" w:lineRule="auto"/>
              <w:ind w:left="60"/>
              <w:jc w:val="left"/>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D2715D5" w14:textId="77777777" w:rsidR="00185B6E" w:rsidRDefault="00185B6E">
            <w:pPr>
              <w:spacing w:line="240" w:lineRule="auto"/>
              <w:ind w:left="60"/>
              <w:rPr>
                <w:rFonts w:eastAsia="Calibri" w:cs="Calibri"/>
                <w:sz w:val="20"/>
                <w:szCs w:val="20"/>
              </w:rPr>
            </w:pPr>
            <w:r>
              <w:rPr>
                <w:rFonts w:eastAsia="Calibri" w:cs="Calibri"/>
                <w:sz w:val="20"/>
                <w:szCs w:val="20"/>
              </w:rPr>
              <w:t>Žák: </w:t>
            </w:r>
            <w:r>
              <w:br/>
            </w:r>
            <w:r>
              <w:rPr>
                <w:rFonts w:eastAsia="Calibri" w:cs="Calibri"/>
                <w:sz w:val="20"/>
                <w:szCs w:val="20"/>
              </w:rPr>
              <w:t>ovládá správné držení těla při psaní na počítači a rozložení prstů.</w:t>
            </w:r>
          </w:p>
        </w:tc>
      </w:tr>
      <w:tr w:rsidR="00185B6E" w14:paraId="4CAC6B1B" w14:textId="77777777" w:rsidTr="00185B6E">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6EC91EF9" w14:textId="77777777" w:rsidR="00185B6E" w:rsidRDefault="00185B6E">
            <w:pPr>
              <w:spacing w:line="240" w:lineRule="auto"/>
              <w:jc w:val="left"/>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4B63217" w14:textId="77777777" w:rsidR="00185B6E" w:rsidRDefault="00185B6E">
            <w:pPr>
              <w:spacing w:line="240" w:lineRule="auto"/>
              <w:ind w:left="60"/>
              <w:rPr>
                <w:rFonts w:eastAsia="Calibri" w:cs="Calibri"/>
                <w:sz w:val="20"/>
                <w:szCs w:val="20"/>
              </w:rPr>
            </w:pPr>
            <w:r>
              <w:rPr>
                <w:rFonts w:eastAsia="Calibri" w:cs="Calibri"/>
                <w:sz w:val="20"/>
                <w:szCs w:val="20"/>
              </w:rPr>
              <w:t>Žák: </w:t>
            </w:r>
            <w:r>
              <w:br/>
            </w:r>
            <w:r>
              <w:rPr>
                <w:rFonts w:eastAsia="Calibri" w:cs="Calibri"/>
                <w:sz w:val="20"/>
                <w:szCs w:val="20"/>
              </w:rPr>
              <w:t>umí psát na počítači všemi deseti prsty</w:t>
            </w:r>
          </w:p>
        </w:tc>
      </w:tr>
      <w:tr w:rsidR="00185B6E" w14:paraId="56F268E8" w14:textId="77777777" w:rsidTr="00185B6E">
        <w:tc>
          <w:tcPr>
            <w:tcW w:w="2500" w:type="pct"/>
            <w:gridSpan w:val="2"/>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hideMark/>
          </w:tcPr>
          <w:p w14:paraId="0D95C0FB" w14:textId="77777777" w:rsidR="00185B6E" w:rsidRDefault="00185B6E">
            <w:pPr>
              <w:spacing w:line="240" w:lineRule="auto"/>
              <w:ind w:left="60"/>
              <w:jc w:val="left"/>
              <w:rPr>
                <w:bdr w:val="none" w:sz="0" w:space="0" w:color="auto" w:frame="1"/>
              </w:rPr>
            </w:pPr>
            <w:r>
              <w:rPr>
                <w:rFonts w:cs="Calibri"/>
              </w:rPr>
              <w:t>Základy programovacího jazyka Python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5190C50" w14:textId="77777777" w:rsidR="00185B6E" w:rsidRDefault="00185B6E">
            <w:pPr>
              <w:spacing w:line="240" w:lineRule="auto"/>
              <w:ind w:left="60"/>
              <w:rPr>
                <w:rFonts w:eastAsia="Calibri" w:cs="Calibri"/>
                <w:sz w:val="20"/>
                <w:szCs w:val="20"/>
              </w:rPr>
            </w:pPr>
            <w:r>
              <w:rPr>
                <w:rFonts w:eastAsia="Calibri" w:cs="Calibri"/>
                <w:sz w:val="20"/>
                <w:szCs w:val="20"/>
              </w:rPr>
              <w:t>Žák:</w:t>
            </w:r>
          </w:p>
          <w:p w14:paraId="6CFA3C91" w14:textId="77777777" w:rsidR="00185B6E" w:rsidRDefault="00185B6E">
            <w:pPr>
              <w:spacing w:line="240" w:lineRule="auto"/>
              <w:ind w:left="60"/>
              <w:rPr>
                <w:rFonts w:eastAsia="Calibri" w:cs="Calibri"/>
                <w:sz w:val="20"/>
                <w:szCs w:val="20"/>
              </w:rPr>
            </w:pPr>
            <w:r>
              <w:rPr>
                <w:rFonts w:eastAsia="Calibri" w:cs="Calibri"/>
                <w:sz w:val="20"/>
                <w:szCs w:val="20"/>
              </w:rPr>
              <w:t>umí vysvětlit, k čemu slouží programovací jazyk</w:t>
            </w:r>
          </w:p>
        </w:tc>
      </w:tr>
      <w:tr w:rsidR="00185B6E" w14:paraId="3D34BFFF" w14:textId="77777777" w:rsidTr="00185B6E">
        <w:tc>
          <w:tcPr>
            <w:tcW w:w="0" w:type="auto"/>
            <w:gridSpan w:val="2"/>
            <w:vMerge/>
            <w:tcBorders>
              <w:top w:val="inset" w:sz="6" w:space="0" w:color="808080"/>
              <w:left w:val="inset" w:sz="6" w:space="0" w:color="808080"/>
              <w:bottom w:val="single" w:sz="4" w:space="0" w:color="auto"/>
              <w:right w:val="inset" w:sz="6" w:space="0" w:color="808080"/>
            </w:tcBorders>
            <w:vAlign w:val="center"/>
            <w:hideMark/>
          </w:tcPr>
          <w:p w14:paraId="2CAF6B38" w14:textId="77777777" w:rsidR="00185B6E" w:rsidRDefault="00185B6E">
            <w:pPr>
              <w:spacing w:line="240" w:lineRule="auto"/>
              <w:jc w:val="left"/>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0B0FC23" w14:textId="77777777" w:rsidR="00185B6E" w:rsidRDefault="00185B6E">
            <w:pPr>
              <w:spacing w:line="240" w:lineRule="auto"/>
              <w:ind w:left="60"/>
              <w:rPr>
                <w:rFonts w:eastAsia="Calibri" w:cs="Calibri"/>
                <w:sz w:val="20"/>
                <w:szCs w:val="20"/>
              </w:rPr>
            </w:pPr>
            <w:r>
              <w:rPr>
                <w:rFonts w:eastAsia="Calibri" w:cs="Calibri"/>
                <w:sz w:val="20"/>
                <w:szCs w:val="20"/>
              </w:rPr>
              <w:t>Žák:</w:t>
            </w:r>
          </w:p>
          <w:p w14:paraId="00C5BEC8" w14:textId="77777777" w:rsidR="00185B6E" w:rsidRDefault="00185B6E">
            <w:pPr>
              <w:spacing w:line="240" w:lineRule="auto"/>
              <w:ind w:left="60"/>
              <w:rPr>
                <w:rFonts w:eastAsia="Calibri" w:cs="Calibri"/>
                <w:sz w:val="20"/>
                <w:szCs w:val="20"/>
              </w:rPr>
            </w:pPr>
            <w:r>
              <w:rPr>
                <w:rFonts w:eastAsia="Calibri" w:cs="Calibri"/>
                <w:sz w:val="20"/>
                <w:szCs w:val="20"/>
              </w:rPr>
              <w:t xml:space="preserve">ovládá termíny jako </w:t>
            </w:r>
            <w:proofErr w:type="spellStart"/>
            <w:r>
              <w:rPr>
                <w:rFonts w:eastAsia="Calibri" w:cs="Calibri"/>
                <w:sz w:val="20"/>
                <w:szCs w:val="20"/>
              </w:rPr>
              <w:t>interpreter</w:t>
            </w:r>
            <w:proofErr w:type="spellEnd"/>
            <w:r>
              <w:rPr>
                <w:rFonts w:eastAsia="Calibri" w:cs="Calibri"/>
                <w:sz w:val="20"/>
                <w:szCs w:val="20"/>
              </w:rPr>
              <w:t>, nízký programovací jazyk, vysoký programovací jazyk</w:t>
            </w:r>
          </w:p>
        </w:tc>
      </w:tr>
      <w:tr w:rsidR="00185B6E" w14:paraId="039656FF" w14:textId="77777777" w:rsidTr="00185B6E">
        <w:tc>
          <w:tcPr>
            <w:tcW w:w="0" w:type="auto"/>
            <w:gridSpan w:val="2"/>
            <w:vMerge/>
            <w:tcBorders>
              <w:top w:val="inset" w:sz="6" w:space="0" w:color="808080"/>
              <w:left w:val="inset" w:sz="6" w:space="0" w:color="808080"/>
              <w:bottom w:val="single" w:sz="4" w:space="0" w:color="auto"/>
              <w:right w:val="inset" w:sz="6" w:space="0" w:color="808080"/>
            </w:tcBorders>
            <w:vAlign w:val="center"/>
            <w:hideMark/>
          </w:tcPr>
          <w:p w14:paraId="2BB65C1A" w14:textId="77777777" w:rsidR="00185B6E" w:rsidRDefault="00185B6E">
            <w:pPr>
              <w:spacing w:line="240" w:lineRule="auto"/>
              <w:jc w:val="left"/>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DF814CF" w14:textId="77777777" w:rsidR="00185B6E" w:rsidRDefault="00185B6E">
            <w:pPr>
              <w:spacing w:line="240" w:lineRule="auto"/>
              <w:ind w:left="60"/>
              <w:rPr>
                <w:rFonts w:eastAsia="Calibri" w:cs="Calibri"/>
                <w:sz w:val="20"/>
                <w:szCs w:val="20"/>
              </w:rPr>
            </w:pPr>
            <w:r>
              <w:rPr>
                <w:rFonts w:eastAsia="Calibri" w:cs="Calibri"/>
                <w:sz w:val="20"/>
                <w:szCs w:val="20"/>
              </w:rPr>
              <w:t>Žák:</w:t>
            </w:r>
          </w:p>
          <w:p w14:paraId="014307FE" w14:textId="77777777" w:rsidR="00185B6E" w:rsidRDefault="00185B6E">
            <w:pPr>
              <w:spacing w:line="240" w:lineRule="auto"/>
              <w:ind w:left="60"/>
              <w:rPr>
                <w:rFonts w:eastAsia="Calibri" w:cs="Calibri"/>
                <w:sz w:val="20"/>
                <w:szCs w:val="20"/>
              </w:rPr>
            </w:pPr>
            <w:r>
              <w:rPr>
                <w:rFonts w:eastAsia="Calibri" w:cs="Calibri"/>
                <w:sz w:val="20"/>
                <w:szCs w:val="20"/>
              </w:rPr>
              <w:t>zná základní prvky programovacích jazyků jako jsou datové typy, se kterými se může pracovat, proměnné, podmínky, a cykly.</w:t>
            </w:r>
          </w:p>
        </w:tc>
      </w:tr>
      <w:tr w:rsidR="00185B6E" w14:paraId="312B6199" w14:textId="77777777" w:rsidTr="00185B6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9941F33" w14:textId="77777777" w:rsidR="00185B6E" w:rsidRDefault="00185B6E">
            <w:pPr>
              <w:spacing w:line="240" w:lineRule="auto"/>
              <w:ind w:left="60"/>
              <w:jc w:val="left"/>
              <w:rPr>
                <w:bdr w:val="none" w:sz="0" w:space="0" w:color="auto" w:frame="1"/>
              </w:rPr>
            </w:pPr>
            <w:r>
              <w:rPr>
                <w:rFonts w:cs="Calibri"/>
              </w:rPr>
              <w:t>Tabulková data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27DAD19" w14:textId="77777777" w:rsidR="00185B6E" w:rsidRDefault="00185B6E">
            <w:pPr>
              <w:spacing w:line="240" w:lineRule="auto"/>
              <w:ind w:left="60"/>
              <w:rPr>
                <w:rFonts w:eastAsia="Calibri" w:cs="Calibri"/>
                <w:sz w:val="20"/>
                <w:szCs w:val="20"/>
              </w:rPr>
            </w:pPr>
            <w:r>
              <w:rPr>
                <w:rFonts w:eastAsia="Calibri" w:cs="Calibri"/>
                <w:sz w:val="20"/>
                <w:szCs w:val="20"/>
              </w:rPr>
              <w:t>Žák:</w:t>
            </w:r>
          </w:p>
          <w:p w14:paraId="2A6649D6" w14:textId="77777777" w:rsidR="00185B6E" w:rsidRDefault="00185B6E">
            <w:pPr>
              <w:spacing w:line="240" w:lineRule="auto"/>
              <w:ind w:left="60"/>
              <w:rPr>
                <w:rFonts w:eastAsia="Calibri" w:cs="Calibri"/>
                <w:sz w:val="20"/>
                <w:szCs w:val="20"/>
              </w:rPr>
            </w:pPr>
            <w:r>
              <w:rPr>
                <w:rFonts w:eastAsia="Calibri" w:cs="Calibri"/>
                <w:sz w:val="20"/>
                <w:szCs w:val="20"/>
              </w:rPr>
              <w:t>rozumí pojmu funkce, a jakým způsobem se konstruuje</w:t>
            </w:r>
          </w:p>
        </w:tc>
      </w:tr>
      <w:tr w:rsidR="00185B6E" w14:paraId="5B1317CB" w14:textId="77777777" w:rsidTr="00185B6E">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684C06AB" w14:textId="77777777" w:rsidR="00185B6E" w:rsidRDefault="00185B6E">
            <w:pPr>
              <w:spacing w:line="240" w:lineRule="auto"/>
              <w:jc w:val="left"/>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7A8B107" w14:textId="77777777" w:rsidR="00185B6E" w:rsidRDefault="00185B6E">
            <w:pPr>
              <w:spacing w:line="240" w:lineRule="auto"/>
              <w:ind w:left="60"/>
              <w:rPr>
                <w:rFonts w:eastAsia="Calibri" w:cs="Calibri"/>
                <w:sz w:val="20"/>
                <w:szCs w:val="20"/>
              </w:rPr>
            </w:pPr>
            <w:r>
              <w:rPr>
                <w:rFonts w:eastAsia="Calibri" w:cs="Calibri"/>
                <w:sz w:val="20"/>
                <w:szCs w:val="20"/>
              </w:rPr>
              <w:t>Žák:</w:t>
            </w:r>
          </w:p>
          <w:p w14:paraId="2D9C2A64" w14:textId="77777777" w:rsidR="00185B6E" w:rsidRDefault="00185B6E">
            <w:pPr>
              <w:spacing w:line="240" w:lineRule="auto"/>
              <w:ind w:left="60"/>
              <w:rPr>
                <w:rFonts w:eastAsia="Calibri" w:cs="Calibri"/>
                <w:sz w:val="20"/>
                <w:szCs w:val="20"/>
              </w:rPr>
            </w:pPr>
            <w:r>
              <w:rPr>
                <w:rFonts w:eastAsia="Calibri" w:cs="Calibri"/>
                <w:sz w:val="20"/>
                <w:szCs w:val="20"/>
              </w:rPr>
              <w:t>ovládá přemýšlení nad daty, strukturou a jak s nimi pracovat</w:t>
            </w:r>
          </w:p>
        </w:tc>
      </w:tr>
      <w:tr w:rsidR="00185B6E" w14:paraId="6761BB6D" w14:textId="77777777" w:rsidTr="00185B6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49BF2" w14:textId="77777777" w:rsidR="00185B6E" w:rsidRDefault="00185B6E">
            <w:pPr>
              <w:spacing w:line="240" w:lineRule="auto"/>
              <w:ind w:left="60"/>
              <w:jc w:val="left"/>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F342F" w14:textId="77777777" w:rsidR="00185B6E" w:rsidRDefault="00185B6E">
            <w:pPr>
              <w:spacing w:line="240" w:lineRule="auto"/>
              <w:ind w:left="60"/>
              <w:jc w:val="left"/>
              <w:rPr>
                <w:bdr w:val="none" w:sz="0" w:space="0" w:color="auto" w:frame="1"/>
              </w:rPr>
            </w:pPr>
          </w:p>
        </w:tc>
      </w:tr>
      <w:tr w:rsidR="00185B6E" w14:paraId="22039A48" w14:textId="77777777" w:rsidTr="00185B6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B6021F6" w14:textId="77777777" w:rsidR="00185B6E" w:rsidRDefault="00185B6E">
            <w:pPr>
              <w:shd w:val="clear" w:color="auto" w:fill="DEEAF6"/>
              <w:spacing w:line="240" w:lineRule="auto"/>
              <w:jc w:val="center"/>
              <w:rPr>
                <w:bdr w:val="none" w:sz="0" w:space="0" w:color="auto" w:frame="1"/>
              </w:rPr>
            </w:pPr>
            <w:r>
              <w:rPr>
                <w:rFonts w:eastAsia="Calibri" w:cs="Calibri"/>
                <w:b/>
                <w:bCs/>
                <w:sz w:val="20"/>
                <w:bdr w:val="none" w:sz="0" w:space="0" w:color="auto" w:frame="1"/>
              </w:rPr>
              <w:lastRenderedPageBreak/>
              <w:t>Průřezová témata, přesahy, souvislosti</w:t>
            </w:r>
          </w:p>
        </w:tc>
      </w:tr>
      <w:tr w:rsidR="00185B6E" w14:paraId="38280D52" w14:textId="77777777" w:rsidTr="00185B6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F4293AB" w14:textId="77777777" w:rsidR="00185B6E" w:rsidRDefault="00185B6E">
            <w:pPr>
              <w:spacing w:line="240" w:lineRule="auto"/>
              <w:ind w:left="60"/>
              <w:rPr>
                <w:rFonts w:eastAsia="Calibri" w:cs="Calibri"/>
                <w:sz w:val="20"/>
                <w:szCs w:val="20"/>
              </w:rPr>
            </w:pPr>
            <w:r>
              <w:rPr>
                <w:rFonts w:eastAsia="Calibri" w:cs="Calibri"/>
                <w:sz w:val="20"/>
                <w:szCs w:val="20"/>
              </w:rPr>
              <w:t xml:space="preserve">Základní práce s počítačem s ohledem na jeho každodenní použití a aplikace na oblasti programování, algoritmizace a grafiku. </w:t>
            </w:r>
          </w:p>
        </w:tc>
      </w:tr>
      <w:tr w:rsidR="00185B6E" w14:paraId="069B8B2B" w14:textId="77777777" w:rsidTr="00185B6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393C28D" w14:textId="77777777" w:rsidR="00185B6E" w:rsidRDefault="00185B6E">
            <w:pPr>
              <w:spacing w:line="240" w:lineRule="auto"/>
              <w:ind w:left="60"/>
              <w:rPr>
                <w:rFonts w:eastAsia="Calibri" w:cs="Calibri"/>
                <w:sz w:val="20"/>
                <w:szCs w:val="20"/>
              </w:rPr>
            </w:pPr>
            <w:r>
              <w:rPr>
                <w:rFonts w:eastAsia="Calibri" w:cs="Calibri"/>
                <w:sz w:val="20"/>
                <w:szCs w:val="20"/>
              </w:rPr>
              <w:t>Podněcování kritického myšlení nad všemi probíranými tématy. Důraz na vlastní názor, opatrnost při subjektivním hodnocení a schopnost samostatného myšlení.</w:t>
            </w:r>
          </w:p>
        </w:tc>
      </w:tr>
    </w:tbl>
    <w:p w14:paraId="1836B27C" w14:textId="77777777" w:rsidR="00185B6E" w:rsidRDefault="00185B6E" w:rsidP="00185B6E">
      <w:pPr>
        <w:rPr>
          <w:bdr w:val="none" w:sz="0" w:space="0" w:color="auto" w:frame="1"/>
        </w:rPr>
      </w:pPr>
      <w:r>
        <w:rPr>
          <w:bdr w:val="none" w:sz="0" w:space="0" w:color="auto" w:frame="1"/>
        </w:rPr>
        <w:t>   </w:t>
      </w:r>
    </w:p>
    <w:p w14:paraId="056A0BED" w14:textId="77777777" w:rsidR="00185B6E" w:rsidRDefault="00185B6E" w:rsidP="00185B6E">
      <w:pPr>
        <w:spacing w:line="240" w:lineRule="auto"/>
        <w:jc w:val="left"/>
        <w:rPr>
          <w:bdr w:val="none" w:sz="0" w:space="0" w:color="auto" w:frame="1"/>
        </w:rPr>
      </w:pPr>
      <w:r>
        <w:rPr>
          <w:bdr w:val="none" w:sz="0" w:space="0" w:color="auto" w:frame="1"/>
        </w:rPr>
        <w:br w:type="page"/>
      </w:r>
    </w:p>
    <w:p w14:paraId="50584482" w14:textId="77777777" w:rsidR="00185B6E" w:rsidRDefault="00185B6E" w:rsidP="00185B6E">
      <w:pPr>
        <w:rPr>
          <w:bdr w:val="none" w:sz="0" w:space="0" w:color="auto" w:frame="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2740"/>
        <w:gridCol w:w="6849"/>
      </w:tblGrid>
      <w:tr w:rsidR="00185B6E" w14:paraId="6B0A7C57" w14:textId="77777777" w:rsidTr="00185B6E">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65491F05" w14:textId="77777777" w:rsidR="00185B6E" w:rsidRDefault="00185B6E">
            <w:pPr>
              <w:keepNext/>
              <w:shd w:val="clear" w:color="auto" w:fill="9CC2E5"/>
              <w:spacing w:line="240" w:lineRule="auto"/>
              <w:jc w:val="center"/>
              <w:rPr>
                <w:bdr w:val="none" w:sz="0" w:space="0" w:color="auto" w:frame="1"/>
              </w:rPr>
            </w:pPr>
            <w:r>
              <w:rPr>
                <w:rFonts w:eastAsia="Calibri" w:cs="Calibri"/>
                <w:b/>
                <w:bCs/>
                <w:sz w:val="20"/>
                <w:bdr w:val="none" w:sz="0" w:space="0" w:color="auto" w:frame="1"/>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4137DCF5" w14:textId="77777777" w:rsidR="00185B6E" w:rsidRDefault="00185B6E">
            <w:pPr>
              <w:keepNext/>
              <w:shd w:val="clear" w:color="auto" w:fill="9CC2E5"/>
              <w:spacing w:line="240" w:lineRule="auto"/>
              <w:jc w:val="center"/>
              <w:rPr>
                <w:bdr w:val="none" w:sz="0" w:space="0" w:color="auto" w:frame="1"/>
              </w:rPr>
            </w:pPr>
            <w:r>
              <w:rPr>
                <w:rFonts w:eastAsia="Calibri" w:cs="Calibri"/>
                <w:b/>
                <w:bCs/>
                <w:sz w:val="20"/>
                <w:bdr w:val="none" w:sz="0" w:space="0" w:color="auto" w:frame="1"/>
              </w:rPr>
              <w:t>2. ročník/sexta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246A30" w14:textId="77777777" w:rsidR="00185B6E" w:rsidRDefault="00185B6E">
            <w:pPr>
              <w:keepNext/>
            </w:pPr>
          </w:p>
        </w:tc>
      </w:tr>
      <w:tr w:rsidR="00185B6E" w14:paraId="5B8DA7C4" w14:textId="77777777" w:rsidTr="00185B6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C510BB2" w14:textId="77777777" w:rsidR="00185B6E" w:rsidRDefault="00185B6E">
            <w:pPr>
              <w:shd w:val="clear" w:color="auto" w:fill="DEEAF6"/>
              <w:spacing w:line="240" w:lineRule="auto"/>
              <w:ind w:left="60"/>
              <w:jc w:val="left"/>
              <w:rPr>
                <w:bdr w:val="none" w:sz="0" w:space="0" w:color="auto" w:frame="1"/>
              </w:rPr>
            </w:pPr>
            <w:r>
              <w:rPr>
                <w:rFonts w:eastAsia="Calibri" w:cs="Calibri"/>
                <w:b/>
                <w:bCs/>
                <w:sz w:val="20"/>
                <w:bdr w:val="none" w:sz="0" w:space="0" w:color="auto" w:frame="1"/>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C3A6955" w14:textId="77777777" w:rsidR="00185B6E" w:rsidRDefault="00185B6E" w:rsidP="008D5470">
            <w:pPr>
              <w:numPr>
                <w:ilvl w:val="0"/>
                <w:numId w:val="131"/>
              </w:numPr>
              <w:spacing w:line="240" w:lineRule="auto"/>
              <w:jc w:val="left"/>
              <w:rPr>
                <w:bdr w:val="none" w:sz="0" w:space="0" w:color="auto" w:frame="1"/>
              </w:rPr>
            </w:pPr>
            <w:r>
              <w:rPr>
                <w:rFonts w:eastAsia="Calibri" w:cs="Calibri"/>
                <w:sz w:val="20"/>
                <w:bdr w:val="none" w:sz="0" w:space="0" w:color="auto" w:frame="1"/>
              </w:rPr>
              <w:t>Kompetence k řešení problémů</w:t>
            </w:r>
          </w:p>
          <w:p w14:paraId="07E7A82A" w14:textId="77777777" w:rsidR="00185B6E" w:rsidRDefault="00185B6E" w:rsidP="008D5470">
            <w:pPr>
              <w:numPr>
                <w:ilvl w:val="0"/>
                <w:numId w:val="131"/>
              </w:numPr>
              <w:spacing w:line="240" w:lineRule="auto"/>
              <w:jc w:val="left"/>
              <w:rPr>
                <w:bdr w:val="none" w:sz="0" w:space="0" w:color="auto" w:frame="1"/>
              </w:rPr>
            </w:pPr>
            <w:r>
              <w:rPr>
                <w:rFonts w:eastAsia="Calibri" w:cs="Calibri"/>
                <w:sz w:val="20"/>
                <w:bdr w:val="none" w:sz="0" w:space="0" w:color="auto" w:frame="1"/>
              </w:rPr>
              <w:t>Kompetence komunikativní</w:t>
            </w:r>
          </w:p>
          <w:p w14:paraId="5D2B1545" w14:textId="77777777" w:rsidR="00185B6E" w:rsidRDefault="00185B6E" w:rsidP="008D5470">
            <w:pPr>
              <w:numPr>
                <w:ilvl w:val="0"/>
                <w:numId w:val="131"/>
              </w:numPr>
              <w:spacing w:line="240" w:lineRule="auto"/>
              <w:jc w:val="left"/>
              <w:rPr>
                <w:bdr w:val="none" w:sz="0" w:space="0" w:color="auto" w:frame="1"/>
              </w:rPr>
            </w:pPr>
            <w:r>
              <w:rPr>
                <w:rFonts w:eastAsia="Calibri" w:cs="Calibri"/>
                <w:sz w:val="20"/>
                <w:bdr w:val="none" w:sz="0" w:space="0" w:color="auto" w:frame="1"/>
              </w:rPr>
              <w:t>Kompetence sociální a personální</w:t>
            </w:r>
          </w:p>
          <w:p w14:paraId="58DBD2E1" w14:textId="77777777" w:rsidR="00185B6E" w:rsidRDefault="00185B6E" w:rsidP="008D5470">
            <w:pPr>
              <w:numPr>
                <w:ilvl w:val="0"/>
                <w:numId w:val="131"/>
              </w:numPr>
              <w:spacing w:line="240" w:lineRule="auto"/>
              <w:jc w:val="left"/>
              <w:rPr>
                <w:bdr w:val="none" w:sz="0" w:space="0" w:color="auto" w:frame="1"/>
              </w:rPr>
            </w:pPr>
            <w:r>
              <w:rPr>
                <w:rFonts w:eastAsia="Calibri" w:cs="Calibri"/>
                <w:sz w:val="20"/>
                <w:bdr w:val="none" w:sz="0" w:space="0" w:color="auto" w:frame="1"/>
              </w:rPr>
              <w:t>Kompetence občanská</w:t>
            </w:r>
          </w:p>
          <w:p w14:paraId="0435E147" w14:textId="77777777" w:rsidR="00185B6E" w:rsidRDefault="00185B6E" w:rsidP="008D5470">
            <w:pPr>
              <w:numPr>
                <w:ilvl w:val="0"/>
                <w:numId w:val="131"/>
              </w:numPr>
              <w:spacing w:line="240" w:lineRule="auto"/>
              <w:jc w:val="left"/>
              <w:rPr>
                <w:bdr w:val="none" w:sz="0" w:space="0" w:color="auto" w:frame="1"/>
              </w:rPr>
            </w:pPr>
            <w:r>
              <w:rPr>
                <w:rFonts w:eastAsia="Calibri" w:cs="Calibri"/>
                <w:sz w:val="20"/>
                <w:bdr w:val="none" w:sz="0" w:space="0" w:color="auto" w:frame="1"/>
              </w:rPr>
              <w:t>Kompetence k podnikavosti</w:t>
            </w:r>
          </w:p>
          <w:p w14:paraId="5CEEF394" w14:textId="57336A42" w:rsidR="00185B6E" w:rsidRPr="00185B6E" w:rsidRDefault="00185B6E" w:rsidP="008D5470">
            <w:pPr>
              <w:numPr>
                <w:ilvl w:val="0"/>
                <w:numId w:val="131"/>
              </w:numPr>
              <w:spacing w:line="240" w:lineRule="auto"/>
              <w:jc w:val="left"/>
              <w:rPr>
                <w:bdr w:val="none" w:sz="0" w:space="0" w:color="auto" w:frame="1"/>
              </w:rPr>
            </w:pPr>
            <w:r>
              <w:rPr>
                <w:rFonts w:eastAsia="Calibri" w:cs="Calibri"/>
                <w:sz w:val="20"/>
                <w:bdr w:val="none" w:sz="0" w:space="0" w:color="auto" w:frame="1"/>
              </w:rPr>
              <w:t>Kompetence k učení</w:t>
            </w:r>
          </w:p>
          <w:p w14:paraId="2210049C" w14:textId="6A803A91" w:rsidR="00185B6E" w:rsidRDefault="00185B6E" w:rsidP="008D5470">
            <w:pPr>
              <w:numPr>
                <w:ilvl w:val="0"/>
                <w:numId w:val="131"/>
              </w:numPr>
              <w:spacing w:line="240" w:lineRule="auto"/>
              <w:jc w:val="left"/>
              <w:rPr>
                <w:bdr w:val="none" w:sz="0" w:space="0" w:color="auto" w:frame="1"/>
              </w:rPr>
            </w:pPr>
            <w:r w:rsidRPr="00185B6E">
              <w:rPr>
                <w:sz w:val="20"/>
                <w:szCs w:val="20"/>
                <w:bdr w:val="none" w:sz="0" w:space="0" w:color="auto" w:frame="1"/>
              </w:rPr>
              <w:t>Kompetence digitální</w:t>
            </w:r>
          </w:p>
        </w:tc>
      </w:tr>
      <w:tr w:rsidR="00185B6E" w14:paraId="216CC9E9" w14:textId="77777777" w:rsidTr="00185B6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469F4E6" w14:textId="77777777" w:rsidR="00185B6E" w:rsidRDefault="00185B6E">
            <w:pPr>
              <w:shd w:val="clear" w:color="auto" w:fill="DEEAF6"/>
              <w:spacing w:line="240" w:lineRule="auto"/>
              <w:ind w:left="60"/>
              <w:jc w:val="left"/>
              <w:rPr>
                <w:bdr w:val="none" w:sz="0" w:space="0" w:color="auto" w:frame="1"/>
              </w:rPr>
            </w:pPr>
            <w:r>
              <w:rPr>
                <w:rFonts w:eastAsia="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FE50E92" w14:textId="77777777" w:rsidR="00185B6E" w:rsidRDefault="00185B6E">
            <w:pPr>
              <w:shd w:val="clear" w:color="auto" w:fill="DEEAF6"/>
              <w:spacing w:line="240" w:lineRule="auto"/>
              <w:ind w:left="60"/>
              <w:jc w:val="left"/>
              <w:rPr>
                <w:bdr w:val="none" w:sz="0" w:space="0" w:color="auto" w:frame="1"/>
              </w:rPr>
            </w:pPr>
            <w:r>
              <w:rPr>
                <w:rFonts w:eastAsia="Calibri" w:cs="Calibri"/>
                <w:b/>
                <w:bCs/>
                <w:sz w:val="20"/>
                <w:bdr w:val="none" w:sz="0" w:space="0" w:color="auto" w:frame="1"/>
              </w:rPr>
              <w:t>ŠVP výstupy</w:t>
            </w:r>
          </w:p>
        </w:tc>
      </w:tr>
      <w:tr w:rsidR="00185B6E" w14:paraId="6E672012" w14:textId="77777777" w:rsidTr="00185B6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AC56F" w14:textId="77777777" w:rsidR="00185B6E" w:rsidRDefault="00185B6E">
            <w:pPr>
              <w:spacing w:line="240" w:lineRule="auto"/>
              <w:ind w:left="60"/>
              <w:rPr>
                <w:rFonts w:eastAsia="Calibri" w:cs="Calibri"/>
                <w:szCs w:val="22"/>
              </w:rPr>
            </w:pPr>
            <w:r>
              <w:rPr>
                <w:rFonts w:eastAsia="Calibri" w:cs="Calibri"/>
                <w:szCs w:val="22"/>
              </w:rPr>
              <w:t>Prezentace</w:t>
            </w:r>
          </w:p>
          <w:p w14:paraId="17C532B5" w14:textId="77777777" w:rsidR="00185B6E" w:rsidRDefault="00185B6E">
            <w:pPr>
              <w:spacing w:line="240" w:lineRule="auto"/>
              <w:ind w:left="60"/>
              <w:jc w:val="left"/>
              <w:rPr>
                <w:szCs w:val="22"/>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336F524" w14:textId="77777777" w:rsidR="00185B6E" w:rsidRDefault="00185B6E">
            <w:pPr>
              <w:spacing w:line="240" w:lineRule="auto"/>
              <w:ind w:left="60"/>
              <w:rPr>
                <w:rFonts w:eastAsia="Calibri" w:cs="Calibri"/>
                <w:szCs w:val="22"/>
              </w:rPr>
            </w:pPr>
            <w:r>
              <w:rPr>
                <w:rFonts w:eastAsia="Calibri" w:cs="Calibri"/>
                <w:szCs w:val="22"/>
              </w:rPr>
              <w:t>Žák: </w:t>
            </w:r>
            <w:r>
              <w:rPr>
                <w:szCs w:val="22"/>
              </w:rPr>
              <w:br/>
              <w:t xml:space="preserve">se seznámí s prostředími nejčastěji používaných nástrojů pro tvorbu prezentací (PowerPoint, Google Prezentace, </w:t>
            </w:r>
            <w:proofErr w:type="spellStart"/>
            <w:r>
              <w:rPr>
                <w:szCs w:val="22"/>
              </w:rPr>
              <w:t>Canva</w:t>
            </w:r>
            <w:proofErr w:type="spellEnd"/>
            <w:r>
              <w:rPr>
                <w:szCs w:val="22"/>
              </w:rPr>
              <w:t>, vybrané AI nástroje)</w:t>
            </w:r>
          </w:p>
        </w:tc>
      </w:tr>
      <w:tr w:rsidR="00185B6E" w14:paraId="6493654F" w14:textId="77777777" w:rsidTr="00185B6E">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05464303" w14:textId="77777777" w:rsidR="00185B6E" w:rsidRDefault="00185B6E">
            <w:pPr>
              <w:spacing w:line="240" w:lineRule="auto"/>
              <w:jc w:val="left"/>
              <w:rPr>
                <w:szCs w:val="22"/>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38586DB" w14:textId="77777777" w:rsidR="00185B6E" w:rsidRDefault="00185B6E">
            <w:pPr>
              <w:spacing w:line="240" w:lineRule="auto"/>
              <w:ind w:left="60"/>
              <w:rPr>
                <w:rFonts w:eastAsia="Calibri" w:cs="Calibri"/>
                <w:szCs w:val="22"/>
              </w:rPr>
            </w:pPr>
            <w:r>
              <w:rPr>
                <w:rFonts w:eastAsia="Calibri" w:cs="Calibri"/>
                <w:szCs w:val="22"/>
              </w:rPr>
              <w:t>Žák: </w:t>
            </w:r>
            <w:r>
              <w:rPr>
                <w:szCs w:val="22"/>
              </w:rPr>
              <w:br/>
              <w:t>se učí používat základní pojmy (snímek, animace, přechody, motivy, rozvržení) a aplikovat je při vlastní tvorbě prezentace</w:t>
            </w:r>
          </w:p>
        </w:tc>
      </w:tr>
      <w:tr w:rsidR="00185B6E" w14:paraId="4AEA4E9D" w14:textId="77777777" w:rsidTr="00185B6E">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05A27B51" w14:textId="77777777" w:rsidR="00185B6E" w:rsidRDefault="00185B6E">
            <w:pPr>
              <w:spacing w:line="240" w:lineRule="auto"/>
              <w:jc w:val="left"/>
              <w:rPr>
                <w:szCs w:val="22"/>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5619051" w14:textId="77777777" w:rsidR="00185B6E" w:rsidRDefault="00185B6E">
            <w:pPr>
              <w:spacing w:line="240" w:lineRule="auto"/>
              <w:ind w:left="60"/>
              <w:rPr>
                <w:rFonts w:eastAsia="Calibri" w:cs="Calibri"/>
                <w:szCs w:val="22"/>
              </w:rPr>
            </w:pPr>
            <w:r>
              <w:rPr>
                <w:rFonts w:eastAsia="Calibri" w:cs="Calibri"/>
                <w:szCs w:val="22"/>
              </w:rPr>
              <w:t>Žák: </w:t>
            </w:r>
            <w:r>
              <w:rPr>
                <w:szCs w:val="22"/>
              </w:rPr>
              <w:br/>
              <w:t>si osvojí tvorbu jednoduché a přehledné prezentace vhodné pro publikum, s důrazem na jasné sdělení a logickou strukturu</w:t>
            </w:r>
          </w:p>
        </w:tc>
      </w:tr>
      <w:tr w:rsidR="00185B6E" w14:paraId="73878193" w14:textId="77777777" w:rsidTr="00185B6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9D6B90D" w14:textId="77777777" w:rsidR="00185B6E" w:rsidRDefault="00185B6E">
            <w:pPr>
              <w:spacing w:line="240" w:lineRule="auto"/>
              <w:ind w:left="60"/>
              <w:jc w:val="left"/>
              <w:rPr>
                <w:szCs w:val="22"/>
                <w:bdr w:val="none" w:sz="0" w:space="0" w:color="auto" w:frame="1"/>
              </w:rPr>
            </w:pPr>
            <w:r>
              <w:rPr>
                <w:rFonts w:ascii="Segoe UI" w:eastAsia="Segoe UI" w:hAnsi="Segoe UI" w:cs="Segoe UI"/>
                <w:szCs w:val="22"/>
              </w:rPr>
              <w:t>Bezpečnost na internetu, hesla a šifrování. Anonymita a soukromí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D85DD4B" w14:textId="77777777" w:rsidR="00185B6E" w:rsidRDefault="00185B6E">
            <w:pPr>
              <w:spacing w:line="240" w:lineRule="auto"/>
              <w:ind w:left="60"/>
              <w:rPr>
                <w:rFonts w:eastAsia="Calibri" w:cs="Calibri"/>
                <w:szCs w:val="22"/>
              </w:rPr>
            </w:pPr>
            <w:r>
              <w:rPr>
                <w:rFonts w:ascii="Segoe UI" w:eastAsia="Segoe UI" w:hAnsi="Segoe UI" w:cs="Segoe UI"/>
                <w:szCs w:val="22"/>
              </w:rPr>
              <w:t xml:space="preserve">Žák: </w:t>
            </w:r>
            <w:r>
              <w:rPr>
                <w:szCs w:val="22"/>
              </w:rPr>
              <w:br/>
            </w:r>
            <w:r>
              <w:rPr>
                <w:rFonts w:ascii="Segoe UI" w:eastAsia="Segoe UI" w:hAnsi="Segoe UI" w:cs="Segoe UI"/>
                <w:szCs w:val="22"/>
              </w:rPr>
              <w:t>ovládá teoretické principy nakládání s hesly a také jejich praktickou aplikaci</w:t>
            </w:r>
          </w:p>
        </w:tc>
      </w:tr>
      <w:tr w:rsidR="00185B6E" w14:paraId="57483689" w14:textId="77777777" w:rsidTr="00185B6E">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3082E3DB" w14:textId="77777777" w:rsidR="00185B6E" w:rsidRDefault="00185B6E">
            <w:pPr>
              <w:spacing w:line="240" w:lineRule="auto"/>
              <w:jc w:val="left"/>
              <w:rPr>
                <w:szCs w:val="22"/>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86C215A" w14:textId="77777777" w:rsidR="00185B6E" w:rsidRDefault="00185B6E">
            <w:pPr>
              <w:spacing w:line="240" w:lineRule="auto"/>
              <w:ind w:left="60"/>
              <w:rPr>
                <w:rFonts w:eastAsia="Calibri" w:cs="Calibri"/>
                <w:szCs w:val="22"/>
              </w:rPr>
            </w:pPr>
            <w:r>
              <w:rPr>
                <w:rFonts w:ascii="Segoe UI" w:eastAsia="Segoe UI" w:hAnsi="Segoe UI" w:cs="Segoe UI"/>
                <w:szCs w:val="22"/>
              </w:rPr>
              <w:t xml:space="preserve">Žák: </w:t>
            </w:r>
            <w:r>
              <w:rPr>
                <w:szCs w:val="22"/>
              </w:rPr>
              <w:br/>
            </w:r>
            <w:r>
              <w:rPr>
                <w:rFonts w:ascii="Segoe UI" w:eastAsia="Segoe UI" w:hAnsi="Segoe UI" w:cs="Segoe UI"/>
                <w:szCs w:val="22"/>
              </w:rPr>
              <w:t>dokáže zanalyzovat svou bezpečnost a bezpečnost lidí kolem sebe</w:t>
            </w:r>
          </w:p>
        </w:tc>
      </w:tr>
      <w:tr w:rsidR="00185B6E" w14:paraId="5567A6CE" w14:textId="77777777" w:rsidTr="00185B6E">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0861127F" w14:textId="77777777" w:rsidR="00185B6E" w:rsidRDefault="00185B6E">
            <w:pPr>
              <w:spacing w:line="240" w:lineRule="auto"/>
              <w:jc w:val="left"/>
              <w:rPr>
                <w:szCs w:val="22"/>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F0F34C2" w14:textId="77777777" w:rsidR="00185B6E" w:rsidRDefault="00185B6E">
            <w:pPr>
              <w:spacing w:line="240" w:lineRule="auto"/>
              <w:ind w:left="60"/>
              <w:rPr>
                <w:rFonts w:eastAsia="Calibri" w:cs="Calibri"/>
                <w:szCs w:val="22"/>
              </w:rPr>
            </w:pPr>
            <w:r>
              <w:rPr>
                <w:rFonts w:ascii="Segoe UI" w:eastAsia="Segoe UI" w:hAnsi="Segoe UI" w:cs="Segoe UI"/>
                <w:szCs w:val="22"/>
              </w:rPr>
              <w:t xml:space="preserve">Žák: </w:t>
            </w:r>
            <w:r>
              <w:rPr>
                <w:szCs w:val="22"/>
              </w:rPr>
              <w:br/>
            </w:r>
            <w:r>
              <w:rPr>
                <w:rFonts w:ascii="Segoe UI" w:eastAsia="Segoe UI" w:hAnsi="Segoe UI" w:cs="Segoe UI"/>
                <w:szCs w:val="22"/>
              </w:rPr>
              <w:t>zná strukturu internetu a jak se na internetu bezpečně pohybovat</w:t>
            </w:r>
          </w:p>
        </w:tc>
      </w:tr>
      <w:tr w:rsidR="00185B6E" w14:paraId="779104D9" w14:textId="77777777" w:rsidTr="00185B6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4770CC0" w14:textId="77777777" w:rsidR="00185B6E" w:rsidRDefault="00185B6E">
            <w:pPr>
              <w:spacing w:line="240" w:lineRule="auto"/>
              <w:ind w:left="60"/>
              <w:jc w:val="left"/>
              <w:rPr>
                <w:bdr w:val="none" w:sz="0" w:space="0" w:color="auto" w:frame="1"/>
              </w:rPr>
            </w:pPr>
            <w:r>
              <w:rPr>
                <w:rFonts w:cs="Calibri"/>
              </w:rPr>
              <w:t>Úvod do tvorby webových stránek</w:t>
            </w:r>
            <w:r>
              <w:rPr>
                <w:rFonts w:cs="Calibri"/>
              </w:rPr>
              <w:br/>
              <w:t>a pokročilá tvorba webových stránek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630C20B" w14:textId="77777777" w:rsidR="00185B6E" w:rsidRDefault="00185B6E">
            <w:pPr>
              <w:spacing w:line="240" w:lineRule="auto"/>
              <w:ind w:left="60"/>
              <w:rPr>
                <w:rFonts w:eastAsia="Calibri" w:cs="Calibri"/>
                <w:szCs w:val="22"/>
              </w:rPr>
            </w:pPr>
            <w:r>
              <w:rPr>
                <w:rFonts w:ascii="Segoe UI" w:eastAsia="Segoe UI" w:hAnsi="Segoe UI" w:cs="Segoe UI"/>
                <w:szCs w:val="22"/>
              </w:rPr>
              <w:t xml:space="preserve">Žák: </w:t>
            </w:r>
            <w:r>
              <w:rPr>
                <w:szCs w:val="22"/>
              </w:rPr>
              <w:br/>
              <w:t>si je vědom, kde se v jeho každodenním životě vyskytují jazyky HTML a CSS</w:t>
            </w:r>
          </w:p>
        </w:tc>
      </w:tr>
      <w:tr w:rsidR="00185B6E" w14:paraId="47683A75" w14:textId="77777777" w:rsidTr="00185B6E">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1173E568" w14:textId="77777777" w:rsidR="00185B6E" w:rsidRDefault="00185B6E">
            <w:pPr>
              <w:spacing w:line="240" w:lineRule="auto"/>
              <w:jc w:val="left"/>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63481E7" w14:textId="77777777" w:rsidR="00185B6E" w:rsidRDefault="00185B6E">
            <w:pPr>
              <w:spacing w:line="240" w:lineRule="auto"/>
              <w:ind w:left="60"/>
              <w:rPr>
                <w:rFonts w:eastAsia="Calibri" w:cs="Calibri"/>
                <w:szCs w:val="22"/>
              </w:rPr>
            </w:pPr>
            <w:r>
              <w:rPr>
                <w:rFonts w:ascii="Segoe UI" w:eastAsia="Segoe UI" w:hAnsi="Segoe UI" w:cs="Segoe UI"/>
                <w:szCs w:val="22"/>
              </w:rPr>
              <w:t xml:space="preserve">Žák: </w:t>
            </w:r>
            <w:r>
              <w:rPr>
                <w:szCs w:val="22"/>
              </w:rPr>
              <w:br/>
              <w:t>dokáže vysvětlit rozdíly mezi způsoby označování prvků a chápe jejich praktické využití</w:t>
            </w:r>
          </w:p>
        </w:tc>
      </w:tr>
      <w:tr w:rsidR="00185B6E" w14:paraId="7954448F" w14:textId="77777777" w:rsidTr="00185B6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497758C" w14:textId="77777777" w:rsidR="00185B6E" w:rsidRDefault="00185B6E">
            <w:pPr>
              <w:spacing w:line="240" w:lineRule="auto"/>
              <w:ind w:left="60"/>
              <w:jc w:val="left"/>
              <w:rPr>
                <w:szCs w:val="22"/>
                <w:bdr w:val="none" w:sz="0" w:space="0" w:color="auto" w:frame="1"/>
              </w:rPr>
            </w:pPr>
            <w:r>
              <w:rPr>
                <w:szCs w:val="22"/>
              </w:rPr>
              <w:t xml:space="preserve">Základy programování v </w:t>
            </w:r>
            <w:proofErr w:type="spellStart"/>
            <w:r>
              <w:rPr>
                <w:szCs w:val="22"/>
              </w:rPr>
              <w:t>JavaScriptu</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1852392" w14:textId="77777777" w:rsidR="00185B6E" w:rsidRDefault="00185B6E">
            <w:pPr>
              <w:spacing w:line="240" w:lineRule="auto"/>
              <w:ind w:left="60"/>
              <w:jc w:val="left"/>
              <w:rPr>
                <w:rFonts w:ascii="Segoe UI" w:eastAsia="Segoe UI" w:hAnsi="Segoe UI" w:cs="Segoe UI"/>
                <w:szCs w:val="22"/>
              </w:rPr>
            </w:pPr>
            <w:r>
              <w:rPr>
                <w:rFonts w:ascii="Segoe UI" w:eastAsia="Segoe UI" w:hAnsi="Segoe UI" w:cs="Segoe UI"/>
                <w:szCs w:val="22"/>
              </w:rPr>
              <w:t>Žák:</w:t>
            </w:r>
          </w:p>
          <w:p w14:paraId="2BB27C38" w14:textId="77777777" w:rsidR="00185B6E" w:rsidRDefault="00185B6E">
            <w:pPr>
              <w:spacing w:line="240" w:lineRule="auto"/>
              <w:ind w:left="60"/>
              <w:jc w:val="left"/>
              <w:rPr>
                <w:szCs w:val="22"/>
                <w:bdr w:val="none" w:sz="0" w:space="0" w:color="auto" w:frame="1"/>
              </w:rPr>
            </w:pPr>
            <w:r>
              <w:rPr>
                <w:rFonts w:ascii="Segoe UI" w:eastAsia="Segoe UI" w:hAnsi="Segoe UI" w:cs="Segoe UI"/>
                <w:szCs w:val="22"/>
              </w:rPr>
              <w:t xml:space="preserve">pochopí, k čemu jazyk </w:t>
            </w:r>
            <w:proofErr w:type="spellStart"/>
            <w:r>
              <w:rPr>
                <w:rFonts w:ascii="Segoe UI" w:eastAsia="Segoe UI" w:hAnsi="Segoe UI" w:cs="Segoe UI"/>
                <w:szCs w:val="22"/>
              </w:rPr>
              <w:t>JavaScript</w:t>
            </w:r>
            <w:proofErr w:type="spellEnd"/>
            <w:r>
              <w:rPr>
                <w:rFonts w:ascii="Segoe UI" w:eastAsia="Segoe UI" w:hAnsi="Segoe UI" w:cs="Segoe UI"/>
                <w:szCs w:val="22"/>
              </w:rPr>
              <w:t xml:space="preserve"> v praxi slouží a kde na něj může narazit</w:t>
            </w:r>
          </w:p>
        </w:tc>
      </w:tr>
      <w:tr w:rsidR="00185B6E" w14:paraId="5A851949" w14:textId="77777777" w:rsidTr="00185B6E">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30D72872" w14:textId="77777777" w:rsidR="00185B6E" w:rsidRDefault="00185B6E">
            <w:pPr>
              <w:spacing w:line="240" w:lineRule="auto"/>
              <w:jc w:val="left"/>
              <w:rPr>
                <w:szCs w:val="22"/>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937790D" w14:textId="77777777" w:rsidR="00185B6E" w:rsidRDefault="00185B6E">
            <w:pPr>
              <w:spacing w:line="240" w:lineRule="auto"/>
              <w:jc w:val="left"/>
              <w:rPr>
                <w:rFonts w:ascii="Segoe UI" w:eastAsia="Segoe UI" w:hAnsi="Segoe UI" w:cs="Segoe UI"/>
                <w:szCs w:val="22"/>
              </w:rPr>
            </w:pPr>
            <w:r>
              <w:rPr>
                <w:rFonts w:ascii="Segoe UI" w:eastAsia="Segoe UI" w:hAnsi="Segoe UI" w:cs="Segoe UI"/>
                <w:szCs w:val="22"/>
              </w:rPr>
              <w:t>Žák:</w:t>
            </w:r>
          </w:p>
          <w:p w14:paraId="702BC72E" w14:textId="77777777" w:rsidR="00185B6E" w:rsidRDefault="00185B6E">
            <w:pPr>
              <w:spacing w:line="240" w:lineRule="auto"/>
              <w:ind w:left="60"/>
              <w:jc w:val="left"/>
              <w:rPr>
                <w:rFonts w:ascii="Segoe UI" w:eastAsia="Segoe UI" w:hAnsi="Segoe UI" w:cs="Segoe UI"/>
                <w:szCs w:val="22"/>
              </w:rPr>
            </w:pPr>
            <w:r>
              <w:rPr>
                <w:rFonts w:ascii="Segoe UI" w:eastAsia="Segoe UI" w:hAnsi="Segoe UI" w:cs="Segoe UI"/>
                <w:szCs w:val="22"/>
              </w:rPr>
              <w:t>zná základní syntaxi a pravidla zápisu kódu</w:t>
            </w:r>
          </w:p>
        </w:tc>
      </w:tr>
      <w:tr w:rsidR="00185B6E" w14:paraId="3125D194" w14:textId="77777777" w:rsidTr="00185B6E">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3F27DCD0" w14:textId="77777777" w:rsidR="00185B6E" w:rsidRDefault="00185B6E">
            <w:pPr>
              <w:spacing w:line="240" w:lineRule="auto"/>
              <w:jc w:val="left"/>
              <w:rPr>
                <w:szCs w:val="22"/>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74EE27D" w14:textId="77777777" w:rsidR="00185B6E" w:rsidRDefault="00185B6E">
            <w:pPr>
              <w:spacing w:line="240" w:lineRule="auto"/>
              <w:jc w:val="left"/>
              <w:rPr>
                <w:rFonts w:ascii="Segoe UI" w:eastAsia="Segoe UI" w:hAnsi="Segoe UI" w:cs="Segoe UI"/>
                <w:szCs w:val="22"/>
              </w:rPr>
            </w:pPr>
            <w:r>
              <w:rPr>
                <w:rFonts w:ascii="Segoe UI" w:eastAsia="Segoe UI" w:hAnsi="Segoe UI" w:cs="Segoe UI"/>
                <w:szCs w:val="22"/>
              </w:rPr>
              <w:t>Žák:</w:t>
            </w:r>
          </w:p>
          <w:p w14:paraId="2853C7D4" w14:textId="77777777" w:rsidR="00185B6E" w:rsidRDefault="00185B6E">
            <w:pPr>
              <w:spacing w:line="240" w:lineRule="auto"/>
              <w:ind w:left="60"/>
              <w:jc w:val="left"/>
              <w:rPr>
                <w:rFonts w:ascii="Segoe UI" w:eastAsia="Segoe UI" w:hAnsi="Segoe UI" w:cs="Segoe UI"/>
                <w:szCs w:val="22"/>
              </w:rPr>
            </w:pPr>
            <w:r>
              <w:rPr>
                <w:rFonts w:ascii="Segoe UI" w:eastAsia="Segoe UI" w:hAnsi="Segoe UI" w:cs="Segoe UI"/>
                <w:szCs w:val="22"/>
              </w:rPr>
              <w:t>je schopen aplikovat podmínky, cykly a datové typy</w:t>
            </w:r>
          </w:p>
        </w:tc>
      </w:tr>
      <w:tr w:rsidR="00185B6E" w14:paraId="4EAEC3F0" w14:textId="77777777" w:rsidTr="00185B6E">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12E5F223" w14:textId="77777777" w:rsidR="00185B6E" w:rsidRDefault="00185B6E">
            <w:pPr>
              <w:spacing w:line="240" w:lineRule="auto"/>
              <w:jc w:val="left"/>
              <w:rPr>
                <w:szCs w:val="22"/>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A86D440" w14:textId="77777777" w:rsidR="00185B6E" w:rsidRDefault="00185B6E">
            <w:pPr>
              <w:spacing w:line="240" w:lineRule="auto"/>
              <w:jc w:val="left"/>
              <w:rPr>
                <w:rFonts w:ascii="Segoe UI" w:eastAsia="Segoe UI" w:hAnsi="Segoe UI" w:cs="Segoe UI"/>
                <w:szCs w:val="22"/>
              </w:rPr>
            </w:pPr>
            <w:r>
              <w:rPr>
                <w:rFonts w:ascii="Segoe UI" w:eastAsia="Segoe UI" w:hAnsi="Segoe UI" w:cs="Segoe UI"/>
                <w:szCs w:val="22"/>
              </w:rPr>
              <w:t>Žák:</w:t>
            </w:r>
          </w:p>
          <w:p w14:paraId="4189632E" w14:textId="77777777" w:rsidR="00185B6E" w:rsidRDefault="00185B6E">
            <w:pPr>
              <w:spacing w:line="240" w:lineRule="auto"/>
              <w:ind w:left="60"/>
              <w:jc w:val="left"/>
              <w:rPr>
                <w:rFonts w:ascii="Segoe UI" w:eastAsia="Segoe UI" w:hAnsi="Segoe UI" w:cs="Segoe UI"/>
                <w:szCs w:val="22"/>
              </w:rPr>
            </w:pPr>
            <w:r>
              <w:rPr>
                <w:rFonts w:ascii="Segoe UI" w:eastAsia="Segoe UI" w:hAnsi="Segoe UI" w:cs="Segoe UI"/>
                <w:szCs w:val="22"/>
              </w:rPr>
              <w:t xml:space="preserve">dokáže smysluplně porozumět vygenerovanému </w:t>
            </w:r>
            <w:proofErr w:type="spellStart"/>
            <w:r>
              <w:rPr>
                <w:rFonts w:ascii="Segoe UI" w:eastAsia="Segoe UI" w:hAnsi="Segoe UI" w:cs="Segoe UI"/>
                <w:szCs w:val="22"/>
              </w:rPr>
              <w:t>javascriptovému</w:t>
            </w:r>
            <w:proofErr w:type="spellEnd"/>
            <w:r>
              <w:rPr>
                <w:rFonts w:ascii="Segoe UI" w:eastAsia="Segoe UI" w:hAnsi="Segoe UI" w:cs="Segoe UI"/>
                <w:szCs w:val="22"/>
              </w:rPr>
              <w:t xml:space="preserve"> kódu z AI včetně </w:t>
            </w:r>
            <w:proofErr w:type="spellStart"/>
            <w:r>
              <w:rPr>
                <w:rFonts w:ascii="Segoe UI" w:eastAsia="Segoe UI" w:hAnsi="Segoe UI" w:cs="Segoe UI"/>
                <w:szCs w:val="22"/>
              </w:rPr>
              <w:t>google</w:t>
            </w:r>
            <w:proofErr w:type="spellEnd"/>
            <w:r>
              <w:rPr>
                <w:rFonts w:ascii="Segoe UI" w:eastAsia="Segoe UI" w:hAnsi="Segoe UI" w:cs="Segoe UI"/>
                <w:szCs w:val="22"/>
              </w:rPr>
              <w:t xml:space="preserve"> </w:t>
            </w:r>
            <w:proofErr w:type="spellStart"/>
            <w:r>
              <w:rPr>
                <w:rFonts w:ascii="Segoe UI" w:eastAsia="Segoe UI" w:hAnsi="Segoe UI" w:cs="Segoe UI"/>
                <w:szCs w:val="22"/>
              </w:rPr>
              <w:t>scriptů</w:t>
            </w:r>
            <w:proofErr w:type="spellEnd"/>
          </w:p>
        </w:tc>
      </w:tr>
      <w:tr w:rsidR="00185B6E" w14:paraId="15E0164A" w14:textId="77777777" w:rsidTr="00185B6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19F9B11" w14:textId="77777777" w:rsidR="00185B6E" w:rsidRDefault="00185B6E">
            <w:pPr>
              <w:spacing w:line="240" w:lineRule="auto"/>
              <w:ind w:left="60"/>
              <w:jc w:val="left"/>
              <w:rPr>
                <w:szCs w:val="22"/>
                <w:bdr w:val="none" w:sz="0" w:space="0" w:color="auto" w:frame="1"/>
              </w:rPr>
            </w:pPr>
            <w:r>
              <w:rPr>
                <w:szCs w:val="22"/>
              </w:rPr>
              <w:t>Pokročilý Python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30C9C98" w14:textId="77777777" w:rsidR="00185B6E" w:rsidRDefault="00185B6E">
            <w:pPr>
              <w:spacing w:line="240" w:lineRule="auto"/>
              <w:rPr>
                <w:rFonts w:eastAsia="Calibri" w:cs="Calibri"/>
                <w:szCs w:val="22"/>
              </w:rPr>
            </w:pPr>
            <w:r>
              <w:rPr>
                <w:rFonts w:ascii="Segoe UI" w:eastAsia="Segoe UI" w:hAnsi="Segoe UI" w:cs="Segoe UI"/>
                <w:szCs w:val="22"/>
              </w:rPr>
              <w:t xml:space="preserve">Žák: </w:t>
            </w:r>
            <w:r>
              <w:rPr>
                <w:szCs w:val="22"/>
              </w:rPr>
              <w:br/>
              <w:t>se učí pracovat se soubory – otevírat je, číst z nich, zapisovat do nich a správně je uzavírat při práci s různými režimy čtení a zápisu</w:t>
            </w:r>
          </w:p>
        </w:tc>
      </w:tr>
      <w:tr w:rsidR="00185B6E" w14:paraId="4FA8E8F8" w14:textId="77777777" w:rsidTr="00185B6E">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0C3C8A9" w14:textId="77777777" w:rsidR="00185B6E" w:rsidRDefault="00185B6E">
            <w:pPr>
              <w:spacing w:line="240" w:lineRule="auto"/>
              <w:jc w:val="left"/>
              <w:rPr>
                <w:szCs w:val="22"/>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1F5D995" w14:textId="77777777" w:rsidR="00185B6E" w:rsidRDefault="00185B6E">
            <w:pPr>
              <w:spacing w:line="240" w:lineRule="auto"/>
              <w:rPr>
                <w:rFonts w:eastAsia="Calibri" w:cs="Calibri"/>
                <w:szCs w:val="22"/>
              </w:rPr>
            </w:pPr>
            <w:r>
              <w:rPr>
                <w:rFonts w:ascii="Segoe UI" w:eastAsia="Segoe UI" w:hAnsi="Segoe UI" w:cs="Segoe UI"/>
                <w:szCs w:val="22"/>
              </w:rPr>
              <w:t>Žák:</w:t>
            </w:r>
            <w:r>
              <w:rPr>
                <w:szCs w:val="22"/>
              </w:rPr>
              <w:br/>
              <w:t>porozumí významu knihoven v Pythonu a osvojí si postupy, jak je do projektu přidat a používat</w:t>
            </w:r>
          </w:p>
        </w:tc>
      </w:tr>
      <w:tr w:rsidR="00185B6E" w14:paraId="06EE9290" w14:textId="77777777" w:rsidTr="00185B6E">
        <w:trPr>
          <w:trHeight w:val="349"/>
        </w:trPr>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1DFE42A5" w14:textId="77777777" w:rsidR="00185B6E" w:rsidRDefault="00185B6E">
            <w:pPr>
              <w:spacing w:line="240" w:lineRule="auto"/>
              <w:jc w:val="left"/>
              <w:rPr>
                <w:szCs w:val="22"/>
                <w:bdr w:val="none" w:sz="0" w:space="0" w:color="auto" w:frame="1"/>
              </w:rPr>
            </w:pPr>
          </w:p>
        </w:tc>
        <w:tc>
          <w:tcPr>
            <w:tcW w:w="25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14:paraId="3E4F8889" w14:textId="77777777" w:rsidR="00185B6E" w:rsidRDefault="00185B6E">
            <w:pPr>
              <w:spacing w:line="240" w:lineRule="auto"/>
              <w:rPr>
                <w:rFonts w:ascii="Segoe UI" w:eastAsia="Segoe UI" w:hAnsi="Segoe UI" w:cs="Segoe UI"/>
                <w:szCs w:val="22"/>
              </w:rPr>
            </w:pPr>
            <w:r>
              <w:rPr>
                <w:rFonts w:ascii="Segoe UI" w:eastAsia="Segoe UI" w:hAnsi="Segoe UI" w:cs="Segoe UI"/>
                <w:szCs w:val="22"/>
              </w:rPr>
              <w:t>Žák:</w:t>
            </w:r>
          </w:p>
          <w:p w14:paraId="0C35CC62" w14:textId="77777777" w:rsidR="00185B6E" w:rsidRDefault="00185B6E">
            <w:pPr>
              <w:spacing w:line="240" w:lineRule="auto"/>
              <w:jc w:val="left"/>
              <w:rPr>
                <w:szCs w:val="22"/>
              </w:rPr>
            </w:pPr>
            <w:r>
              <w:rPr>
                <w:szCs w:val="22"/>
              </w:rPr>
              <w:t>rozvíjí samostatnost při nastavování vývojového prostředí a orientaci v základních nástrojích pro práci s Pythonem</w:t>
            </w:r>
          </w:p>
        </w:tc>
      </w:tr>
      <w:tr w:rsidR="00185B6E" w14:paraId="4605D5F7" w14:textId="77777777" w:rsidTr="00185B6E">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09795251" w14:textId="77777777" w:rsidR="00185B6E" w:rsidRDefault="00185B6E">
            <w:pPr>
              <w:spacing w:line="240" w:lineRule="auto"/>
              <w:jc w:val="left"/>
              <w:rPr>
                <w:szCs w:val="22"/>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E57A327" w14:textId="77777777" w:rsidR="00185B6E" w:rsidRDefault="00185B6E">
            <w:pPr>
              <w:spacing w:line="240" w:lineRule="auto"/>
              <w:ind w:left="60"/>
              <w:rPr>
                <w:rFonts w:ascii="Segoe UI" w:eastAsia="Segoe UI" w:hAnsi="Segoe UI" w:cs="Segoe UI"/>
                <w:szCs w:val="22"/>
              </w:rPr>
            </w:pPr>
            <w:r>
              <w:rPr>
                <w:rFonts w:ascii="Segoe UI" w:eastAsia="Segoe UI" w:hAnsi="Segoe UI" w:cs="Segoe UI"/>
                <w:szCs w:val="22"/>
              </w:rPr>
              <w:t>Žák:</w:t>
            </w:r>
          </w:p>
          <w:p w14:paraId="531ACBB6" w14:textId="77777777" w:rsidR="00185B6E" w:rsidRDefault="00185B6E">
            <w:pPr>
              <w:spacing w:line="240" w:lineRule="auto"/>
              <w:ind w:left="60"/>
              <w:rPr>
                <w:rFonts w:ascii="Segoe UI" w:eastAsia="Segoe UI" w:hAnsi="Segoe UI" w:cs="Segoe UI"/>
                <w:szCs w:val="22"/>
              </w:rPr>
            </w:pPr>
            <w:r>
              <w:rPr>
                <w:szCs w:val="22"/>
              </w:rPr>
              <w:t>uplatňuje získané znalosti při řešení praktických úloh a dokáže propojit teoretické pojmy s vlastní programátorskou praxí</w:t>
            </w:r>
          </w:p>
        </w:tc>
      </w:tr>
      <w:tr w:rsidR="00185B6E" w14:paraId="5D8EF370" w14:textId="77777777" w:rsidTr="00185B6E">
        <w:tc>
          <w:tcPr>
            <w:tcW w:w="2500" w:type="pct"/>
            <w:gridSpan w:val="2"/>
            <w:tcBorders>
              <w:top w:val="single" w:sz="4" w:space="0" w:color="auto"/>
              <w:left w:val="inset" w:sz="6" w:space="0" w:color="808080"/>
              <w:bottom w:val="inset" w:sz="6" w:space="0" w:color="808080"/>
              <w:right w:val="inset" w:sz="6" w:space="0" w:color="808080"/>
            </w:tcBorders>
            <w:tcMar>
              <w:top w:w="0" w:type="dxa"/>
              <w:left w:w="15" w:type="dxa"/>
              <w:bottom w:w="0" w:type="dxa"/>
              <w:right w:w="15" w:type="dxa"/>
            </w:tcMar>
            <w:hideMark/>
          </w:tcPr>
          <w:p w14:paraId="68EE3E31" w14:textId="77777777" w:rsidR="00185B6E" w:rsidRDefault="00185B6E">
            <w:r>
              <w:t>Novinky v AI a v moderních technologiích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6D4D95C" w14:textId="77777777" w:rsidR="00185B6E" w:rsidRDefault="00185B6E">
            <w:pPr>
              <w:spacing w:line="240" w:lineRule="auto"/>
              <w:ind w:left="60"/>
              <w:rPr>
                <w:rFonts w:eastAsia="Calibri" w:cs="Calibri"/>
                <w:sz w:val="20"/>
                <w:szCs w:val="20"/>
              </w:rPr>
            </w:pPr>
            <w:r>
              <w:rPr>
                <w:rFonts w:eastAsia="Calibri" w:cs="Calibri"/>
                <w:sz w:val="20"/>
                <w:szCs w:val="20"/>
              </w:rPr>
              <w:t>Žák:</w:t>
            </w:r>
          </w:p>
          <w:p w14:paraId="7EA3660D" w14:textId="77777777" w:rsidR="00185B6E" w:rsidRDefault="00185B6E">
            <w:pPr>
              <w:spacing w:line="240" w:lineRule="auto"/>
              <w:ind w:left="60"/>
              <w:rPr>
                <w:rFonts w:ascii="Segoe UI" w:eastAsia="Segoe UI" w:hAnsi="Segoe UI" w:cs="Segoe UI"/>
                <w:szCs w:val="22"/>
              </w:rPr>
            </w:pPr>
            <w:r>
              <w:rPr>
                <w:rFonts w:eastAsia="Calibri" w:cs="Calibri"/>
                <w:sz w:val="20"/>
                <w:szCs w:val="20"/>
              </w:rPr>
              <w:t>ovládá novinky v oblasti AI a strojového učení</w:t>
            </w:r>
          </w:p>
        </w:tc>
      </w:tr>
      <w:tr w:rsidR="00185B6E" w14:paraId="271EAB82" w14:textId="77777777" w:rsidTr="00185B6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01DED1F" w14:textId="77777777" w:rsidR="00185B6E" w:rsidRDefault="00185B6E">
            <w:pPr>
              <w:shd w:val="clear" w:color="auto" w:fill="DEEAF6"/>
              <w:spacing w:line="240" w:lineRule="auto"/>
              <w:jc w:val="center"/>
              <w:rPr>
                <w:bdr w:val="none" w:sz="0" w:space="0" w:color="auto" w:frame="1"/>
              </w:rPr>
            </w:pPr>
            <w:r>
              <w:rPr>
                <w:rFonts w:eastAsia="Calibri" w:cs="Calibri"/>
                <w:b/>
                <w:bCs/>
                <w:sz w:val="20"/>
                <w:bdr w:val="none" w:sz="0" w:space="0" w:color="auto" w:frame="1"/>
              </w:rPr>
              <w:t>Průřezová témata, přesahy, souvislosti</w:t>
            </w:r>
          </w:p>
        </w:tc>
      </w:tr>
      <w:tr w:rsidR="00185B6E" w14:paraId="31C84CF9" w14:textId="77777777" w:rsidTr="00185B6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EA66D9F" w14:textId="77777777" w:rsidR="00185B6E" w:rsidRDefault="00185B6E">
            <w:pPr>
              <w:spacing w:line="240" w:lineRule="auto"/>
              <w:ind w:left="60"/>
            </w:pPr>
            <w:r>
              <w:rPr>
                <w:rFonts w:eastAsia="Calibri" w:cs="Calibri"/>
                <w:sz w:val="20"/>
                <w:szCs w:val="20"/>
              </w:rPr>
              <w:lastRenderedPageBreak/>
              <w:t>Bezpečná práce nejen při pohybu na internetu, ale i při práci s jakýmkoli softwarem</w:t>
            </w:r>
          </w:p>
        </w:tc>
      </w:tr>
      <w:tr w:rsidR="00185B6E" w14:paraId="147AD67F" w14:textId="77777777" w:rsidTr="00185B6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C3DA89F" w14:textId="77777777" w:rsidR="00185B6E" w:rsidRDefault="00185B6E">
            <w:pPr>
              <w:spacing w:line="240" w:lineRule="auto"/>
              <w:ind w:left="60"/>
            </w:pPr>
            <w:r>
              <w:rPr>
                <w:rFonts w:eastAsia="Calibri" w:cs="Calibri"/>
                <w:sz w:val="20"/>
                <w:szCs w:val="20"/>
              </w:rPr>
              <w:t>Technicky náročnější problematika a nutnost zamyšlení se nad využitím nástrojů</w:t>
            </w:r>
          </w:p>
        </w:tc>
      </w:tr>
    </w:tbl>
    <w:p w14:paraId="47838DFE" w14:textId="77777777" w:rsidR="00185B6E" w:rsidRDefault="00185B6E" w:rsidP="00185B6E">
      <w:pPr>
        <w:rPr>
          <w:bdr w:val="none" w:sz="0" w:space="0" w:color="auto" w:frame="1"/>
        </w:rPr>
      </w:pPr>
      <w:r>
        <w:rPr>
          <w:bdr w:val="none" w:sz="0" w:space="0" w:color="auto" w:frame="1"/>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2740"/>
        <w:gridCol w:w="6849"/>
      </w:tblGrid>
      <w:tr w:rsidR="00185B6E" w14:paraId="2D9D973E" w14:textId="77777777" w:rsidTr="00185B6E">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1CEB2A88" w14:textId="77777777" w:rsidR="00185B6E" w:rsidRDefault="00185B6E">
            <w:pPr>
              <w:keepNext/>
              <w:shd w:val="clear" w:color="auto" w:fill="9CC2E5"/>
              <w:spacing w:line="240" w:lineRule="auto"/>
              <w:jc w:val="center"/>
              <w:rPr>
                <w:bdr w:val="none" w:sz="0" w:space="0" w:color="auto" w:frame="1"/>
              </w:rPr>
            </w:pPr>
            <w:r>
              <w:rPr>
                <w:rFonts w:eastAsia="Calibri" w:cs="Calibri"/>
                <w:b/>
                <w:bCs/>
                <w:sz w:val="20"/>
                <w:bdr w:val="none" w:sz="0" w:space="0" w:color="auto" w:frame="1"/>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04CB7468" w14:textId="77777777" w:rsidR="00185B6E" w:rsidRDefault="00185B6E">
            <w:pPr>
              <w:keepNext/>
              <w:shd w:val="clear" w:color="auto" w:fill="9CC2E5"/>
              <w:spacing w:line="240" w:lineRule="auto"/>
              <w:jc w:val="center"/>
              <w:rPr>
                <w:bdr w:val="none" w:sz="0" w:space="0" w:color="auto" w:frame="1"/>
              </w:rPr>
            </w:pPr>
            <w:r>
              <w:rPr>
                <w:rFonts w:eastAsia="Calibri" w:cs="Calibri"/>
                <w:b/>
                <w:bCs/>
                <w:sz w:val="20"/>
                <w:bdr w:val="none" w:sz="0" w:space="0" w:color="auto" w:frame="1"/>
              </w:rPr>
              <w:t>3. ročník/septima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3D7AD3" w14:textId="77777777" w:rsidR="00185B6E" w:rsidRDefault="00185B6E">
            <w:pPr>
              <w:keepNext/>
            </w:pPr>
          </w:p>
        </w:tc>
      </w:tr>
      <w:tr w:rsidR="00185B6E" w14:paraId="5405C027" w14:textId="77777777" w:rsidTr="00185B6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1BFEDE8" w14:textId="77777777" w:rsidR="00185B6E" w:rsidRDefault="00185B6E">
            <w:pPr>
              <w:shd w:val="clear" w:color="auto" w:fill="DEEAF6"/>
              <w:spacing w:line="240" w:lineRule="auto"/>
              <w:ind w:left="60"/>
              <w:jc w:val="left"/>
              <w:rPr>
                <w:bdr w:val="none" w:sz="0" w:space="0" w:color="auto" w:frame="1"/>
              </w:rPr>
            </w:pPr>
            <w:r>
              <w:rPr>
                <w:rFonts w:eastAsia="Calibri" w:cs="Calibri"/>
                <w:b/>
                <w:bCs/>
                <w:sz w:val="20"/>
                <w:bdr w:val="none" w:sz="0" w:space="0" w:color="auto" w:frame="1"/>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B16A298" w14:textId="77777777" w:rsidR="00185B6E" w:rsidRDefault="00185B6E" w:rsidP="008D5470">
            <w:pPr>
              <w:numPr>
                <w:ilvl w:val="0"/>
                <w:numId w:val="132"/>
              </w:numPr>
              <w:spacing w:line="240" w:lineRule="auto"/>
              <w:jc w:val="left"/>
              <w:rPr>
                <w:bdr w:val="none" w:sz="0" w:space="0" w:color="auto" w:frame="1"/>
              </w:rPr>
            </w:pPr>
            <w:r>
              <w:rPr>
                <w:rFonts w:eastAsia="Calibri" w:cs="Calibri"/>
                <w:sz w:val="20"/>
                <w:bdr w:val="none" w:sz="0" w:space="0" w:color="auto" w:frame="1"/>
              </w:rPr>
              <w:t>Kompetence k řešení problémů</w:t>
            </w:r>
          </w:p>
          <w:p w14:paraId="7E68555E" w14:textId="77777777" w:rsidR="00185B6E" w:rsidRDefault="00185B6E" w:rsidP="008D5470">
            <w:pPr>
              <w:numPr>
                <w:ilvl w:val="0"/>
                <w:numId w:val="132"/>
              </w:numPr>
              <w:spacing w:line="240" w:lineRule="auto"/>
              <w:jc w:val="left"/>
              <w:rPr>
                <w:bdr w:val="none" w:sz="0" w:space="0" w:color="auto" w:frame="1"/>
              </w:rPr>
            </w:pPr>
            <w:r>
              <w:rPr>
                <w:rFonts w:eastAsia="Calibri" w:cs="Calibri"/>
                <w:sz w:val="20"/>
                <w:bdr w:val="none" w:sz="0" w:space="0" w:color="auto" w:frame="1"/>
              </w:rPr>
              <w:t>Kompetence komunikativní</w:t>
            </w:r>
          </w:p>
          <w:p w14:paraId="039FE12D" w14:textId="77777777" w:rsidR="00185B6E" w:rsidRDefault="00185B6E" w:rsidP="008D5470">
            <w:pPr>
              <w:numPr>
                <w:ilvl w:val="0"/>
                <w:numId w:val="132"/>
              </w:numPr>
              <w:spacing w:line="240" w:lineRule="auto"/>
              <w:jc w:val="left"/>
              <w:rPr>
                <w:bdr w:val="none" w:sz="0" w:space="0" w:color="auto" w:frame="1"/>
              </w:rPr>
            </w:pPr>
            <w:r>
              <w:rPr>
                <w:rFonts w:eastAsia="Calibri" w:cs="Calibri"/>
                <w:sz w:val="20"/>
                <w:bdr w:val="none" w:sz="0" w:space="0" w:color="auto" w:frame="1"/>
              </w:rPr>
              <w:t>Kompetence sociální a personální</w:t>
            </w:r>
          </w:p>
          <w:p w14:paraId="278E2FB9" w14:textId="77777777" w:rsidR="00185B6E" w:rsidRDefault="00185B6E" w:rsidP="008D5470">
            <w:pPr>
              <w:numPr>
                <w:ilvl w:val="0"/>
                <w:numId w:val="132"/>
              </w:numPr>
              <w:spacing w:line="240" w:lineRule="auto"/>
              <w:jc w:val="left"/>
              <w:rPr>
                <w:bdr w:val="none" w:sz="0" w:space="0" w:color="auto" w:frame="1"/>
              </w:rPr>
            </w:pPr>
            <w:r>
              <w:rPr>
                <w:rFonts w:eastAsia="Calibri" w:cs="Calibri"/>
                <w:sz w:val="20"/>
                <w:bdr w:val="none" w:sz="0" w:space="0" w:color="auto" w:frame="1"/>
              </w:rPr>
              <w:t>Kompetence občanská</w:t>
            </w:r>
          </w:p>
          <w:p w14:paraId="14C9A4C6" w14:textId="77777777" w:rsidR="00185B6E" w:rsidRDefault="00185B6E" w:rsidP="008D5470">
            <w:pPr>
              <w:numPr>
                <w:ilvl w:val="0"/>
                <w:numId w:val="132"/>
              </w:numPr>
              <w:spacing w:line="240" w:lineRule="auto"/>
              <w:jc w:val="left"/>
              <w:rPr>
                <w:bdr w:val="none" w:sz="0" w:space="0" w:color="auto" w:frame="1"/>
              </w:rPr>
            </w:pPr>
            <w:r>
              <w:rPr>
                <w:rFonts w:eastAsia="Calibri" w:cs="Calibri"/>
                <w:sz w:val="20"/>
                <w:bdr w:val="none" w:sz="0" w:space="0" w:color="auto" w:frame="1"/>
              </w:rPr>
              <w:t>Kompetence k podnikavosti</w:t>
            </w:r>
          </w:p>
          <w:p w14:paraId="2E5200A0" w14:textId="575A9B7F" w:rsidR="00185B6E" w:rsidRPr="00185B6E" w:rsidRDefault="00185B6E" w:rsidP="008D5470">
            <w:pPr>
              <w:numPr>
                <w:ilvl w:val="0"/>
                <w:numId w:val="132"/>
              </w:numPr>
              <w:spacing w:line="240" w:lineRule="auto"/>
              <w:jc w:val="left"/>
              <w:rPr>
                <w:bdr w:val="none" w:sz="0" w:space="0" w:color="auto" w:frame="1"/>
              </w:rPr>
            </w:pPr>
            <w:r>
              <w:rPr>
                <w:rFonts w:eastAsia="Calibri" w:cs="Calibri"/>
                <w:sz w:val="20"/>
                <w:bdr w:val="none" w:sz="0" w:space="0" w:color="auto" w:frame="1"/>
              </w:rPr>
              <w:t>Kompetence k učení</w:t>
            </w:r>
          </w:p>
          <w:p w14:paraId="16C30E3C" w14:textId="4A0C3A0B" w:rsidR="00185B6E" w:rsidRDefault="00185B6E" w:rsidP="008D5470">
            <w:pPr>
              <w:numPr>
                <w:ilvl w:val="0"/>
                <w:numId w:val="132"/>
              </w:numPr>
              <w:spacing w:line="240" w:lineRule="auto"/>
              <w:jc w:val="left"/>
              <w:rPr>
                <w:bdr w:val="none" w:sz="0" w:space="0" w:color="auto" w:frame="1"/>
              </w:rPr>
            </w:pPr>
            <w:r w:rsidRPr="00185B6E">
              <w:rPr>
                <w:sz w:val="20"/>
                <w:szCs w:val="20"/>
                <w:bdr w:val="none" w:sz="0" w:space="0" w:color="auto" w:frame="1"/>
              </w:rPr>
              <w:t>Kompetence digitální</w:t>
            </w:r>
          </w:p>
        </w:tc>
      </w:tr>
      <w:tr w:rsidR="00185B6E" w14:paraId="4B590CDB" w14:textId="77777777" w:rsidTr="00185B6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BA98662" w14:textId="77777777" w:rsidR="00185B6E" w:rsidRDefault="00185B6E">
            <w:pPr>
              <w:shd w:val="clear" w:color="auto" w:fill="DEEAF6"/>
              <w:spacing w:line="240" w:lineRule="auto"/>
              <w:ind w:left="60"/>
              <w:jc w:val="left"/>
              <w:rPr>
                <w:bdr w:val="none" w:sz="0" w:space="0" w:color="auto" w:frame="1"/>
              </w:rPr>
            </w:pPr>
            <w:r>
              <w:rPr>
                <w:rFonts w:eastAsia="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1956539" w14:textId="77777777" w:rsidR="00185B6E" w:rsidRDefault="00185B6E">
            <w:pPr>
              <w:shd w:val="clear" w:color="auto" w:fill="DEEAF6"/>
              <w:spacing w:line="240" w:lineRule="auto"/>
              <w:ind w:left="60"/>
              <w:jc w:val="left"/>
              <w:rPr>
                <w:bdr w:val="none" w:sz="0" w:space="0" w:color="auto" w:frame="1"/>
              </w:rPr>
            </w:pPr>
            <w:r>
              <w:rPr>
                <w:rFonts w:eastAsia="Calibri" w:cs="Calibri"/>
                <w:b/>
                <w:bCs/>
                <w:sz w:val="20"/>
                <w:bdr w:val="none" w:sz="0" w:space="0" w:color="auto" w:frame="1"/>
              </w:rPr>
              <w:t>ŠVP výstupy</w:t>
            </w:r>
          </w:p>
        </w:tc>
      </w:tr>
      <w:tr w:rsidR="00185B6E" w14:paraId="3B8FAFD0" w14:textId="77777777" w:rsidTr="00185B6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24EFC89" w14:textId="77777777" w:rsidR="00185B6E" w:rsidRDefault="00185B6E">
            <w:pPr>
              <w:spacing w:line="240" w:lineRule="auto"/>
              <w:ind w:left="60"/>
              <w:jc w:val="left"/>
              <w:rPr>
                <w:bdr w:val="none" w:sz="0" w:space="0" w:color="auto" w:frame="1"/>
              </w:rPr>
            </w:pPr>
            <w:r>
              <w:t>Rastrová a vektorová grafika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B3AD87B" w14:textId="77777777" w:rsidR="00185B6E" w:rsidRDefault="00185B6E">
            <w:pPr>
              <w:spacing w:line="240" w:lineRule="auto"/>
              <w:ind w:left="60"/>
              <w:rPr>
                <w:rFonts w:eastAsia="Calibri" w:cs="Calibri"/>
                <w:sz w:val="20"/>
                <w:szCs w:val="20"/>
              </w:rPr>
            </w:pPr>
            <w:r>
              <w:rPr>
                <w:rFonts w:eastAsia="Calibri" w:cs="Calibri"/>
                <w:sz w:val="20"/>
                <w:szCs w:val="20"/>
              </w:rPr>
              <w:t>Žák: </w:t>
            </w:r>
            <w:r>
              <w:br/>
            </w:r>
            <w:r>
              <w:rPr>
                <w:rFonts w:eastAsia="Calibri" w:cs="Calibri"/>
                <w:sz w:val="20"/>
                <w:szCs w:val="20"/>
              </w:rPr>
              <w:t>zná rozdíl mezi rastrovou a vektorovou grafiku </w:t>
            </w:r>
          </w:p>
        </w:tc>
      </w:tr>
      <w:tr w:rsidR="00185B6E" w14:paraId="655CD100" w14:textId="77777777" w:rsidTr="00185B6E">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1258A332" w14:textId="77777777" w:rsidR="00185B6E" w:rsidRDefault="00185B6E">
            <w:pPr>
              <w:spacing w:line="240" w:lineRule="auto"/>
              <w:jc w:val="left"/>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D796677" w14:textId="77777777" w:rsidR="00185B6E" w:rsidRDefault="00185B6E">
            <w:pPr>
              <w:spacing w:line="240" w:lineRule="auto"/>
              <w:ind w:left="60"/>
              <w:rPr>
                <w:rFonts w:eastAsia="Calibri" w:cs="Calibri"/>
                <w:sz w:val="20"/>
                <w:szCs w:val="20"/>
              </w:rPr>
            </w:pPr>
            <w:r>
              <w:rPr>
                <w:rFonts w:eastAsia="Calibri" w:cs="Calibri"/>
                <w:sz w:val="20"/>
                <w:szCs w:val="20"/>
              </w:rPr>
              <w:t>Žák: </w:t>
            </w:r>
            <w:r>
              <w:br/>
            </w:r>
            <w:r>
              <w:rPr>
                <w:rFonts w:eastAsia="Calibri" w:cs="Calibri"/>
                <w:sz w:val="20"/>
                <w:szCs w:val="20"/>
              </w:rPr>
              <w:t>ovládá druhy souborů a jejich specifika</w:t>
            </w:r>
          </w:p>
        </w:tc>
      </w:tr>
      <w:tr w:rsidR="00185B6E" w14:paraId="4E1ABCC7" w14:textId="77777777" w:rsidTr="00185B6E">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34CACAE3" w14:textId="77777777" w:rsidR="00185B6E" w:rsidRDefault="00185B6E">
            <w:pPr>
              <w:spacing w:line="240" w:lineRule="auto"/>
              <w:jc w:val="left"/>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2D630CB" w14:textId="77777777" w:rsidR="00185B6E" w:rsidRDefault="00185B6E">
            <w:pPr>
              <w:spacing w:line="240" w:lineRule="auto"/>
              <w:ind w:left="60"/>
              <w:rPr>
                <w:rFonts w:eastAsia="Calibri" w:cs="Calibri"/>
                <w:sz w:val="20"/>
                <w:szCs w:val="20"/>
              </w:rPr>
            </w:pPr>
            <w:r>
              <w:rPr>
                <w:rFonts w:eastAsia="Calibri" w:cs="Calibri"/>
                <w:sz w:val="20"/>
                <w:szCs w:val="20"/>
              </w:rPr>
              <w:t>Žák: </w:t>
            </w:r>
            <w:r>
              <w:br/>
            </w:r>
            <w:r>
              <w:rPr>
                <w:rFonts w:eastAsia="Calibri" w:cs="Calibri"/>
                <w:sz w:val="20"/>
                <w:szCs w:val="20"/>
              </w:rPr>
              <w:t>dokáže využít znalosti v praxi </w:t>
            </w:r>
          </w:p>
        </w:tc>
      </w:tr>
      <w:tr w:rsidR="00185B6E" w14:paraId="29D00B12" w14:textId="77777777" w:rsidTr="00185B6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2C900BF" w14:textId="77777777" w:rsidR="00185B6E" w:rsidRDefault="00185B6E">
            <w:pPr>
              <w:spacing w:line="240" w:lineRule="auto"/>
              <w:ind w:left="60"/>
              <w:jc w:val="left"/>
              <w:rPr>
                <w:bdr w:val="none" w:sz="0" w:space="0" w:color="auto" w:frame="1"/>
              </w:rPr>
            </w:pPr>
            <w:r>
              <w:t>Virtuální realita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42E9327" w14:textId="77777777" w:rsidR="00185B6E" w:rsidRDefault="00185B6E">
            <w:pPr>
              <w:spacing w:line="240" w:lineRule="auto"/>
              <w:ind w:left="60"/>
              <w:jc w:val="left"/>
              <w:rPr>
                <w:bdr w:val="none" w:sz="0" w:space="0" w:color="auto" w:frame="1"/>
              </w:rPr>
            </w:pPr>
            <w:r>
              <w:rPr>
                <w:rFonts w:eastAsia="Calibri" w:cs="Calibri"/>
                <w:sz w:val="20"/>
                <w:szCs w:val="20"/>
              </w:rPr>
              <w:t>Žák: </w:t>
            </w:r>
            <w:r>
              <w:br/>
            </w:r>
            <w:r>
              <w:rPr>
                <w:rFonts w:eastAsia="Calibri" w:cs="Calibri"/>
                <w:sz w:val="20"/>
                <w:szCs w:val="20"/>
              </w:rPr>
              <w:t>získá schopnost přemýšlet ve 3d prostoru</w:t>
            </w:r>
          </w:p>
        </w:tc>
      </w:tr>
      <w:tr w:rsidR="00185B6E" w14:paraId="7DAC0CB2" w14:textId="77777777" w:rsidTr="00185B6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58B74" w14:textId="77777777" w:rsidR="00185B6E" w:rsidRDefault="00185B6E">
            <w:pPr>
              <w:spacing w:line="240" w:lineRule="auto"/>
              <w:ind w:left="60"/>
            </w:pPr>
            <w:r>
              <w:rPr>
                <w:rFonts w:eastAsia="Calibri" w:cs="Calibri"/>
                <w:sz w:val="20"/>
                <w:szCs w:val="20"/>
              </w:rPr>
              <w:t>Terminál a příkazy</w:t>
            </w:r>
          </w:p>
          <w:p w14:paraId="6003B9C7" w14:textId="77777777" w:rsidR="00185B6E" w:rsidRDefault="00185B6E">
            <w:pPr>
              <w:spacing w:line="240" w:lineRule="auto"/>
              <w:ind w:left="60"/>
              <w:jc w:val="left"/>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9FB02EE" w14:textId="77777777" w:rsidR="00185B6E" w:rsidRDefault="00185B6E">
            <w:pPr>
              <w:spacing w:line="240" w:lineRule="auto"/>
              <w:ind w:left="60"/>
              <w:rPr>
                <w:rFonts w:eastAsia="Calibri" w:cs="Calibri"/>
                <w:sz w:val="20"/>
                <w:szCs w:val="20"/>
              </w:rPr>
            </w:pPr>
            <w:r>
              <w:rPr>
                <w:rFonts w:eastAsia="Calibri" w:cs="Calibri"/>
                <w:sz w:val="20"/>
                <w:szCs w:val="20"/>
              </w:rPr>
              <w:t>Žák: </w:t>
            </w:r>
            <w:r>
              <w:br/>
            </w:r>
            <w:r>
              <w:rPr>
                <w:rFonts w:eastAsia="Calibri" w:cs="Calibri"/>
                <w:sz w:val="20"/>
                <w:szCs w:val="20"/>
              </w:rPr>
              <w:t>rozumí rozdílu mezi terminálem a GUI</w:t>
            </w:r>
          </w:p>
        </w:tc>
      </w:tr>
      <w:tr w:rsidR="00185B6E" w14:paraId="495634DF" w14:textId="77777777" w:rsidTr="00185B6E">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4C6FF742" w14:textId="77777777" w:rsidR="00185B6E" w:rsidRDefault="00185B6E">
            <w:pPr>
              <w:spacing w:line="240" w:lineRule="auto"/>
              <w:jc w:val="left"/>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E6D7CB5" w14:textId="77777777" w:rsidR="00185B6E" w:rsidRDefault="00185B6E">
            <w:pPr>
              <w:spacing w:line="240" w:lineRule="auto"/>
              <w:ind w:left="60"/>
              <w:rPr>
                <w:rFonts w:eastAsia="Calibri" w:cs="Calibri"/>
                <w:sz w:val="20"/>
                <w:szCs w:val="20"/>
              </w:rPr>
            </w:pPr>
            <w:r>
              <w:rPr>
                <w:rFonts w:eastAsia="Calibri" w:cs="Calibri"/>
                <w:sz w:val="20"/>
                <w:szCs w:val="20"/>
              </w:rPr>
              <w:t>Žák: </w:t>
            </w:r>
            <w:r>
              <w:br/>
            </w:r>
            <w:r>
              <w:rPr>
                <w:rFonts w:eastAsia="Calibri" w:cs="Calibri"/>
                <w:sz w:val="20"/>
                <w:szCs w:val="20"/>
              </w:rPr>
              <w:t>ovládá základní terminálové příkazy</w:t>
            </w:r>
          </w:p>
        </w:tc>
      </w:tr>
      <w:tr w:rsidR="00185B6E" w14:paraId="37DA8209" w14:textId="77777777" w:rsidTr="00185B6E">
        <w:tc>
          <w:tcPr>
            <w:tcW w:w="2500" w:type="pct"/>
            <w:gridSpan w:val="2"/>
            <w:vMerge w:val="restart"/>
            <w:tcBorders>
              <w:top w:val="inset" w:sz="6" w:space="0" w:color="808080"/>
              <w:left w:val="inset" w:sz="6" w:space="0" w:color="808080"/>
              <w:bottom w:val="inset" w:sz="6" w:space="0" w:color="808080"/>
              <w:right w:val="inset" w:sz="6" w:space="0" w:color="808080"/>
            </w:tcBorders>
            <w:tcMar>
              <w:top w:w="0" w:type="dxa"/>
              <w:left w:w="15" w:type="dxa"/>
              <w:bottom w:w="0" w:type="dxa"/>
              <w:right w:w="15" w:type="dxa"/>
            </w:tcMar>
            <w:hideMark/>
          </w:tcPr>
          <w:p w14:paraId="0B373870" w14:textId="77777777" w:rsidR="00185B6E" w:rsidRDefault="00185B6E">
            <w:r>
              <w:t>Novinky v AI a v moderních technologiích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07CE9F7" w14:textId="77777777" w:rsidR="00185B6E" w:rsidRDefault="00185B6E">
            <w:pPr>
              <w:spacing w:line="240" w:lineRule="auto"/>
              <w:ind w:left="60"/>
              <w:rPr>
                <w:rFonts w:eastAsia="Calibri" w:cs="Calibri"/>
                <w:sz w:val="20"/>
                <w:szCs w:val="20"/>
              </w:rPr>
            </w:pPr>
            <w:r>
              <w:rPr>
                <w:rFonts w:eastAsia="Calibri" w:cs="Calibri"/>
                <w:sz w:val="20"/>
                <w:szCs w:val="20"/>
              </w:rPr>
              <w:t>Žák:</w:t>
            </w:r>
          </w:p>
          <w:p w14:paraId="33289B4C" w14:textId="77777777" w:rsidR="00185B6E" w:rsidRDefault="00185B6E">
            <w:pPr>
              <w:spacing w:line="240" w:lineRule="auto"/>
              <w:ind w:left="60"/>
              <w:rPr>
                <w:rFonts w:eastAsia="Calibri" w:cs="Calibri"/>
                <w:sz w:val="20"/>
                <w:szCs w:val="20"/>
              </w:rPr>
            </w:pPr>
            <w:r>
              <w:rPr>
                <w:rFonts w:eastAsia="Calibri" w:cs="Calibri"/>
                <w:sz w:val="20"/>
                <w:szCs w:val="20"/>
              </w:rPr>
              <w:t>ovládá novinky v oblasti AI a strojového učení</w:t>
            </w:r>
          </w:p>
        </w:tc>
      </w:tr>
      <w:tr w:rsidR="00185B6E" w14:paraId="078545AA" w14:textId="77777777" w:rsidTr="00185B6E">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4BB5B6D" w14:textId="77777777" w:rsidR="00185B6E" w:rsidRDefault="00185B6E">
            <w:pPr>
              <w:spacing w:line="240" w:lineRule="auto"/>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F3B5E" w14:textId="77777777" w:rsidR="00185B6E" w:rsidRDefault="00185B6E">
            <w:pPr>
              <w:spacing w:line="240" w:lineRule="auto"/>
              <w:ind w:left="60"/>
              <w:rPr>
                <w:rFonts w:eastAsia="Calibri" w:cs="Calibri"/>
                <w:sz w:val="20"/>
                <w:szCs w:val="20"/>
              </w:rPr>
            </w:pPr>
          </w:p>
        </w:tc>
      </w:tr>
      <w:tr w:rsidR="00185B6E" w14:paraId="6B781B79" w14:textId="77777777" w:rsidTr="00185B6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ECE4D4C" w14:textId="77777777" w:rsidR="00185B6E" w:rsidRDefault="00185B6E">
            <w:pPr>
              <w:shd w:val="clear" w:color="auto" w:fill="DEEAF6"/>
              <w:spacing w:line="240" w:lineRule="auto"/>
              <w:jc w:val="center"/>
              <w:rPr>
                <w:bdr w:val="none" w:sz="0" w:space="0" w:color="auto" w:frame="1"/>
              </w:rPr>
            </w:pPr>
            <w:r>
              <w:rPr>
                <w:rFonts w:eastAsia="Calibri" w:cs="Calibri"/>
                <w:b/>
                <w:bCs/>
                <w:sz w:val="20"/>
                <w:bdr w:val="none" w:sz="0" w:space="0" w:color="auto" w:frame="1"/>
              </w:rPr>
              <w:t>Průřezová témata, přesahy, souvislosti</w:t>
            </w:r>
          </w:p>
        </w:tc>
      </w:tr>
      <w:tr w:rsidR="00185B6E" w14:paraId="43324BAE" w14:textId="77777777" w:rsidTr="00185B6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9C2DA01" w14:textId="77777777" w:rsidR="00185B6E" w:rsidRDefault="00185B6E">
            <w:pPr>
              <w:spacing w:line="240" w:lineRule="auto"/>
              <w:ind w:left="60"/>
              <w:jc w:val="left"/>
              <w:rPr>
                <w:bdr w:val="none" w:sz="0" w:space="0" w:color="auto" w:frame="1"/>
              </w:rPr>
            </w:pPr>
            <w:r>
              <w:rPr>
                <w:rFonts w:eastAsia="Calibri" w:cs="Calibri"/>
                <w:sz w:val="20"/>
                <w:szCs w:val="20"/>
              </w:rPr>
              <w:t>Hlubší pochopení fungování reálných projektů v praxi a jak do nich implementovat získané znalosti</w:t>
            </w:r>
          </w:p>
        </w:tc>
      </w:tr>
    </w:tbl>
    <w:p w14:paraId="7B8E1AAA" w14:textId="77777777" w:rsidR="00185B6E" w:rsidRDefault="00185B6E" w:rsidP="00185B6E">
      <w:pPr>
        <w:rPr>
          <w:bdr w:val="none" w:sz="0" w:space="0" w:color="auto" w:frame="1"/>
        </w:rPr>
      </w:pPr>
    </w:p>
    <w:p w14:paraId="01CA8863" w14:textId="77777777" w:rsidR="003C1BA5" w:rsidRPr="00214838" w:rsidRDefault="003C1BA5" w:rsidP="003C1BA5">
      <w:pPr>
        <w:pStyle w:val="Nadpis2"/>
        <w:numPr>
          <w:ilvl w:val="0"/>
          <w:numId w:val="0"/>
        </w:numPr>
        <w:spacing w:before="299" w:after="299"/>
        <w:ind w:left="578"/>
        <w:rPr>
          <w:bdr w:val="nil"/>
        </w:rPr>
      </w:pPr>
    </w:p>
    <w:p w14:paraId="51DEE261" w14:textId="77777777" w:rsidR="001871E8" w:rsidRPr="00214838" w:rsidRDefault="001871E8">
      <w:pPr>
        <w:pStyle w:val="Nadpis2"/>
        <w:spacing w:before="299" w:after="299"/>
        <w:rPr>
          <w:bdr w:val="nil"/>
        </w:rPr>
      </w:pPr>
      <w:bookmarkStart w:id="84" w:name="_Toc214973954"/>
      <w:r w:rsidRPr="00214838">
        <w:rPr>
          <w:bdr w:val="nil"/>
        </w:rPr>
        <w:t>Charakteristika vzdělávací oblasti Člověk a svět práce</w:t>
      </w:r>
      <w:bookmarkEnd w:id="84"/>
    </w:p>
    <w:p w14:paraId="6E9F87B8" w14:textId="77777777" w:rsidR="001871E8" w:rsidRPr="00214838" w:rsidRDefault="001871E8" w:rsidP="001871E8">
      <w:pPr>
        <w:autoSpaceDE w:val="0"/>
        <w:ind w:firstLine="708"/>
        <w:rPr>
          <w:rFonts w:cs="Calibri"/>
        </w:rPr>
      </w:pPr>
      <w:r w:rsidRPr="00214838">
        <w:rPr>
          <w:rFonts w:cs="Calibri"/>
        </w:rPr>
        <w:t>Oblast je nepostradatelnou součástí systému všeobecného vzdělávání žáka a jeho přípravy pro další studium a vstup do pracovních vztahů. Vzdělávání v oblasti světa práce uvádí žáka do plnohodnotného profesního i ekonomického občanského života. Snaží se žáka teoreticky i prakticky připravit na situace, s nimiž se v pracovním životě běžně setká. Ve svém budoucím profesním životě se žák neobejde bez základních znalostí tržní ekonomiky, světa financí, hospodářských struktur státu i Evropské unie a vlivu globalizace světového trhu ani bez znalostí světové ekonomiky. Potřebuje znát nejen své pracovní povinnosti, ale i svá práva. Učí se hodnotit své pracovní schopnosti, vybírat a budovat svou kariéru s ohledem na konkurenci a požadavky evropského trhu práce. Žák se učí teoretické znalosti vždy aplikovat na aktuální situaci v ekonomice, aby nepodléhal povrchnímu úsudku, ale byl schopen aktuální situaci správně analyzovat a reagovat na ni. Důležitá je praktická aplikaci získaných dovedností, které žák získá řešením modelových situací a prací s autentickými materiály, se kterými se běžně setká v médiích. Samozřejmostí je používání moderních informačních technologií, bez nichž se žák v současném světě práce neobejde. Do výuky jsou zařazena průřezová témata: osobnostní a sociální výchova, výchova k myšlení v evropských a globálních souvislostech, multikulturní výchova, environmentální výchova, mediální výchova.</w:t>
      </w:r>
    </w:p>
    <w:p w14:paraId="79267E93" w14:textId="77777777" w:rsidR="001871E8" w:rsidRPr="00214838" w:rsidRDefault="001871E8" w:rsidP="001871E8">
      <w:pPr>
        <w:autoSpaceDE w:val="0"/>
        <w:rPr>
          <w:rFonts w:cs="Calibri"/>
        </w:rPr>
      </w:pPr>
    </w:p>
    <w:p w14:paraId="54D2BA6C" w14:textId="77777777" w:rsidR="001871E8" w:rsidRPr="00214838" w:rsidRDefault="001871E8" w:rsidP="001871E8">
      <w:pPr>
        <w:autoSpaceDE w:val="0"/>
        <w:ind w:firstLine="708"/>
        <w:rPr>
          <w:rFonts w:cs="Calibri"/>
        </w:rPr>
      </w:pPr>
      <w:r w:rsidRPr="00214838">
        <w:rPr>
          <w:rFonts w:cs="Calibri"/>
        </w:rPr>
        <w:t xml:space="preserve">Vzdělávání v oblasti klade velký důraz na mezipředmětové vztahy a využívá a rozšiřuje dosavadní získané vědomosti a dovednosti žáků z jiných oblastí. Vzdělávání v této oblasti realizujeme zejména </w:t>
      </w:r>
      <w:proofErr w:type="gramStart"/>
      <w:r w:rsidRPr="00214838">
        <w:rPr>
          <w:rFonts w:cs="Calibri"/>
        </w:rPr>
        <w:t>v  Základech</w:t>
      </w:r>
      <w:proofErr w:type="gramEnd"/>
      <w:r w:rsidRPr="00214838">
        <w:rPr>
          <w:rFonts w:cs="Calibri"/>
        </w:rPr>
        <w:t xml:space="preserve"> společenských věd, zeměpisu, matematice (finanční gramotnost). Praktickou součástí studia je pro žáky 3. ročníku (septimy) týdenní povinná praxe ve firmách, institucích. Žák si firmu vybere dle svého budoucího zaměření a domluví individuálně nebo mu s výběrem pomůže škola. Žák pracuje ve vybrané firmě, instituci a poté zpracuje zprávu z praxe, která je součástí klasifikace předmětu Základy společenských věd. Na pracovišti je během praxe žák v průběhu pracovní doby namátkově kontrolován pověřeným pracovníkem školy. Pomoc žákům nabízíme v rámci kariérového poradenství.</w:t>
      </w:r>
    </w:p>
    <w:p w14:paraId="3346A62A" w14:textId="77777777" w:rsidR="001871E8" w:rsidRPr="00214838" w:rsidRDefault="001871E8" w:rsidP="001871E8">
      <w:pPr>
        <w:autoSpaceDE w:val="0"/>
        <w:rPr>
          <w:rFonts w:cs="Calibri"/>
        </w:rPr>
      </w:pPr>
      <w:r w:rsidRPr="00214838">
        <w:rPr>
          <w:rFonts w:cs="Calibri"/>
        </w:rPr>
        <w:t xml:space="preserve">Během studia se žáci účastní zahraniční výjezdů, odborně zaměřených exkurzí, besed s přizvanými odborníky. Žáci jsou motivování k vlastní aktivitě, samostudiu a přípravě pro svůj budoucí profesní život. </w:t>
      </w:r>
    </w:p>
    <w:p w14:paraId="3861666F" w14:textId="77777777" w:rsidR="003C1BA5" w:rsidRPr="00214838" w:rsidRDefault="003C1BA5" w:rsidP="001871E8">
      <w:pPr>
        <w:autoSpaceDE w:val="0"/>
        <w:rPr>
          <w:rFonts w:cs="Calibri"/>
        </w:rPr>
      </w:pPr>
    </w:p>
    <w:p w14:paraId="0BA38D9D" w14:textId="77777777" w:rsidR="001871E8" w:rsidRPr="00214838" w:rsidRDefault="001871E8" w:rsidP="001871E8">
      <w:pPr>
        <w:autoSpaceDE w:val="0"/>
        <w:rPr>
          <w:rFonts w:cs="Calibri"/>
        </w:rPr>
      </w:pPr>
    </w:p>
    <w:p w14:paraId="1C7C78FC" w14:textId="77777777" w:rsidR="001871E8" w:rsidRPr="00214838" w:rsidRDefault="001871E8" w:rsidP="001871E8">
      <w:pPr>
        <w:autoSpaceDE w:val="0"/>
        <w:autoSpaceDN w:val="0"/>
        <w:adjustRightInd w:val="0"/>
        <w:rPr>
          <w:rFonts w:eastAsia="Calibri" w:cs="Calibri"/>
          <w:b/>
          <w:bCs/>
          <w:lang w:eastAsia="en-US"/>
        </w:rPr>
      </w:pPr>
      <w:r w:rsidRPr="00214838">
        <w:rPr>
          <w:rFonts w:eastAsia="Calibri" w:cs="Calibri"/>
          <w:b/>
          <w:bCs/>
          <w:lang w:eastAsia="en-US"/>
        </w:rPr>
        <w:t>Cílové zaměření vzdělávací oblasti</w:t>
      </w:r>
    </w:p>
    <w:p w14:paraId="6E3A10D2" w14:textId="77777777" w:rsidR="001871E8" w:rsidRPr="00214838" w:rsidRDefault="001871E8" w:rsidP="001871E8">
      <w:pPr>
        <w:autoSpaceDE w:val="0"/>
        <w:autoSpaceDN w:val="0"/>
        <w:adjustRightInd w:val="0"/>
        <w:rPr>
          <w:rFonts w:eastAsia="Calibri" w:cs="Calibri"/>
          <w:lang w:eastAsia="en-US"/>
        </w:rPr>
      </w:pPr>
      <w:r w:rsidRPr="00214838">
        <w:rPr>
          <w:rFonts w:eastAsia="Calibri" w:cs="Calibri"/>
          <w:lang w:eastAsia="en-US"/>
        </w:rPr>
        <w:t>Vzdělávání v dané vzdělávací oblasti směřuje k utváření a rozvíjení klíčových kompetencí tím, že vede žáka k:</w:t>
      </w:r>
    </w:p>
    <w:p w14:paraId="44A427BF" w14:textId="77777777" w:rsidR="001871E8" w:rsidRPr="00214838" w:rsidRDefault="001871E8" w:rsidP="00806564">
      <w:pPr>
        <w:pStyle w:val="Odstavecseseznamem"/>
        <w:numPr>
          <w:ilvl w:val="0"/>
          <w:numId w:val="98"/>
        </w:numPr>
        <w:autoSpaceDE w:val="0"/>
        <w:autoSpaceDN w:val="0"/>
        <w:adjustRightInd w:val="0"/>
        <w:spacing w:line="240" w:lineRule="auto"/>
        <w:jc w:val="left"/>
        <w:rPr>
          <w:rFonts w:eastAsia="Calibri" w:cs="Calibri"/>
          <w:lang w:eastAsia="en-US"/>
        </w:rPr>
      </w:pPr>
      <w:r w:rsidRPr="00214838">
        <w:rPr>
          <w:rFonts w:eastAsia="Calibri" w:cs="Calibri"/>
          <w:lang w:eastAsia="en-US"/>
        </w:rPr>
        <w:t>pochopení mikroekonomických i makroekonomických vztahů a jejich praktickému využívání;</w:t>
      </w:r>
    </w:p>
    <w:p w14:paraId="6895B41C" w14:textId="77777777" w:rsidR="001871E8" w:rsidRPr="00214838" w:rsidRDefault="001871E8" w:rsidP="00806564">
      <w:pPr>
        <w:pStyle w:val="Odstavecseseznamem"/>
        <w:numPr>
          <w:ilvl w:val="0"/>
          <w:numId w:val="98"/>
        </w:numPr>
        <w:autoSpaceDE w:val="0"/>
        <w:autoSpaceDN w:val="0"/>
        <w:adjustRightInd w:val="0"/>
        <w:spacing w:line="240" w:lineRule="auto"/>
        <w:jc w:val="left"/>
        <w:rPr>
          <w:rFonts w:eastAsia="Calibri" w:cs="Calibri"/>
          <w:lang w:eastAsia="en-US"/>
        </w:rPr>
      </w:pPr>
      <w:r w:rsidRPr="00214838">
        <w:rPr>
          <w:rFonts w:eastAsia="Calibri" w:cs="Calibri"/>
          <w:lang w:eastAsia="en-US"/>
        </w:rPr>
        <w:t>zodpovědnému využití možností sociálního státu;</w:t>
      </w:r>
    </w:p>
    <w:p w14:paraId="522B7B53" w14:textId="77777777" w:rsidR="001871E8" w:rsidRPr="00214838" w:rsidRDefault="001871E8" w:rsidP="00806564">
      <w:pPr>
        <w:pStyle w:val="Odstavecseseznamem"/>
        <w:numPr>
          <w:ilvl w:val="0"/>
          <w:numId w:val="98"/>
        </w:numPr>
        <w:autoSpaceDE w:val="0"/>
        <w:autoSpaceDN w:val="0"/>
        <w:adjustRightInd w:val="0"/>
        <w:spacing w:line="240" w:lineRule="auto"/>
        <w:jc w:val="left"/>
        <w:rPr>
          <w:rFonts w:eastAsia="Calibri" w:cs="Calibri"/>
          <w:lang w:eastAsia="en-US"/>
        </w:rPr>
      </w:pPr>
      <w:r w:rsidRPr="00214838">
        <w:rPr>
          <w:rFonts w:eastAsia="Calibri" w:cs="Calibri"/>
          <w:lang w:eastAsia="en-US"/>
        </w:rPr>
        <w:t>zodpovědnému zacházení s finančními prostředky s ohledem na vlastní možnosti a potřeby;</w:t>
      </w:r>
    </w:p>
    <w:p w14:paraId="6927013B" w14:textId="77777777" w:rsidR="001871E8" w:rsidRPr="00214838" w:rsidRDefault="001871E8" w:rsidP="00806564">
      <w:pPr>
        <w:pStyle w:val="Odstavecseseznamem"/>
        <w:numPr>
          <w:ilvl w:val="0"/>
          <w:numId w:val="98"/>
        </w:numPr>
        <w:autoSpaceDE w:val="0"/>
        <w:autoSpaceDN w:val="0"/>
        <w:adjustRightInd w:val="0"/>
        <w:spacing w:line="240" w:lineRule="auto"/>
        <w:jc w:val="left"/>
        <w:rPr>
          <w:rFonts w:eastAsia="Calibri" w:cs="Calibri"/>
          <w:lang w:eastAsia="en-US"/>
        </w:rPr>
      </w:pPr>
      <w:r w:rsidRPr="00214838">
        <w:rPr>
          <w:rFonts w:eastAsia="Calibri" w:cs="Calibri"/>
          <w:lang w:eastAsia="en-US"/>
        </w:rPr>
        <w:t>schopnosti analyzovat působení médií v ekonomickém světě a využít aktuální mediální informace při analýze české i světové ekonomiky;</w:t>
      </w:r>
    </w:p>
    <w:p w14:paraId="18672BB9" w14:textId="77777777" w:rsidR="001871E8" w:rsidRPr="00214838" w:rsidRDefault="001871E8" w:rsidP="00806564">
      <w:pPr>
        <w:pStyle w:val="Odstavecseseznamem"/>
        <w:numPr>
          <w:ilvl w:val="0"/>
          <w:numId w:val="98"/>
        </w:numPr>
        <w:autoSpaceDE w:val="0"/>
        <w:autoSpaceDN w:val="0"/>
        <w:adjustRightInd w:val="0"/>
        <w:spacing w:line="240" w:lineRule="auto"/>
        <w:jc w:val="left"/>
        <w:rPr>
          <w:rFonts w:eastAsia="Calibri" w:cs="Calibri"/>
          <w:lang w:eastAsia="en-US"/>
        </w:rPr>
      </w:pPr>
      <w:r w:rsidRPr="00214838">
        <w:rPr>
          <w:rFonts w:eastAsia="Calibri" w:cs="Calibri"/>
          <w:lang w:eastAsia="en-US"/>
        </w:rPr>
        <w:t>pochopení a kritické analýze přínosů a rizik globalizace světové ekonomiky;</w:t>
      </w:r>
    </w:p>
    <w:p w14:paraId="49051247" w14:textId="77777777" w:rsidR="001871E8" w:rsidRPr="00214838" w:rsidRDefault="001871E8" w:rsidP="00806564">
      <w:pPr>
        <w:pStyle w:val="Odstavecseseznamem"/>
        <w:numPr>
          <w:ilvl w:val="0"/>
          <w:numId w:val="98"/>
        </w:numPr>
        <w:autoSpaceDE w:val="0"/>
        <w:autoSpaceDN w:val="0"/>
        <w:adjustRightInd w:val="0"/>
        <w:spacing w:line="240" w:lineRule="auto"/>
        <w:jc w:val="left"/>
        <w:rPr>
          <w:rFonts w:eastAsia="Calibri" w:cs="Calibri"/>
          <w:lang w:eastAsia="en-US"/>
        </w:rPr>
      </w:pPr>
      <w:r w:rsidRPr="00214838">
        <w:rPr>
          <w:rFonts w:eastAsia="Calibri" w:cs="Calibri"/>
          <w:lang w:eastAsia="en-US"/>
        </w:rPr>
        <w:t>uplatnění profesních předpokladů zodpovědným výběrem povolání;</w:t>
      </w:r>
    </w:p>
    <w:p w14:paraId="629AFEDD" w14:textId="77777777" w:rsidR="001871E8" w:rsidRPr="00214838" w:rsidRDefault="001871E8" w:rsidP="00806564">
      <w:pPr>
        <w:pStyle w:val="Odstavecseseznamem"/>
        <w:numPr>
          <w:ilvl w:val="0"/>
          <w:numId w:val="98"/>
        </w:numPr>
        <w:autoSpaceDE w:val="0"/>
        <w:autoSpaceDN w:val="0"/>
        <w:adjustRightInd w:val="0"/>
        <w:spacing w:line="240" w:lineRule="auto"/>
        <w:jc w:val="left"/>
        <w:rPr>
          <w:rFonts w:eastAsia="Calibri" w:cs="Calibri"/>
          <w:lang w:eastAsia="en-US"/>
        </w:rPr>
      </w:pPr>
      <w:r w:rsidRPr="00214838">
        <w:rPr>
          <w:rFonts w:eastAsia="Calibri" w:cs="Calibri"/>
          <w:lang w:eastAsia="en-US"/>
        </w:rPr>
        <w:t>rozpoznávání aktuálních požadavků mezinárodního trhu práce a ke schopnosti na ně pružně reagovat;</w:t>
      </w:r>
    </w:p>
    <w:p w14:paraId="6F3052A7" w14:textId="77777777" w:rsidR="001871E8" w:rsidRPr="00214838" w:rsidRDefault="001871E8" w:rsidP="00806564">
      <w:pPr>
        <w:pStyle w:val="Odstavecseseznamem"/>
        <w:numPr>
          <w:ilvl w:val="0"/>
          <w:numId w:val="98"/>
        </w:numPr>
        <w:autoSpaceDE w:val="0"/>
        <w:autoSpaceDN w:val="0"/>
        <w:adjustRightInd w:val="0"/>
        <w:spacing w:line="240" w:lineRule="auto"/>
        <w:jc w:val="left"/>
        <w:rPr>
          <w:rFonts w:eastAsia="Calibri" w:cs="Calibri"/>
          <w:lang w:eastAsia="en-US"/>
        </w:rPr>
      </w:pPr>
      <w:r w:rsidRPr="00214838">
        <w:rPr>
          <w:rFonts w:eastAsia="Calibri" w:cs="Calibri"/>
          <w:lang w:eastAsia="en-US"/>
        </w:rPr>
        <w:t>efektivnímu předcházení negativnímu dopadu nezaměstnanosti a k využití moderních informačních technologií a nabídek státních i nestátních institucí k hledání zaměstnání, rekvalifikaci, vytváření profesní kariéry a celoživotnímu vzdělávání;</w:t>
      </w:r>
    </w:p>
    <w:p w14:paraId="2BDFBFDD" w14:textId="77777777" w:rsidR="001871E8" w:rsidRPr="00214838" w:rsidRDefault="001871E8" w:rsidP="00806564">
      <w:pPr>
        <w:pStyle w:val="Odstavecseseznamem"/>
        <w:numPr>
          <w:ilvl w:val="0"/>
          <w:numId w:val="98"/>
        </w:numPr>
        <w:autoSpaceDE w:val="0"/>
        <w:autoSpaceDN w:val="0"/>
        <w:adjustRightInd w:val="0"/>
        <w:spacing w:line="240" w:lineRule="auto"/>
        <w:jc w:val="left"/>
        <w:rPr>
          <w:rFonts w:eastAsia="Calibri" w:cs="Calibri"/>
          <w:lang w:eastAsia="en-US"/>
        </w:rPr>
      </w:pPr>
      <w:r w:rsidRPr="00214838">
        <w:rPr>
          <w:rFonts w:eastAsia="Calibri" w:cs="Calibri"/>
          <w:lang w:eastAsia="en-US"/>
        </w:rPr>
        <w:t>vytváření předpokladů pro kvalitní profesní a zaměstnanecké vztahy;</w:t>
      </w:r>
    </w:p>
    <w:p w14:paraId="41D04A0A" w14:textId="77777777" w:rsidR="001871E8" w:rsidRPr="00214838" w:rsidRDefault="001871E8" w:rsidP="00806564">
      <w:pPr>
        <w:pStyle w:val="Odstavecseseznamem"/>
        <w:numPr>
          <w:ilvl w:val="0"/>
          <w:numId w:val="98"/>
        </w:numPr>
        <w:autoSpaceDE w:val="0"/>
        <w:autoSpaceDN w:val="0"/>
        <w:adjustRightInd w:val="0"/>
        <w:spacing w:line="240" w:lineRule="auto"/>
        <w:jc w:val="left"/>
        <w:rPr>
          <w:rFonts w:eastAsia="Calibri" w:cs="Calibri"/>
          <w:lang w:eastAsia="en-US"/>
        </w:rPr>
      </w:pPr>
      <w:r w:rsidRPr="00214838">
        <w:rPr>
          <w:rFonts w:eastAsia="Calibri" w:cs="Calibri"/>
          <w:lang w:eastAsia="en-US"/>
        </w:rPr>
        <w:t>dovednosti vhodně se prezentovat na veřejnosti, prezentovat výsledky své práce a svou práci adekvátně hodnotit;</w:t>
      </w:r>
    </w:p>
    <w:p w14:paraId="6EB549C8" w14:textId="77777777" w:rsidR="001871E8" w:rsidRPr="00214838" w:rsidRDefault="001871E8" w:rsidP="00806564">
      <w:pPr>
        <w:pStyle w:val="Odstavecseseznamem"/>
        <w:numPr>
          <w:ilvl w:val="0"/>
          <w:numId w:val="98"/>
        </w:numPr>
        <w:autoSpaceDE w:val="0"/>
        <w:autoSpaceDN w:val="0"/>
        <w:adjustRightInd w:val="0"/>
        <w:spacing w:line="240" w:lineRule="auto"/>
        <w:jc w:val="left"/>
        <w:rPr>
          <w:rFonts w:eastAsia="Calibri" w:cs="Calibri"/>
          <w:lang w:eastAsia="en-US"/>
        </w:rPr>
      </w:pPr>
      <w:r w:rsidRPr="00214838">
        <w:rPr>
          <w:rFonts w:eastAsia="Calibri" w:cs="Calibri"/>
          <w:lang w:eastAsia="en-US"/>
        </w:rPr>
        <w:t>volbě pracovního režimu zohledňujícího lidské zdraví, mezilidské vztahy a ochranu životního prostředí.</w:t>
      </w:r>
    </w:p>
    <w:p w14:paraId="3BDC69EE" w14:textId="77777777" w:rsidR="001871E8" w:rsidRPr="00214838" w:rsidRDefault="001871E8" w:rsidP="001871E8">
      <w:pPr>
        <w:autoSpaceDE w:val="0"/>
        <w:autoSpaceDN w:val="0"/>
        <w:adjustRightInd w:val="0"/>
        <w:rPr>
          <w:rFonts w:eastAsia="Calibri" w:cs="Calibri"/>
          <w:lang w:eastAsia="en-US"/>
        </w:rPr>
      </w:pPr>
    </w:p>
    <w:p w14:paraId="11D89513" w14:textId="77777777" w:rsidR="001871E8" w:rsidRPr="00214838" w:rsidRDefault="001871E8" w:rsidP="001871E8">
      <w:pPr>
        <w:autoSpaceDE w:val="0"/>
        <w:autoSpaceDN w:val="0"/>
        <w:adjustRightInd w:val="0"/>
        <w:rPr>
          <w:rFonts w:eastAsia="Calibri" w:cs="Calibri"/>
          <w:lang w:eastAsia="en-US"/>
        </w:rPr>
      </w:pPr>
      <w:r w:rsidRPr="00214838">
        <w:rPr>
          <w:rFonts w:eastAsia="Calibri" w:cs="Calibri"/>
          <w:lang w:eastAsia="en-US"/>
        </w:rPr>
        <w:t>V rámci vzdělávací oblasti žáci rozvíjejí své kompetence:</w:t>
      </w:r>
    </w:p>
    <w:p w14:paraId="3CDBA390" w14:textId="77777777" w:rsidR="001871E8" w:rsidRPr="00214838" w:rsidRDefault="001871E8" w:rsidP="001871E8">
      <w:pPr>
        <w:rPr>
          <w:rFonts w:cs="Calibri"/>
          <w:b/>
        </w:rPr>
      </w:pPr>
      <w:r w:rsidRPr="00214838">
        <w:rPr>
          <w:rFonts w:cs="Calibri"/>
          <w:b/>
        </w:rPr>
        <w:t>Kompetence k učení</w:t>
      </w:r>
    </w:p>
    <w:p w14:paraId="511EA4DA" w14:textId="77777777" w:rsidR="001871E8" w:rsidRPr="00214838" w:rsidRDefault="001871E8" w:rsidP="001871E8">
      <w:pPr>
        <w:rPr>
          <w:rFonts w:cs="Calibri"/>
        </w:rPr>
      </w:pPr>
      <w:r w:rsidRPr="00214838">
        <w:rPr>
          <w:rFonts w:cs="Calibri"/>
        </w:rPr>
        <w:t>Žák si své učení a pracovní činnost sám plánuje a organizuje, využívá je jako prostředku pro seberealizaci a osobní rozvoj, efektivně využívá různé strategie učení k získání a zpracování poznatků a informací, hledá a rozvíjí účinné postupy ve svém učení, reflektuje proces vlastního učení a myšlení. Kriticky přistupuje ke zdrojům informací, informace tvořivě zpracovává a využívá při svém studiu a praxi. Kriticky hodnotí pokrok při dosahování cílů svého učení a práce, přijímá ocenění, rady i kritiku ze strany druhých, z vlastních úspěchů i chyb čerpá poučení pro další práci.</w:t>
      </w:r>
    </w:p>
    <w:p w14:paraId="1FA71B5C" w14:textId="77777777" w:rsidR="001871E8" w:rsidRPr="00214838" w:rsidRDefault="001871E8" w:rsidP="001871E8">
      <w:pPr>
        <w:rPr>
          <w:rFonts w:cs="Calibri"/>
        </w:rPr>
      </w:pPr>
    </w:p>
    <w:p w14:paraId="68D15BEE" w14:textId="77777777" w:rsidR="001871E8" w:rsidRPr="00214838" w:rsidRDefault="001871E8" w:rsidP="001871E8">
      <w:pPr>
        <w:rPr>
          <w:rFonts w:cs="Calibri"/>
          <w:b/>
        </w:rPr>
      </w:pPr>
      <w:r w:rsidRPr="00214838">
        <w:rPr>
          <w:rFonts w:cs="Calibri"/>
          <w:b/>
        </w:rPr>
        <w:t>Kompetence k řešení problémů</w:t>
      </w:r>
    </w:p>
    <w:p w14:paraId="42C0AC8D" w14:textId="77777777" w:rsidR="001871E8" w:rsidRPr="00214838" w:rsidRDefault="001871E8" w:rsidP="001871E8">
      <w:pPr>
        <w:autoSpaceDE w:val="0"/>
        <w:autoSpaceDN w:val="0"/>
        <w:adjustRightInd w:val="0"/>
        <w:rPr>
          <w:rFonts w:eastAsia="Calibri" w:cs="Calibri"/>
          <w:lang w:eastAsia="en-US"/>
        </w:rPr>
      </w:pPr>
      <w:r w:rsidRPr="00214838">
        <w:rPr>
          <w:rFonts w:eastAsia="Calibri" w:cs="Calibri"/>
          <w:bCs/>
          <w:lang w:eastAsia="en-US"/>
        </w:rPr>
        <w:t>Žák</w:t>
      </w:r>
      <w:r w:rsidRPr="00214838">
        <w:rPr>
          <w:rFonts w:eastAsia="Calibri" w:cs="Calibri"/>
          <w:b/>
          <w:bCs/>
          <w:lang w:eastAsia="en-US"/>
        </w:rPr>
        <w:t xml:space="preserve"> </w:t>
      </w:r>
      <w:r w:rsidRPr="00214838">
        <w:rPr>
          <w:rFonts w:eastAsia="Calibri" w:cs="Calibri"/>
          <w:lang w:eastAsia="en-US"/>
        </w:rPr>
        <w:t xml:space="preserve">rozpozná problém, objasní jeho podstatu, rozčlení ho na části. Navrhuje postupné kroky, zvažuje využití různých postupů při řešení problému. Uplatňuje při řešení problémů vhodné metody a dříve získané vědomosti a dovednosti.  Kriticky interpretuje získané poznatky a zjištění a ověřuje je, pro své tvrzení </w:t>
      </w:r>
      <w:r w:rsidRPr="00214838">
        <w:rPr>
          <w:rFonts w:eastAsia="Calibri" w:cs="Calibri"/>
          <w:lang w:eastAsia="en-US"/>
        </w:rPr>
        <w:lastRenderedPageBreak/>
        <w:t xml:space="preserve">nachází argumenty a důkazy, formuluje a obhajuje podložené závěry. Je otevřený k využití různých postupů při řešení problémů, nahlíží problém z různých stran. </w:t>
      </w:r>
    </w:p>
    <w:p w14:paraId="74A8770F" w14:textId="77777777" w:rsidR="001871E8" w:rsidRPr="00214838" w:rsidRDefault="001871E8" w:rsidP="001871E8">
      <w:pPr>
        <w:rPr>
          <w:rFonts w:cs="Calibri"/>
          <w:b/>
        </w:rPr>
      </w:pPr>
    </w:p>
    <w:p w14:paraId="7DEC727B" w14:textId="77777777" w:rsidR="001871E8" w:rsidRPr="00214838" w:rsidRDefault="001871E8" w:rsidP="001871E8">
      <w:pPr>
        <w:rPr>
          <w:rFonts w:cs="Calibri"/>
          <w:b/>
        </w:rPr>
      </w:pPr>
      <w:r w:rsidRPr="00214838">
        <w:rPr>
          <w:rFonts w:cs="Calibri"/>
          <w:b/>
        </w:rPr>
        <w:t>Kompetence komunikativní</w:t>
      </w:r>
    </w:p>
    <w:p w14:paraId="72F0D895" w14:textId="77777777" w:rsidR="001871E8" w:rsidRPr="00214838" w:rsidRDefault="001871E8" w:rsidP="001871E8">
      <w:pPr>
        <w:rPr>
          <w:rFonts w:cs="Calibri"/>
        </w:rPr>
      </w:pPr>
      <w:r w:rsidRPr="00214838">
        <w:rPr>
          <w:rFonts w:cs="Calibri"/>
        </w:rPr>
        <w:t>Žák s ohledem na situaci a účastníky komunikace efektivně využívá dostupné prostředky komunikace, verbální i neverbální, včetně symbolických a grafických vyjádření informací různého typu. Používá s porozuměním odborný jazyk a symbolická a grafická vyjádření informací různého typu. Efektivně využívá moderní informační technologie, vyjadřuje se v mluvených i psaných projevech jasně, srozumitelně a přiměřeně tomu, komu, co a jak chce sdělit, s jakým záměrem a v jaké situaci komunikuje; je citlivý k míře zkušeností a znalostí a k možným pocitům partnerů v komunikaci. Prezentuje vhodným způsobem svou práci i sám sebe před známým i neznámým publikem. Rozumí sdělením různého typu v různých komunikačních situacích, správně interpretuje přijímaná sdělení a věcně argumentuje; v nejasných nebo sporných komunikačních situacích pomáhá dosáhnout porozumění.</w:t>
      </w:r>
    </w:p>
    <w:p w14:paraId="1CB1CEBB" w14:textId="77777777" w:rsidR="001871E8" w:rsidRPr="00214838" w:rsidRDefault="001871E8" w:rsidP="001871E8">
      <w:pPr>
        <w:rPr>
          <w:rFonts w:cs="Calibri"/>
          <w:b/>
        </w:rPr>
      </w:pPr>
    </w:p>
    <w:p w14:paraId="6C54A67C" w14:textId="77777777" w:rsidR="001871E8" w:rsidRPr="00214838" w:rsidRDefault="001871E8" w:rsidP="001871E8">
      <w:pPr>
        <w:rPr>
          <w:rFonts w:cs="Calibri"/>
          <w:b/>
        </w:rPr>
      </w:pPr>
      <w:r w:rsidRPr="00214838">
        <w:rPr>
          <w:rFonts w:cs="Calibri"/>
          <w:b/>
        </w:rPr>
        <w:t>Kompetence sociální a personální</w:t>
      </w:r>
    </w:p>
    <w:p w14:paraId="0683D8FD" w14:textId="77777777" w:rsidR="001871E8" w:rsidRPr="00214838" w:rsidRDefault="001871E8" w:rsidP="001871E8">
      <w:pPr>
        <w:rPr>
          <w:rFonts w:cs="Calibri"/>
        </w:rPr>
      </w:pPr>
      <w:r w:rsidRPr="00214838">
        <w:rPr>
          <w:rFonts w:cs="Calibri"/>
        </w:rPr>
        <w:t>Žák posuzuje reálně své fyzické a duševní možnosti, je schopen sebereflexe. Stanovuje si cíle a priority s ohledem na své osobní schopnosti, zájmovou orientaci i životní podmínky. Přizpůsobuje se měnícím se životním a pracovním podmínkám; podle svých schopností a možností je aktivně a tvořivě ovlivňuje. Aktivně spolupracuje při stanovování a dosahování společných cílů. Přispívá k vytváření a udržování hodnotných mezilidských vztahů založených na vzájemné úctě, toleranci a empatii. Projevuje zodpovědný vztah k vlastnímu zdraví a k zdraví druhých. Rozhoduje se na základě vlastního úsudku, odolává společenským i mediálním tlakům.</w:t>
      </w:r>
    </w:p>
    <w:p w14:paraId="0B2811CB" w14:textId="77777777" w:rsidR="001871E8" w:rsidRPr="00214838" w:rsidRDefault="001871E8" w:rsidP="001871E8">
      <w:pPr>
        <w:rPr>
          <w:rFonts w:cs="Calibri"/>
        </w:rPr>
      </w:pPr>
    </w:p>
    <w:p w14:paraId="1B3F4ED9" w14:textId="77777777" w:rsidR="001871E8" w:rsidRPr="00214838" w:rsidRDefault="001871E8" w:rsidP="001871E8">
      <w:pPr>
        <w:rPr>
          <w:rFonts w:cs="Calibri"/>
          <w:b/>
        </w:rPr>
      </w:pPr>
      <w:r w:rsidRPr="00214838">
        <w:rPr>
          <w:rFonts w:cs="Calibri"/>
          <w:b/>
        </w:rPr>
        <w:t>Kompetence občanská</w:t>
      </w:r>
    </w:p>
    <w:p w14:paraId="66C093DA" w14:textId="77777777" w:rsidR="001871E8" w:rsidRPr="00214838" w:rsidRDefault="001871E8" w:rsidP="001871E8">
      <w:pPr>
        <w:autoSpaceDE w:val="0"/>
        <w:autoSpaceDN w:val="0"/>
        <w:adjustRightInd w:val="0"/>
        <w:rPr>
          <w:rFonts w:cs="Calibri"/>
          <w:b/>
        </w:rPr>
      </w:pPr>
      <w:r w:rsidRPr="00214838">
        <w:rPr>
          <w:rFonts w:eastAsia="Calibri" w:cs="Calibri"/>
          <w:bCs/>
          <w:lang w:eastAsia="en-US"/>
        </w:rPr>
        <w:t>Žák</w:t>
      </w:r>
      <w:r w:rsidRPr="00214838">
        <w:rPr>
          <w:rFonts w:eastAsia="Calibri" w:cs="Calibri"/>
          <w:b/>
          <w:bCs/>
          <w:lang w:eastAsia="en-US"/>
        </w:rPr>
        <w:t xml:space="preserve"> </w:t>
      </w:r>
      <w:r w:rsidRPr="00214838">
        <w:rPr>
          <w:rFonts w:eastAsia="Calibri" w:cs="Calibri"/>
          <w:lang w:eastAsia="en-US"/>
        </w:rPr>
        <w:t xml:space="preserve">informovaně zvažuje mezi svými zájmy osobními, zájmy skupiny, do níž patří a zájmy veřejnými, rozhoduje se a jedná vyváženě. O chodu společnosti a civilizace uvažuje z hlediska udržitelnosti života, rozhoduje se a jedná tak, aby neohrožoval a nepoškozoval přírodu a životní prostředí ani kulturu. Respektuje různorodost hodnot, názorů, postojů a schopností ostatních lidí, rozšiřuje své poznání a chápání kulturních a duchovních hodnot, spoluvytváří je a chrání. Promýšlí souvislosti mezi svými právy, povinnostmi a zodpovědností. K plnění svých povinností přistupuje zodpovědně a tvořivě, hájí svá práva i práva jiných, vystupuje proti jejich potlačování a spoluvytváří podmínky pro jejich naplňování. Chová se informovaně a zodpovědně v krizových situacích </w:t>
      </w:r>
      <w:r w:rsidRPr="00214838">
        <w:rPr>
          <w:rFonts w:eastAsia="Calibri" w:cs="Calibri"/>
          <w:lang w:eastAsia="en-US"/>
        </w:rPr>
        <w:lastRenderedPageBreak/>
        <w:t>a v situacích ohrožujících život a zdraví, poskytne ostatním pomoc.  Posuzuje události a vývoj veřejného života, sleduje, co se děje v jeho bydlišti a okolí, zaujímá a obhajuje informovaná stanoviska a jedná k obecnému prospěchu podle nejlepšího svědomí.</w:t>
      </w:r>
    </w:p>
    <w:p w14:paraId="04F4F4CE" w14:textId="77777777" w:rsidR="001871E8" w:rsidRPr="00214838" w:rsidRDefault="001871E8" w:rsidP="001871E8">
      <w:pPr>
        <w:rPr>
          <w:rFonts w:cs="Calibri"/>
          <w:b/>
        </w:rPr>
      </w:pPr>
    </w:p>
    <w:p w14:paraId="446037CF" w14:textId="77777777" w:rsidR="003C1BA5" w:rsidRPr="00214838" w:rsidRDefault="003C1BA5" w:rsidP="001871E8">
      <w:pPr>
        <w:rPr>
          <w:rFonts w:cs="Calibri"/>
          <w:b/>
        </w:rPr>
      </w:pPr>
    </w:p>
    <w:p w14:paraId="3A49EA26" w14:textId="77777777" w:rsidR="003C1BA5" w:rsidRPr="00214838" w:rsidRDefault="003C1BA5" w:rsidP="001871E8">
      <w:pPr>
        <w:rPr>
          <w:rFonts w:cs="Calibri"/>
          <w:b/>
        </w:rPr>
      </w:pPr>
    </w:p>
    <w:p w14:paraId="40A88780" w14:textId="77777777" w:rsidR="001871E8" w:rsidRPr="00214838" w:rsidRDefault="001871E8" w:rsidP="001871E8">
      <w:pPr>
        <w:rPr>
          <w:rFonts w:cs="Calibri"/>
          <w:b/>
        </w:rPr>
      </w:pPr>
      <w:r w:rsidRPr="00214838">
        <w:rPr>
          <w:rFonts w:cs="Calibri"/>
          <w:b/>
        </w:rPr>
        <w:t>Kompetence k podnikavosti</w:t>
      </w:r>
    </w:p>
    <w:p w14:paraId="1C630F38" w14:textId="77777777" w:rsidR="001871E8" w:rsidRPr="00214838" w:rsidRDefault="001871E8" w:rsidP="001871E8">
      <w:pPr>
        <w:rPr>
          <w:rFonts w:cs="Calibri"/>
        </w:rPr>
      </w:pPr>
      <w:r w:rsidRPr="00214838">
        <w:rPr>
          <w:rFonts w:cs="Calibri"/>
        </w:rPr>
        <w:t>Žák se cílevědomě, zodpovědně a s ohledem na své potřeby, osobní předpoklady a možnosti rozhoduje o dalším vzdělávání a budoucím profesním zaměření. Rozvíjí svůj osobní i odborný potenciál, rozpoznává a využívá příležitosti pro svůj rozvoj v osobním a pracovním životě. Uplatňuje proaktivní přístup, vlastní iniciativu a tvořivost, vítá a podporuje inovace. Získává a kriticky vyhodnocuje informace o vzdělávacích a pracovních příležitostech, využívá dostupné zdroje a informace při plánování a realizaci aktivit. Usiluje o dosažení stanovených cílů, průběžně reviduje a kriticky hodnotí dosažené výsledky, koriguje další činnost s ohledem na stanovený cíl. Dokončuje zahájené aktivity, motivuje se k dosahování úspěchu. Posuzuje a kriticky hodnotí rizika související s rozhodováním v reálných životních situacích a v případě nezbytnosti je připraven tato rizika nést. Chápe podstatu a principy podnikání, zvažuje jeho možná rizika, vyhledává a kriticky posuzuje příležitosti k uskutečnění podnikatelského záměru s ohledem na své předpoklady, realitu tržního prostředí a další faktory.</w:t>
      </w:r>
    </w:p>
    <w:p w14:paraId="1F4BA964" w14:textId="77777777" w:rsidR="001871E8" w:rsidRPr="00214838" w:rsidRDefault="001871E8" w:rsidP="001871E8">
      <w:pPr>
        <w:rPr>
          <w:rFonts w:cs="Calibri"/>
          <w:b/>
        </w:rPr>
      </w:pPr>
    </w:p>
    <w:p w14:paraId="34AE3732" w14:textId="77777777" w:rsidR="00E54AB1" w:rsidRPr="00214838" w:rsidRDefault="008A69AA">
      <w:pPr>
        <w:pStyle w:val="Nadpis2"/>
        <w:spacing w:before="299" w:after="299"/>
        <w:rPr>
          <w:bdr w:val="nil"/>
        </w:rPr>
      </w:pPr>
      <w:bookmarkStart w:id="85" w:name="_Toc214973955"/>
      <w:r w:rsidRPr="00214838">
        <w:rPr>
          <w:bdr w:val="nil"/>
        </w:rPr>
        <w:t xml:space="preserve">Seminář </w:t>
      </w:r>
      <w:proofErr w:type="spellStart"/>
      <w:r w:rsidRPr="00214838">
        <w:rPr>
          <w:bdr w:val="nil"/>
        </w:rPr>
        <w:t>Čj</w:t>
      </w:r>
      <w:proofErr w:type="spellEnd"/>
      <w:r w:rsidRPr="00214838">
        <w:rPr>
          <w:bdr w:val="nil"/>
        </w:rPr>
        <w:t xml:space="preserve"> a literatura</w:t>
      </w:r>
      <w:bookmarkEnd w:id="85"/>
      <w:r w:rsidRPr="00214838">
        <w:rPr>
          <w:bdr w:val="nil"/>
        </w:rPr>
        <w:t> </w:t>
      </w:r>
    </w:p>
    <w:tbl>
      <w:tblPr>
        <w:tblW w:w="42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631"/>
        <w:gridCol w:w="2494"/>
        <w:gridCol w:w="2947"/>
        <w:gridCol w:w="2734"/>
        <w:gridCol w:w="936"/>
      </w:tblGrid>
      <w:tr w:rsidR="00214838" w:rsidRPr="00214838" w14:paraId="157260B2" w14:textId="77777777" w:rsidTr="004D2817">
        <w:trPr>
          <w:trHeight w:val="548"/>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885926" w14:textId="33DA4801"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Počet vyučovacích hodin za týden</w:t>
            </w:r>
            <w:r w:rsidR="00C83830" w:rsidRPr="00214838">
              <w:rPr>
                <w:rFonts w:eastAsia="Calibri" w:cs="Calibri"/>
                <w:b/>
                <w:bCs/>
                <w:bdr w:val="nil"/>
              </w:rPr>
              <w:t>: G4 – všeobecné gymnázium, G6</w:t>
            </w:r>
            <w:r w:rsidR="0026513A" w:rsidRPr="00214838">
              <w:rPr>
                <w:rFonts w:eastAsia="Calibri" w:cs="Calibri"/>
                <w:b/>
                <w:bCs/>
                <w:bdr w:val="nil"/>
              </w:rPr>
              <w:t>, G8</w:t>
            </w:r>
            <w:r w:rsidR="00C83830" w:rsidRPr="00214838">
              <w:rPr>
                <w:rFonts w:eastAsia="Calibri" w:cs="Calibri"/>
                <w:b/>
                <w:bCs/>
                <w:bdr w:val="nil"/>
              </w:rPr>
              <w:t xml:space="preserve">– vyšší gymnázium </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D0D46D"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3450AE62" w14:textId="77777777" w:rsidTr="004D2817">
        <w:trPr>
          <w:trHeight w:val="274"/>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F45352"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1. ročník</w:t>
            </w:r>
            <w:r w:rsidR="00C83830"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2D55A5"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2. ročník</w:t>
            </w:r>
            <w:r w:rsidR="00C83830"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3B6126"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3. ročník</w:t>
            </w:r>
            <w:r w:rsidR="00C83830"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0AD036"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4. ročník</w:t>
            </w:r>
            <w:r w:rsidR="00C83830"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53E2868D" w14:textId="77777777" w:rsidR="00E54AB1" w:rsidRPr="00214838" w:rsidRDefault="00E54AB1"/>
        </w:tc>
      </w:tr>
      <w:tr w:rsidR="00214838" w:rsidRPr="00214838" w14:paraId="77683FAA" w14:textId="77777777" w:rsidTr="004D2817">
        <w:trPr>
          <w:trHeight w:val="286"/>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EB34E" w14:textId="77777777" w:rsidR="00E54AB1" w:rsidRPr="00214838" w:rsidRDefault="008A69AA" w:rsidP="004D2817">
            <w:pPr>
              <w:keepNext/>
              <w:spacing w:line="240" w:lineRule="auto"/>
              <w:jc w:val="center"/>
              <w:rPr>
                <w:bdr w:val="nil"/>
              </w:rPr>
            </w:pPr>
            <w:r w:rsidRPr="00214838">
              <w:rPr>
                <w:rFonts w:eastAsia="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178AC" w14:textId="77777777" w:rsidR="00E54AB1" w:rsidRPr="00214838" w:rsidRDefault="008A69AA" w:rsidP="004D2817">
            <w:pPr>
              <w:keepNext/>
              <w:spacing w:line="240" w:lineRule="auto"/>
              <w:jc w:val="center"/>
              <w:rPr>
                <w:bdr w:val="nil"/>
              </w:rPr>
            </w:pPr>
            <w:r w:rsidRPr="00214838">
              <w:rPr>
                <w:rFonts w:eastAsia="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F474F" w14:textId="77777777" w:rsidR="00E54AB1" w:rsidRPr="00214838" w:rsidRDefault="008A69AA" w:rsidP="004D2817">
            <w:pPr>
              <w:keepNext/>
              <w:spacing w:line="240" w:lineRule="auto"/>
              <w:jc w:val="center"/>
              <w:rPr>
                <w:bdr w:val="nil"/>
              </w:rPr>
            </w:pPr>
            <w:r w:rsidRPr="00214838">
              <w:rPr>
                <w:rFonts w:eastAsia="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F8009"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FA70C" w14:textId="77777777" w:rsidR="00E54AB1" w:rsidRPr="00214838" w:rsidRDefault="008A69AA" w:rsidP="004D2817">
            <w:pPr>
              <w:keepNext/>
              <w:spacing w:line="240" w:lineRule="auto"/>
              <w:jc w:val="center"/>
              <w:rPr>
                <w:bdr w:val="nil"/>
              </w:rPr>
            </w:pPr>
            <w:r w:rsidRPr="00214838">
              <w:rPr>
                <w:rFonts w:eastAsia="Calibri" w:cs="Calibri"/>
                <w:bdr w:val="nil"/>
              </w:rPr>
              <w:t>2</w:t>
            </w:r>
          </w:p>
        </w:tc>
      </w:tr>
      <w:tr w:rsidR="00214838" w:rsidRPr="00214838" w14:paraId="6CD5D206" w14:textId="77777777" w:rsidTr="004D2817">
        <w:trPr>
          <w:trHeight w:val="361"/>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F4175" w14:textId="77777777" w:rsidR="00E54AB1" w:rsidRPr="00214838" w:rsidRDefault="00E54AB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5F2A80" w14:textId="77777777" w:rsidR="00E54AB1" w:rsidRPr="00214838" w:rsidRDefault="008A69AA" w:rsidP="004D2817">
            <w:pPr>
              <w:spacing w:line="240" w:lineRule="auto"/>
              <w:jc w:val="center"/>
              <w:rPr>
                <w:bdr w:val="nil"/>
              </w:rPr>
            </w:pPr>
            <w:r w:rsidRPr="00214838">
              <w:rPr>
                <w:rFonts w:eastAsia="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E5A39" w14:textId="77777777" w:rsidR="00E54AB1" w:rsidRPr="00214838" w:rsidRDefault="00E54AB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821DD" w14:textId="77777777" w:rsidR="00E54AB1" w:rsidRPr="00214838" w:rsidRDefault="008A69AA" w:rsidP="004D2817">
            <w:pPr>
              <w:spacing w:line="240" w:lineRule="auto"/>
              <w:jc w:val="center"/>
              <w:rPr>
                <w:bdr w:val="nil"/>
              </w:rPr>
            </w:pPr>
            <w:r w:rsidRPr="00214838">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7D727" w14:textId="77777777" w:rsidR="00E54AB1" w:rsidRPr="00214838" w:rsidRDefault="00E54AB1"/>
        </w:tc>
      </w:tr>
    </w:tbl>
    <w:p w14:paraId="61E72EBB" w14:textId="77777777" w:rsidR="004F4BE3" w:rsidRPr="00214838" w:rsidRDefault="008A69AA" w:rsidP="00C83830">
      <w:pPr>
        <w:rPr>
          <w:bdr w:val="nil"/>
        </w:rPr>
      </w:pPr>
      <w:r w:rsidRPr="00214838">
        <w:rPr>
          <w:bdr w:val="nil"/>
        </w:rPr>
        <w:t>   </w:t>
      </w:r>
    </w:p>
    <w:p w14:paraId="7CF8B431" w14:textId="77777777" w:rsidR="004F4BE3" w:rsidRPr="00214838" w:rsidRDefault="004F4BE3" w:rsidP="004F4BE3">
      <w:pPr>
        <w:rPr>
          <w:bdr w:val="nil"/>
        </w:rPr>
      </w:pPr>
    </w:p>
    <w:p w14:paraId="6C25AA18" w14:textId="77777777" w:rsidR="004F4BE3" w:rsidRPr="00214838" w:rsidRDefault="004F4BE3">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5A61AF1A"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FB42F1" w14:textId="77777777" w:rsidR="00E54AB1" w:rsidRPr="00214838" w:rsidRDefault="008A69AA" w:rsidP="004D2817">
            <w:pPr>
              <w:keepNext/>
              <w:shd w:val="clear" w:color="auto" w:fill="9CC2E5"/>
              <w:spacing w:line="240" w:lineRule="auto"/>
              <w:jc w:val="left"/>
              <w:rPr>
                <w:bdr w:val="nil"/>
              </w:rPr>
            </w:pPr>
            <w:r w:rsidRPr="00214838">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40ADD" w14:textId="77777777" w:rsidR="00E54AB1" w:rsidRPr="00214838" w:rsidRDefault="008A69AA" w:rsidP="004D2817">
            <w:pPr>
              <w:keepNext/>
              <w:shd w:val="clear" w:color="auto" w:fill="9CC2E5"/>
              <w:spacing w:line="240" w:lineRule="auto"/>
              <w:jc w:val="center"/>
              <w:rPr>
                <w:bdr w:val="nil"/>
              </w:rPr>
            </w:pPr>
            <w:r w:rsidRPr="00214838">
              <w:rPr>
                <w:rFonts w:eastAsia="Calibri" w:cs="Calibri"/>
                <w:bdr w:val="nil"/>
              </w:rPr>
              <w:t xml:space="preserve">Seminář </w:t>
            </w:r>
            <w:proofErr w:type="spellStart"/>
            <w:r w:rsidRPr="00214838">
              <w:rPr>
                <w:rFonts w:eastAsia="Calibri" w:cs="Calibri"/>
                <w:bdr w:val="nil"/>
              </w:rPr>
              <w:t>Čj</w:t>
            </w:r>
            <w:proofErr w:type="spellEnd"/>
            <w:r w:rsidRPr="00214838">
              <w:rPr>
                <w:rFonts w:eastAsia="Calibri" w:cs="Calibri"/>
                <w:bdr w:val="nil"/>
              </w:rPr>
              <w:t xml:space="preserve"> a literatura</w:t>
            </w:r>
          </w:p>
        </w:tc>
      </w:tr>
      <w:tr w:rsidR="00214838" w:rsidRPr="00214838" w14:paraId="6C9C610A"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876B28"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6E142" w14:textId="77777777" w:rsidR="00E54AB1" w:rsidRPr="00214838" w:rsidRDefault="008A69AA" w:rsidP="004D2817">
            <w:pPr>
              <w:spacing w:line="240" w:lineRule="auto"/>
              <w:jc w:val="left"/>
              <w:rPr>
                <w:bdr w:val="nil"/>
              </w:rPr>
            </w:pPr>
            <w:r w:rsidRPr="00214838">
              <w:rPr>
                <w:rFonts w:eastAsia="Calibri" w:cs="Calibri"/>
                <w:bdr w:val="nil"/>
              </w:rPr>
              <w:t>Volitelné vzdělávací aktivity</w:t>
            </w:r>
          </w:p>
        </w:tc>
      </w:tr>
      <w:tr w:rsidR="00214838" w:rsidRPr="00214838" w14:paraId="1CA7DD16"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43A216"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DFDBC" w14:textId="77777777" w:rsidR="00E54AB1" w:rsidRPr="00214838" w:rsidRDefault="008A69AA" w:rsidP="004D2817">
            <w:pPr>
              <w:spacing w:line="240" w:lineRule="auto"/>
              <w:jc w:val="left"/>
              <w:rPr>
                <w:bdr w:val="nil"/>
              </w:rPr>
            </w:pPr>
            <w:r w:rsidRPr="00214838">
              <w:rPr>
                <w:rFonts w:eastAsia="Calibri" w:cs="Calibri"/>
                <w:bdr w:val="nil"/>
              </w:rPr>
              <w:t xml:space="preserve">Vyučovací předmět Seminář </w:t>
            </w:r>
            <w:proofErr w:type="spellStart"/>
            <w:r w:rsidRPr="00214838">
              <w:rPr>
                <w:rFonts w:eastAsia="Calibri" w:cs="Calibri"/>
                <w:bdr w:val="nil"/>
              </w:rPr>
              <w:t>Čj</w:t>
            </w:r>
            <w:proofErr w:type="spellEnd"/>
            <w:r w:rsidRPr="00214838">
              <w:rPr>
                <w:rFonts w:eastAsia="Calibri" w:cs="Calibri"/>
                <w:bdr w:val="nil"/>
              </w:rPr>
              <w:t xml:space="preserve"> a literatura navazuje na předmět Český jazyk. Žáci si prohlubují a rozšiřují své vědomosti a dovednosti. Připravují se k maturitní zkoušce, studiu na vysoké škole i pro praktický život.</w:t>
            </w:r>
          </w:p>
          <w:p w14:paraId="4CEBE3AC" w14:textId="77777777" w:rsidR="00E54AB1" w:rsidRPr="00214838" w:rsidRDefault="008A69AA" w:rsidP="004D2817">
            <w:pPr>
              <w:spacing w:line="240" w:lineRule="auto"/>
              <w:rPr>
                <w:bdr w:val="nil"/>
              </w:rPr>
            </w:pPr>
            <w:r w:rsidRPr="00214838">
              <w:rPr>
                <w:rFonts w:eastAsia="Calibri" w:cs="Calibri"/>
                <w:szCs w:val="22"/>
                <w:bdr w:val="nil"/>
              </w:rPr>
              <w:t xml:space="preserve">Do předmětu jsou integrovány tematické okruhy Poznávání a rozvoj vlastní osobnosti, Sociální komunikace, Morálka všedního dne z průřezového tématu Osobnostní a sociální výchova, Žijeme v Evropě z průřezového tématu Výchova k myšlení v evropských a globálních souvislostech, tematické okruhy Základní problémy sociokulturních rozdílů,  Vztah k </w:t>
            </w:r>
            <w:proofErr w:type="spellStart"/>
            <w:r w:rsidRPr="00214838">
              <w:rPr>
                <w:rFonts w:eastAsia="Calibri" w:cs="Calibri"/>
                <w:szCs w:val="22"/>
                <w:bdr w:val="nil"/>
              </w:rPr>
              <w:t>multilingvní</w:t>
            </w:r>
            <w:proofErr w:type="spellEnd"/>
            <w:r w:rsidRPr="00214838">
              <w:rPr>
                <w:rFonts w:eastAsia="Calibri" w:cs="Calibri"/>
                <w:szCs w:val="22"/>
                <w:bdr w:val="nil"/>
              </w:rPr>
              <w:t xml:space="preserve"> situaci a ke spolupráci mezi lidmi různého kulturního prostředí z průřezového tématu Multikulturní výchova a průřezové téma Mediální výchova.    </w:t>
            </w:r>
          </w:p>
          <w:p w14:paraId="108A172D" w14:textId="77777777" w:rsidR="00E54AB1" w:rsidRPr="00214838" w:rsidRDefault="008A69AA" w:rsidP="004D2817">
            <w:pPr>
              <w:spacing w:line="240" w:lineRule="auto"/>
              <w:rPr>
                <w:bdr w:val="nil"/>
              </w:rPr>
            </w:pPr>
            <w:r w:rsidRPr="00214838">
              <w:rPr>
                <w:rFonts w:eastAsia="Calibri" w:cs="Calibri"/>
                <w:szCs w:val="22"/>
                <w:bdr w:val="nil"/>
              </w:rPr>
              <w:t>Žáci si utvářejí a rozvíjejí klíčové kompetence: k řešení problémů, komunikativní, sociální a personální, občanské, k podnikavosti a k učení. </w:t>
            </w:r>
          </w:p>
        </w:tc>
      </w:tr>
      <w:tr w:rsidR="00214838" w:rsidRPr="00214838" w14:paraId="7F120FDE"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D95042"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E8E7D1" w14:textId="77777777" w:rsidR="00E54AB1" w:rsidRPr="00214838" w:rsidRDefault="008A69AA" w:rsidP="004D2817">
            <w:pPr>
              <w:spacing w:line="240" w:lineRule="auto"/>
              <w:jc w:val="left"/>
              <w:rPr>
                <w:bdr w:val="nil"/>
              </w:rPr>
            </w:pPr>
            <w:r w:rsidRPr="00214838">
              <w:rPr>
                <w:rFonts w:eastAsia="Calibri" w:cs="Calibri"/>
                <w:bdr w:val="nil"/>
              </w:rPr>
              <w:t>Časová dotace předmětu se řídí učebním plánem.</w:t>
            </w:r>
          </w:p>
        </w:tc>
      </w:tr>
      <w:tr w:rsidR="00214838" w:rsidRPr="00214838" w14:paraId="3775BA97"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F7BAC5"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512FA" w14:textId="77777777" w:rsidR="00E54AB1" w:rsidRPr="00214838" w:rsidRDefault="008A69AA" w:rsidP="004D2817">
            <w:pPr>
              <w:spacing w:line="240" w:lineRule="auto"/>
              <w:jc w:val="left"/>
              <w:rPr>
                <w:bdr w:val="nil"/>
              </w:rPr>
            </w:pPr>
            <w:r w:rsidRPr="00214838">
              <w:rPr>
                <w:rFonts w:eastAsia="Calibri" w:cs="Calibri"/>
                <w:bdr w:val="nil"/>
              </w:rPr>
              <w:t>Hodnocení žáků se řídí klasifikačním řádem.</w:t>
            </w:r>
          </w:p>
        </w:tc>
      </w:tr>
    </w:tbl>
    <w:p w14:paraId="3A840E6B"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3EF1A381"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29F75C"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 xml:space="preserve">Seminář </w:t>
            </w:r>
            <w:proofErr w:type="spellStart"/>
            <w:r w:rsidRPr="00214838">
              <w:rPr>
                <w:rFonts w:eastAsia="Calibri" w:cs="Calibri"/>
                <w:b/>
                <w:bCs/>
                <w:sz w:val="20"/>
                <w:bdr w:val="nil"/>
              </w:rPr>
              <w:t>Čj</w:t>
            </w:r>
            <w:proofErr w:type="spellEnd"/>
            <w:r w:rsidRPr="00214838">
              <w:rPr>
                <w:rFonts w:eastAsia="Calibri" w:cs="Calibri"/>
                <w:b/>
                <w:bCs/>
                <w:sz w:val="20"/>
                <w:bdr w:val="nil"/>
              </w:rPr>
              <w:t xml:space="preserve">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03721F"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4. ročník</w:t>
            </w:r>
            <w:r w:rsidR="00C83830" w:rsidRPr="00214838">
              <w:rPr>
                <w:rFonts w:eastAsia="Calibri" w:cs="Calibri"/>
                <w:b/>
                <w:bCs/>
                <w:sz w:val="20"/>
                <w:bdr w:val="nil"/>
              </w:rPr>
              <w:t>/oktáva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3DBFBE" w14:textId="77777777" w:rsidR="00E54AB1" w:rsidRPr="00214838" w:rsidRDefault="00E54AB1" w:rsidP="004D2817">
            <w:pPr>
              <w:keepNext/>
            </w:pPr>
          </w:p>
        </w:tc>
      </w:tr>
      <w:tr w:rsidR="00214838" w:rsidRPr="00214838" w14:paraId="0018AF3E" w14:textId="77777777" w:rsidTr="004D281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1A70A4"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60292F"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022682A0"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795B8" w14:textId="77777777" w:rsidR="00E54AB1" w:rsidRPr="00214838" w:rsidRDefault="008A69AA" w:rsidP="004D2817">
            <w:pPr>
              <w:spacing w:line="240" w:lineRule="auto"/>
              <w:ind w:left="60"/>
              <w:jc w:val="left"/>
              <w:rPr>
                <w:bdr w:val="nil"/>
              </w:rPr>
            </w:pPr>
            <w:r w:rsidRPr="00214838">
              <w:rPr>
                <w:rFonts w:eastAsia="Calibri" w:cs="Calibri"/>
                <w:sz w:val="20"/>
                <w:bdr w:val="nil"/>
              </w:rPr>
              <w:t>• Individuální zájmy studentů</w:t>
            </w:r>
            <w:r w:rsidRPr="00214838">
              <w:rPr>
                <w:rFonts w:eastAsia="Calibri" w:cs="Calibri"/>
                <w:sz w:val="20"/>
                <w:bdr w:val="nil"/>
              </w:rPr>
              <w:br/>
              <w:t>• Nejstarší literatura, exkurze, divadlo, rozbory textu – zaměření na básnické prostředky</w:t>
            </w:r>
            <w:r w:rsidRPr="00214838">
              <w:rPr>
                <w:rFonts w:eastAsia="Calibri" w:cs="Calibri"/>
                <w:sz w:val="20"/>
                <w:bdr w:val="nil"/>
              </w:rPr>
              <w:br/>
              <w:t>• Opakování literatury v historickém vývoji od starověku po současnou dobu</w:t>
            </w:r>
            <w:r w:rsidRPr="00214838">
              <w:rPr>
                <w:rFonts w:eastAsia="Calibri" w:cs="Calibri"/>
                <w:sz w:val="20"/>
                <w:bdr w:val="nil"/>
              </w:rPr>
              <w:br/>
              <w:t>• Individuální práce s přečtenými díly</w:t>
            </w:r>
            <w:r w:rsidRPr="00214838">
              <w:rPr>
                <w:rFonts w:eastAsia="Calibri" w:cs="Calibri"/>
                <w:sz w:val="20"/>
                <w:bdr w:val="nil"/>
              </w:rPr>
              <w:br/>
              <w:t>• Kniha jako předloha pro film či divadelní adaptaci</w:t>
            </w:r>
            <w:r w:rsidRPr="00214838">
              <w:rPr>
                <w:rFonts w:eastAsia="Calibri" w:cs="Calibri"/>
                <w:sz w:val="20"/>
                <w:bdr w:val="nil"/>
              </w:rPr>
              <w:br/>
              <w:t>• Postavení a role spisovatele v jednotlivých údobích lidského kulturního vývoje</w:t>
            </w:r>
            <w:r w:rsidRPr="00214838">
              <w:rPr>
                <w:rFonts w:eastAsia="Calibri" w:cs="Calibri"/>
                <w:sz w:val="20"/>
                <w:bdr w:val="nil"/>
              </w:rPr>
              <w:br/>
              <w:t>• Upevnění literárně vědeckých poznatků</w:t>
            </w:r>
            <w:r w:rsidRPr="00214838">
              <w:rPr>
                <w:rFonts w:eastAsia="Calibri" w:cs="Calibri"/>
                <w:sz w:val="20"/>
                <w:bdr w:val="nil"/>
              </w:rPr>
              <w:br/>
              <w:t>• Samostatných slovní projev</w:t>
            </w:r>
            <w:r w:rsidRPr="00214838">
              <w:rPr>
                <w:rFonts w:eastAsia="Calibri" w:cs="Calibri"/>
                <w:sz w:val="20"/>
                <w:bdr w:val="nil"/>
              </w:rPr>
              <w:br/>
              <w:t>• Ucelení vědomostí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79687"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shrne poznatky z učiva o vývoji literatury </w:t>
            </w:r>
            <w:r w:rsidRPr="00214838">
              <w:rPr>
                <w:rFonts w:eastAsia="Calibri" w:cs="Calibri"/>
                <w:sz w:val="20"/>
                <w:bdr w:val="nil"/>
              </w:rPr>
              <w:br/>
              <w:t> • uvědomí si historické a kulturní souvislosti literatury s dobou vzniku </w:t>
            </w:r>
            <w:r w:rsidRPr="00214838">
              <w:rPr>
                <w:rFonts w:eastAsia="Calibri" w:cs="Calibri"/>
                <w:sz w:val="20"/>
                <w:bdr w:val="nil"/>
              </w:rPr>
              <w:br/>
              <w:t> • orientuje se v přečteném textu, je schopen na základě čtení s porozuměním interpretovat text </w:t>
            </w:r>
            <w:r w:rsidRPr="00214838">
              <w:rPr>
                <w:rFonts w:eastAsia="Calibri" w:cs="Calibri"/>
                <w:sz w:val="20"/>
                <w:bdr w:val="nil"/>
              </w:rPr>
              <w:br/>
              <w:t> • umí charakterizovat jednotlivá údobí vývoje literatury a pojmenovat charakteristické rysy daného období, umí doložit fakta na vlastní četbě </w:t>
            </w:r>
            <w:r w:rsidRPr="00214838">
              <w:rPr>
                <w:rFonts w:eastAsia="Calibri" w:cs="Calibri"/>
                <w:sz w:val="20"/>
                <w:bdr w:val="nil"/>
              </w:rPr>
              <w:br/>
              <w:t> Žáci: </w:t>
            </w:r>
            <w:r w:rsidRPr="00214838">
              <w:rPr>
                <w:rFonts w:eastAsia="Calibri" w:cs="Calibri"/>
                <w:sz w:val="20"/>
                <w:bdr w:val="nil"/>
              </w:rPr>
              <w:br/>
              <w:t> • se navzájem seznamují s knihami, knihy porovnávají s filmovým zpracováním nebo divadelní adaptací </w:t>
            </w:r>
            <w:r w:rsidRPr="00214838">
              <w:rPr>
                <w:rFonts w:eastAsia="Calibri" w:cs="Calibri"/>
                <w:sz w:val="20"/>
                <w:bdr w:val="nil"/>
              </w:rPr>
              <w:br/>
              <w:t> • učí se kriticky hodnotit umělecké postupy a jejich estetickou a uměleckou hodnotu </w:t>
            </w:r>
            <w:r w:rsidRPr="00214838">
              <w:rPr>
                <w:rFonts w:eastAsia="Calibri" w:cs="Calibri"/>
                <w:sz w:val="20"/>
                <w:bdr w:val="nil"/>
              </w:rPr>
              <w:br/>
            </w:r>
            <w:r w:rsidRPr="00214838">
              <w:rPr>
                <w:rFonts w:eastAsia="Calibri" w:cs="Calibri"/>
                <w:sz w:val="20"/>
                <w:bdr w:val="nil"/>
              </w:rPr>
              <w:lastRenderedPageBreak/>
              <w:t> • snaží se vycházet z vlastních čtenářských a studijních zkušeností </w:t>
            </w:r>
            <w:r w:rsidRPr="00214838">
              <w:rPr>
                <w:rFonts w:eastAsia="Calibri" w:cs="Calibri"/>
                <w:sz w:val="20"/>
                <w:bdr w:val="nil"/>
              </w:rPr>
              <w:br/>
              <w:t> • umí odpovědět na vědomostní zadané úkoly, besedovat na dané téma </w:t>
            </w:r>
          </w:p>
        </w:tc>
      </w:tr>
      <w:tr w:rsidR="00214838" w:rsidRPr="00214838" w14:paraId="6044C504"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DF5D7" w14:textId="77777777" w:rsidR="00E54AB1" w:rsidRPr="00214838" w:rsidRDefault="008A69AA" w:rsidP="004D2817">
            <w:pPr>
              <w:spacing w:line="240" w:lineRule="auto"/>
              <w:ind w:left="60"/>
              <w:jc w:val="left"/>
              <w:rPr>
                <w:bdr w:val="nil"/>
              </w:rPr>
            </w:pPr>
            <w:r w:rsidRPr="00214838">
              <w:rPr>
                <w:rFonts w:eastAsia="Calibri" w:cs="Calibri"/>
                <w:sz w:val="20"/>
                <w:bdr w:val="nil"/>
              </w:rPr>
              <w:lastRenderedPageBreak/>
              <w:t>• Procvičování jednotlivých slohových útvarů, analýza chyb – příprava na MZ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CF80D"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se orientuje v jednotlivých útvarech, vědomosti umí využít ve vlastních slohových pracích </w:t>
            </w:r>
          </w:p>
        </w:tc>
      </w:tr>
      <w:tr w:rsidR="00214838" w:rsidRPr="00214838" w14:paraId="40464D0C"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7106E" w14:textId="77777777" w:rsidR="00E54AB1" w:rsidRPr="00214838" w:rsidRDefault="008A69AA" w:rsidP="004D2817">
            <w:pPr>
              <w:spacing w:line="240" w:lineRule="auto"/>
              <w:ind w:left="60"/>
              <w:jc w:val="left"/>
              <w:rPr>
                <w:bdr w:val="nil"/>
              </w:rPr>
            </w:pPr>
            <w:r w:rsidRPr="00214838">
              <w:rPr>
                <w:rFonts w:eastAsia="Calibri" w:cs="Calibri"/>
                <w:sz w:val="20"/>
                <w:bdr w:val="nil"/>
              </w:rPr>
              <w:t>• Práce s texty – umělecké i neumělecké – analýzy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E2DF8"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se učí správně interpretovat daný text </w:t>
            </w:r>
          </w:p>
        </w:tc>
      </w:tr>
      <w:tr w:rsidR="00214838" w:rsidRPr="00214838" w14:paraId="21F25949" w14:textId="77777777" w:rsidTr="004D281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6A9E9" w14:textId="77777777" w:rsidR="00E54AB1" w:rsidRPr="00214838" w:rsidRDefault="008A69AA" w:rsidP="004D2817">
            <w:pPr>
              <w:spacing w:line="240" w:lineRule="auto"/>
              <w:ind w:left="60"/>
              <w:jc w:val="left"/>
              <w:rPr>
                <w:bdr w:val="nil"/>
              </w:rPr>
            </w:pPr>
            <w:r w:rsidRPr="00214838">
              <w:rPr>
                <w:rFonts w:eastAsia="Calibri" w:cs="Calibri"/>
                <w:sz w:val="20"/>
                <w:bdr w:val="nil"/>
              </w:rPr>
              <w:t>• Opakování pravopisu, tvarosloví, skladby, stylistiky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B146B4" w14:textId="77777777" w:rsidR="00E54AB1" w:rsidRPr="00214838" w:rsidRDefault="008A69AA" w:rsidP="004D2817">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se seznamuje s různými typy jazykových rozborů </w:t>
            </w:r>
          </w:p>
        </w:tc>
      </w:tr>
    </w:tbl>
    <w:p w14:paraId="6957FC97" w14:textId="77777777" w:rsidR="00E54AB1" w:rsidRPr="00214838" w:rsidRDefault="008A69AA">
      <w:pPr>
        <w:rPr>
          <w:bdr w:val="nil"/>
        </w:rPr>
      </w:pPr>
      <w:r w:rsidRPr="00214838">
        <w:rPr>
          <w:bdr w:val="nil"/>
        </w:rPr>
        <w:t>    </w:t>
      </w:r>
    </w:p>
    <w:p w14:paraId="6F821A19" w14:textId="77777777" w:rsidR="00E54AB1" w:rsidRPr="00214838" w:rsidRDefault="008A69AA">
      <w:pPr>
        <w:pStyle w:val="Nadpis2"/>
        <w:spacing w:before="299" w:after="299"/>
        <w:rPr>
          <w:bdr w:val="nil"/>
        </w:rPr>
      </w:pPr>
      <w:bookmarkStart w:id="86" w:name="_Toc214973956"/>
      <w:r w:rsidRPr="00214838">
        <w:rPr>
          <w:bdr w:val="nil"/>
        </w:rPr>
        <w:t>Povinně volitelný seminář č.1</w:t>
      </w:r>
      <w:bookmarkEnd w:id="86"/>
      <w:r w:rsidRPr="00214838">
        <w:rPr>
          <w:bdr w:val="nil"/>
        </w:rPr>
        <w:t> </w:t>
      </w:r>
    </w:p>
    <w:tbl>
      <w:tblPr>
        <w:tblW w:w="4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567"/>
        <w:gridCol w:w="2430"/>
        <w:gridCol w:w="2873"/>
        <w:gridCol w:w="2664"/>
        <w:gridCol w:w="907"/>
      </w:tblGrid>
      <w:tr w:rsidR="00214838" w:rsidRPr="00214838" w14:paraId="4BE0718A" w14:textId="77777777" w:rsidTr="004D2817">
        <w:trPr>
          <w:trHeight w:val="617"/>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302AD7" w14:textId="6A96E39F"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Počet vyučovacích hodin za týden</w:t>
            </w:r>
            <w:r w:rsidR="00C83830" w:rsidRPr="00214838">
              <w:rPr>
                <w:rFonts w:eastAsia="Calibri" w:cs="Calibri"/>
                <w:b/>
                <w:bCs/>
                <w:bdr w:val="nil"/>
              </w:rPr>
              <w:t>: G4 – všeobecné gymnázium, G6</w:t>
            </w:r>
            <w:r w:rsidR="0026513A" w:rsidRPr="00214838">
              <w:rPr>
                <w:rFonts w:eastAsia="Calibri" w:cs="Calibri"/>
                <w:b/>
                <w:bCs/>
                <w:bdr w:val="nil"/>
              </w:rPr>
              <w:t>, G8</w:t>
            </w:r>
            <w:r w:rsidR="00C83830" w:rsidRPr="00214838">
              <w:rPr>
                <w:rFonts w:eastAsia="Calibri" w:cs="Calibri"/>
                <w:b/>
                <w:bCs/>
                <w:bdr w:val="nil"/>
              </w:rPr>
              <w:t xml:space="preserve">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E85A63"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1BA5D8B5" w14:textId="77777777" w:rsidTr="004D2817">
        <w:trPr>
          <w:trHeight w:val="301"/>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70926C"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1. ročník</w:t>
            </w:r>
            <w:r w:rsidR="00C83830"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AE2A88"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2. ročník</w:t>
            </w:r>
            <w:r w:rsidR="00C83830"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A24919"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3. ročník</w:t>
            </w:r>
            <w:r w:rsidR="00C83830"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DB0592"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4. ročník</w:t>
            </w:r>
            <w:r w:rsidR="00C83830"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16718271" w14:textId="77777777" w:rsidR="00E54AB1" w:rsidRPr="00214838" w:rsidRDefault="00E54AB1"/>
        </w:tc>
      </w:tr>
      <w:tr w:rsidR="00214838" w:rsidRPr="00214838" w14:paraId="4333F98D" w14:textId="77777777" w:rsidTr="004D2817">
        <w:trPr>
          <w:trHeight w:val="301"/>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75F4F" w14:textId="77777777" w:rsidR="00E54AB1" w:rsidRPr="00214838" w:rsidRDefault="008A69AA" w:rsidP="004D2817">
            <w:pPr>
              <w:keepNext/>
              <w:spacing w:line="240" w:lineRule="auto"/>
              <w:jc w:val="center"/>
              <w:rPr>
                <w:bdr w:val="nil"/>
              </w:rPr>
            </w:pPr>
            <w:r w:rsidRPr="00214838">
              <w:rPr>
                <w:rFonts w:eastAsia="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04572" w14:textId="77777777" w:rsidR="00E54AB1" w:rsidRPr="00214838" w:rsidRDefault="008A69AA" w:rsidP="004D2817">
            <w:pPr>
              <w:keepNext/>
              <w:spacing w:line="240" w:lineRule="auto"/>
              <w:jc w:val="center"/>
              <w:rPr>
                <w:bdr w:val="nil"/>
              </w:rPr>
            </w:pPr>
            <w:r w:rsidRPr="00214838">
              <w:rPr>
                <w:rFonts w:eastAsia="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507E5"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CC219"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EEDC3" w14:textId="77777777" w:rsidR="00E54AB1" w:rsidRPr="00214838" w:rsidRDefault="008A69AA" w:rsidP="004D2817">
            <w:pPr>
              <w:keepNext/>
              <w:spacing w:line="240" w:lineRule="auto"/>
              <w:jc w:val="center"/>
              <w:rPr>
                <w:bdr w:val="nil"/>
              </w:rPr>
            </w:pPr>
            <w:r w:rsidRPr="00214838">
              <w:rPr>
                <w:rFonts w:eastAsia="Calibri" w:cs="Calibri"/>
                <w:bdr w:val="nil"/>
              </w:rPr>
              <w:t>4</w:t>
            </w:r>
          </w:p>
        </w:tc>
      </w:tr>
      <w:tr w:rsidR="00214838" w:rsidRPr="00214838" w14:paraId="23067ED7" w14:textId="77777777" w:rsidTr="004D2817">
        <w:trPr>
          <w:trHeight w:val="397"/>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97A68" w14:textId="77777777" w:rsidR="00E54AB1" w:rsidRPr="00214838" w:rsidRDefault="00E54AB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9ACA3" w14:textId="77777777" w:rsidR="00E54AB1" w:rsidRPr="00214838" w:rsidRDefault="008A69AA" w:rsidP="004D2817">
            <w:pPr>
              <w:spacing w:line="240" w:lineRule="auto"/>
              <w:jc w:val="center"/>
              <w:rPr>
                <w:bdr w:val="nil"/>
              </w:rPr>
            </w:pPr>
            <w:r w:rsidRPr="00214838">
              <w:rPr>
                <w:rFonts w:eastAsia="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0E6A4" w14:textId="77777777" w:rsidR="00E54AB1" w:rsidRPr="00214838" w:rsidRDefault="008A69AA" w:rsidP="004D2817">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D247B" w14:textId="77777777" w:rsidR="00E54AB1" w:rsidRPr="00214838" w:rsidRDefault="008A69AA" w:rsidP="004D2817">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D42C0" w14:textId="77777777" w:rsidR="00E54AB1" w:rsidRPr="00214838" w:rsidRDefault="00E54AB1"/>
        </w:tc>
      </w:tr>
    </w:tbl>
    <w:p w14:paraId="4B3CD5B2" w14:textId="77777777" w:rsidR="004F4BE3" w:rsidRPr="00214838" w:rsidRDefault="008A69AA" w:rsidP="00C83830">
      <w:pPr>
        <w:rPr>
          <w:bdr w:val="nil"/>
        </w:rPr>
      </w:pPr>
      <w:r w:rsidRPr="00214838">
        <w:rPr>
          <w:bdr w:val="nil"/>
        </w:rPr>
        <w:t>   </w:t>
      </w:r>
    </w:p>
    <w:p w14:paraId="77DEF476" w14:textId="77777777" w:rsidR="004F4BE3" w:rsidRPr="00214838" w:rsidRDefault="004F4BE3">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684C9C11"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555B2A" w14:textId="77777777" w:rsidR="00E54AB1" w:rsidRPr="00214838" w:rsidRDefault="008A69AA" w:rsidP="004D2817">
            <w:pPr>
              <w:keepNext/>
              <w:shd w:val="clear" w:color="auto" w:fill="9CC2E5"/>
              <w:spacing w:line="240" w:lineRule="auto"/>
              <w:jc w:val="left"/>
              <w:rPr>
                <w:bdr w:val="nil"/>
              </w:rPr>
            </w:pPr>
            <w:r w:rsidRPr="00214838">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971D52" w14:textId="77777777" w:rsidR="00E54AB1" w:rsidRPr="00214838" w:rsidRDefault="008A69AA" w:rsidP="004D2817">
            <w:pPr>
              <w:keepNext/>
              <w:shd w:val="clear" w:color="auto" w:fill="9CC2E5"/>
              <w:spacing w:line="240" w:lineRule="auto"/>
              <w:jc w:val="center"/>
              <w:rPr>
                <w:bdr w:val="nil"/>
              </w:rPr>
            </w:pPr>
            <w:r w:rsidRPr="00214838">
              <w:rPr>
                <w:rFonts w:eastAsia="Calibri" w:cs="Calibri"/>
                <w:bdr w:val="nil"/>
              </w:rPr>
              <w:t>Povinně volitelný seminář č.1</w:t>
            </w:r>
          </w:p>
        </w:tc>
      </w:tr>
      <w:tr w:rsidR="00214838" w:rsidRPr="00214838" w14:paraId="425C25EF"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0C2ABD"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08A73" w14:textId="77777777" w:rsidR="00E54AB1" w:rsidRPr="00214838" w:rsidRDefault="008A69AA" w:rsidP="004D2817">
            <w:pPr>
              <w:spacing w:line="240" w:lineRule="auto"/>
              <w:jc w:val="left"/>
              <w:rPr>
                <w:bdr w:val="nil"/>
              </w:rPr>
            </w:pPr>
            <w:r w:rsidRPr="00214838">
              <w:rPr>
                <w:rFonts w:eastAsia="Calibri" w:cs="Calibri"/>
                <w:bdr w:val="nil"/>
              </w:rPr>
              <w:t>Volitelné vzdělávací aktivity</w:t>
            </w:r>
          </w:p>
        </w:tc>
      </w:tr>
      <w:tr w:rsidR="00214838" w:rsidRPr="00214838" w14:paraId="624DD1D5"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281897"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43FBB" w14:textId="77777777" w:rsidR="00E54AB1" w:rsidRPr="00214838" w:rsidRDefault="008A69AA" w:rsidP="004D2817">
            <w:pPr>
              <w:spacing w:line="240" w:lineRule="auto"/>
              <w:jc w:val="left"/>
              <w:rPr>
                <w:bdr w:val="nil"/>
              </w:rPr>
            </w:pPr>
            <w:r w:rsidRPr="00214838">
              <w:rPr>
                <w:rFonts w:eastAsia="Calibri" w:cs="Calibri"/>
                <w:bdr w:val="nil"/>
              </w:rPr>
              <w:t>Cílem výuky seminářů je umožnit žákům důkladnější přípravu</w:t>
            </w:r>
            <w:r w:rsidR="004629BE" w:rsidRPr="00214838">
              <w:rPr>
                <w:rFonts w:eastAsia="Calibri" w:cs="Calibri"/>
                <w:bdr w:val="nil"/>
              </w:rPr>
              <w:t xml:space="preserve"> </w:t>
            </w:r>
            <w:r w:rsidRPr="00214838">
              <w:rPr>
                <w:rFonts w:eastAsia="Calibri" w:cs="Calibri"/>
                <w:bdr w:val="nil"/>
              </w:rPr>
              <w:t xml:space="preserve">k maturitě, pro studium na vysoké škole i pro praktický život. Po obsahové stránce výuka volně navazuje na jednotlivé povinné předměty. </w:t>
            </w:r>
            <w:proofErr w:type="gramStart"/>
            <w:r w:rsidRPr="00214838">
              <w:rPr>
                <w:rFonts w:eastAsia="Calibri" w:cs="Calibri"/>
                <w:bdr w:val="nil"/>
              </w:rPr>
              <w:t>Žáci  systematizují</w:t>
            </w:r>
            <w:proofErr w:type="gramEnd"/>
            <w:r w:rsidRPr="00214838">
              <w:rPr>
                <w:rFonts w:eastAsia="Calibri" w:cs="Calibri"/>
                <w:bdr w:val="nil"/>
              </w:rPr>
              <w:t xml:space="preserve">, prohlubují a rozšiřují své znalosti a dovednosti. Učitelé vedou žáky k samostatnému studiu odborné literatury a práci s různými zdroji informací. Žáci jsou vedeni k hledání samostatných řešení. Žáci si vybírají dle svých zájmů z nabídky povinně volitelných seminářů ze zeměpisu, dějepisu, </w:t>
            </w:r>
            <w:r w:rsidRPr="00214838">
              <w:rPr>
                <w:rFonts w:eastAsia="Calibri" w:cs="Calibri"/>
                <w:bdr w:val="nil"/>
              </w:rPr>
              <w:lastRenderedPageBreak/>
              <w:t xml:space="preserve">fyziky, matematiky, </w:t>
            </w:r>
            <w:r w:rsidR="00F04BD2" w:rsidRPr="00214838">
              <w:rPr>
                <w:rFonts w:eastAsia="Calibri" w:cs="Calibri"/>
                <w:bdr w:val="nil"/>
              </w:rPr>
              <w:t>informatiky</w:t>
            </w:r>
            <w:r w:rsidRPr="00214838">
              <w:rPr>
                <w:rFonts w:eastAsia="Calibri" w:cs="Calibri"/>
                <w:bdr w:val="nil"/>
              </w:rPr>
              <w:t>, chemie, biologie, dějin umění, základů společenských věd, hudební výchovy, anglického jazyka, německého jazyka, španělského jazyka, francouzského jazyka.</w:t>
            </w:r>
          </w:p>
        </w:tc>
      </w:tr>
      <w:tr w:rsidR="00214838" w:rsidRPr="00214838" w14:paraId="7B413680"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77BD9B"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1CC5C" w14:textId="77777777" w:rsidR="00E54AB1" w:rsidRPr="00214838" w:rsidRDefault="008A69AA" w:rsidP="004D2817">
            <w:pPr>
              <w:spacing w:line="240" w:lineRule="auto"/>
              <w:jc w:val="left"/>
              <w:rPr>
                <w:bdr w:val="nil"/>
              </w:rPr>
            </w:pPr>
            <w:r w:rsidRPr="00214838">
              <w:rPr>
                <w:rFonts w:eastAsia="Calibri" w:cs="Calibri"/>
                <w:szCs w:val="18"/>
                <w:bdr w:val="nil"/>
              </w:rPr>
              <w:t>Do výuky seminářů jsou zařazena průřezová témata (osobnostní a sociální výchova, v</w:t>
            </w:r>
            <w:r w:rsidRPr="00214838">
              <w:rPr>
                <w:rFonts w:eastAsia="Calibri" w:cs="Calibri"/>
                <w:szCs w:val="19"/>
                <w:bdr w:val="nil"/>
              </w:rPr>
              <w:t xml:space="preserve">ýchova k myšlení v evropských a globálních souvislostech, multikulturní výchova, environmentální výchova, </w:t>
            </w:r>
            <w:r w:rsidRPr="00214838">
              <w:rPr>
                <w:rFonts w:eastAsia="Calibri" w:cs="Calibri"/>
                <w:szCs w:val="18"/>
                <w:bdr w:val="nil"/>
              </w:rPr>
              <w:t xml:space="preserve">mediální výchova). Žáci rozvíjejí své klíčové kompetence (kompetence k řešení problémů, komunikativní, sociální a personální, občanské, k učení, k podnikavosti).  </w:t>
            </w:r>
          </w:p>
          <w:p w14:paraId="69F9B239" w14:textId="77777777" w:rsidR="00E54AB1" w:rsidRPr="00214838" w:rsidRDefault="008A69AA" w:rsidP="004D2817">
            <w:pPr>
              <w:spacing w:line="240" w:lineRule="auto"/>
              <w:jc w:val="left"/>
              <w:rPr>
                <w:bdr w:val="nil"/>
              </w:rPr>
            </w:pPr>
            <w:r w:rsidRPr="00214838">
              <w:rPr>
                <w:rFonts w:eastAsia="Calibri" w:cs="Calibri"/>
                <w:szCs w:val="18"/>
                <w:bdr w:val="nil"/>
              </w:rPr>
              <w:t>Učivo seminářů je rozvrženo podle tematických plánů.</w:t>
            </w:r>
          </w:p>
          <w:p w14:paraId="2B371584" w14:textId="77777777" w:rsidR="00E54AB1" w:rsidRPr="00214838" w:rsidRDefault="008A69AA" w:rsidP="004D2817">
            <w:pPr>
              <w:spacing w:line="240" w:lineRule="auto"/>
              <w:jc w:val="left"/>
              <w:rPr>
                <w:bdr w:val="nil"/>
              </w:rPr>
            </w:pPr>
            <w:r w:rsidRPr="00214838">
              <w:rPr>
                <w:rFonts w:eastAsia="Calibri" w:cs="Calibri"/>
                <w:bdr w:val="nil"/>
              </w:rPr>
              <w:t>Časová dotace předmětu se řídí učebním plánem.</w:t>
            </w:r>
          </w:p>
        </w:tc>
      </w:tr>
      <w:tr w:rsidR="00214838" w:rsidRPr="00214838" w14:paraId="2F15800E"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D4CCA1"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B0757" w14:textId="77777777" w:rsidR="00E54AB1" w:rsidRPr="00214838" w:rsidRDefault="008A69AA" w:rsidP="004D2817">
            <w:pPr>
              <w:spacing w:line="240" w:lineRule="auto"/>
              <w:jc w:val="left"/>
              <w:rPr>
                <w:bdr w:val="nil"/>
              </w:rPr>
            </w:pPr>
            <w:r w:rsidRPr="00214838">
              <w:rPr>
                <w:rFonts w:eastAsia="Calibri" w:cs="Calibri"/>
                <w:bdr w:val="nil"/>
              </w:rPr>
              <w:t>Hodnocení žáků se řídí klasifikačním řádem.</w:t>
            </w:r>
          </w:p>
        </w:tc>
      </w:tr>
    </w:tbl>
    <w:p w14:paraId="66DE5ED8" w14:textId="77777777" w:rsidR="00E54AB1" w:rsidRPr="00214838" w:rsidRDefault="008A69AA">
      <w:pPr>
        <w:rPr>
          <w:bdr w:val="nil"/>
        </w:rPr>
      </w:pPr>
      <w:r w:rsidRPr="00214838">
        <w:rPr>
          <w:bdr w:val="nil"/>
        </w:rPr>
        <w:t>    </w:t>
      </w:r>
    </w:p>
    <w:p w14:paraId="7BE9626D" w14:textId="77777777" w:rsidR="00E54AB1" w:rsidRPr="00214838" w:rsidRDefault="008A69AA">
      <w:pPr>
        <w:pStyle w:val="Nadpis2"/>
        <w:spacing w:before="299" w:after="299"/>
        <w:rPr>
          <w:bdr w:val="nil"/>
        </w:rPr>
      </w:pPr>
      <w:bookmarkStart w:id="87" w:name="_Toc214973957"/>
      <w:r w:rsidRPr="00214838">
        <w:rPr>
          <w:bdr w:val="nil"/>
        </w:rPr>
        <w:t>Povinně volitelný seminář č.2</w:t>
      </w:r>
      <w:bookmarkEnd w:id="87"/>
      <w:r w:rsidRPr="00214838">
        <w:rPr>
          <w:bdr w:val="nil"/>
        </w:rPr>
        <w:t> </w:t>
      </w:r>
    </w:p>
    <w:tbl>
      <w:tblPr>
        <w:tblW w:w="4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491"/>
        <w:gridCol w:w="2359"/>
        <w:gridCol w:w="2789"/>
        <w:gridCol w:w="2586"/>
        <w:gridCol w:w="881"/>
      </w:tblGrid>
      <w:tr w:rsidR="00214838" w:rsidRPr="00214838" w14:paraId="37EEE62B" w14:textId="77777777" w:rsidTr="004D2817">
        <w:trPr>
          <w:trHeight w:val="568"/>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71E742" w14:textId="513E2E0A"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Počet vyučovacích hodin za týden</w:t>
            </w:r>
            <w:r w:rsidR="00C83830" w:rsidRPr="00214838">
              <w:rPr>
                <w:rFonts w:eastAsia="Calibri" w:cs="Calibri"/>
                <w:b/>
                <w:bCs/>
                <w:bdr w:val="nil"/>
              </w:rPr>
              <w:t>:</w:t>
            </w:r>
            <w:r w:rsidR="004F4BE3" w:rsidRPr="00214838">
              <w:rPr>
                <w:rFonts w:eastAsia="Calibri" w:cs="Calibri"/>
                <w:b/>
                <w:bCs/>
                <w:bdr w:val="nil"/>
              </w:rPr>
              <w:t xml:space="preserve"> </w:t>
            </w:r>
            <w:r w:rsidR="00C83830" w:rsidRPr="00214838">
              <w:rPr>
                <w:rFonts w:eastAsia="Calibri" w:cs="Calibri"/>
                <w:b/>
                <w:bCs/>
                <w:bdr w:val="nil"/>
              </w:rPr>
              <w:t>G4 – všeobecné gymnázium, G6</w:t>
            </w:r>
            <w:r w:rsidR="0026513A" w:rsidRPr="00214838">
              <w:rPr>
                <w:rFonts w:eastAsia="Calibri" w:cs="Calibri"/>
                <w:b/>
                <w:bCs/>
                <w:bdr w:val="nil"/>
              </w:rPr>
              <w:t>, G8</w:t>
            </w:r>
            <w:r w:rsidR="00C83830" w:rsidRPr="00214838">
              <w:rPr>
                <w:rFonts w:eastAsia="Calibri" w:cs="Calibri"/>
                <w:b/>
                <w:bCs/>
                <w:bdr w:val="nil"/>
              </w:rPr>
              <w:t xml:space="preserve">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C1ABF7"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1DFDE453" w14:textId="77777777" w:rsidTr="004D2817">
        <w:trPr>
          <w:trHeight w:val="278"/>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00C561"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1. ročník</w:t>
            </w:r>
            <w:r w:rsidR="00C83830"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A0F833"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2. ročník</w:t>
            </w:r>
            <w:r w:rsidR="00C83830"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5E8DD3"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3. ročník</w:t>
            </w:r>
            <w:r w:rsidR="00C83830"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73B490"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4. ročník</w:t>
            </w:r>
            <w:r w:rsidR="00C83830"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54E2DB24" w14:textId="77777777" w:rsidR="00E54AB1" w:rsidRPr="00214838" w:rsidRDefault="00E54AB1"/>
        </w:tc>
      </w:tr>
      <w:tr w:rsidR="00214838" w:rsidRPr="00214838" w14:paraId="513E8260" w14:textId="77777777" w:rsidTr="004D2817">
        <w:trPr>
          <w:trHeight w:val="278"/>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CFB60" w14:textId="77777777" w:rsidR="00E54AB1" w:rsidRPr="00214838" w:rsidRDefault="008A69AA" w:rsidP="004D2817">
            <w:pPr>
              <w:keepNext/>
              <w:spacing w:line="240" w:lineRule="auto"/>
              <w:jc w:val="center"/>
              <w:rPr>
                <w:bdr w:val="nil"/>
              </w:rPr>
            </w:pPr>
            <w:r w:rsidRPr="00214838">
              <w:rPr>
                <w:rFonts w:eastAsia="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466B2" w14:textId="77777777" w:rsidR="00E54AB1" w:rsidRPr="00214838" w:rsidRDefault="008A69AA" w:rsidP="004D2817">
            <w:pPr>
              <w:keepNext/>
              <w:spacing w:line="240" w:lineRule="auto"/>
              <w:jc w:val="center"/>
              <w:rPr>
                <w:bdr w:val="nil"/>
              </w:rPr>
            </w:pPr>
            <w:r w:rsidRPr="00214838">
              <w:rPr>
                <w:rFonts w:eastAsia="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485D1" w14:textId="1292FACF" w:rsidR="00E54AB1" w:rsidRPr="00214838" w:rsidRDefault="0026513A" w:rsidP="004D2817">
            <w:pPr>
              <w:keepNext/>
              <w:spacing w:line="240" w:lineRule="auto"/>
              <w:jc w:val="center"/>
              <w:rPr>
                <w:bdr w:val="nil"/>
              </w:rPr>
            </w:pPr>
            <w:r w:rsidRPr="00214838">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E83E2"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65097" w14:textId="13DB3156" w:rsidR="00E54AB1" w:rsidRPr="00214838" w:rsidRDefault="0026513A" w:rsidP="004D2817">
            <w:pPr>
              <w:keepNext/>
              <w:spacing w:line="240" w:lineRule="auto"/>
              <w:jc w:val="center"/>
              <w:rPr>
                <w:bdr w:val="nil"/>
              </w:rPr>
            </w:pPr>
            <w:r w:rsidRPr="00214838">
              <w:rPr>
                <w:bdr w:val="nil"/>
              </w:rPr>
              <w:t>4</w:t>
            </w:r>
          </w:p>
        </w:tc>
      </w:tr>
      <w:tr w:rsidR="00214838" w:rsidRPr="00214838" w14:paraId="62604C5F" w14:textId="77777777" w:rsidTr="004D2817">
        <w:trPr>
          <w:trHeight w:val="366"/>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C8EB0" w14:textId="77777777" w:rsidR="00E54AB1" w:rsidRPr="00214838" w:rsidRDefault="00E54AB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AF2C4" w14:textId="77777777" w:rsidR="00E54AB1" w:rsidRPr="00214838" w:rsidRDefault="008A69AA" w:rsidP="004D2817">
            <w:pPr>
              <w:spacing w:line="240" w:lineRule="auto"/>
              <w:jc w:val="center"/>
              <w:rPr>
                <w:bdr w:val="nil"/>
              </w:rPr>
            </w:pPr>
            <w:r w:rsidRPr="00214838">
              <w:rPr>
                <w:rFonts w:eastAsia="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03A93" w14:textId="2AFB8033" w:rsidR="00E54AB1" w:rsidRPr="00214838" w:rsidRDefault="0026513A" w:rsidP="0026513A">
            <w:pPr>
              <w:jc w:val="center"/>
            </w:pPr>
            <w:r w:rsidRPr="00214838">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3C623" w14:textId="77777777" w:rsidR="00E54AB1" w:rsidRPr="00214838" w:rsidRDefault="008A69AA" w:rsidP="004D2817">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4F10D" w14:textId="77777777" w:rsidR="00E54AB1" w:rsidRPr="00214838" w:rsidRDefault="00E54AB1"/>
        </w:tc>
      </w:tr>
    </w:tbl>
    <w:p w14:paraId="235ED1BF" w14:textId="77777777" w:rsidR="004F4BE3" w:rsidRPr="00214838" w:rsidRDefault="008A69AA" w:rsidP="004F4BE3">
      <w:pPr>
        <w:rPr>
          <w:bdr w:val="nil"/>
        </w:rPr>
      </w:pPr>
      <w:r w:rsidRPr="00214838">
        <w:rPr>
          <w:bdr w:val="nil"/>
        </w:rPr>
        <w:t>   </w:t>
      </w:r>
    </w:p>
    <w:p w14:paraId="07A1622F" w14:textId="77777777" w:rsidR="004F4BE3" w:rsidRPr="00214838" w:rsidRDefault="004F4BE3">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5BE69FC8"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4057BA" w14:textId="77777777" w:rsidR="00E54AB1" w:rsidRPr="00214838" w:rsidRDefault="008A69AA" w:rsidP="004D2817">
            <w:pPr>
              <w:keepNext/>
              <w:shd w:val="clear" w:color="auto" w:fill="9CC2E5"/>
              <w:spacing w:line="240" w:lineRule="auto"/>
              <w:jc w:val="left"/>
              <w:rPr>
                <w:bdr w:val="nil"/>
              </w:rPr>
            </w:pPr>
            <w:r w:rsidRPr="00214838">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724C52" w14:textId="77777777" w:rsidR="00E54AB1" w:rsidRPr="00214838" w:rsidRDefault="008A69AA" w:rsidP="004D2817">
            <w:pPr>
              <w:keepNext/>
              <w:shd w:val="clear" w:color="auto" w:fill="9CC2E5"/>
              <w:spacing w:line="240" w:lineRule="auto"/>
              <w:jc w:val="center"/>
              <w:rPr>
                <w:bdr w:val="nil"/>
              </w:rPr>
            </w:pPr>
            <w:r w:rsidRPr="00214838">
              <w:rPr>
                <w:rFonts w:eastAsia="Calibri" w:cs="Calibri"/>
                <w:bdr w:val="nil"/>
              </w:rPr>
              <w:t>Povinně volitelný seminář č.2</w:t>
            </w:r>
          </w:p>
        </w:tc>
      </w:tr>
      <w:tr w:rsidR="00214838" w:rsidRPr="00214838" w14:paraId="6B669B91"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8CAC20"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413C0" w14:textId="77777777" w:rsidR="00E54AB1" w:rsidRPr="00214838" w:rsidRDefault="008A69AA" w:rsidP="004D2817">
            <w:pPr>
              <w:spacing w:line="240" w:lineRule="auto"/>
              <w:jc w:val="left"/>
              <w:rPr>
                <w:bdr w:val="nil"/>
              </w:rPr>
            </w:pPr>
            <w:r w:rsidRPr="00214838">
              <w:rPr>
                <w:rFonts w:eastAsia="Calibri" w:cs="Calibri"/>
                <w:bdr w:val="nil"/>
              </w:rPr>
              <w:t>Volitelné vzdělávací aktivity</w:t>
            </w:r>
          </w:p>
        </w:tc>
      </w:tr>
      <w:tr w:rsidR="00214838" w:rsidRPr="00214838" w14:paraId="26464D11"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6AFC51"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E85F8" w14:textId="77777777" w:rsidR="00E54AB1" w:rsidRPr="00214838" w:rsidRDefault="008A69AA" w:rsidP="004D2817">
            <w:pPr>
              <w:spacing w:line="240" w:lineRule="auto"/>
              <w:jc w:val="left"/>
              <w:rPr>
                <w:bdr w:val="nil"/>
              </w:rPr>
            </w:pPr>
            <w:r w:rsidRPr="00214838">
              <w:rPr>
                <w:rFonts w:eastAsia="Calibri" w:cs="Calibri"/>
                <w:bdr w:val="nil"/>
              </w:rPr>
              <w:t xml:space="preserve">Cílem výuky seminářů je umožnit žákům důkladnější přípravu k maturitě, pro studium na vysoké škole i pro praktický život. Po obsahové stránce výuka volně navazuje na jednotlivé povinné předměty. </w:t>
            </w:r>
            <w:proofErr w:type="gramStart"/>
            <w:r w:rsidRPr="00214838">
              <w:rPr>
                <w:rFonts w:eastAsia="Calibri" w:cs="Calibri"/>
                <w:bdr w:val="nil"/>
              </w:rPr>
              <w:t>Žáci  systematizují</w:t>
            </w:r>
            <w:proofErr w:type="gramEnd"/>
            <w:r w:rsidRPr="00214838">
              <w:rPr>
                <w:rFonts w:eastAsia="Calibri" w:cs="Calibri"/>
                <w:bdr w:val="nil"/>
              </w:rPr>
              <w:t xml:space="preserve">, prohlubují a rozšiřují své znalosti a dovednosti. Učitelé vedou žáky k samostatnému studiu odborné literatury a práci s různými zdroji informací. Žáci jsou vedeni k hledání samostatných řešení. Žáci si vybírají dle svých zájmů z nabídky povinně volitelných seminářů ze zeměpisu, dějepisu, </w:t>
            </w:r>
            <w:r w:rsidRPr="00214838">
              <w:rPr>
                <w:rFonts w:eastAsia="Calibri" w:cs="Calibri"/>
                <w:bdr w:val="nil"/>
              </w:rPr>
              <w:lastRenderedPageBreak/>
              <w:t xml:space="preserve">fyziky, matematiky, </w:t>
            </w:r>
            <w:r w:rsidR="00F04BD2" w:rsidRPr="00214838">
              <w:rPr>
                <w:rFonts w:eastAsia="Calibri" w:cs="Calibri"/>
                <w:bdr w:val="nil"/>
              </w:rPr>
              <w:t>informatiky</w:t>
            </w:r>
            <w:r w:rsidRPr="00214838">
              <w:rPr>
                <w:rFonts w:eastAsia="Calibri" w:cs="Calibri"/>
                <w:bdr w:val="nil"/>
              </w:rPr>
              <w:t>, chemie, biologie, dějin umění, základů společenských věd, hudební výchovy, anglického jazyka, německého jazyka, španělského jazyka, francouzského jazyka.</w:t>
            </w:r>
          </w:p>
        </w:tc>
      </w:tr>
      <w:tr w:rsidR="00214838" w:rsidRPr="00214838" w14:paraId="2A58A917"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075413"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14102" w14:textId="77777777" w:rsidR="00E54AB1" w:rsidRPr="00214838" w:rsidRDefault="008A69AA" w:rsidP="004D2817">
            <w:pPr>
              <w:spacing w:line="240" w:lineRule="auto"/>
              <w:jc w:val="left"/>
              <w:rPr>
                <w:bdr w:val="nil"/>
              </w:rPr>
            </w:pPr>
            <w:r w:rsidRPr="00214838">
              <w:rPr>
                <w:rFonts w:eastAsia="Calibri" w:cs="Calibri"/>
                <w:szCs w:val="18"/>
                <w:bdr w:val="nil"/>
              </w:rPr>
              <w:t>Do výuky seminářů jsou zařazena průřezová témata (osobnostní a sociální výchova, v</w:t>
            </w:r>
            <w:r w:rsidRPr="00214838">
              <w:rPr>
                <w:rFonts w:eastAsia="Calibri" w:cs="Calibri"/>
                <w:szCs w:val="19"/>
                <w:bdr w:val="nil"/>
              </w:rPr>
              <w:t xml:space="preserve">ýchova k myšlení v evropských a globálních souvislostech, multikulturní výchova, environmentální výchova, </w:t>
            </w:r>
            <w:r w:rsidRPr="00214838">
              <w:rPr>
                <w:rFonts w:eastAsia="Calibri" w:cs="Calibri"/>
                <w:szCs w:val="18"/>
                <w:bdr w:val="nil"/>
              </w:rPr>
              <w:t xml:space="preserve">mediální výchova). Žáci rozvíjejí své klíčové kompetence (kompetence k řešení problémů, komunikativní, sociální a personální, občanské, k učení, k podnikavosti).  </w:t>
            </w:r>
          </w:p>
          <w:p w14:paraId="6297B6FA" w14:textId="77777777" w:rsidR="00E54AB1" w:rsidRPr="00214838" w:rsidRDefault="008A69AA" w:rsidP="004D2817">
            <w:pPr>
              <w:spacing w:line="240" w:lineRule="auto"/>
              <w:jc w:val="left"/>
              <w:rPr>
                <w:bdr w:val="nil"/>
              </w:rPr>
            </w:pPr>
            <w:r w:rsidRPr="00214838">
              <w:rPr>
                <w:rFonts w:eastAsia="Calibri" w:cs="Calibri"/>
                <w:szCs w:val="18"/>
                <w:bdr w:val="nil"/>
              </w:rPr>
              <w:t>Učivo seminářů je rozvrženo podle tematických plánů.</w:t>
            </w:r>
          </w:p>
          <w:p w14:paraId="71537912" w14:textId="77777777" w:rsidR="00E54AB1" w:rsidRPr="00214838" w:rsidRDefault="008A69AA" w:rsidP="004D2817">
            <w:pPr>
              <w:spacing w:line="240" w:lineRule="auto"/>
              <w:jc w:val="left"/>
              <w:rPr>
                <w:bdr w:val="nil"/>
              </w:rPr>
            </w:pPr>
            <w:r w:rsidRPr="00214838">
              <w:rPr>
                <w:rFonts w:eastAsia="Calibri" w:cs="Calibri"/>
                <w:szCs w:val="18"/>
                <w:bdr w:val="nil"/>
              </w:rPr>
              <w:t>Časová dotace předmětu se řídí učebním plánem.</w:t>
            </w:r>
          </w:p>
        </w:tc>
      </w:tr>
      <w:tr w:rsidR="00214838" w:rsidRPr="00214838" w14:paraId="4032FFDA"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5BB372"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FD8F5" w14:textId="77777777" w:rsidR="00E54AB1" w:rsidRPr="00214838" w:rsidRDefault="008A69AA" w:rsidP="004D2817">
            <w:pPr>
              <w:spacing w:line="240" w:lineRule="auto"/>
              <w:jc w:val="left"/>
              <w:rPr>
                <w:bdr w:val="nil"/>
              </w:rPr>
            </w:pPr>
            <w:r w:rsidRPr="00214838">
              <w:rPr>
                <w:rFonts w:eastAsia="Calibri" w:cs="Calibri"/>
                <w:szCs w:val="18"/>
                <w:bdr w:val="nil"/>
                <w:shd w:val="clear" w:color="auto" w:fill="FFFFFF"/>
              </w:rPr>
              <w:t>Hodnocení žáků se řídí klasifikačním řádem.</w:t>
            </w:r>
          </w:p>
        </w:tc>
      </w:tr>
    </w:tbl>
    <w:p w14:paraId="7F8E27A8" w14:textId="77777777" w:rsidR="00E54AB1" w:rsidRPr="00214838" w:rsidRDefault="008A69AA">
      <w:pPr>
        <w:rPr>
          <w:bdr w:val="nil"/>
        </w:rPr>
      </w:pPr>
      <w:r w:rsidRPr="00214838">
        <w:rPr>
          <w:bdr w:val="nil"/>
        </w:rPr>
        <w:t>    </w:t>
      </w:r>
    </w:p>
    <w:p w14:paraId="0B945397" w14:textId="77777777" w:rsidR="00E54AB1" w:rsidRPr="00214838" w:rsidRDefault="008A69AA">
      <w:pPr>
        <w:pStyle w:val="Nadpis2"/>
        <w:spacing w:before="299" w:after="299"/>
        <w:rPr>
          <w:bdr w:val="nil"/>
        </w:rPr>
      </w:pPr>
      <w:bookmarkStart w:id="88" w:name="_Toc214973958"/>
      <w:r w:rsidRPr="00214838">
        <w:rPr>
          <w:bdr w:val="nil"/>
        </w:rPr>
        <w:t>Seminář v cizím jazyce/Seminář z matematiky</w:t>
      </w:r>
      <w:bookmarkEnd w:id="88"/>
      <w:r w:rsidRPr="00214838">
        <w:rPr>
          <w:bdr w:val="nil"/>
        </w:rPr>
        <w:t> </w:t>
      </w:r>
    </w:p>
    <w:tbl>
      <w:tblPr>
        <w:tblW w:w="4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587"/>
        <w:gridCol w:w="2453"/>
        <w:gridCol w:w="2898"/>
        <w:gridCol w:w="2688"/>
        <w:gridCol w:w="804"/>
      </w:tblGrid>
      <w:tr w:rsidR="00214838" w:rsidRPr="00214838" w14:paraId="2040D218" w14:textId="77777777" w:rsidTr="004D2817">
        <w:trPr>
          <w:trHeight w:val="568"/>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578F90" w14:textId="77777777" w:rsidR="00C71E79" w:rsidRPr="00214838" w:rsidRDefault="00C71E79" w:rsidP="004D2817">
            <w:pPr>
              <w:pStyle w:val="Normal0"/>
              <w:keepNext/>
              <w:shd w:val="clear" w:color="auto" w:fill="9CC2E5"/>
              <w:spacing w:line="240" w:lineRule="auto"/>
              <w:jc w:val="center"/>
            </w:pPr>
            <w:r w:rsidRPr="00214838">
              <w:rPr>
                <w:rFonts w:eastAsia="Calibri" w:cs="Calibri"/>
                <w:b/>
                <w:bCs/>
                <w:sz w:val="20"/>
              </w:rPr>
              <w:t>Počet vyučovacích hodin za týden</w:t>
            </w:r>
            <w:r w:rsidR="00C83830" w:rsidRPr="00214838">
              <w:rPr>
                <w:rFonts w:eastAsia="Calibri" w:cs="Calibri"/>
                <w:b/>
                <w:bCs/>
                <w:sz w:val="20"/>
              </w:rPr>
              <w:t>:</w:t>
            </w:r>
            <w:r w:rsidR="004F4BE3" w:rsidRPr="00214838">
              <w:rPr>
                <w:rFonts w:eastAsia="Calibri" w:cs="Calibri"/>
                <w:b/>
                <w:bCs/>
                <w:sz w:val="20"/>
              </w:rPr>
              <w:t xml:space="preserve"> G4 – živé jazyky</w:t>
            </w:r>
            <w:r w:rsidR="00C83830" w:rsidRPr="00214838">
              <w:rPr>
                <w:rFonts w:eastAsia="Calibri" w:cs="Calibri"/>
                <w:b/>
                <w:bCs/>
                <w:sz w:val="20"/>
              </w:rPr>
              <w:t>, G4 – všeobecné gymnázium, G6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2B5AA2" w14:textId="77777777" w:rsidR="00C71E79" w:rsidRPr="00214838" w:rsidRDefault="00C71E79" w:rsidP="004D2817">
            <w:pPr>
              <w:pStyle w:val="Normal0"/>
              <w:keepNext/>
              <w:shd w:val="clear" w:color="auto" w:fill="9CC2E5"/>
              <w:spacing w:line="240" w:lineRule="auto"/>
              <w:jc w:val="center"/>
            </w:pPr>
            <w:r w:rsidRPr="00214838">
              <w:rPr>
                <w:rFonts w:eastAsia="Calibri" w:cs="Calibri"/>
                <w:b/>
                <w:bCs/>
                <w:sz w:val="20"/>
              </w:rPr>
              <w:t>Celkem</w:t>
            </w:r>
          </w:p>
        </w:tc>
      </w:tr>
      <w:tr w:rsidR="00214838" w:rsidRPr="00214838" w14:paraId="29F2BA80" w14:textId="77777777" w:rsidTr="004D2817">
        <w:trPr>
          <w:trHeight w:val="277"/>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C8A301" w14:textId="77777777" w:rsidR="00C71E79" w:rsidRPr="00214838" w:rsidRDefault="00C71E79" w:rsidP="004D2817">
            <w:pPr>
              <w:pStyle w:val="Normal0"/>
              <w:shd w:val="clear" w:color="auto" w:fill="DEEAF6"/>
              <w:spacing w:line="240" w:lineRule="auto"/>
              <w:jc w:val="center"/>
            </w:pPr>
            <w:r w:rsidRPr="00214838">
              <w:rPr>
                <w:rFonts w:eastAsia="Calibri" w:cs="Calibri"/>
                <w:sz w:val="20"/>
              </w:rPr>
              <w:t>1. ročník</w:t>
            </w:r>
            <w:r w:rsidR="00C83830" w:rsidRPr="00214838">
              <w:rPr>
                <w:rFonts w:eastAsia="Calibri" w:cs="Calibri"/>
                <w:sz w:val="20"/>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2257B9" w14:textId="77777777" w:rsidR="00C71E79" w:rsidRPr="00214838" w:rsidRDefault="00C71E79" w:rsidP="004D2817">
            <w:pPr>
              <w:pStyle w:val="Normal0"/>
              <w:shd w:val="clear" w:color="auto" w:fill="DEEAF6"/>
              <w:spacing w:line="240" w:lineRule="auto"/>
              <w:jc w:val="center"/>
            </w:pPr>
            <w:r w:rsidRPr="00214838">
              <w:rPr>
                <w:rFonts w:eastAsia="Calibri" w:cs="Calibri"/>
                <w:sz w:val="20"/>
              </w:rPr>
              <w:t>2. ročník</w:t>
            </w:r>
            <w:r w:rsidR="00C83830" w:rsidRPr="00214838">
              <w:rPr>
                <w:rFonts w:eastAsia="Calibri" w:cs="Calibri"/>
                <w:sz w:val="20"/>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8C1F82" w14:textId="77777777" w:rsidR="00C71E79" w:rsidRPr="00214838" w:rsidRDefault="00C71E79" w:rsidP="004D2817">
            <w:pPr>
              <w:pStyle w:val="Normal0"/>
              <w:shd w:val="clear" w:color="auto" w:fill="DEEAF6"/>
              <w:spacing w:line="240" w:lineRule="auto"/>
              <w:jc w:val="center"/>
            </w:pPr>
            <w:r w:rsidRPr="00214838">
              <w:rPr>
                <w:rFonts w:eastAsia="Calibri" w:cs="Calibri"/>
                <w:sz w:val="20"/>
              </w:rPr>
              <w:t>3. ročník</w:t>
            </w:r>
            <w:r w:rsidR="00C83830" w:rsidRPr="00214838">
              <w:rPr>
                <w:rFonts w:eastAsia="Calibri" w:cs="Calibri"/>
                <w:sz w:val="20"/>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A1AD1F" w14:textId="77777777" w:rsidR="00C71E79" w:rsidRPr="00214838" w:rsidRDefault="00C71E79" w:rsidP="004D2817">
            <w:pPr>
              <w:pStyle w:val="Normal0"/>
              <w:shd w:val="clear" w:color="auto" w:fill="DEEAF6"/>
              <w:spacing w:line="240" w:lineRule="auto"/>
              <w:jc w:val="center"/>
            </w:pPr>
            <w:r w:rsidRPr="00214838">
              <w:rPr>
                <w:rFonts w:eastAsia="Calibri" w:cs="Calibri"/>
                <w:sz w:val="20"/>
              </w:rPr>
              <w:t>4. ročník</w:t>
            </w:r>
            <w:r w:rsidR="00C83830" w:rsidRPr="00214838">
              <w:rPr>
                <w:rFonts w:eastAsia="Calibri" w:cs="Calibri"/>
                <w:sz w:val="20"/>
              </w:rPr>
              <w:t>/oktáva</w:t>
            </w:r>
          </w:p>
        </w:tc>
        <w:tc>
          <w:tcPr>
            <w:tcW w:w="0" w:type="auto"/>
            <w:vMerge/>
            <w:tcBorders>
              <w:top w:val="inset" w:sz="6" w:space="0" w:color="808080"/>
              <w:left w:val="inset" w:sz="6" w:space="0" w:color="808080"/>
              <w:bottom w:val="inset" w:sz="6" w:space="0" w:color="808080"/>
              <w:right w:val="inset" w:sz="6" w:space="0" w:color="808080"/>
            </w:tcBorders>
          </w:tcPr>
          <w:p w14:paraId="247B5182" w14:textId="77777777" w:rsidR="00C71E79" w:rsidRPr="00214838" w:rsidRDefault="00C71E79" w:rsidP="00EB16DF"/>
        </w:tc>
      </w:tr>
      <w:tr w:rsidR="00214838" w:rsidRPr="00214838" w14:paraId="51DAFC4E" w14:textId="77777777" w:rsidTr="004D2817">
        <w:trPr>
          <w:trHeight w:val="277"/>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984E8" w14:textId="77777777" w:rsidR="00C71E79" w:rsidRPr="00214838" w:rsidRDefault="00C71E79" w:rsidP="004D2817">
            <w:pPr>
              <w:pStyle w:val="Normal0"/>
              <w:spacing w:line="240" w:lineRule="auto"/>
              <w:jc w:val="center"/>
            </w:pPr>
            <w:r w:rsidRPr="00214838">
              <w:rPr>
                <w:rFonts w:eastAsia="Calibri" w:cs="Calibri"/>
                <w:sz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CB244" w14:textId="77777777" w:rsidR="00C71E79" w:rsidRPr="00214838" w:rsidRDefault="00C71E79" w:rsidP="004D2817">
            <w:pPr>
              <w:pStyle w:val="Normal0"/>
              <w:spacing w:line="240" w:lineRule="auto"/>
              <w:jc w:val="center"/>
            </w:pPr>
            <w:r w:rsidRPr="00214838">
              <w:rPr>
                <w:rFonts w:eastAsia="Calibri" w:cs="Calibri"/>
                <w:sz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FA974" w14:textId="77777777" w:rsidR="00C71E79" w:rsidRPr="00214838" w:rsidRDefault="00C71E79" w:rsidP="004D2817">
            <w:pPr>
              <w:pStyle w:val="Normal0"/>
              <w:spacing w:line="240" w:lineRule="auto"/>
              <w:jc w:val="center"/>
            </w:pPr>
            <w:r w:rsidRPr="00214838">
              <w:rPr>
                <w:rFonts w:eastAsia="Calibri" w:cs="Calibri"/>
                <w:sz w:val="20"/>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49D4F" w14:textId="77777777" w:rsidR="00C71E79" w:rsidRPr="00214838" w:rsidRDefault="00C71E79" w:rsidP="004D2817">
            <w:pPr>
              <w:pStyle w:val="Normal0"/>
              <w:spacing w:line="240" w:lineRule="auto"/>
              <w:jc w:val="center"/>
            </w:pPr>
            <w:r w:rsidRPr="00214838">
              <w:rPr>
                <w:rFonts w:eastAsia="Calibri" w:cs="Calibri"/>
                <w:sz w:val="20"/>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3B532" w14:textId="77777777" w:rsidR="00C71E79" w:rsidRPr="00214838" w:rsidRDefault="00C71E79" w:rsidP="004D2817">
            <w:pPr>
              <w:pStyle w:val="Normal0"/>
              <w:spacing w:line="240" w:lineRule="auto"/>
              <w:jc w:val="center"/>
            </w:pPr>
            <w:r w:rsidRPr="00214838">
              <w:rPr>
                <w:rFonts w:eastAsia="Calibri" w:cs="Calibri"/>
                <w:sz w:val="20"/>
              </w:rPr>
              <w:t>4</w:t>
            </w:r>
          </w:p>
        </w:tc>
      </w:tr>
      <w:tr w:rsidR="00214838" w:rsidRPr="00214838" w14:paraId="5402CE2F" w14:textId="77777777" w:rsidTr="004D2817">
        <w:trPr>
          <w:trHeight w:val="277"/>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E1E91" w14:textId="77777777" w:rsidR="00C71E79" w:rsidRPr="00214838" w:rsidRDefault="00C71E79" w:rsidP="004D2817">
            <w:pPr>
              <w:pStyle w:val="Normal0"/>
              <w:spacing w:line="240" w:lineRule="auto"/>
              <w:jc w:val="center"/>
            </w:pPr>
            <w:r w:rsidRPr="00214838">
              <w:rPr>
                <w:rFonts w:eastAsia="Calibri" w:cs="Calibri"/>
                <w:sz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77F8A" w14:textId="77777777" w:rsidR="00C71E79" w:rsidRPr="00214838" w:rsidRDefault="00C71E79" w:rsidP="004D2817">
            <w:pPr>
              <w:pStyle w:val="Normal0"/>
              <w:spacing w:line="240" w:lineRule="auto"/>
              <w:jc w:val="center"/>
            </w:pPr>
            <w:r w:rsidRPr="00214838">
              <w:rPr>
                <w:rFonts w:eastAsia="Calibri" w:cs="Calibri"/>
                <w:sz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482F6" w14:textId="77777777" w:rsidR="00C71E79" w:rsidRPr="00214838" w:rsidRDefault="00C71E79" w:rsidP="004D2817">
            <w:pPr>
              <w:pStyle w:val="Normal0"/>
              <w:spacing w:line="240" w:lineRule="auto"/>
              <w:jc w:val="center"/>
            </w:pPr>
            <w:r w:rsidRPr="00214838">
              <w:rPr>
                <w:rFonts w:eastAsia="Calibri" w:cs="Calibri"/>
                <w:sz w:val="20"/>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40E930" w14:textId="77777777" w:rsidR="00C71E79" w:rsidRPr="00214838" w:rsidRDefault="00C71E79" w:rsidP="004D2817">
            <w:pPr>
              <w:pStyle w:val="Normal0"/>
              <w:spacing w:line="240" w:lineRule="auto"/>
              <w:jc w:val="center"/>
            </w:pPr>
            <w:r w:rsidRPr="00214838">
              <w:rPr>
                <w:rFonts w:eastAsia="Calibri" w:cs="Calibri"/>
                <w:sz w:val="20"/>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3EBDC3" w14:textId="77777777" w:rsidR="00C71E79" w:rsidRPr="00214838" w:rsidRDefault="00C71E79" w:rsidP="004D2817">
            <w:pPr>
              <w:pStyle w:val="Normal0"/>
              <w:spacing w:line="240" w:lineRule="auto"/>
            </w:pPr>
            <w:r w:rsidRPr="00214838">
              <w:rPr>
                <w:rFonts w:eastAsia="Calibri" w:cs="Calibri"/>
                <w:sz w:val="20"/>
              </w:rPr>
              <w:t> </w:t>
            </w:r>
          </w:p>
        </w:tc>
      </w:tr>
    </w:tbl>
    <w:p w14:paraId="0AACD418" w14:textId="77777777" w:rsidR="004F4BE3" w:rsidRPr="00214838" w:rsidRDefault="00C71E79" w:rsidP="00C83830">
      <w:pPr>
        <w:pStyle w:val="Normal0"/>
      </w:pPr>
      <w:r w:rsidRPr="00214838">
        <w:t xml:space="preserve">  </w:t>
      </w:r>
    </w:p>
    <w:p w14:paraId="2351493A" w14:textId="77777777" w:rsidR="004F4BE3" w:rsidRPr="00214838" w:rsidRDefault="004F4BE3" w:rsidP="00C71E79">
      <w:pPr>
        <w:pStyle w:val="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4BE7B9B8"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730BDE" w14:textId="77777777" w:rsidR="00C71E79" w:rsidRPr="00214838" w:rsidRDefault="00C71E79" w:rsidP="004D2817">
            <w:pPr>
              <w:pStyle w:val="Normal0"/>
              <w:keepNext/>
              <w:shd w:val="clear" w:color="auto" w:fill="9CC2E5"/>
              <w:spacing w:line="240" w:lineRule="auto"/>
              <w:jc w:val="left"/>
            </w:pPr>
            <w:r w:rsidRPr="00214838">
              <w:rPr>
                <w:rFonts w:eastAsia="Calibri" w:cs="Calibri"/>
                <w:sz w:val="20"/>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9AF64C" w14:textId="77777777" w:rsidR="00C71E79" w:rsidRPr="00214838" w:rsidRDefault="00C71E79" w:rsidP="004D2817">
            <w:pPr>
              <w:pStyle w:val="Normal0"/>
              <w:keepNext/>
              <w:shd w:val="clear" w:color="auto" w:fill="9CC2E5"/>
              <w:spacing w:line="240" w:lineRule="auto"/>
              <w:jc w:val="center"/>
            </w:pPr>
            <w:r w:rsidRPr="00214838">
              <w:rPr>
                <w:rFonts w:eastAsia="Calibri" w:cs="Calibri"/>
                <w:sz w:val="20"/>
              </w:rPr>
              <w:t>Seminář v cizím jazyce/Seminář z matematiky</w:t>
            </w:r>
          </w:p>
        </w:tc>
      </w:tr>
      <w:tr w:rsidR="00214838" w:rsidRPr="00214838" w14:paraId="6371F809"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CCB3AB" w14:textId="77777777" w:rsidR="00C71E79" w:rsidRPr="00214838" w:rsidRDefault="00C71E79" w:rsidP="004D2817">
            <w:pPr>
              <w:pStyle w:val="Normal0"/>
              <w:shd w:val="clear" w:color="auto" w:fill="DEEAF6"/>
              <w:spacing w:line="240" w:lineRule="auto"/>
              <w:jc w:val="left"/>
            </w:pPr>
            <w:r w:rsidRPr="00214838">
              <w:rPr>
                <w:rFonts w:eastAsia="Calibri" w:cs="Calibri"/>
                <w:sz w:val="20"/>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56936" w14:textId="77777777" w:rsidR="00C71E79" w:rsidRPr="00214838" w:rsidRDefault="00C71E79" w:rsidP="004D2817">
            <w:pPr>
              <w:pStyle w:val="Normal0"/>
              <w:spacing w:line="240" w:lineRule="auto"/>
              <w:jc w:val="left"/>
            </w:pPr>
            <w:r w:rsidRPr="00214838">
              <w:rPr>
                <w:rFonts w:eastAsia="Calibri" w:cs="Calibri"/>
                <w:sz w:val="20"/>
              </w:rPr>
              <w:t>Volitelné vzdělávací aktivity</w:t>
            </w:r>
          </w:p>
        </w:tc>
      </w:tr>
      <w:tr w:rsidR="00214838" w:rsidRPr="00214838" w14:paraId="2C5AE190"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454CAF" w14:textId="77777777" w:rsidR="00C71E79" w:rsidRPr="00214838" w:rsidRDefault="00C71E79" w:rsidP="004D2817">
            <w:pPr>
              <w:pStyle w:val="Normal0"/>
              <w:shd w:val="clear" w:color="auto" w:fill="DEEAF6"/>
              <w:spacing w:line="240" w:lineRule="auto"/>
              <w:jc w:val="left"/>
            </w:pPr>
            <w:r w:rsidRPr="00214838">
              <w:rPr>
                <w:rFonts w:eastAsia="Calibri" w:cs="Calibri"/>
                <w:sz w:val="20"/>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BA021" w14:textId="77777777" w:rsidR="00C71E79" w:rsidRPr="00214838" w:rsidRDefault="00C71E79" w:rsidP="004D2817">
            <w:pPr>
              <w:pStyle w:val="Normal0"/>
              <w:spacing w:line="240" w:lineRule="auto"/>
              <w:jc w:val="left"/>
            </w:pPr>
            <w:r w:rsidRPr="00214838">
              <w:rPr>
                <w:rFonts w:eastAsia="Calibri" w:cs="Calibri"/>
                <w:sz w:val="20"/>
              </w:rPr>
              <w:t xml:space="preserve">Cílem výuky seminářů je umožnit žákům důkladnější přípravu k maturitě, pro studium na vysoké škole i pro praktický život. Po obsahové stránce výuka volně navazuje na jednotlivé povinné předměty. </w:t>
            </w:r>
            <w:proofErr w:type="gramStart"/>
            <w:r w:rsidRPr="00214838">
              <w:rPr>
                <w:rFonts w:eastAsia="Calibri" w:cs="Calibri"/>
                <w:sz w:val="20"/>
              </w:rPr>
              <w:t>Žáci  systematizují</w:t>
            </w:r>
            <w:proofErr w:type="gramEnd"/>
            <w:r w:rsidRPr="00214838">
              <w:rPr>
                <w:rFonts w:eastAsia="Calibri" w:cs="Calibri"/>
                <w:sz w:val="20"/>
              </w:rPr>
              <w:t>, prohlubují a rozšiřují své znalosti a dovednosti.</w:t>
            </w:r>
          </w:p>
        </w:tc>
      </w:tr>
      <w:tr w:rsidR="00214838" w:rsidRPr="00214838" w14:paraId="23DDE13A"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8C2768" w14:textId="77777777" w:rsidR="00C71E79" w:rsidRPr="00214838" w:rsidRDefault="00C71E79" w:rsidP="004D2817">
            <w:pPr>
              <w:pStyle w:val="Normal0"/>
              <w:shd w:val="clear" w:color="auto" w:fill="DEEAF6"/>
              <w:spacing w:line="240" w:lineRule="auto"/>
              <w:jc w:val="left"/>
            </w:pPr>
            <w:r w:rsidRPr="00214838">
              <w:rPr>
                <w:rFonts w:eastAsia="Calibri" w:cs="Calibri"/>
                <w:sz w:val="20"/>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D08F4E" w14:textId="77777777" w:rsidR="00C71E79" w:rsidRPr="00214838" w:rsidRDefault="00C71E79" w:rsidP="004D2817">
            <w:pPr>
              <w:pStyle w:val="Normal0"/>
              <w:spacing w:line="240" w:lineRule="auto"/>
              <w:jc w:val="left"/>
            </w:pPr>
            <w:r w:rsidRPr="00214838">
              <w:rPr>
                <w:rFonts w:eastAsia="Calibri" w:cs="Calibri"/>
                <w:sz w:val="20"/>
              </w:rPr>
              <w:t>Do výuky seminářů jsou zařazena průřezová témata (osobnostní a sociální výchova, výchova k myšlení v evropských a globálních souvislostech, m</w:t>
            </w:r>
            <w:r w:rsidRPr="00214838">
              <w:rPr>
                <w:rFonts w:eastAsia="Calibri" w:cs="Calibri"/>
                <w:sz w:val="20"/>
                <w:szCs w:val="20"/>
              </w:rPr>
              <w:t xml:space="preserve">ultikulturní výchova, environmentální výchova, </w:t>
            </w:r>
            <w:r w:rsidRPr="00214838">
              <w:rPr>
                <w:rFonts w:eastAsia="Calibri" w:cs="Calibri"/>
                <w:sz w:val="20"/>
              </w:rPr>
              <w:t xml:space="preserve">mediální výchova). Žáci rozvíjejí své klíčové </w:t>
            </w:r>
            <w:r w:rsidRPr="00214838">
              <w:rPr>
                <w:rFonts w:eastAsia="Calibri" w:cs="Calibri"/>
                <w:sz w:val="20"/>
              </w:rPr>
              <w:lastRenderedPageBreak/>
              <w:t xml:space="preserve">kompetence (kompetence k řešení problémů, komunikativní, sociální a personální, občanské, k učení, k podnikavosti).  </w:t>
            </w:r>
          </w:p>
          <w:p w14:paraId="48168AF6" w14:textId="77777777" w:rsidR="00C71E79" w:rsidRPr="00214838" w:rsidRDefault="00C71E79" w:rsidP="004D2817">
            <w:pPr>
              <w:pStyle w:val="Normal0"/>
              <w:spacing w:line="240" w:lineRule="auto"/>
              <w:jc w:val="left"/>
            </w:pPr>
            <w:r w:rsidRPr="00214838">
              <w:rPr>
                <w:rFonts w:eastAsia="Calibri" w:cs="Calibri"/>
                <w:sz w:val="20"/>
                <w:szCs w:val="20"/>
              </w:rPr>
              <w:t>Časová dotace předmětu se řídí učebním plánem.</w:t>
            </w:r>
          </w:p>
        </w:tc>
      </w:tr>
      <w:tr w:rsidR="00214838" w:rsidRPr="00214838" w14:paraId="3EC86755"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162A17" w14:textId="77777777" w:rsidR="00C71E79" w:rsidRPr="00214838" w:rsidRDefault="00C71E79" w:rsidP="004D2817">
            <w:pPr>
              <w:pStyle w:val="Normal0"/>
              <w:shd w:val="clear" w:color="auto" w:fill="DEEAF6"/>
              <w:spacing w:line="240" w:lineRule="auto"/>
              <w:jc w:val="left"/>
            </w:pPr>
            <w:r w:rsidRPr="00214838">
              <w:rPr>
                <w:rFonts w:eastAsia="Calibri" w:cs="Calibri"/>
                <w:sz w:val="20"/>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97AC9" w14:textId="77777777" w:rsidR="00C71E79" w:rsidRPr="00214838" w:rsidRDefault="00C71E79" w:rsidP="004D2817">
            <w:pPr>
              <w:pStyle w:val="Normal0"/>
              <w:spacing w:line="240" w:lineRule="auto"/>
              <w:jc w:val="left"/>
            </w:pPr>
            <w:r w:rsidRPr="00214838">
              <w:rPr>
                <w:rFonts w:eastAsia="Calibri" w:cs="Calibri"/>
                <w:sz w:val="20"/>
              </w:rPr>
              <w:t>Žáci jsou hodnoceni podle klasifikačního řádu.</w:t>
            </w:r>
          </w:p>
        </w:tc>
      </w:tr>
    </w:tbl>
    <w:p w14:paraId="2930FA87" w14:textId="77777777" w:rsidR="00C71E79" w:rsidRPr="00214838" w:rsidRDefault="00C71E79" w:rsidP="00C71E79">
      <w:pPr>
        <w:pStyle w:val="Normal0"/>
      </w:pPr>
      <w:r w:rsidRPr="00214838">
        <w:t xml:space="preserve">  </w:t>
      </w:r>
    </w:p>
    <w:p w14:paraId="5707CDEE" w14:textId="77777777" w:rsidR="00E54AB1" w:rsidRPr="00214838" w:rsidRDefault="008A69AA">
      <w:pPr>
        <w:pStyle w:val="Nadpis3"/>
        <w:spacing w:before="281" w:after="281"/>
        <w:rPr>
          <w:bdr w:val="nil"/>
        </w:rPr>
      </w:pPr>
      <w:bookmarkStart w:id="89" w:name="_Toc214973959"/>
      <w:r w:rsidRPr="00214838">
        <w:rPr>
          <w:sz w:val="28"/>
          <w:szCs w:val="28"/>
          <w:bdr w:val="nil"/>
        </w:rPr>
        <w:t>Seminář z cizího jazyka</w:t>
      </w:r>
      <w:bookmarkEnd w:id="89"/>
      <w:r w:rsidRPr="00214838">
        <w:rPr>
          <w:sz w:val="28"/>
          <w:szCs w:val="28"/>
          <w:bdr w:val="nil"/>
        </w:rPr>
        <w:t> </w:t>
      </w:r>
    </w:p>
    <w:tbl>
      <w:tblPr>
        <w:tblW w:w="4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559"/>
        <w:gridCol w:w="2425"/>
        <w:gridCol w:w="2866"/>
        <w:gridCol w:w="2657"/>
        <w:gridCol w:w="791"/>
      </w:tblGrid>
      <w:tr w:rsidR="00214838" w:rsidRPr="00214838" w14:paraId="4FB6FA7E" w14:textId="77777777" w:rsidTr="004D2817">
        <w:trPr>
          <w:trHeight w:val="544"/>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7408D6"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Počet vyučovacích hodin za týden</w:t>
            </w:r>
            <w:r w:rsidR="00C83830" w:rsidRPr="00214838">
              <w:rPr>
                <w:rFonts w:eastAsia="Calibri" w:cs="Calibri"/>
                <w:b/>
                <w:bCs/>
                <w:bdr w:val="nil"/>
              </w:rPr>
              <w:t xml:space="preserve">: </w:t>
            </w:r>
            <w:r w:rsidR="004F4BE3" w:rsidRPr="00214838">
              <w:rPr>
                <w:rFonts w:eastAsia="Calibri" w:cs="Calibri"/>
                <w:b/>
                <w:bCs/>
                <w:bdr w:val="nil"/>
              </w:rPr>
              <w:t>G4 – živé jazyky</w:t>
            </w:r>
            <w:r w:rsidR="00C83830" w:rsidRPr="00214838">
              <w:rPr>
                <w:rFonts w:eastAsia="Calibri" w:cs="Calibri"/>
                <w:b/>
                <w:bCs/>
                <w:bdr w:val="nil"/>
              </w:rPr>
              <w:t>, G4 – všeobecné gymnázium, G6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83F0BB"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205D46DE" w14:textId="77777777" w:rsidTr="004D2817">
        <w:trPr>
          <w:trHeight w:val="272"/>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B49555"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1. ročník</w:t>
            </w:r>
            <w:r w:rsidR="00C83830"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D1A463"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2. ročník</w:t>
            </w:r>
            <w:r w:rsidR="00C83830"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9C40E3"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3. ročník</w:t>
            </w:r>
            <w:r w:rsidR="00C83830"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71EC8D"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4. ročník</w:t>
            </w:r>
            <w:r w:rsidR="00C83830"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468CBDE1" w14:textId="77777777" w:rsidR="00E54AB1" w:rsidRPr="00214838" w:rsidRDefault="00E54AB1"/>
        </w:tc>
      </w:tr>
      <w:tr w:rsidR="00214838" w:rsidRPr="00214838" w14:paraId="4CB51A07" w14:textId="77777777" w:rsidTr="004D2817">
        <w:trPr>
          <w:trHeight w:val="272"/>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47C3B" w14:textId="77777777" w:rsidR="00E54AB1" w:rsidRPr="00214838" w:rsidRDefault="008A69AA" w:rsidP="004D2817">
            <w:pPr>
              <w:keepNext/>
              <w:spacing w:line="240" w:lineRule="auto"/>
              <w:jc w:val="center"/>
              <w:rPr>
                <w:bdr w:val="nil"/>
              </w:rPr>
            </w:pPr>
            <w:r w:rsidRPr="00214838">
              <w:rPr>
                <w:rFonts w:eastAsia="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EA525" w14:textId="77777777" w:rsidR="00E54AB1" w:rsidRPr="00214838" w:rsidRDefault="008A69AA" w:rsidP="004D2817">
            <w:pPr>
              <w:keepNext/>
              <w:spacing w:line="240" w:lineRule="auto"/>
              <w:jc w:val="center"/>
              <w:rPr>
                <w:bdr w:val="nil"/>
              </w:rPr>
            </w:pPr>
            <w:r w:rsidRPr="00214838">
              <w:rPr>
                <w:rFonts w:eastAsia="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A261BF"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CA60A" w14:textId="77777777" w:rsidR="00E54AB1" w:rsidRPr="00214838" w:rsidRDefault="008A69AA" w:rsidP="004D2817">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ABCAE" w14:textId="77777777" w:rsidR="00E54AB1" w:rsidRPr="00214838" w:rsidRDefault="008A69AA" w:rsidP="004D2817">
            <w:pPr>
              <w:keepNext/>
              <w:spacing w:line="240" w:lineRule="auto"/>
              <w:jc w:val="center"/>
              <w:rPr>
                <w:bdr w:val="nil"/>
              </w:rPr>
            </w:pPr>
            <w:r w:rsidRPr="00214838">
              <w:rPr>
                <w:rFonts w:eastAsia="Calibri" w:cs="Calibri"/>
                <w:bdr w:val="nil"/>
              </w:rPr>
              <w:t>4</w:t>
            </w:r>
          </w:p>
        </w:tc>
      </w:tr>
      <w:tr w:rsidR="0073773C" w:rsidRPr="00214838" w14:paraId="5C126A92" w14:textId="77777777" w:rsidTr="004D2817">
        <w:trPr>
          <w:trHeight w:val="371"/>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46EEF" w14:textId="77777777" w:rsidR="00E54AB1" w:rsidRPr="00214838" w:rsidRDefault="00E54AB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0B258" w14:textId="77777777" w:rsidR="00E54AB1" w:rsidRPr="00214838" w:rsidRDefault="008A69AA" w:rsidP="004D2817">
            <w:pPr>
              <w:spacing w:line="240" w:lineRule="auto"/>
              <w:jc w:val="center"/>
              <w:rPr>
                <w:bdr w:val="nil"/>
              </w:rPr>
            </w:pPr>
            <w:r w:rsidRPr="00214838">
              <w:rPr>
                <w:rFonts w:eastAsia="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6CCE9" w14:textId="77777777" w:rsidR="00E54AB1" w:rsidRPr="00214838" w:rsidRDefault="008A69AA" w:rsidP="004D2817">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FD28C" w14:textId="77777777" w:rsidR="00E54AB1" w:rsidRPr="00214838" w:rsidRDefault="008A69AA" w:rsidP="004D2817">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7D1EC5" w14:textId="77777777" w:rsidR="00E54AB1" w:rsidRPr="00214838" w:rsidRDefault="00E54AB1"/>
        </w:tc>
      </w:tr>
    </w:tbl>
    <w:p w14:paraId="498F3862" w14:textId="77777777" w:rsidR="004F4BE3" w:rsidRPr="00214838" w:rsidRDefault="004F4BE3">
      <w:pPr>
        <w:rPr>
          <w:bdr w:val="nil"/>
        </w:rPr>
      </w:pPr>
    </w:p>
    <w:p w14:paraId="1672DD2C" w14:textId="77777777" w:rsidR="004F4BE3" w:rsidRPr="00214838" w:rsidRDefault="004F4BE3">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66B10F3F"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9BA518" w14:textId="77777777" w:rsidR="00E54AB1" w:rsidRPr="00214838" w:rsidRDefault="008A69AA" w:rsidP="004D2817">
            <w:pPr>
              <w:keepNext/>
              <w:shd w:val="clear" w:color="auto" w:fill="9CC2E5"/>
              <w:spacing w:line="240" w:lineRule="auto"/>
              <w:jc w:val="left"/>
              <w:rPr>
                <w:bdr w:val="nil"/>
              </w:rPr>
            </w:pPr>
            <w:r w:rsidRPr="00214838">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1967D5" w14:textId="77777777" w:rsidR="00E54AB1" w:rsidRPr="00214838" w:rsidRDefault="008A69AA" w:rsidP="004D2817">
            <w:pPr>
              <w:keepNext/>
              <w:shd w:val="clear" w:color="auto" w:fill="9CC2E5"/>
              <w:spacing w:line="240" w:lineRule="auto"/>
              <w:jc w:val="center"/>
              <w:rPr>
                <w:bdr w:val="nil"/>
              </w:rPr>
            </w:pPr>
            <w:r w:rsidRPr="00214838">
              <w:rPr>
                <w:rFonts w:eastAsia="Calibri" w:cs="Calibri"/>
                <w:bdr w:val="nil"/>
              </w:rPr>
              <w:t>Seminář z cizího jazyka</w:t>
            </w:r>
          </w:p>
        </w:tc>
      </w:tr>
      <w:tr w:rsidR="00214838" w:rsidRPr="00214838" w14:paraId="784D1379"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A2DEEC"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EC0F3" w14:textId="77777777" w:rsidR="00E54AB1" w:rsidRPr="00214838" w:rsidRDefault="008A69AA" w:rsidP="004D2817">
            <w:pPr>
              <w:spacing w:line="240" w:lineRule="auto"/>
              <w:jc w:val="left"/>
              <w:rPr>
                <w:bdr w:val="nil"/>
              </w:rPr>
            </w:pPr>
            <w:r w:rsidRPr="00214838">
              <w:rPr>
                <w:rFonts w:eastAsia="Calibri" w:cs="Calibri"/>
                <w:bdr w:val="nil"/>
              </w:rPr>
              <w:t>Volitelné vzdělávací aktivity</w:t>
            </w:r>
          </w:p>
        </w:tc>
      </w:tr>
      <w:tr w:rsidR="00214838" w:rsidRPr="00214838" w14:paraId="3D7A8203"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F10A0F"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BBA18" w14:textId="77777777" w:rsidR="00E54AB1" w:rsidRPr="00214838" w:rsidRDefault="008A69AA" w:rsidP="004D2817">
            <w:pPr>
              <w:spacing w:line="240" w:lineRule="auto"/>
              <w:rPr>
                <w:bdr w:val="nil"/>
              </w:rPr>
            </w:pPr>
            <w:r w:rsidRPr="00214838">
              <w:rPr>
                <w:rFonts w:eastAsia="Calibri" w:cs="Calibri"/>
                <w:bdr w:val="nil"/>
              </w:rPr>
              <w:t>Jazykové kompetence a vícejazyčnost jsou důležitou součástí osobnostních a profesních kompetencí v životě současného Evropana. Výuka jazyků stojí proto na TSG a ZŠ na předních místech v počtu odučených hodin, v počtu nabízených jazyků i akcí a ve snaze o neustálou inovaci a sledování trendů.  </w:t>
            </w:r>
          </w:p>
          <w:p w14:paraId="4BBED9A0" w14:textId="77777777" w:rsidR="00E54AB1" w:rsidRPr="00214838" w:rsidRDefault="008A69AA" w:rsidP="004D2817">
            <w:pPr>
              <w:spacing w:line="240" w:lineRule="auto"/>
              <w:jc w:val="left"/>
              <w:rPr>
                <w:bdr w:val="nil"/>
              </w:rPr>
            </w:pPr>
            <w:r w:rsidRPr="00214838">
              <w:rPr>
                <w:rFonts w:eastAsia="Calibri" w:cs="Calibri"/>
                <w:szCs w:val="22"/>
                <w:bdr w:val="nil"/>
              </w:rPr>
              <w:t xml:space="preserve">Cílem výuky semináře </w:t>
            </w:r>
            <w:proofErr w:type="gramStart"/>
            <w:r w:rsidRPr="00214838">
              <w:rPr>
                <w:rFonts w:eastAsia="Calibri" w:cs="Calibri"/>
                <w:szCs w:val="22"/>
                <w:bdr w:val="nil"/>
              </w:rPr>
              <w:t>obecně  je</w:t>
            </w:r>
            <w:proofErr w:type="gramEnd"/>
            <w:r w:rsidRPr="00214838">
              <w:rPr>
                <w:rFonts w:eastAsia="Calibri" w:cs="Calibri"/>
                <w:szCs w:val="22"/>
                <w:bdr w:val="nil"/>
              </w:rPr>
              <w:t xml:space="preserve"> umožnit žákům důkladnější přípravu k maturitě, pro studium na vysoké škole i pro praktický život. Po obsahové stránce výuka volně navazuje na výuku jazyků v povinných předmětech. </w:t>
            </w:r>
            <w:proofErr w:type="gramStart"/>
            <w:r w:rsidRPr="00214838">
              <w:rPr>
                <w:rFonts w:eastAsia="Calibri" w:cs="Calibri"/>
                <w:szCs w:val="22"/>
                <w:bdr w:val="nil"/>
              </w:rPr>
              <w:t>Žáci  systematizují</w:t>
            </w:r>
            <w:proofErr w:type="gramEnd"/>
            <w:r w:rsidRPr="00214838">
              <w:rPr>
                <w:rFonts w:eastAsia="Calibri" w:cs="Calibri"/>
                <w:szCs w:val="22"/>
                <w:bdr w:val="nil"/>
              </w:rPr>
              <w:t>, prohlubují a rozšiřují své znalosti a dovednosti. Učitelé vedou žáky k samostatnému studiu odborné literatury a práci s různými zdroji informací. Žáci jsou vedeni k hledání samostatných řešení.</w:t>
            </w:r>
          </w:p>
          <w:p w14:paraId="73AF9DB9" w14:textId="77777777" w:rsidR="00B030D6" w:rsidRPr="00214838" w:rsidRDefault="008A69AA" w:rsidP="004D2817">
            <w:pPr>
              <w:autoSpaceDE w:val="0"/>
              <w:autoSpaceDN w:val="0"/>
              <w:adjustRightInd w:val="0"/>
              <w:spacing w:line="240" w:lineRule="auto"/>
              <w:jc w:val="left"/>
              <w:rPr>
                <w:rFonts w:eastAsia="Calibri" w:cs="Calibri"/>
                <w:szCs w:val="22"/>
                <w:bdr w:val="nil"/>
              </w:rPr>
            </w:pPr>
            <w:r w:rsidRPr="00214838">
              <w:rPr>
                <w:rFonts w:eastAsia="Calibri" w:cs="Calibri"/>
                <w:szCs w:val="22"/>
                <w:bdr w:val="nil"/>
              </w:rPr>
              <w:t>Cílem konkrétním je rozvoj a dosažení kompetencí z výchozí úrovně A2+/B1</w:t>
            </w:r>
            <w:r w:rsidR="00B030D6" w:rsidRPr="00214838">
              <w:rPr>
                <w:rFonts w:eastAsia="Calibri" w:cs="Calibri"/>
                <w:szCs w:val="22"/>
                <w:bdr w:val="nil"/>
              </w:rPr>
              <w:t xml:space="preserve"> (2.CJ / 1.</w:t>
            </w:r>
            <w:proofErr w:type="gramStart"/>
            <w:r w:rsidR="00B030D6" w:rsidRPr="00214838">
              <w:rPr>
                <w:rFonts w:eastAsia="Calibri" w:cs="Calibri"/>
                <w:szCs w:val="22"/>
                <w:bdr w:val="nil"/>
              </w:rPr>
              <w:t xml:space="preserve">CJ) </w:t>
            </w:r>
            <w:r w:rsidRPr="00214838">
              <w:rPr>
                <w:rFonts w:eastAsia="Calibri" w:cs="Calibri"/>
                <w:szCs w:val="22"/>
                <w:bdr w:val="nil"/>
              </w:rPr>
              <w:t xml:space="preserve"> na</w:t>
            </w:r>
            <w:proofErr w:type="gramEnd"/>
            <w:r w:rsidRPr="00214838">
              <w:rPr>
                <w:rFonts w:eastAsia="Calibri" w:cs="Calibri"/>
                <w:szCs w:val="22"/>
                <w:bdr w:val="nil"/>
              </w:rPr>
              <w:t xml:space="preserve"> úroveň B1+/B2 SERRJ </w:t>
            </w:r>
            <w:r w:rsidR="00B030D6" w:rsidRPr="00214838">
              <w:rPr>
                <w:rFonts w:eastAsia="Calibri" w:cs="Calibri"/>
                <w:szCs w:val="22"/>
                <w:bdr w:val="nil"/>
              </w:rPr>
              <w:t xml:space="preserve">(2.CJ / 1.CJ ) </w:t>
            </w:r>
            <w:r w:rsidRPr="00214838">
              <w:rPr>
                <w:rFonts w:eastAsia="Calibri" w:cs="Calibri"/>
                <w:szCs w:val="22"/>
                <w:bdr w:val="nil"/>
              </w:rPr>
              <w:t>- "Samostatný uživatel" : </w:t>
            </w:r>
          </w:p>
          <w:p w14:paraId="3342B0CD" w14:textId="77777777" w:rsidR="00B030D6" w:rsidRPr="00214838" w:rsidRDefault="00B030D6" w:rsidP="004D2817">
            <w:pPr>
              <w:autoSpaceDE w:val="0"/>
              <w:autoSpaceDN w:val="0"/>
              <w:adjustRightInd w:val="0"/>
              <w:spacing w:line="240" w:lineRule="auto"/>
              <w:jc w:val="left"/>
              <w:rPr>
                <w:rFonts w:eastAsia="Calibri" w:cs="Calibri"/>
                <w:szCs w:val="22"/>
                <w:bdr w:val="nil"/>
              </w:rPr>
            </w:pPr>
            <w:r w:rsidRPr="00214838">
              <w:rPr>
                <w:rFonts w:eastAsia="Calibri" w:cs="Calibri"/>
                <w:b/>
                <w:szCs w:val="22"/>
                <w:bdr w:val="nil"/>
              </w:rPr>
              <w:lastRenderedPageBreak/>
              <w:t>B1 (</w:t>
            </w:r>
            <w:proofErr w:type="spellStart"/>
            <w:r w:rsidRPr="00214838">
              <w:rPr>
                <w:rFonts w:eastAsia="Calibri" w:cs="Calibri"/>
                <w:b/>
                <w:szCs w:val="22"/>
                <w:bdr w:val="nil"/>
              </w:rPr>
              <w:t>Threshold</w:t>
            </w:r>
            <w:proofErr w:type="spellEnd"/>
            <w:r w:rsidRPr="00214838">
              <w:rPr>
                <w:rFonts w:eastAsia="Calibri" w:cs="Calibri"/>
                <w:b/>
                <w:szCs w:val="22"/>
                <w:bdr w:val="nil"/>
              </w:rPr>
              <w:t>)</w:t>
            </w:r>
            <w:r w:rsidR="008A69AA" w:rsidRPr="00214838">
              <w:rPr>
                <w:rFonts w:eastAsia="Calibri" w:cs="Calibri"/>
                <w:szCs w:val="22"/>
                <w:bdr w:val="nil"/>
              </w:rPr>
              <w:t> Rozumí hlavním myšlenkám srozumitelné spisovné vstupní informace (input) týkající se běžných témat, se kterými se pravidelně setkává v práci, ve škole, ve volném čase atd. Umí si poradit s většinou situací, jež mohou nastat při cestování v oblasti, kde se tímto jazykem mluví. Umí napsat jednoduchý souvislý text na témata, která dobře zná nebo která ho/ji osobně zajímají. Dokáže popsat své zážitky a události, sny, naděje a cíle a umí stručně vysvětlit a odůvodnit své názory a plány. Dokáže porozumět hlavním myšlenkám složitých textů týkajících se jak konkrétních, tak abstraktních témat včetně odborně zaměřených diskusí ve svém oboru. Dokáže se účastnit rozhovoru natolik plynule a spontánně, že může vést běžný rozhovor s rodilými mluvčími, aniž by to představovalo zvýšené úsilí pro kteréhokoliv účastníka interakce. Umí napsat srozumitelné podrobné texty na širokou škálu témat a vysvětlit své názorové stanovisko týkající se aktuálního problému s uvedením výhod a nevýhod různých možností. </w:t>
            </w:r>
          </w:p>
          <w:p w14:paraId="20858636" w14:textId="77777777" w:rsidR="00E54AB1" w:rsidRPr="00214838" w:rsidRDefault="00B030D6" w:rsidP="004D2817">
            <w:pPr>
              <w:autoSpaceDE w:val="0"/>
              <w:autoSpaceDN w:val="0"/>
              <w:adjustRightInd w:val="0"/>
              <w:spacing w:line="240" w:lineRule="auto"/>
              <w:jc w:val="left"/>
              <w:rPr>
                <w:bdr w:val="nil"/>
              </w:rPr>
            </w:pPr>
            <w:r w:rsidRPr="00214838">
              <w:rPr>
                <w:rFonts w:eastAsia="Calibri" w:cs="Calibri"/>
                <w:b/>
                <w:szCs w:val="22"/>
                <w:bdr w:val="nil"/>
              </w:rPr>
              <w:t>B2 (</w:t>
            </w:r>
            <w:proofErr w:type="spellStart"/>
            <w:r w:rsidRPr="00214838">
              <w:rPr>
                <w:rFonts w:eastAsia="Calibri" w:cs="Calibri"/>
                <w:b/>
                <w:szCs w:val="22"/>
                <w:bdr w:val="nil"/>
              </w:rPr>
              <w:t>Vantage</w:t>
            </w:r>
            <w:proofErr w:type="spellEnd"/>
            <w:r w:rsidRPr="00214838">
              <w:rPr>
                <w:rFonts w:eastAsia="Calibri" w:cs="Calibri"/>
                <w:b/>
                <w:szCs w:val="22"/>
                <w:bdr w:val="nil"/>
              </w:rPr>
              <w:t>)</w:t>
            </w:r>
            <w:r w:rsidRPr="00214838">
              <w:rPr>
                <w:rFonts w:eastAsia="Calibri" w:cs="Calibri"/>
                <w:szCs w:val="22"/>
                <w:bdr w:val="nil"/>
              </w:rPr>
              <w:t xml:space="preserve"> </w:t>
            </w:r>
            <w:r w:rsidRPr="00214838">
              <w:rPr>
                <w:rFonts w:cs="Calibri"/>
                <w:szCs w:val="22"/>
              </w:rPr>
              <w:t xml:space="preserve">Dokáže porozumět hlavním myšlenkám složitých textů týkajících se jak konkrétních, tak abstraktních témat včetně odborně zaměřených diskusí ve svém oboru. Dokáže se účastnit rozhovoru natolik plynule a spontánně, že může vést běžný rozhovor s rodilými mluvčími, aniž by to představovalo zvýšené úsilí pro kteréhokoliv účastníka interakce. Umí napsat srozumitelné podrobné texty na širokou škálu témat a vysvětlit své názorové stanovisko týkající se aktuálního problému s uvedením výhod a nevýhod různých možností. </w:t>
            </w:r>
            <w:r w:rsidR="008A69AA" w:rsidRPr="00214838">
              <w:rPr>
                <w:rFonts w:eastAsia="Calibri" w:cs="Calibri"/>
                <w:bdr w:val="nil"/>
                <w:shd w:val="clear" w:color="auto" w:fill="F1F2F1"/>
              </w:rPr>
              <w:t> </w:t>
            </w:r>
          </w:p>
        </w:tc>
      </w:tr>
      <w:tr w:rsidR="00214838" w:rsidRPr="00214838" w14:paraId="4684CA17"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DA7001"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791B6" w14:textId="77777777" w:rsidR="00E54AB1" w:rsidRPr="00214838" w:rsidRDefault="008A69AA" w:rsidP="004D2817">
            <w:pPr>
              <w:spacing w:line="240" w:lineRule="auto"/>
              <w:rPr>
                <w:bdr w:val="nil"/>
              </w:rPr>
            </w:pPr>
            <w:r w:rsidRPr="00214838">
              <w:rPr>
                <w:rFonts w:eastAsia="Calibri" w:cs="Calibri"/>
                <w:szCs w:val="22"/>
                <w:bdr w:val="nil"/>
              </w:rPr>
              <w:t>Do výuky semináře jsou zařazena průřezová témata (osobnostní a sociální výchova, v </w:t>
            </w:r>
            <w:proofErr w:type="spellStart"/>
            <w:r w:rsidRPr="00214838">
              <w:rPr>
                <w:rFonts w:eastAsia="Calibri" w:cs="Calibri"/>
                <w:szCs w:val="22"/>
                <w:bdr w:val="nil"/>
              </w:rPr>
              <w:t>ýchova</w:t>
            </w:r>
            <w:proofErr w:type="spellEnd"/>
            <w:r w:rsidRPr="00214838">
              <w:rPr>
                <w:rFonts w:eastAsia="Calibri" w:cs="Calibri"/>
                <w:szCs w:val="22"/>
                <w:bdr w:val="nil"/>
              </w:rPr>
              <w:t xml:space="preserve"> k myšlení v evropských a globálních souvislostech, multikulturní výchova, environmentální </w:t>
            </w:r>
            <w:proofErr w:type="gramStart"/>
            <w:r w:rsidRPr="00214838">
              <w:rPr>
                <w:rFonts w:eastAsia="Calibri" w:cs="Calibri"/>
                <w:szCs w:val="22"/>
                <w:bdr w:val="nil"/>
              </w:rPr>
              <w:t>výchova,  mediální</w:t>
            </w:r>
            <w:proofErr w:type="gramEnd"/>
            <w:r w:rsidRPr="00214838">
              <w:rPr>
                <w:rFonts w:eastAsia="Calibri" w:cs="Calibri"/>
                <w:szCs w:val="22"/>
                <w:bdr w:val="nil"/>
              </w:rPr>
              <w:t xml:space="preserve"> výchova). Žáci rozvíjejí své klíčové kompetence (kompetence k řešení problémů, komunikativní, sociální a personální, občanské, k učení, k podnikavosti).  </w:t>
            </w:r>
          </w:p>
          <w:p w14:paraId="2F6DA133" w14:textId="77777777" w:rsidR="00E54AB1" w:rsidRPr="00214838" w:rsidRDefault="008A69AA" w:rsidP="004D2817">
            <w:pPr>
              <w:spacing w:line="240" w:lineRule="auto"/>
              <w:rPr>
                <w:bdr w:val="nil"/>
              </w:rPr>
            </w:pPr>
            <w:r w:rsidRPr="00214838">
              <w:rPr>
                <w:rFonts w:eastAsia="Calibri" w:cs="Calibri"/>
                <w:szCs w:val="22"/>
                <w:bdr w:val="nil"/>
              </w:rPr>
              <w:t>Učivo semináře je rozvrženo podle tematických plánů. </w:t>
            </w:r>
          </w:p>
          <w:p w14:paraId="1BCDF034" w14:textId="77777777" w:rsidR="00E54AB1" w:rsidRPr="00214838" w:rsidRDefault="008A69AA" w:rsidP="004D2817">
            <w:pPr>
              <w:spacing w:line="240" w:lineRule="auto"/>
              <w:rPr>
                <w:bdr w:val="nil"/>
              </w:rPr>
            </w:pPr>
            <w:r w:rsidRPr="00214838">
              <w:rPr>
                <w:rFonts w:eastAsia="Calibri" w:cs="Calibri"/>
                <w:szCs w:val="22"/>
                <w:bdr w:val="nil"/>
              </w:rPr>
              <w:t>Časová dotace předmětu se řídí učebním plánem. </w:t>
            </w:r>
          </w:p>
        </w:tc>
      </w:tr>
      <w:tr w:rsidR="00214838" w:rsidRPr="00214838" w14:paraId="1C8440DD"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49ADF8"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3E639" w14:textId="77777777" w:rsidR="00E54AB1" w:rsidRPr="00214838" w:rsidRDefault="008A69AA" w:rsidP="004D2817">
            <w:pPr>
              <w:spacing w:line="240" w:lineRule="auto"/>
              <w:jc w:val="left"/>
              <w:rPr>
                <w:bdr w:val="nil"/>
              </w:rPr>
            </w:pPr>
            <w:r w:rsidRPr="00214838">
              <w:rPr>
                <w:rFonts w:eastAsia="Calibri" w:cs="Calibri"/>
                <w:szCs w:val="18"/>
                <w:bdr w:val="nil"/>
              </w:rPr>
              <w:t>Žáci jsou hodnoceni dle klasifikačního řádu.</w:t>
            </w:r>
          </w:p>
          <w:p w14:paraId="42C3FE89" w14:textId="77777777" w:rsidR="00E54AB1" w:rsidRPr="00214838" w:rsidRDefault="008A69AA" w:rsidP="00806564">
            <w:pPr>
              <w:numPr>
                <w:ilvl w:val="0"/>
                <w:numId w:val="90"/>
              </w:numPr>
              <w:spacing w:line="240" w:lineRule="auto"/>
              <w:ind w:left="600"/>
              <w:jc w:val="left"/>
              <w:rPr>
                <w:bdr w:val="nil"/>
              </w:rPr>
            </w:pPr>
            <w:proofErr w:type="gramStart"/>
            <w:r w:rsidRPr="00214838">
              <w:rPr>
                <w:rFonts w:eastAsia="Calibri" w:cs="Calibri"/>
                <w:szCs w:val="18"/>
                <w:bdr w:val="nil"/>
              </w:rPr>
              <w:t>hodnocení  je</w:t>
            </w:r>
            <w:proofErr w:type="gramEnd"/>
            <w:r w:rsidRPr="00214838">
              <w:rPr>
                <w:rFonts w:eastAsia="Calibri" w:cs="Calibri"/>
                <w:szCs w:val="18"/>
                <w:bdr w:val="nil"/>
              </w:rPr>
              <w:t xml:space="preserve"> komplexní;</w:t>
            </w:r>
          </w:p>
          <w:p w14:paraId="7408A1E9" w14:textId="77777777" w:rsidR="00E54AB1" w:rsidRPr="00214838" w:rsidRDefault="008A69AA" w:rsidP="00806564">
            <w:pPr>
              <w:numPr>
                <w:ilvl w:val="0"/>
                <w:numId w:val="90"/>
              </w:numPr>
              <w:spacing w:line="240" w:lineRule="auto"/>
              <w:ind w:left="600"/>
              <w:jc w:val="left"/>
              <w:rPr>
                <w:bdr w:val="nil"/>
              </w:rPr>
            </w:pPr>
            <w:r w:rsidRPr="00214838">
              <w:rPr>
                <w:rFonts w:eastAsia="Calibri" w:cs="Calibri"/>
                <w:szCs w:val="18"/>
                <w:bdr w:val="nil"/>
              </w:rPr>
              <w:t>hodnocení může být realizováno klasickou klasifikační stupnicí, ústní formou nebo kombinací obou způsobů;</w:t>
            </w:r>
          </w:p>
          <w:p w14:paraId="0A38672D" w14:textId="77777777" w:rsidR="00E54AB1" w:rsidRPr="00214838" w:rsidRDefault="008A69AA" w:rsidP="00806564">
            <w:pPr>
              <w:numPr>
                <w:ilvl w:val="0"/>
                <w:numId w:val="90"/>
              </w:numPr>
              <w:spacing w:line="240" w:lineRule="auto"/>
              <w:ind w:left="600"/>
              <w:jc w:val="left"/>
              <w:rPr>
                <w:bdr w:val="nil"/>
              </w:rPr>
            </w:pPr>
            <w:r w:rsidRPr="00214838">
              <w:rPr>
                <w:rFonts w:eastAsia="Calibri" w:cs="Calibri"/>
                <w:szCs w:val="18"/>
                <w:bdr w:val="nil"/>
              </w:rPr>
              <w:t>žák zná dopředu kritéria hodnocení;</w:t>
            </w:r>
          </w:p>
          <w:p w14:paraId="30DAE2D2" w14:textId="77777777" w:rsidR="00E54AB1" w:rsidRPr="00214838" w:rsidRDefault="008A69AA" w:rsidP="00806564">
            <w:pPr>
              <w:numPr>
                <w:ilvl w:val="0"/>
                <w:numId w:val="90"/>
              </w:numPr>
              <w:spacing w:line="240" w:lineRule="auto"/>
              <w:ind w:left="600"/>
              <w:jc w:val="left"/>
              <w:rPr>
                <w:bdr w:val="nil"/>
              </w:rPr>
            </w:pPr>
            <w:r w:rsidRPr="00214838">
              <w:rPr>
                <w:rFonts w:eastAsia="Calibri" w:cs="Calibri"/>
                <w:szCs w:val="18"/>
                <w:bdr w:val="nil"/>
              </w:rPr>
              <w:t xml:space="preserve">hodnocení je ocenění práce žáka; </w:t>
            </w:r>
          </w:p>
          <w:p w14:paraId="583C51FA" w14:textId="77777777" w:rsidR="00E54AB1" w:rsidRPr="00214838" w:rsidRDefault="008A69AA" w:rsidP="00806564">
            <w:pPr>
              <w:numPr>
                <w:ilvl w:val="0"/>
                <w:numId w:val="90"/>
              </w:numPr>
              <w:spacing w:line="240" w:lineRule="auto"/>
              <w:ind w:left="600"/>
              <w:jc w:val="left"/>
              <w:rPr>
                <w:bdr w:val="nil"/>
              </w:rPr>
            </w:pPr>
            <w:proofErr w:type="gramStart"/>
            <w:r w:rsidRPr="00214838">
              <w:rPr>
                <w:rFonts w:eastAsia="Calibri" w:cs="Calibri"/>
                <w:szCs w:val="18"/>
                <w:bdr w:val="nil"/>
              </w:rPr>
              <w:t>má  motivační</w:t>
            </w:r>
            <w:proofErr w:type="gramEnd"/>
            <w:r w:rsidRPr="00214838">
              <w:rPr>
                <w:rFonts w:eastAsia="Calibri" w:cs="Calibri"/>
                <w:szCs w:val="18"/>
                <w:bdr w:val="nil"/>
              </w:rPr>
              <w:t xml:space="preserve"> charakter;</w:t>
            </w:r>
          </w:p>
          <w:p w14:paraId="1D21CCCC" w14:textId="77777777" w:rsidR="00E54AB1" w:rsidRPr="00214838" w:rsidRDefault="008A69AA" w:rsidP="00806564">
            <w:pPr>
              <w:numPr>
                <w:ilvl w:val="0"/>
                <w:numId w:val="90"/>
              </w:numPr>
              <w:spacing w:line="240" w:lineRule="auto"/>
              <w:ind w:left="600"/>
              <w:jc w:val="left"/>
              <w:rPr>
                <w:bdr w:val="nil"/>
              </w:rPr>
            </w:pPr>
            <w:r w:rsidRPr="00214838">
              <w:rPr>
                <w:rFonts w:eastAsia="Calibri" w:cs="Calibri"/>
                <w:szCs w:val="18"/>
                <w:bdr w:val="nil"/>
              </w:rPr>
              <w:t>hodnocení přispívá k rozvoji klíčových kompetencí;</w:t>
            </w:r>
          </w:p>
          <w:p w14:paraId="34BA73F2" w14:textId="77777777" w:rsidR="00E54AB1" w:rsidRPr="00214838" w:rsidRDefault="008A69AA" w:rsidP="00806564">
            <w:pPr>
              <w:numPr>
                <w:ilvl w:val="0"/>
                <w:numId w:val="90"/>
              </w:numPr>
              <w:spacing w:line="240" w:lineRule="auto"/>
              <w:ind w:left="600"/>
              <w:jc w:val="left"/>
              <w:rPr>
                <w:bdr w:val="nil"/>
              </w:rPr>
            </w:pPr>
            <w:r w:rsidRPr="00214838">
              <w:rPr>
                <w:rFonts w:eastAsia="Calibri" w:cs="Calibri"/>
                <w:szCs w:val="18"/>
                <w:bdr w:val="nil"/>
              </w:rPr>
              <w:t>součástí hodnocení je hodnocení učitelem, spolužáky i sebehodnocení. </w:t>
            </w:r>
          </w:p>
          <w:p w14:paraId="6FFEC97A" w14:textId="77777777" w:rsidR="00E54AB1" w:rsidRPr="00214838" w:rsidRDefault="008A69AA" w:rsidP="004D2817">
            <w:pPr>
              <w:spacing w:line="240" w:lineRule="auto"/>
              <w:jc w:val="left"/>
              <w:rPr>
                <w:bdr w:val="nil"/>
              </w:rPr>
            </w:pPr>
            <w:r w:rsidRPr="00214838">
              <w:rPr>
                <w:rFonts w:eastAsia="Calibri" w:cs="Calibri"/>
                <w:szCs w:val="18"/>
                <w:bdr w:val="nil"/>
              </w:rPr>
              <w:lastRenderedPageBreak/>
              <w:t xml:space="preserve">V ústním a písemném projevu se hodnotí schopnost komunikace </w:t>
            </w:r>
            <w:proofErr w:type="gramStart"/>
            <w:r w:rsidRPr="00214838">
              <w:rPr>
                <w:rFonts w:eastAsia="Calibri" w:cs="Calibri"/>
                <w:szCs w:val="18"/>
                <w:bdr w:val="nil"/>
              </w:rPr>
              <w:t>a  vybraných</w:t>
            </w:r>
            <w:proofErr w:type="gramEnd"/>
            <w:r w:rsidRPr="00214838">
              <w:rPr>
                <w:rFonts w:eastAsia="Calibri" w:cs="Calibri"/>
                <w:szCs w:val="18"/>
                <w:bdr w:val="nil"/>
              </w:rPr>
              <w:t xml:space="preserve"> tematických okruhů, znalost a aplikace přiměřené slovní zásoby a gramatických a lexikálních struktur, dovednost porozumění a reprodukce textu.</w:t>
            </w:r>
          </w:p>
        </w:tc>
      </w:tr>
    </w:tbl>
    <w:p w14:paraId="18B9155C" w14:textId="77777777" w:rsidR="00E54AB1" w:rsidRPr="00214838" w:rsidRDefault="008A69AA">
      <w:pPr>
        <w:rPr>
          <w:bdr w:val="nil"/>
        </w:rPr>
      </w:pPr>
      <w:r w:rsidRPr="00214838">
        <w:rPr>
          <w:bdr w:val="nil"/>
        </w:rPr>
        <w:lastRenderedPageBreak/>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6599A59B"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75314F"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Seminář z cizího jazyka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F150BC"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3. ročník</w:t>
            </w:r>
            <w:r w:rsidR="00C83830" w:rsidRPr="00214838">
              <w:rPr>
                <w:rFonts w:eastAsia="Calibri" w:cs="Calibri"/>
                <w:b/>
                <w:bCs/>
                <w:sz w:val="20"/>
                <w:bdr w:val="nil"/>
              </w:rPr>
              <w:t>/septima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B2F624" w14:textId="77777777" w:rsidR="00E54AB1" w:rsidRPr="00214838" w:rsidRDefault="00E54AB1" w:rsidP="004D2817">
            <w:pPr>
              <w:keepNext/>
            </w:pPr>
          </w:p>
        </w:tc>
      </w:tr>
      <w:tr w:rsidR="00214838" w:rsidRPr="00214838" w14:paraId="2D0A3BB6" w14:textId="77777777" w:rsidTr="004D2817">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73260A"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873BB4"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57FDCF74" w14:textId="77777777" w:rsidTr="004D2817">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5A3BB" w14:textId="56D363AD" w:rsidR="00504EC6" w:rsidRPr="00214838" w:rsidRDefault="00504EC6" w:rsidP="004D2817">
            <w:pPr>
              <w:spacing w:line="240" w:lineRule="auto"/>
              <w:ind w:left="60"/>
              <w:jc w:val="left"/>
              <w:rPr>
                <w:rFonts w:eastAsia="Calibri" w:cs="Calibri"/>
                <w:sz w:val="20"/>
                <w:bdr w:val="nil"/>
              </w:rPr>
            </w:pPr>
            <w:proofErr w:type="spellStart"/>
            <w:r w:rsidRPr="00214838">
              <w:rPr>
                <w:rFonts w:eastAsia="Calibri" w:cs="Calibri"/>
                <w:sz w:val="20"/>
                <w:bdr w:val="nil"/>
              </w:rPr>
              <w:t>Familie</w:t>
            </w:r>
            <w:proofErr w:type="spellEnd"/>
            <w:r w:rsidRPr="00214838">
              <w:rPr>
                <w:rFonts w:eastAsia="Calibri" w:cs="Calibri"/>
                <w:sz w:val="20"/>
                <w:bdr w:val="nil"/>
              </w:rPr>
              <w:t xml:space="preserve"> </w:t>
            </w:r>
            <w:proofErr w:type="spellStart"/>
            <w:r w:rsidRPr="00214838">
              <w:rPr>
                <w:rFonts w:eastAsia="Calibri" w:cs="Calibri"/>
                <w:sz w:val="20"/>
                <w:bdr w:val="nil"/>
              </w:rPr>
              <w:t>und</w:t>
            </w:r>
            <w:proofErr w:type="spellEnd"/>
            <w:r w:rsidRPr="00214838">
              <w:rPr>
                <w:rFonts w:eastAsia="Calibri" w:cs="Calibri"/>
                <w:sz w:val="20"/>
                <w:bdr w:val="nil"/>
              </w:rPr>
              <w:t xml:space="preserve"> </w:t>
            </w:r>
            <w:proofErr w:type="spellStart"/>
            <w:r w:rsidRPr="00214838">
              <w:rPr>
                <w:rFonts w:eastAsia="Calibri" w:cs="Calibri"/>
                <w:sz w:val="20"/>
                <w:bdr w:val="nil"/>
              </w:rPr>
              <w:t>menschliche</w:t>
            </w:r>
            <w:proofErr w:type="spellEnd"/>
            <w:r w:rsidRPr="00214838">
              <w:rPr>
                <w:rFonts w:eastAsia="Calibri" w:cs="Calibri"/>
                <w:sz w:val="20"/>
                <w:bdr w:val="nil"/>
              </w:rPr>
              <w:t xml:space="preserve"> </w:t>
            </w:r>
            <w:proofErr w:type="spellStart"/>
            <w:r w:rsidRPr="00214838">
              <w:rPr>
                <w:rFonts w:eastAsia="Calibri" w:cs="Calibri"/>
                <w:sz w:val="20"/>
                <w:bdr w:val="nil"/>
              </w:rPr>
              <w:t>Beziehungen</w:t>
            </w:r>
            <w:proofErr w:type="spellEnd"/>
            <w:r w:rsidRPr="00214838">
              <w:rPr>
                <w:rFonts w:eastAsia="Calibri" w:cs="Calibri"/>
                <w:sz w:val="20"/>
                <w:bdr w:val="nil"/>
              </w:rPr>
              <w:t>. Rodina a mezilidské vztahy</w:t>
            </w:r>
          </w:p>
          <w:p w14:paraId="34728FD1" w14:textId="5251FEE0" w:rsidR="00504EC6" w:rsidRPr="00214838" w:rsidRDefault="00504EC6" w:rsidP="004D2817">
            <w:pPr>
              <w:spacing w:line="240" w:lineRule="auto"/>
              <w:ind w:left="60"/>
              <w:jc w:val="left"/>
              <w:rPr>
                <w:rFonts w:eastAsia="Calibri" w:cs="Calibri"/>
                <w:sz w:val="20"/>
                <w:bdr w:val="nil"/>
              </w:rPr>
            </w:pPr>
            <w:proofErr w:type="spellStart"/>
            <w:r w:rsidRPr="00214838">
              <w:rPr>
                <w:rFonts w:eastAsia="Calibri" w:cs="Calibri"/>
                <w:sz w:val="20"/>
                <w:bdr w:val="nil"/>
              </w:rPr>
              <w:t>Freizeit</w:t>
            </w:r>
            <w:proofErr w:type="spellEnd"/>
            <w:r w:rsidRPr="00214838">
              <w:rPr>
                <w:rFonts w:eastAsia="Calibri" w:cs="Calibri"/>
                <w:sz w:val="20"/>
                <w:bdr w:val="nil"/>
              </w:rPr>
              <w:t xml:space="preserve"> </w:t>
            </w:r>
            <w:proofErr w:type="spellStart"/>
            <w:r w:rsidRPr="00214838">
              <w:rPr>
                <w:rFonts w:eastAsia="Calibri" w:cs="Calibri"/>
                <w:sz w:val="20"/>
                <w:bdr w:val="nil"/>
              </w:rPr>
              <w:t>und</w:t>
            </w:r>
            <w:proofErr w:type="spellEnd"/>
            <w:r w:rsidRPr="00214838">
              <w:rPr>
                <w:rFonts w:eastAsia="Calibri" w:cs="Calibri"/>
                <w:sz w:val="20"/>
                <w:bdr w:val="nil"/>
              </w:rPr>
              <w:t xml:space="preserve"> </w:t>
            </w:r>
            <w:proofErr w:type="spellStart"/>
            <w:r w:rsidRPr="00214838">
              <w:rPr>
                <w:rFonts w:eastAsia="Calibri" w:cs="Calibri"/>
                <w:sz w:val="20"/>
                <w:bdr w:val="nil"/>
              </w:rPr>
              <w:t>Hobbys</w:t>
            </w:r>
            <w:proofErr w:type="spellEnd"/>
            <w:r w:rsidRPr="00214838">
              <w:rPr>
                <w:rFonts w:eastAsia="Calibri" w:cs="Calibri"/>
                <w:sz w:val="20"/>
                <w:bdr w:val="nil"/>
              </w:rPr>
              <w:t>. Volný čas a záliby</w:t>
            </w:r>
          </w:p>
          <w:p w14:paraId="7CA18E5A" w14:textId="6491478B" w:rsidR="00E54AB1" w:rsidRPr="00214838" w:rsidRDefault="008A69AA" w:rsidP="004D2817">
            <w:pPr>
              <w:spacing w:line="240" w:lineRule="auto"/>
              <w:ind w:left="60"/>
              <w:jc w:val="left"/>
              <w:rPr>
                <w:rFonts w:eastAsia="Calibri" w:cs="Calibri"/>
                <w:sz w:val="20"/>
                <w:bdr w:val="nil"/>
              </w:rPr>
            </w:pPr>
            <w:proofErr w:type="spellStart"/>
            <w:r w:rsidRPr="00214838">
              <w:rPr>
                <w:rFonts w:eastAsia="Calibri" w:cs="Calibri"/>
                <w:sz w:val="20"/>
                <w:bdr w:val="nil"/>
              </w:rPr>
              <w:t>Unsere</w:t>
            </w:r>
            <w:proofErr w:type="spellEnd"/>
            <w:r w:rsidRPr="00214838">
              <w:rPr>
                <w:rFonts w:eastAsia="Calibri" w:cs="Calibri"/>
                <w:sz w:val="20"/>
                <w:bdr w:val="nil"/>
              </w:rPr>
              <w:t xml:space="preserve"> </w:t>
            </w:r>
            <w:proofErr w:type="spellStart"/>
            <w:r w:rsidRPr="00214838">
              <w:rPr>
                <w:rFonts w:eastAsia="Calibri" w:cs="Calibri"/>
                <w:sz w:val="20"/>
                <w:bdr w:val="nil"/>
              </w:rPr>
              <w:t>Gesundheit</w:t>
            </w:r>
            <w:proofErr w:type="spellEnd"/>
            <w:r w:rsidRPr="00214838">
              <w:rPr>
                <w:rFonts w:eastAsia="Calibri" w:cs="Calibri"/>
                <w:sz w:val="20"/>
                <w:bdr w:val="nil"/>
              </w:rPr>
              <w:t xml:space="preserve">, </w:t>
            </w:r>
            <w:proofErr w:type="spellStart"/>
            <w:r w:rsidRPr="00214838">
              <w:rPr>
                <w:rFonts w:eastAsia="Calibri" w:cs="Calibri"/>
                <w:sz w:val="20"/>
                <w:bdr w:val="nil"/>
              </w:rPr>
              <w:t>unser</w:t>
            </w:r>
            <w:proofErr w:type="spellEnd"/>
            <w:r w:rsidRPr="00214838">
              <w:rPr>
                <w:rFonts w:eastAsia="Calibri" w:cs="Calibri"/>
                <w:sz w:val="20"/>
                <w:bdr w:val="nil"/>
              </w:rPr>
              <w:t xml:space="preserve"> </w:t>
            </w:r>
            <w:proofErr w:type="spellStart"/>
            <w:r w:rsidRPr="00214838">
              <w:rPr>
                <w:rFonts w:eastAsia="Calibri" w:cs="Calibri"/>
                <w:sz w:val="20"/>
                <w:bdr w:val="nil"/>
              </w:rPr>
              <w:t>Körper</w:t>
            </w:r>
            <w:proofErr w:type="spellEnd"/>
            <w:r w:rsidRPr="00214838">
              <w:rPr>
                <w:rFonts w:eastAsia="Calibri" w:cs="Calibri"/>
                <w:sz w:val="20"/>
                <w:bdr w:val="nil"/>
              </w:rPr>
              <w:t>. Naše zdraví, naše tělo.</w:t>
            </w:r>
          </w:p>
          <w:p w14:paraId="5CDF1FB5" w14:textId="77777777" w:rsidR="00B030D6" w:rsidRPr="00214838" w:rsidRDefault="00B030D6" w:rsidP="004D2817">
            <w:pPr>
              <w:spacing w:line="240" w:lineRule="auto"/>
              <w:ind w:left="60"/>
              <w:jc w:val="left"/>
              <w:rPr>
                <w:rFonts w:eastAsia="Calibri" w:cs="Calibri"/>
                <w:sz w:val="20"/>
                <w:bdr w:val="nil"/>
              </w:rPr>
            </w:pPr>
            <w:r w:rsidRPr="00214838">
              <w:rPr>
                <w:rFonts w:eastAsia="Calibri" w:cs="Calibri"/>
                <w:sz w:val="20"/>
                <w:bdr w:val="nil"/>
              </w:rPr>
              <w:t xml:space="preserve">Essen </w:t>
            </w:r>
            <w:proofErr w:type="spellStart"/>
            <w:r w:rsidRPr="00214838">
              <w:rPr>
                <w:rFonts w:eastAsia="Calibri" w:cs="Calibri"/>
                <w:sz w:val="20"/>
                <w:bdr w:val="nil"/>
              </w:rPr>
              <w:t>und</w:t>
            </w:r>
            <w:proofErr w:type="spellEnd"/>
            <w:r w:rsidRPr="00214838">
              <w:rPr>
                <w:rFonts w:eastAsia="Calibri" w:cs="Calibri"/>
                <w:sz w:val="20"/>
                <w:bdr w:val="nil"/>
              </w:rPr>
              <w:t xml:space="preserve"> </w:t>
            </w:r>
            <w:proofErr w:type="spellStart"/>
            <w:r w:rsidRPr="00214838">
              <w:rPr>
                <w:rFonts w:eastAsia="Calibri" w:cs="Calibri"/>
                <w:sz w:val="20"/>
                <w:bdr w:val="nil"/>
              </w:rPr>
              <w:t>Trinken</w:t>
            </w:r>
            <w:proofErr w:type="spellEnd"/>
            <w:r w:rsidRPr="00214838">
              <w:rPr>
                <w:rFonts w:eastAsia="Calibri" w:cs="Calibri"/>
                <w:sz w:val="20"/>
                <w:bdr w:val="nil"/>
              </w:rPr>
              <w:t>. Jídlo a pití.</w:t>
            </w:r>
          </w:p>
          <w:p w14:paraId="3296AC81" w14:textId="5A33280E" w:rsidR="00B030D6" w:rsidRPr="00214838" w:rsidRDefault="00B030D6" w:rsidP="004D2817">
            <w:pPr>
              <w:spacing w:line="240" w:lineRule="auto"/>
              <w:ind w:left="60"/>
              <w:jc w:val="left"/>
              <w:rPr>
                <w:rFonts w:eastAsia="Calibri" w:cs="Calibri"/>
                <w:sz w:val="20"/>
                <w:bdr w:val="nil"/>
              </w:rPr>
            </w:pPr>
            <w:proofErr w:type="spellStart"/>
            <w:r w:rsidRPr="00214838">
              <w:rPr>
                <w:rFonts w:eastAsia="Calibri" w:cs="Calibri"/>
                <w:sz w:val="20"/>
                <w:bdr w:val="nil"/>
              </w:rPr>
              <w:t>Wohnen</w:t>
            </w:r>
            <w:proofErr w:type="spellEnd"/>
            <w:r w:rsidRPr="00214838">
              <w:rPr>
                <w:rFonts w:eastAsia="Calibri" w:cs="Calibri"/>
                <w:sz w:val="20"/>
                <w:bdr w:val="nil"/>
              </w:rPr>
              <w:t>. Bydlení</w:t>
            </w:r>
          </w:p>
          <w:p w14:paraId="5964B0B2" w14:textId="58966390" w:rsidR="00B030D6" w:rsidRPr="00214838" w:rsidRDefault="00B030D6" w:rsidP="004D2817">
            <w:pPr>
              <w:spacing w:line="240" w:lineRule="auto"/>
              <w:ind w:left="60"/>
              <w:jc w:val="left"/>
              <w:rPr>
                <w:rFonts w:eastAsia="Calibri" w:cs="Calibri"/>
                <w:sz w:val="20"/>
                <w:bdr w:val="nil"/>
              </w:rPr>
            </w:pPr>
            <w:proofErr w:type="spellStart"/>
            <w:r w:rsidRPr="00214838">
              <w:rPr>
                <w:rFonts w:eastAsia="Calibri" w:cs="Calibri"/>
                <w:sz w:val="20"/>
                <w:bdr w:val="nil"/>
              </w:rPr>
              <w:t>Schule</w:t>
            </w:r>
            <w:proofErr w:type="spellEnd"/>
            <w:r w:rsidR="00504EC6" w:rsidRPr="00214838">
              <w:rPr>
                <w:rFonts w:eastAsia="Calibri" w:cs="Calibri"/>
                <w:sz w:val="20"/>
                <w:bdr w:val="nil"/>
              </w:rPr>
              <w:t>, Studium</w:t>
            </w:r>
            <w:r w:rsidRPr="00214838">
              <w:rPr>
                <w:rFonts w:eastAsia="Calibri" w:cs="Calibri"/>
                <w:sz w:val="20"/>
                <w:bdr w:val="nil"/>
              </w:rPr>
              <w:t xml:space="preserve">, </w:t>
            </w:r>
            <w:proofErr w:type="spellStart"/>
            <w:r w:rsidRPr="00214838">
              <w:rPr>
                <w:rFonts w:eastAsia="Calibri" w:cs="Calibri"/>
                <w:sz w:val="20"/>
                <w:bdr w:val="nil"/>
              </w:rPr>
              <w:t>Arbeit</w:t>
            </w:r>
            <w:proofErr w:type="spellEnd"/>
            <w:r w:rsidRPr="00214838">
              <w:rPr>
                <w:rFonts w:eastAsia="Calibri" w:cs="Calibri"/>
                <w:sz w:val="20"/>
                <w:bdr w:val="nil"/>
              </w:rPr>
              <w:t xml:space="preserve"> </w:t>
            </w:r>
            <w:proofErr w:type="spellStart"/>
            <w:r w:rsidRPr="00214838">
              <w:rPr>
                <w:rFonts w:eastAsia="Calibri" w:cs="Calibri"/>
                <w:sz w:val="20"/>
                <w:bdr w:val="nil"/>
              </w:rPr>
              <w:t>und</w:t>
            </w:r>
            <w:proofErr w:type="spellEnd"/>
            <w:r w:rsidRPr="00214838">
              <w:rPr>
                <w:rFonts w:eastAsia="Calibri" w:cs="Calibri"/>
                <w:sz w:val="20"/>
                <w:bdr w:val="nil"/>
              </w:rPr>
              <w:t xml:space="preserve"> </w:t>
            </w:r>
            <w:proofErr w:type="spellStart"/>
            <w:r w:rsidRPr="00214838">
              <w:rPr>
                <w:rFonts w:eastAsia="Calibri" w:cs="Calibri"/>
                <w:sz w:val="20"/>
                <w:bdr w:val="nil"/>
              </w:rPr>
              <w:t>Berufswahl</w:t>
            </w:r>
            <w:proofErr w:type="spellEnd"/>
            <w:r w:rsidRPr="00214838">
              <w:rPr>
                <w:rFonts w:eastAsia="Calibri" w:cs="Calibri"/>
                <w:sz w:val="20"/>
                <w:bdr w:val="nil"/>
              </w:rPr>
              <w:t xml:space="preserve">. Škola, </w:t>
            </w:r>
            <w:r w:rsidR="00504EC6" w:rsidRPr="00214838">
              <w:rPr>
                <w:rFonts w:eastAsia="Calibri" w:cs="Calibri"/>
                <w:sz w:val="20"/>
                <w:bdr w:val="nil"/>
              </w:rPr>
              <w:t xml:space="preserve">studium, </w:t>
            </w:r>
            <w:r w:rsidRPr="00214838">
              <w:rPr>
                <w:rFonts w:eastAsia="Calibri" w:cs="Calibri"/>
                <w:sz w:val="20"/>
                <w:bdr w:val="nil"/>
              </w:rPr>
              <w:t>práce a volba povolání.</w:t>
            </w:r>
          </w:p>
          <w:p w14:paraId="06DB82B8" w14:textId="77777777" w:rsidR="003E03ED" w:rsidRPr="00214838" w:rsidRDefault="003E03ED" w:rsidP="004D2817">
            <w:pPr>
              <w:spacing w:line="240" w:lineRule="auto"/>
              <w:ind w:left="60"/>
              <w:jc w:val="left"/>
              <w:rPr>
                <w:rFonts w:eastAsia="Calibri" w:cs="Calibri"/>
                <w:sz w:val="20"/>
                <w:bdr w:val="nil"/>
              </w:rPr>
            </w:pPr>
            <w:proofErr w:type="spellStart"/>
            <w:r w:rsidRPr="00214838">
              <w:rPr>
                <w:rFonts w:eastAsia="Calibri" w:cs="Calibri"/>
                <w:sz w:val="20"/>
                <w:bdr w:val="nil"/>
              </w:rPr>
              <w:t>Freizeit</w:t>
            </w:r>
            <w:proofErr w:type="spellEnd"/>
            <w:r w:rsidRPr="00214838">
              <w:rPr>
                <w:rFonts w:eastAsia="Calibri" w:cs="Calibri"/>
                <w:sz w:val="20"/>
                <w:bdr w:val="nil"/>
              </w:rPr>
              <w:t xml:space="preserve"> </w:t>
            </w:r>
            <w:proofErr w:type="spellStart"/>
            <w:r w:rsidRPr="00214838">
              <w:rPr>
                <w:rFonts w:eastAsia="Calibri" w:cs="Calibri"/>
                <w:sz w:val="20"/>
                <w:bdr w:val="nil"/>
              </w:rPr>
              <w:t>und</w:t>
            </w:r>
            <w:proofErr w:type="spellEnd"/>
            <w:r w:rsidRPr="00214838">
              <w:rPr>
                <w:rFonts w:eastAsia="Calibri" w:cs="Calibri"/>
                <w:sz w:val="20"/>
                <w:bdr w:val="nil"/>
              </w:rPr>
              <w:t xml:space="preserve"> </w:t>
            </w:r>
            <w:proofErr w:type="spellStart"/>
            <w:r w:rsidRPr="00214838">
              <w:rPr>
                <w:rFonts w:eastAsia="Calibri" w:cs="Calibri"/>
                <w:sz w:val="20"/>
                <w:bdr w:val="nil"/>
              </w:rPr>
              <w:t>Hobbys</w:t>
            </w:r>
            <w:proofErr w:type="spellEnd"/>
            <w:r w:rsidRPr="00214838">
              <w:rPr>
                <w:rFonts w:eastAsia="Calibri" w:cs="Calibri"/>
                <w:sz w:val="20"/>
                <w:bdr w:val="nil"/>
              </w:rPr>
              <w:t>. Koníčky, zájmy a volný čas.</w:t>
            </w:r>
          </w:p>
          <w:p w14:paraId="2E328F75" w14:textId="77777777" w:rsidR="003E03ED" w:rsidRPr="00214838" w:rsidRDefault="003E03ED" w:rsidP="004D2817">
            <w:pPr>
              <w:spacing w:line="240" w:lineRule="auto"/>
              <w:ind w:left="60"/>
              <w:jc w:val="left"/>
              <w:rPr>
                <w:rFonts w:eastAsia="Calibri" w:cs="Calibri"/>
                <w:sz w:val="20"/>
                <w:bdr w:val="nil"/>
              </w:rPr>
            </w:pPr>
            <w:r w:rsidRPr="00214838">
              <w:rPr>
                <w:rFonts w:eastAsia="Calibri" w:cs="Calibri"/>
                <w:sz w:val="20"/>
                <w:bdr w:val="nil"/>
              </w:rPr>
              <w:t xml:space="preserve">Sport </w:t>
            </w:r>
            <w:proofErr w:type="spellStart"/>
            <w:r w:rsidRPr="00214838">
              <w:rPr>
                <w:rFonts w:eastAsia="Calibri" w:cs="Calibri"/>
                <w:sz w:val="20"/>
                <w:bdr w:val="nil"/>
              </w:rPr>
              <w:t>und</w:t>
            </w:r>
            <w:proofErr w:type="spellEnd"/>
            <w:r w:rsidRPr="00214838">
              <w:rPr>
                <w:rFonts w:eastAsia="Calibri" w:cs="Calibri"/>
                <w:sz w:val="20"/>
                <w:bdr w:val="nil"/>
              </w:rPr>
              <w:t xml:space="preserve"> </w:t>
            </w:r>
            <w:proofErr w:type="spellStart"/>
            <w:r w:rsidRPr="00214838">
              <w:rPr>
                <w:rFonts w:eastAsia="Calibri" w:cs="Calibri"/>
                <w:sz w:val="20"/>
                <w:bdr w:val="nil"/>
              </w:rPr>
              <w:t>Spiele</w:t>
            </w:r>
            <w:proofErr w:type="spellEnd"/>
            <w:r w:rsidRPr="00214838">
              <w:rPr>
                <w:rFonts w:eastAsia="Calibri" w:cs="Calibri"/>
                <w:sz w:val="20"/>
                <w:bdr w:val="nil"/>
              </w:rPr>
              <w:t>. Sport a hry.</w:t>
            </w:r>
          </w:p>
          <w:p w14:paraId="3EF5652C" w14:textId="77777777" w:rsidR="003E03ED" w:rsidRPr="00214838" w:rsidRDefault="003E03ED" w:rsidP="004D2817">
            <w:pPr>
              <w:spacing w:line="240" w:lineRule="auto"/>
              <w:ind w:left="60"/>
              <w:jc w:val="left"/>
              <w:rPr>
                <w:rFonts w:eastAsia="Calibri" w:cs="Calibri"/>
                <w:sz w:val="20"/>
                <w:bdr w:val="nil"/>
              </w:rPr>
            </w:pPr>
            <w:proofErr w:type="spellStart"/>
            <w:r w:rsidRPr="00214838">
              <w:rPr>
                <w:rFonts w:eastAsia="Calibri" w:cs="Calibri"/>
                <w:sz w:val="20"/>
                <w:bdr w:val="nil"/>
              </w:rPr>
              <w:t>Reisen</w:t>
            </w:r>
            <w:proofErr w:type="spellEnd"/>
            <w:r w:rsidRPr="00214838">
              <w:rPr>
                <w:rFonts w:eastAsia="Calibri" w:cs="Calibri"/>
                <w:sz w:val="20"/>
                <w:bdr w:val="nil"/>
              </w:rPr>
              <w:t>. Cestování.</w:t>
            </w:r>
          </w:p>
          <w:p w14:paraId="475A002E" w14:textId="77777777" w:rsidR="003E03ED" w:rsidRPr="00214838" w:rsidRDefault="003E03ED" w:rsidP="004D2817">
            <w:pPr>
              <w:spacing w:line="240" w:lineRule="auto"/>
              <w:ind w:left="60"/>
              <w:jc w:val="left"/>
              <w:rPr>
                <w:bdr w:val="nil"/>
              </w:rPr>
            </w:pPr>
            <w:proofErr w:type="spellStart"/>
            <w:r w:rsidRPr="00214838">
              <w:rPr>
                <w:rFonts w:eastAsia="Calibri" w:cs="Calibri"/>
                <w:sz w:val="20"/>
                <w:bdr w:val="nil"/>
              </w:rPr>
              <w:t>Einkaufen</w:t>
            </w:r>
            <w:proofErr w:type="spellEnd"/>
            <w:r w:rsidRPr="00214838">
              <w:rPr>
                <w:rFonts w:eastAsia="Calibri" w:cs="Calibri"/>
                <w:sz w:val="20"/>
                <w:bdr w:val="nil"/>
              </w:rPr>
              <w:t xml:space="preserve"> </w:t>
            </w:r>
            <w:proofErr w:type="spellStart"/>
            <w:r w:rsidRPr="00214838">
              <w:rPr>
                <w:rFonts w:eastAsia="Calibri" w:cs="Calibri"/>
                <w:sz w:val="20"/>
                <w:bdr w:val="nil"/>
              </w:rPr>
              <w:t>und</w:t>
            </w:r>
            <w:proofErr w:type="spellEnd"/>
            <w:r w:rsidRPr="00214838">
              <w:rPr>
                <w:rFonts w:eastAsia="Calibri" w:cs="Calibri"/>
                <w:sz w:val="20"/>
                <w:bdr w:val="nil"/>
              </w:rPr>
              <w:t xml:space="preserve"> </w:t>
            </w:r>
            <w:proofErr w:type="spellStart"/>
            <w:r w:rsidRPr="00214838">
              <w:rPr>
                <w:rFonts w:eastAsia="Calibri" w:cs="Calibri"/>
                <w:sz w:val="20"/>
                <w:bdr w:val="nil"/>
              </w:rPr>
              <w:t>Dienstleistungen</w:t>
            </w:r>
            <w:proofErr w:type="spellEnd"/>
            <w:r w:rsidRPr="00214838">
              <w:rPr>
                <w:rFonts w:eastAsia="Calibri" w:cs="Calibri"/>
                <w:sz w:val="20"/>
                <w:bdr w:val="nil"/>
              </w:rPr>
              <w:t>. Nakupování a služby.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5C405" w14:textId="77777777" w:rsidR="00E54AB1" w:rsidRPr="00214838" w:rsidRDefault="008A69AA" w:rsidP="004D2817">
            <w:pPr>
              <w:spacing w:line="240" w:lineRule="auto"/>
              <w:ind w:left="60"/>
              <w:jc w:val="left"/>
              <w:rPr>
                <w:bdr w:val="nil"/>
              </w:rPr>
            </w:pPr>
            <w:proofErr w:type="gramStart"/>
            <w:r w:rsidRPr="00214838">
              <w:rPr>
                <w:rFonts w:eastAsia="Calibri" w:cs="Calibri"/>
                <w:sz w:val="20"/>
                <w:bdr w:val="nil"/>
              </w:rPr>
              <w:t>Poslech :</w:t>
            </w:r>
            <w:proofErr w:type="gramEnd"/>
            <w:r w:rsidRPr="00214838">
              <w:rPr>
                <w:rFonts w:eastAsia="Calibri" w:cs="Calibri"/>
                <w:sz w:val="20"/>
                <w:bdr w:val="nil"/>
              </w:rPr>
              <w:t xml:space="preserve"> Minimální výstup (A2) : Rozumím frázím a nejběžnější slovní zásobě vztahující se k oblastem, které se mě  bezprostředně týkají (např. základní informace o mně a mé rodině, o nakupování, místopisu, zaměstnání). Dokážu pochopit smysl krátkých jasných, jednoduchých zpráv a hlášení. </w:t>
            </w:r>
            <w:r w:rsidRPr="00214838">
              <w:rPr>
                <w:rFonts w:eastAsia="Calibri" w:cs="Calibri"/>
                <w:sz w:val="20"/>
                <w:bdr w:val="nil"/>
              </w:rPr>
              <w:br/>
              <w:t> Vyšší úroveň výstupu (B1</w:t>
            </w:r>
            <w:proofErr w:type="gramStart"/>
            <w:r w:rsidRPr="00214838">
              <w:rPr>
                <w:rFonts w:eastAsia="Calibri" w:cs="Calibri"/>
                <w:sz w:val="20"/>
                <w:bdr w:val="nil"/>
              </w:rPr>
              <w:t>) :</w:t>
            </w:r>
            <w:proofErr w:type="gramEnd"/>
            <w:r w:rsidRPr="00214838">
              <w:rPr>
                <w:rFonts w:eastAsia="Calibri" w:cs="Calibri"/>
                <w:sz w:val="20"/>
                <w:bdr w:val="nil"/>
              </w:rPr>
              <w:t xml:space="preserve"> Rozumím hlavním myšlenkám vysloveným spisovným jazykem o běžných tématech, se kterými  se setkávám v práci, ve škole, ve volném čase atd. Rozumím smyslu mnoha rozhlasových a televizních programů </w:t>
            </w:r>
            <w:r w:rsidRPr="00214838">
              <w:rPr>
                <w:rFonts w:eastAsia="Calibri" w:cs="Calibri"/>
                <w:sz w:val="20"/>
                <w:bdr w:val="nil"/>
              </w:rPr>
              <w:br/>
              <w:t> týkajících se současných událostí nebo témat souvisejících s oblastmi mého osobního či pracovního zájmu, pokud  jsou vysloveny poměrně pomalu a zřetelně. </w:t>
            </w:r>
          </w:p>
        </w:tc>
      </w:tr>
      <w:tr w:rsidR="00214838" w:rsidRPr="00214838" w14:paraId="076D04C0"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3F0C749A"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1FB28" w14:textId="77777777" w:rsidR="00E54AB1" w:rsidRPr="00214838" w:rsidRDefault="008A69AA" w:rsidP="004D2817">
            <w:pPr>
              <w:spacing w:line="240" w:lineRule="auto"/>
              <w:ind w:left="60"/>
              <w:jc w:val="left"/>
              <w:rPr>
                <w:bdr w:val="nil"/>
              </w:rPr>
            </w:pPr>
            <w:proofErr w:type="gramStart"/>
            <w:r w:rsidRPr="00214838">
              <w:rPr>
                <w:rFonts w:eastAsia="Calibri" w:cs="Calibri"/>
                <w:sz w:val="20"/>
                <w:bdr w:val="nil"/>
              </w:rPr>
              <w:t>Čtení :</w:t>
            </w:r>
            <w:proofErr w:type="gramEnd"/>
            <w:r w:rsidRPr="00214838">
              <w:rPr>
                <w:rFonts w:eastAsia="Calibri" w:cs="Calibri"/>
                <w:sz w:val="20"/>
                <w:bdr w:val="nil"/>
              </w:rPr>
              <w:t xml:space="preserve"> Minimální výstup (A2) : Umím číst krátké jednoduché texty. Umím vyhledat konkrétní předvídatelné informace v jednoduchých každodenních materiálech, např. v inzerátech, prospektech, jídelních lístcích a jízdních řádech. </w:t>
            </w:r>
            <w:r w:rsidRPr="00214838">
              <w:rPr>
                <w:rFonts w:eastAsia="Calibri" w:cs="Calibri"/>
                <w:sz w:val="20"/>
                <w:bdr w:val="nil"/>
              </w:rPr>
              <w:br/>
              <w:t> Vyšší úroveň výstupu (B1</w:t>
            </w:r>
            <w:proofErr w:type="gramStart"/>
            <w:r w:rsidRPr="00214838">
              <w:rPr>
                <w:rFonts w:eastAsia="Calibri" w:cs="Calibri"/>
                <w:sz w:val="20"/>
                <w:bdr w:val="nil"/>
              </w:rPr>
              <w:t>) :</w:t>
            </w:r>
            <w:proofErr w:type="gramEnd"/>
            <w:r w:rsidRPr="00214838">
              <w:rPr>
                <w:rFonts w:eastAsia="Calibri" w:cs="Calibri"/>
                <w:sz w:val="20"/>
                <w:bdr w:val="nil"/>
              </w:rPr>
              <w:t xml:space="preserve"> Rozumím krátkým jednoduchým osobním dopisům. </w:t>
            </w:r>
            <w:r w:rsidRPr="00214838">
              <w:rPr>
                <w:rFonts w:eastAsia="Calibri" w:cs="Calibri"/>
                <w:sz w:val="20"/>
                <w:bdr w:val="nil"/>
              </w:rPr>
              <w:br/>
              <w:t> Rozumím textům, které obsahují slovní zásobu často užívanou v každodenním životě nebo které se vztahují k mé práci. </w:t>
            </w:r>
            <w:r w:rsidRPr="00214838">
              <w:rPr>
                <w:rFonts w:eastAsia="Calibri" w:cs="Calibri"/>
                <w:sz w:val="20"/>
                <w:bdr w:val="nil"/>
              </w:rPr>
              <w:br/>
              <w:t> Rozumím popisům událostí, pocitů a přání v osobních dopisech. </w:t>
            </w:r>
          </w:p>
        </w:tc>
      </w:tr>
      <w:tr w:rsidR="00214838" w:rsidRPr="00214838" w14:paraId="3CEEA182"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7C5BFDB5"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20FF4A"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Ústní </w:t>
            </w:r>
            <w:proofErr w:type="gramStart"/>
            <w:r w:rsidRPr="00214838">
              <w:rPr>
                <w:rFonts w:eastAsia="Calibri" w:cs="Calibri"/>
                <w:sz w:val="20"/>
                <w:bdr w:val="nil"/>
              </w:rPr>
              <w:t>interakce :</w:t>
            </w:r>
            <w:proofErr w:type="gramEnd"/>
            <w:r w:rsidRPr="00214838">
              <w:rPr>
                <w:rFonts w:eastAsia="Calibri" w:cs="Calibri"/>
                <w:sz w:val="20"/>
                <w:bdr w:val="nil"/>
              </w:rPr>
              <w:t xml:space="preserve"> Minimální výstup (A2) : Umím komunikovat v jednoduchých běžných situacích vyžadujících  jednoduchou přímou výměnu informací o známých tématech a činnostech. Zvládnu </w:t>
            </w:r>
            <w:proofErr w:type="gramStart"/>
            <w:r w:rsidRPr="00214838">
              <w:rPr>
                <w:rFonts w:eastAsia="Calibri" w:cs="Calibri"/>
                <w:sz w:val="20"/>
                <w:bdr w:val="nil"/>
              </w:rPr>
              <w:t>velmi  krátkou</w:t>
            </w:r>
            <w:proofErr w:type="gramEnd"/>
            <w:r w:rsidRPr="00214838">
              <w:rPr>
                <w:rFonts w:eastAsia="Calibri" w:cs="Calibri"/>
                <w:sz w:val="20"/>
                <w:bdr w:val="nil"/>
              </w:rPr>
              <w:t xml:space="preserve"> společenskou konverzaci, i když obvykle nerozumím natolik, abych konverzaci sám/sama </w:t>
            </w:r>
            <w:r w:rsidRPr="00214838">
              <w:rPr>
                <w:rFonts w:eastAsia="Calibri" w:cs="Calibri"/>
                <w:sz w:val="20"/>
                <w:bdr w:val="nil"/>
              </w:rPr>
              <w:br/>
              <w:t> dokázal(a) udržet. </w:t>
            </w:r>
            <w:r w:rsidRPr="00214838">
              <w:rPr>
                <w:rFonts w:eastAsia="Calibri" w:cs="Calibri"/>
                <w:sz w:val="20"/>
                <w:bdr w:val="nil"/>
              </w:rPr>
              <w:br/>
              <w:t> Vyšší úroveň výstupu (B1</w:t>
            </w:r>
            <w:proofErr w:type="gramStart"/>
            <w:r w:rsidRPr="00214838">
              <w:rPr>
                <w:rFonts w:eastAsia="Calibri" w:cs="Calibri"/>
                <w:sz w:val="20"/>
                <w:bdr w:val="nil"/>
              </w:rPr>
              <w:t>) :</w:t>
            </w:r>
            <w:proofErr w:type="gramEnd"/>
            <w:r w:rsidRPr="00214838">
              <w:rPr>
                <w:rFonts w:eastAsia="Calibri" w:cs="Calibri"/>
                <w:sz w:val="20"/>
                <w:bdr w:val="nil"/>
              </w:rPr>
              <w:t xml:space="preserve"> Umím si poradit s většinou situací, které mohou nastat při cestování v oblasti, kde se tímto  jazykem mluví. Dokážu se bez přípravy zapojit do hovoru o tématech, která jsou mi známá, o něž se zajímám nebo která se </w:t>
            </w:r>
            <w:r w:rsidRPr="00214838">
              <w:rPr>
                <w:rFonts w:eastAsia="Calibri" w:cs="Calibri"/>
                <w:sz w:val="20"/>
                <w:bdr w:val="nil"/>
              </w:rPr>
              <w:br/>
              <w:t> týkají každodenního života (např. rodiny, koníčků, práce, cestování a aktuálních událostí). </w:t>
            </w:r>
          </w:p>
        </w:tc>
      </w:tr>
      <w:tr w:rsidR="00214838" w:rsidRPr="00214838" w14:paraId="24D9B56A"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29B6DA29"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C19E1"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Samostatný ústní </w:t>
            </w:r>
            <w:proofErr w:type="gramStart"/>
            <w:r w:rsidRPr="00214838">
              <w:rPr>
                <w:rFonts w:eastAsia="Calibri" w:cs="Calibri"/>
                <w:sz w:val="20"/>
                <w:bdr w:val="nil"/>
              </w:rPr>
              <w:t>projev :</w:t>
            </w:r>
            <w:proofErr w:type="gramEnd"/>
            <w:r w:rsidRPr="00214838">
              <w:rPr>
                <w:rFonts w:eastAsia="Calibri" w:cs="Calibri"/>
                <w:sz w:val="20"/>
                <w:bdr w:val="nil"/>
              </w:rPr>
              <w:t xml:space="preserve"> Minimální výstup (A2) : Umím použít řadu frází a vět, abych jednoduchým způsobem popsal(a) vlastní rodinu a další lidi, životní podmínky, dosažené vzdělání a své současné nebo předchozí zaměstnání. </w:t>
            </w:r>
            <w:r w:rsidRPr="00214838">
              <w:rPr>
                <w:rFonts w:eastAsia="Calibri" w:cs="Calibri"/>
                <w:sz w:val="20"/>
                <w:bdr w:val="nil"/>
              </w:rPr>
              <w:br/>
              <w:t xml:space="preserve"> Vyšší úroveň výstupu (B1): Umím jednoduchým způsobem spojovat fráze, abych popsal(a) události a své zážitky, </w:t>
            </w:r>
            <w:proofErr w:type="gramStart"/>
            <w:r w:rsidRPr="00214838">
              <w:rPr>
                <w:rFonts w:eastAsia="Calibri" w:cs="Calibri"/>
                <w:sz w:val="20"/>
                <w:bdr w:val="nil"/>
              </w:rPr>
              <w:t>sny,  naděje</w:t>
            </w:r>
            <w:proofErr w:type="gramEnd"/>
            <w:r w:rsidRPr="00214838">
              <w:rPr>
                <w:rFonts w:eastAsia="Calibri" w:cs="Calibri"/>
                <w:sz w:val="20"/>
                <w:bdr w:val="nil"/>
              </w:rPr>
              <w:t xml:space="preserve"> a cíle. Umím stručně odůvodnit a vysvětlit své názory a plány. Umím vyprávět příběh nebo přiblížit obsah knihy či </w:t>
            </w:r>
            <w:proofErr w:type="gramStart"/>
            <w:r w:rsidRPr="00214838">
              <w:rPr>
                <w:rFonts w:eastAsia="Calibri" w:cs="Calibri"/>
                <w:sz w:val="20"/>
                <w:bdr w:val="nil"/>
              </w:rPr>
              <w:t>filmu  a</w:t>
            </w:r>
            <w:proofErr w:type="gramEnd"/>
            <w:r w:rsidRPr="00214838">
              <w:rPr>
                <w:rFonts w:eastAsia="Calibri" w:cs="Calibri"/>
                <w:sz w:val="20"/>
                <w:bdr w:val="nil"/>
              </w:rPr>
              <w:t xml:space="preserve"> vylíčit své reakce. </w:t>
            </w:r>
          </w:p>
        </w:tc>
      </w:tr>
      <w:tr w:rsidR="00214838" w:rsidRPr="00214838" w14:paraId="619324A3"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4F1173D5"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5816D" w14:textId="77777777" w:rsidR="00E54AB1" w:rsidRPr="00214838" w:rsidRDefault="008A69AA" w:rsidP="004D2817">
            <w:pPr>
              <w:spacing w:line="240" w:lineRule="auto"/>
              <w:ind w:left="60"/>
              <w:jc w:val="left"/>
              <w:rPr>
                <w:bdr w:val="nil"/>
              </w:rPr>
            </w:pPr>
            <w:proofErr w:type="gramStart"/>
            <w:r w:rsidRPr="00214838">
              <w:rPr>
                <w:rFonts w:eastAsia="Calibri" w:cs="Calibri"/>
                <w:sz w:val="20"/>
                <w:bdr w:val="nil"/>
              </w:rPr>
              <w:t>Psaní :</w:t>
            </w:r>
            <w:proofErr w:type="gramEnd"/>
            <w:r w:rsidRPr="00214838">
              <w:rPr>
                <w:rFonts w:eastAsia="Calibri" w:cs="Calibri"/>
                <w:sz w:val="20"/>
                <w:bdr w:val="nil"/>
              </w:rPr>
              <w:t xml:space="preserve"> Minimální výstup (A2) : Umím napsat krátké jednoduché poznámky a zprávy týkající se mých základních potřeb. </w:t>
            </w:r>
            <w:r w:rsidRPr="00214838">
              <w:rPr>
                <w:rFonts w:eastAsia="Calibri" w:cs="Calibri"/>
                <w:sz w:val="20"/>
                <w:bdr w:val="nil"/>
              </w:rPr>
              <w:br/>
              <w:t> Umím napsat velmi jednoduchý osobní dopis, například poděkování. </w:t>
            </w:r>
            <w:r w:rsidRPr="00214838">
              <w:rPr>
                <w:rFonts w:eastAsia="Calibri" w:cs="Calibri"/>
                <w:sz w:val="20"/>
                <w:bdr w:val="nil"/>
              </w:rPr>
              <w:br/>
              <w:t> Vyšší úroveň výstupu (B1): Umím napsat jednoduché souvislé texty na témata, která dobře znám nebo která mě osobně zajímají. Umím psát osobní dopisy popisující zážitky a dojmy. </w:t>
            </w:r>
          </w:p>
        </w:tc>
      </w:tr>
      <w:tr w:rsidR="00214838" w:rsidRPr="00214838" w14:paraId="25E9FF10" w14:textId="77777777" w:rsidTr="004D2817">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16CBC" w14:textId="77777777" w:rsidR="00E54AB1" w:rsidRPr="00214838" w:rsidRDefault="008A69AA" w:rsidP="004D2817">
            <w:pPr>
              <w:spacing w:line="240" w:lineRule="auto"/>
              <w:ind w:left="60"/>
              <w:jc w:val="left"/>
              <w:rPr>
                <w:bdr w:val="nil"/>
              </w:rPr>
            </w:pPr>
            <w:r w:rsidRPr="00214838">
              <w:rPr>
                <w:rFonts w:eastAsia="Calibri" w:cs="Calibri"/>
                <w:sz w:val="20"/>
                <w:bdr w:val="nil"/>
              </w:rPr>
              <w:t>Španělský jazyk - tematické okruhy:</w:t>
            </w:r>
            <w:r w:rsidRPr="00214838">
              <w:rPr>
                <w:rFonts w:eastAsia="Calibri" w:cs="Calibri"/>
                <w:sz w:val="20"/>
                <w:bdr w:val="nil"/>
              </w:rPr>
              <w:br/>
              <w:t xml:space="preserve">Los </w:t>
            </w:r>
            <w:proofErr w:type="spellStart"/>
            <w:r w:rsidRPr="00214838">
              <w:rPr>
                <w:rFonts w:eastAsia="Calibri" w:cs="Calibri"/>
                <w:sz w:val="20"/>
                <w:bdr w:val="nil"/>
              </w:rPr>
              <w:t>datos</w:t>
            </w:r>
            <w:proofErr w:type="spellEnd"/>
            <w:r w:rsidRPr="00214838">
              <w:rPr>
                <w:rFonts w:eastAsia="Calibri" w:cs="Calibri"/>
                <w:sz w:val="20"/>
                <w:bdr w:val="nil"/>
              </w:rPr>
              <w:t xml:space="preserve"> </w:t>
            </w:r>
            <w:proofErr w:type="spellStart"/>
            <w:r w:rsidRPr="00214838">
              <w:rPr>
                <w:rFonts w:eastAsia="Calibri" w:cs="Calibri"/>
                <w:sz w:val="20"/>
                <w:bdr w:val="nil"/>
              </w:rPr>
              <w:t>personales</w:t>
            </w:r>
            <w:proofErr w:type="spellEnd"/>
            <w:r w:rsidRPr="00214838">
              <w:rPr>
                <w:rFonts w:eastAsia="Calibri" w:cs="Calibri"/>
                <w:sz w:val="20"/>
                <w:bdr w:val="nil"/>
              </w:rPr>
              <w:t xml:space="preserve"> y la </w:t>
            </w:r>
            <w:proofErr w:type="spellStart"/>
            <w:r w:rsidRPr="00214838">
              <w:rPr>
                <w:rFonts w:eastAsia="Calibri" w:cs="Calibri"/>
                <w:sz w:val="20"/>
                <w:bdr w:val="nil"/>
              </w:rPr>
              <w:t>familia</w:t>
            </w:r>
            <w:proofErr w:type="spellEnd"/>
            <w:r w:rsidRPr="00214838">
              <w:rPr>
                <w:rFonts w:eastAsia="Calibri" w:cs="Calibri"/>
                <w:sz w:val="20"/>
                <w:bdr w:val="nil"/>
              </w:rPr>
              <w:t xml:space="preserve"> / Osobní údaje a rodina; La vida </w:t>
            </w:r>
            <w:proofErr w:type="spellStart"/>
            <w:r w:rsidRPr="00214838">
              <w:rPr>
                <w:rFonts w:eastAsia="Calibri" w:cs="Calibri"/>
                <w:sz w:val="20"/>
                <w:bdr w:val="nil"/>
              </w:rPr>
              <w:t>cotidiana</w:t>
            </w:r>
            <w:proofErr w:type="spellEnd"/>
            <w:r w:rsidRPr="00214838">
              <w:rPr>
                <w:rFonts w:eastAsia="Calibri" w:cs="Calibri"/>
                <w:sz w:val="20"/>
                <w:bdr w:val="nil"/>
              </w:rPr>
              <w:t xml:space="preserve"> / Každodenní rutina; La </w:t>
            </w:r>
            <w:proofErr w:type="spellStart"/>
            <w:r w:rsidRPr="00214838">
              <w:rPr>
                <w:rFonts w:eastAsia="Calibri" w:cs="Calibri"/>
                <w:sz w:val="20"/>
                <w:bdr w:val="nil"/>
              </w:rPr>
              <w:t>vivienda</w:t>
            </w:r>
            <w:proofErr w:type="spellEnd"/>
            <w:r w:rsidRPr="00214838">
              <w:rPr>
                <w:rFonts w:eastAsia="Calibri" w:cs="Calibri"/>
                <w:sz w:val="20"/>
                <w:bdr w:val="nil"/>
              </w:rPr>
              <w:t xml:space="preserve"> / Bydlení; </w:t>
            </w:r>
            <w:proofErr w:type="spellStart"/>
            <w:r w:rsidRPr="00214838">
              <w:rPr>
                <w:rFonts w:eastAsia="Calibri" w:cs="Calibri"/>
                <w:sz w:val="20"/>
                <w:bdr w:val="nil"/>
              </w:rPr>
              <w:t>Salir</w:t>
            </w:r>
            <w:proofErr w:type="spellEnd"/>
            <w:r w:rsidRPr="00214838">
              <w:rPr>
                <w:rFonts w:eastAsia="Calibri" w:cs="Calibri"/>
                <w:sz w:val="20"/>
                <w:bdr w:val="nil"/>
              </w:rPr>
              <w:t xml:space="preserve"> de </w:t>
            </w:r>
            <w:proofErr w:type="spellStart"/>
            <w:r w:rsidRPr="00214838">
              <w:rPr>
                <w:rFonts w:eastAsia="Calibri" w:cs="Calibri"/>
                <w:sz w:val="20"/>
                <w:bdr w:val="nil"/>
              </w:rPr>
              <w:t>compras</w:t>
            </w:r>
            <w:proofErr w:type="spellEnd"/>
            <w:r w:rsidRPr="00214838">
              <w:rPr>
                <w:rFonts w:eastAsia="Calibri" w:cs="Calibri"/>
                <w:sz w:val="20"/>
                <w:bdr w:val="nil"/>
              </w:rPr>
              <w:t xml:space="preserve"> / Nakupování; Las </w:t>
            </w:r>
            <w:proofErr w:type="spellStart"/>
            <w:r w:rsidRPr="00214838">
              <w:rPr>
                <w:rFonts w:eastAsia="Calibri" w:cs="Calibri"/>
                <w:sz w:val="20"/>
                <w:bdr w:val="nil"/>
              </w:rPr>
              <w:t>comidas</w:t>
            </w:r>
            <w:proofErr w:type="spellEnd"/>
            <w:r w:rsidRPr="00214838">
              <w:rPr>
                <w:rFonts w:eastAsia="Calibri" w:cs="Calibri"/>
                <w:sz w:val="20"/>
                <w:bdr w:val="nil"/>
              </w:rPr>
              <w:t xml:space="preserve"> y las </w:t>
            </w:r>
            <w:proofErr w:type="spellStart"/>
            <w:r w:rsidRPr="00214838">
              <w:rPr>
                <w:rFonts w:eastAsia="Calibri" w:cs="Calibri"/>
                <w:sz w:val="20"/>
                <w:bdr w:val="nil"/>
              </w:rPr>
              <w:t>bebidas</w:t>
            </w:r>
            <w:proofErr w:type="spellEnd"/>
            <w:r w:rsidRPr="00214838">
              <w:rPr>
                <w:rFonts w:eastAsia="Calibri" w:cs="Calibri"/>
                <w:sz w:val="20"/>
                <w:bdr w:val="nil"/>
              </w:rPr>
              <w:t xml:space="preserve"> / Jídlo a nápoje; El </w:t>
            </w:r>
            <w:proofErr w:type="spellStart"/>
            <w:r w:rsidRPr="00214838">
              <w:rPr>
                <w:rFonts w:eastAsia="Calibri" w:cs="Calibri"/>
                <w:sz w:val="20"/>
                <w:bdr w:val="nil"/>
              </w:rPr>
              <w:t>éstilo</w:t>
            </w:r>
            <w:proofErr w:type="spellEnd"/>
            <w:r w:rsidRPr="00214838">
              <w:rPr>
                <w:rFonts w:eastAsia="Calibri" w:cs="Calibri"/>
                <w:sz w:val="20"/>
                <w:bdr w:val="nil"/>
              </w:rPr>
              <w:t xml:space="preserve"> de vida </w:t>
            </w:r>
            <w:proofErr w:type="spellStart"/>
            <w:r w:rsidRPr="00214838">
              <w:rPr>
                <w:rFonts w:eastAsia="Calibri" w:cs="Calibri"/>
                <w:sz w:val="20"/>
                <w:bdr w:val="nil"/>
              </w:rPr>
              <w:t>sano</w:t>
            </w:r>
            <w:proofErr w:type="spellEnd"/>
            <w:r w:rsidRPr="00214838">
              <w:rPr>
                <w:rFonts w:eastAsia="Calibri" w:cs="Calibri"/>
                <w:sz w:val="20"/>
                <w:bdr w:val="nil"/>
              </w:rPr>
              <w:t xml:space="preserve"> / Zdravý životní styl; Los </w:t>
            </w:r>
            <w:proofErr w:type="spellStart"/>
            <w:r w:rsidRPr="00214838">
              <w:rPr>
                <w:rFonts w:eastAsia="Calibri" w:cs="Calibri"/>
                <w:sz w:val="20"/>
                <w:bdr w:val="nil"/>
              </w:rPr>
              <w:t>deportes</w:t>
            </w:r>
            <w:proofErr w:type="spellEnd"/>
            <w:r w:rsidRPr="00214838">
              <w:rPr>
                <w:rFonts w:eastAsia="Calibri" w:cs="Calibri"/>
                <w:sz w:val="20"/>
                <w:bdr w:val="nil"/>
              </w:rPr>
              <w:t xml:space="preserve"> / Sporty; Los </w:t>
            </w:r>
            <w:proofErr w:type="spellStart"/>
            <w:r w:rsidRPr="00214838">
              <w:rPr>
                <w:rFonts w:eastAsia="Calibri" w:cs="Calibri"/>
                <w:sz w:val="20"/>
                <w:bdr w:val="nil"/>
              </w:rPr>
              <w:t>viajes</w:t>
            </w:r>
            <w:proofErr w:type="spellEnd"/>
            <w:r w:rsidRPr="00214838">
              <w:rPr>
                <w:rFonts w:eastAsia="Calibri" w:cs="Calibri"/>
                <w:sz w:val="20"/>
                <w:bdr w:val="nil"/>
              </w:rPr>
              <w:t xml:space="preserve"> / Cestování; La </w:t>
            </w:r>
            <w:proofErr w:type="spellStart"/>
            <w:r w:rsidRPr="00214838">
              <w:rPr>
                <w:rFonts w:eastAsia="Calibri" w:cs="Calibri"/>
                <w:sz w:val="20"/>
                <w:bdr w:val="nil"/>
              </w:rPr>
              <w:t>enseñanza</w:t>
            </w:r>
            <w:proofErr w:type="spellEnd"/>
            <w:r w:rsidRPr="00214838">
              <w:rPr>
                <w:rFonts w:eastAsia="Calibri" w:cs="Calibri"/>
                <w:sz w:val="20"/>
                <w:bdr w:val="nil"/>
              </w:rPr>
              <w:t xml:space="preserve"> y mi </w:t>
            </w:r>
            <w:proofErr w:type="spellStart"/>
            <w:r w:rsidRPr="00214838">
              <w:rPr>
                <w:rFonts w:eastAsia="Calibri" w:cs="Calibri"/>
                <w:sz w:val="20"/>
                <w:bdr w:val="nil"/>
              </w:rPr>
              <w:t>carrera</w:t>
            </w:r>
            <w:proofErr w:type="spellEnd"/>
            <w:r w:rsidRPr="00214838">
              <w:rPr>
                <w:rFonts w:eastAsia="Calibri" w:cs="Calibri"/>
                <w:sz w:val="20"/>
                <w:bdr w:val="nil"/>
              </w:rPr>
              <w:t xml:space="preserve"> futura / Vzdělávání a má budoucí kariéra; El </w:t>
            </w:r>
            <w:proofErr w:type="spellStart"/>
            <w:r w:rsidRPr="00214838">
              <w:rPr>
                <w:rFonts w:eastAsia="Calibri" w:cs="Calibri"/>
                <w:sz w:val="20"/>
                <w:bdr w:val="nil"/>
              </w:rPr>
              <w:t>medio</w:t>
            </w:r>
            <w:proofErr w:type="spellEnd"/>
            <w:r w:rsidRPr="00214838">
              <w:rPr>
                <w:rFonts w:eastAsia="Calibri" w:cs="Calibri"/>
                <w:sz w:val="20"/>
                <w:bdr w:val="nil"/>
              </w:rPr>
              <w:t xml:space="preserve"> ambiente / Životní prostředí; </w:t>
            </w:r>
            <w:proofErr w:type="spellStart"/>
            <w:r w:rsidRPr="00214838">
              <w:rPr>
                <w:rFonts w:eastAsia="Calibri" w:cs="Calibri"/>
                <w:sz w:val="20"/>
                <w:bdr w:val="nil"/>
              </w:rPr>
              <w:t>España</w:t>
            </w:r>
            <w:proofErr w:type="spellEnd"/>
            <w:r w:rsidRPr="00214838">
              <w:rPr>
                <w:rFonts w:eastAsia="Calibri" w:cs="Calibri"/>
                <w:sz w:val="20"/>
                <w:bdr w:val="nil"/>
              </w:rPr>
              <w:t xml:space="preserve">- </w:t>
            </w:r>
            <w:proofErr w:type="spellStart"/>
            <w:r w:rsidRPr="00214838">
              <w:rPr>
                <w:rFonts w:eastAsia="Calibri" w:cs="Calibri"/>
                <w:sz w:val="20"/>
                <w:bdr w:val="nil"/>
              </w:rPr>
              <w:t>informaciones</w:t>
            </w:r>
            <w:proofErr w:type="spellEnd"/>
            <w:r w:rsidRPr="00214838">
              <w:rPr>
                <w:rFonts w:eastAsia="Calibri" w:cs="Calibri"/>
                <w:sz w:val="20"/>
                <w:bdr w:val="nil"/>
              </w:rPr>
              <w:t xml:space="preserve"> </w:t>
            </w:r>
            <w:proofErr w:type="spellStart"/>
            <w:r w:rsidRPr="00214838">
              <w:rPr>
                <w:rFonts w:eastAsia="Calibri" w:cs="Calibri"/>
                <w:sz w:val="20"/>
                <w:bdr w:val="nil"/>
              </w:rPr>
              <w:t>generales</w:t>
            </w:r>
            <w:proofErr w:type="spellEnd"/>
            <w:r w:rsidRPr="00214838">
              <w:rPr>
                <w:rFonts w:eastAsia="Calibri" w:cs="Calibri"/>
                <w:sz w:val="20"/>
                <w:bdr w:val="nil"/>
              </w:rPr>
              <w:t xml:space="preserve"> / Španělsko- základní informace; Las </w:t>
            </w:r>
            <w:proofErr w:type="spellStart"/>
            <w:r w:rsidRPr="00214838">
              <w:rPr>
                <w:rFonts w:eastAsia="Calibri" w:cs="Calibri"/>
                <w:sz w:val="20"/>
                <w:bdr w:val="nil"/>
              </w:rPr>
              <w:t>comunidades</w:t>
            </w:r>
            <w:proofErr w:type="spellEnd"/>
            <w:r w:rsidRPr="00214838">
              <w:rPr>
                <w:rFonts w:eastAsia="Calibri" w:cs="Calibri"/>
                <w:sz w:val="20"/>
                <w:bdr w:val="nil"/>
              </w:rPr>
              <w:t xml:space="preserve"> </w:t>
            </w:r>
            <w:proofErr w:type="spellStart"/>
            <w:r w:rsidRPr="00214838">
              <w:rPr>
                <w:rFonts w:eastAsia="Calibri" w:cs="Calibri"/>
                <w:sz w:val="20"/>
                <w:bdr w:val="nil"/>
              </w:rPr>
              <w:t>autónomas</w:t>
            </w:r>
            <w:proofErr w:type="spellEnd"/>
            <w:r w:rsidRPr="00214838">
              <w:rPr>
                <w:rFonts w:eastAsia="Calibri" w:cs="Calibri"/>
                <w:sz w:val="20"/>
                <w:bdr w:val="nil"/>
              </w:rPr>
              <w:t xml:space="preserve"> de </w:t>
            </w:r>
            <w:proofErr w:type="spellStart"/>
            <w:r w:rsidRPr="00214838">
              <w:rPr>
                <w:rFonts w:eastAsia="Calibri" w:cs="Calibri"/>
                <w:sz w:val="20"/>
                <w:bdr w:val="nil"/>
              </w:rPr>
              <w:t>España</w:t>
            </w:r>
            <w:proofErr w:type="spellEnd"/>
            <w:r w:rsidRPr="00214838">
              <w:rPr>
                <w:rFonts w:eastAsia="Calibri" w:cs="Calibri"/>
                <w:sz w:val="20"/>
                <w:bdr w:val="nil"/>
              </w:rPr>
              <w:t xml:space="preserve"> / Autonomní oblasti Španělska; Madrid; Barcelona y Antonio </w:t>
            </w:r>
            <w:proofErr w:type="spellStart"/>
            <w:r w:rsidRPr="00214838">
              <w:rPr>
                <w:rFonts w:eastAsia="Calibri" w:cs="Calibri"/>
                <w:sz w:val="20"/>
                <w:bdr w:val="nil"/>
              </w:rPr>
              <w:t>Gaudí</w:t>
            </w:r>
            <w:proofErr w:type="spellEnd"/>
            <w:r w:rsidRPr="00214838">
              <w:rPr>
                <w:rFonts w:eastAsia="Calibri" w:cs="Calibri"/>
                <w:sz w:val="20"/>
                <w:bdr w:val="nil"/>
              </w:rPr>
              <w:t xml:space="preserve">; </w:t>
            </w:r>
            <w:proofErr w:type="spellStart"/>
            <w:r w:rsidRPr="00214838">
              <w:rPr>
                <w:rFonts w:eastAsia="Calibri" w:cs="Calibri"/>
                <w:sz w:val="20"/>
                <w:bdr w:val="nil"/>
              </w:rPr>
              <w:t>América</w:t>
            </w:r>
            <w:proofErr w:type="spellEnd"/>
            <w:r w:rsidRPr="00214838">
              <w:rPr>
                <w:rFonts w:eastAsia="Calibri" w:cs="Calibri"/>
                <w:sz w:val="20"/>
                <w:bdr w:val="nil"/>
              </w:rPr>
              <w:t xml:space="preserve"> Latina / Latinská Amerika; </w:t>
            </w:r>
            <w:proofErr w:type="spellStart"/>
            <w:r w:rsidRPr="00214838">
              <w:rPr>
                <w:rFonts w:eastAsia="Calibri" w:cs="Calibri"/>
                <w:sz w:val="20"/>
                <w:bdr w:val="nil"/>
              </w:rPr>
              <w:t>Cristóbal</w:t>
            </w:r>
            <w:proofErr w:type="spellEnd"/>
            <w:r w:rsidRPr="00214838">
              <w:rPr>
                <w:rFonts w:eastAsia="Calibri" w:cs="Calibri"/>
                <w:sz w:val="20"/>
                <w:bdr w:val="nil"/>
              </w:rPr>
              <w:t xml:space="preserve"> Colón y la </w:t>
            </w:r>
            <w:proofErr w:type="spellStart"/>
            <w:r w:rsidRPr="00214838">
              <w:rPr>
                <w:rFonts w:eastAsia="Calibri" w:cs="Calibri"/>
                <w:sz w:val="20"/>
                <w:bdr w:val="nil"/>
              </w:rPr>
              <w:t>conquista</w:t>
            </w:r>
            <w:proofErr w:type="spellEnd"/>
            <w:r w:rsidRPr="00214838">
              <w:rPr>
                <w:rFonts w:eastAsia="Calibri" w:cs="Calibri"/>
                <w:sz w:val="20"/>
                <w:bdr w:val="nil"/>
              </w:rPr>
              <w:t xml:space="preserve"> de </w:t>
            </w:r>
            <w:proofErr w:type="spellStart"/>
            <w:r w:rsidRPr="00214838">
              <w:rPr>
                <w:rFonts w:eastAsia="Calibri" w:cs="Calibri"/>
                <w:sz w:val="20"/>
                <w:bdr w:val="nil"/>
              </w:rPr>
              <w:t>América</w:t>
            </w:r>
            <w:proofErr w:type="spellEnd"/>
            <w:r w:rsidRPr="00214838">
              <w:rPr>
                <w:rFonts w:eastAsia="Calibri" w:cs="Calibri"/>
                <w:sz w:val="20"/>
                <w:bdr w:val="nil"/>
              </w:rPr>
              <w:t xml:space="preserve"> / K. Kolumbus a dobývání Ameriky; Las </w:t>
            </w:r>
            <w:proofErr w:type="spellStart"/>
            <w:r w:rsidRPr="00214838">
              <w:rPr>
                <w:rFonts w:eastAsia="Calibri" w:cs="Calibri"/>
                <w:sz w:val="20"/>
                <w:bdr w:val="nil"/>
              </w:rPr>
              <w:t>civilizaciones</w:t>
            </w:r>
            <w:proofErr w:type="spellEnd"/>
            <w:r w:rsidRPr="00214838">
              <w:rPr>
                <w:rFonts w:eastAsia="Calibri" w:cs="Calibri"/>
                <w:sz w:val="20"/>
                <w:bdr w:val="nil"/>
              </w:rPr>
              <w:t xml:space="preserve"> </w:t>
            </w:r>
            <w:proofErr w:type="spellStart"/>
            <w:r w:rsidRPr="00214838">
              <w:rPr>
                <w:rFonts w:eastAsia="Calibri" w:cs="Calibri"/>
                <w:sz w:val="20"/>
                <w:bdr w:val="nil"/>
              </w:rPr>
              <w:t>indígenas</w:t>
            </w:r>
            <w:proofErr w:type="spellEnd"/>
            <w:r w:rsidRPr="00214838">
              <w:rPr>
                <w:rFonts w:eastAsia="Calibri" w:cs="Calibri"/>
                <w:sz w:val="20"/>
                <w:bdr w:val="nil"/>
              </w:rPr>
              <w:t xml:space="preserve"> / Indiánské kultury Latinské Ameriky; La </w:t>
            </w:r>
            <w:proofErr w:type="spellStart"/>
            <w:r w:rsidRPr="00214838">
              <w:rPr>
                <w:rFonts w:eastAsia="Calibri" w:cs="Calibri"/>
                <w:sz w:val="20"/>
                <w:bdr w:val="nil"/>
              </w:rPr>
              <w:t>República</w:t>
            </w:r>
            <w:proofErr w:type="spellEnd"/>
            <w:r w:rsidRPr="00214838">
              <w:rPr>
                <w:rFonts w:eastAsia="Calibri" w:cs="Calibri"/>
                <w:sz w:val="20"/>
                <w:bdr w:val="nil"/>
              </w:rPr>
              <w:t xml:space="preserve"> </w:t>
            </w:r>
            <w:proofErr w:type="spellStart"/>
            <w:r w:rsidRPr="00214838">
              <w:rPr>
                <w:rFonts w:eastAsia="Calibri" w:cs="Calibri"/>
                <w:sz w:val="20"/>
                <w:bdr w:val="nil"/>
              </w:rPr>
              <w:t>Checa</w:t>
            </w:r>
            <w:proofErr w:type="spellEnd"/>
            <w:r w:rsidRPr="00214838">
              <w:rPr>
                <w:rFonts w:eastAsia="Calibri" w:cs="Calibri"/>
                <w:sz w:val="20"/>
                <w:bdr w:val="nil"/>
              </w:rPr>
              <w:t xml:space="preserve"> / Česká republika; Praga / Praha; Tábor; La literatura </w:t>
            </w:r>
            <w:proofErr w:type="spellStart"/>
            <w:r w:rsidRPr="00214838">
              <w:rPr>
                <w:rFonts w:eastAsia="Calibri" w:cs="Calibri"/>
                <w:sz w:val="20"/>
                <w:bdr w:val="nil"/>
              </w:rPr>
              <w:t>española</w:t>
            </w:r>
            <w:proofErr w:type="spellEnd"/>
            <w:r w:rsidRPr="00214838">
              <w:rPr>
                <w:rFonts w:eastAsia="Calibri" w:cs="Calibri"/>
                <w:sz w:val="20"/>
                <w:bdr w:val="nil"/>
              </w:rPr>
              <w:t xml:space="preserve"> e </w:t>
            </w:r>
            <w:proofErr w:type="spellStart"/>
            <w:r w:rsidRPr="00214838">
              <w:rPr>
                <w:rFonts w:eastAsia="Calibri" w:cs="Calibri"/>
                <w:sz w:val="20"/>
                <w:bdr w:val="nil"/>
              </w:rPr>
              <w:t>hispanoamericana</w:t>
            </w:r>
            <w:proofErr w:type="spellEnd"/>
            <w:r w:rsidRPr="00214838">
              <w:rPr>
                <w:rFonts w:eastAsia="Calibri" w:cs="Calibri"/>
                <w:sz w:val="20"/>
                <w:bdr w:val="nil"/>
              </w:rPr>
              <w:t xml:space="preserve"> / Španělská a jihoamerická literatura; Las </w:t>
            </w:r>
            <w:proofErr w:type="spellStart"/>
            <w:r w:rsidRPr="00214838">
              <w:rPr>
                <w:rFonts w:eastAsia="Calibri" w:cs="Calibri"/>
                <w:sz w:val="20"/>
                <w:bdr w:val="nil"/>
              </w:rPr>
              <w:t>fiestas</w:t>
            </w:r>
            <w:proofErr w:type="spellEnd"/>
            <w:r w:rsidRPr="00214838">
              <w:rPr>
                <w:rFonts w:eastAsia="Calibri" w:cs="Calibri"/>
                <w:sz w:val="20"/>
                <w:bdr w:val="nil"/>
              </w:rPr>
              <w:t xml:space="preserve"> </w:t>
            </w:r>
            <w:proofErr w:type="spellStart"/>
            <w:r w:rsidRPr="00214838">
              <w:rPr>
                <w:rFonts w:eastAsia="Calibri" w:cs="Calibri"/>
                <w:sz w:val="20"/>
                <w:bdr w:val="nil"/>
              </w:rPr>
              <w:t>españolas</w:t>
            </w:r>
            <w:proofErr w:type="spellEnd"/>
            <w:r w:rsidRPr="00214838">
              <w:rPr>
                <w:rFonts w:eastAsia="Calibri" w:cs="Calibri"/>
                <w:sz w:val="20"/>
                <w:bdr w:val="nil"/>
              </w:rPr>
              <w:t xml:space="preserve"> e </w:t>
            </w:r>
            <w:proofErr w:type="spellStart"/>
            <w:r w:rsidRPr="00214838">
              <w:rPr>
                <w:rFonts w:eastAsia="Calibri" w:cs="Calibri"/>
                <w:sz w:val="20"/>
                <w:bdr w:val="nil"/>
              </w:rPr>
              <w:t>hispanoamericanas</w:t>
            </w:r>
            <w:proofErr w:type="spellEnd"/>
            <w:r w:rsidRPr="00214838">
              <w:rPr>
                <w:rFonts w:eastAsia="Calibri" w:cs="Calibri"/>
                <w:sz w:val="20"/>
                <w:bdr w:val="nil"/>
              </w:rPr>
              <w:t xml:space="preserve"> / Španělské a jihoamerické svátky; El </w:t>
            </w:r>
            <w:proofErr w:type="spellStart"/>
            <w:r w:rsidRPr="00214838">
              <w:rPr>
                <w:rFonts w:eastAsia="Calibri" w:cs="Calibri"/>
                <w:sz w:val="20"/>
                <w:bdr w:val="nil"/>
              </w:rPr>
              <w:t>español</w:t>
            </w:r>
            <w:proofErr w:type="spellEnd"/>
            <w:r w:rsidRPr="00214838">
              <w:rPr>
                <w:rFonts w:eastAsia="Calibri" w:cs="Calibri"/>
                <w:sz w:val="20"/>
                <w:bdr w:val="nil"/>
              </w:rPr>
              <w:t xml:space="preserve"> y </w:t>
            </w:r>
            <w:proofErr w:type="spellStart"/>
            <w:r w:rsidRPr="00214838">
              <w:rPr>
                <w:rFonts w:eastAsia="Calibri" w:cs="Calibri"/>
                <w:sz w:val="20"/>
                <w:bdr w:val="nil"/>
              </w:rPr>
              <w:t>otras</w:t>
            </w:r>
            <w:proofErr w:type="spellEnd"/>
            <w:r w:rsidRPr="00214838">
              <w:rPr>
                <w:rFonts w:eastAsia="Calibri" w:cs="Calibri"/>
                <w:sz w:val="20"/>
                <w:bdr w:val="nil"/>
              </w:rPr>
              <w:t xml:space="preserve"> </w:t>
            </w:r>
            <w:proofErr w:type="spellStart"/>
            <w:r w:rsidRPr="00214838">
              <w:rPr>
                <w:rFonts w:eastAsia="Calibri" w:cs="Calibri"/>
                <w:sz w:val="20"/>
                <w:bdr w:val="nil"/>
              </w:rPr>
              <w:t>lenguas</w:t>
            </w:r>
            <w:proofErr w:type="spellEnd"/>
            <w:r w:rsidRPr="00214838">
              <w:rPr>
                <w:rFonts w:eastAsia="Calibri" w:cs="Calibri"/>
                <w:sz w:val="20"/>
                <w:bdr w:val="nil"/>
              </w:rPr>
              <w:t xml:space="preserve"> </w:t>
            </w:r>
            <w:proofErr w:type="spellStart"/>
            <w:r w:rsidRPr="00214838">
              <w:rPr>
                <w:rFonts w:eastAsia="Calibri" w:cs="Calibri"/>
                <w:sz w:val="20"/>
                <w:bdr w:val="nil"/>
              </w:rPr>
              <w:t>habladas</w:t>
            </w:r>
            <w:proofErr w:type="spellEnd"/>
            <w:r w:rsidRPr="00214838">
              <w:rPr>
                <w:rFonts w:eastAsia="Calibri" w:cs="Calibri"/>
                <w:sz w:val="20"/>
                <w:bdr w:val="nil"/>
              </w:rPr>
              <w:t xml:space="preserve"> en </w:t>
            </w:r>
            <w:proofErr w:type="spellStart"/>
            <w:r w:rsidRPr="00214838">
              <w:rPr>
                <w:rFonts w:eastAsia="Calibri" w:cs="Calibri"/>
                <w:sz w:val="20"/>
                <w:bdr w:val="nil"/>
              </w:rPr>
              <w:t>Espaňa</w:t>
            </w:r>
            <w:proofErr w:type="spellEnd"/>
            <w:r w:rsidRPr="00214838">
              <w:rPr>
                <w:rFonts w:eastAsia="Calibri" w:cs="Calibri"/>
                <w:sz w:val="20"/>
                <w:bdr w:val="nil"/>
              </w:rPr>
              <w:t xml:space="preserve"> / Španělský jazyk a další jazyky užívané na území Španělska; Los </w:t>
            </w:r>
            <w:proofErr w:type="spellStart"/>
            <w:r w:rsidRPr="00214838">
              <w:rPr>
                <w:rFonts w:eastAsia="Calibri" w:cs="Calibri"/>
                <w:sz w:val="20"/>
                <w:bdr w:val="nil"/>
              </w:rPr>
              <w:t>personajes</w:t>
            </w:r>
            <w:proofErr w:type="spellEnd"/>
            <w:r w:rsidRPr="00214838">
              <w:rPr>
                <w:rFonts w:eastAsia="Calibri" w:cs="Calibri"/>
                <w:sz w:val="20"/>
                <w:bdr w:val="nil"/>
              </w:rPr>
              <w:t xml:space="preserve"> </w:t>
            </w:r>
            <w:proofErr w:type="spellStart"/>
            <w:r w:rsidRPr="00214838">
              <w:rPr>
                <w:rFonts w:eastAsia="Calibri" w:cs="Calibri"/>
                <w:sz w:val="20"/>
                <w:bdr w:val="nil"/>
              </w:rPr>
              <w:t>famosos</w:t>
            </w:r>
            <w:proofErr w:type="spellEnd"/>
            <w:r w:rsidRPr="00214838">
              <w:rPr>
                <w:rFonts w:eastAsia="Calibri" w:cs="Calibri"/>
                <w:sz w:val="20"/>
                <w:bdr w:val="nil"/>
              </w:rPr>
              <w:t xml:space="preserve"> / Slavné osobnosti; Los </w:t>
            </w:r>
            <w:proofErr w:type="spellStart"/>
            <w:r w:rsidRPr="00214838">
              <w:rPr>
                <w:rFonts w:eastAsia="Calibri" w:cs="Calibri"/>
                <w:sz w:val="20"/>
                <w:bdr w:val="nil"/>
              </w:rPr>
              <w:t>medios</w:t>
            </w:r>
            <w:proofErr w:type="spellEnd"/>
            <w:r w:rsidRPr="00214838">
              <w:rPr>
                <w:rFonts w:eastAsia="Calibri" w:cs="Calibri"/>
                <w:sz w:val="20"/>
                <w:bdr w:val="nil"/>
              </w:rPr>
              <w:t xml:space="preserve"> de </w:t>
            </w:r>
            <w:proofErr w:type="spellStart"/>
            <w:r w:rsidRPr="00214838">
              <w:rPr>
                <w:rFonts w:eastAsia="Calibri" w:cs="Calibri"/>
                <w:sz w:val="20"/>
                <w:bdr w:val="nil"/>
              </w:rPr>
              <w:t>comunicación</w:t>
            </w:r>
            <w:proofErr w:type="spellEnd"/>
            <w:r w:rsidRPr="00214838">
              <w:rPr>
                <w:rFonts w:eastAsia="Calibri" w:cs="Calibri"/>
                <w:sz w:val="20"/>
                <w:bdr w:val="nil"/>
              </w:rPr>
              <w:t xml:space="preserve"> / Média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55B3D" w14:textId="77777777" w:rsidR="00E54AB1" w:rsidRPr="00214838" w:rsidRDefault="008A69AA" w:rsidP="004D2817">
            <w:pPr>
              <w:spacing w:line="240" w:lineRule="auto"/>
              <w:ind w:left="60"/>
              <w:jc w:val="left"/>
              <w:rPr>
                <w:bdr w:val="nil"/>
              </w:rPr>
            </w:pPr>
            <w:proofErr w:type="gramStart"/>
            <w:r w:rsidRPr="00214838">
              <w:rPr>
                <w:rFonts w:eastAsia="Calibri" w:cs="Calibri"/>
                <w:sz w:val="20"/>
                <w:bdr w:val="nil"/>
              </w:rPr>
              <w:t>Poslech :</w:t>
            </w:r>
            <w:proofErr w:type="gramEnd"/>
            <w:r w:rsidRPr="00214838">
              <w:rPr>
                <w:rFonts w:eastAsia="Calibri" w:cs="Calibri"/>
                <w:sz w:val="20"/>
                <w:bdr w:val="nil"/>
              </w:rPr>
              <w:t xml:space="preserve"> Minimální výstup (A2) : Rozumím frázím a nejběžnější slovní zásobě vztahující se k oblastem, které se mě  bezprostředně týkají (např. základní informace o mně a mé rodině, o nakupování, místopisu, zaměstnání). Dokážu pochopit smysl krátkých jasných, jednoduchých zpráv a hlášení. </w:t>
            </w:r>
            <w:r w:rsidRPr="00214838">
              <w:rPr>
                <w:rFonts w:eastAsia="Calibri" w:cs="Calibri"/>
                <w:sz w:val="20"/>
                <w:bdr w:val="nil"/>
              </w:rPr>
              <w:br/>
              <w:t> Vyšší úroveň výstupu (B1</w:t>
            </w:r>
            <w:proofErr w:type="gramStart"/>
            <w:r w:rsidRPr="00214838">
              <w:rPr>
                <w:rFonts w:eastAsia="Calibri" w:cs="Calibri"/>
                <w:sz w:val="20"/>
                <w:bdr w:val="nil"/>
              </w:rPr>
              <w:t>) :</w:t>
            </w:r>
            <w:proofErr w:type="gramEnd"/>
            <w:r w:rsidRPr="00214838">
              <w:rPr>
                <w:rFonts w:eastAsia="Calibri" w:cs="Calibri"/>
                <w:sz w:val="20"/>
                <w:bdr w:val="nil"/>
              </w:rPr>
              <w:t xml:space="preserve"> Rozumím hlavním myšlenkám vysloveným spisovným jazykem o běžných tématech, se kterými  se setkávám v práci, ve škole, ve volném čase atd. Rozumím smyslu mnoha rozhlasových a televizních programů </w:t>
            </w:r>
            <w:r w:rsidRPr="00214838">
              <w:rPr>
                <w:rFonts w:eastAsia="Calibri" w:cs="Calibri"/>
                <w:sz w:val="20"/>
                <w:bdr w:val="nil"/>
              </w:rPr>
              <w:br/>
              <w:t> týkajících se současných událostí nebo témat souvisejících s oblastmi mého osobního či pracovního zájmu, pokud  jsou vysloveny poměrně pomalu a zřetelně. </w:t>
            </w:r>
          </w:p>
        </w:tc>
      </w:tr>
      <w:tr w:rsidR="00214838" w:rsidRPr="00214838" w14:paraId="3F7536E3"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1CEAE2BB"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8D235" w14:textId="77777777" w:rsidR="00E54AB1" w:rsidRPr="00214838" w:rsidRDefault="008A69AA" w:rsidP="004D2817">
            <w:pPr>
              <w:spacing w:line="240" w:lineRule="auto"/>
              <w:ind w:left="60"/>
              <w:jc w:val="left"/>
              <w:rPr>
                <w:bdr w:val="nil"/>
              </w:rPr>
            </w:pPr>
            <w:proofErr w:type="gramStart"/>
            <w:r w:rsidRPr="00214838">
              <w:rPr>
                <w:rFonts w:eastAsia="Calibri" w:cs="Calibri"/>
                <w:sz w:val="20"/>
                <w:bdr w:val="nil"/>
              </w:rPr>
              <w:t>Čtení :</w:t>
            </w:r>
            <w:proofErr w:type="gramEnd"/>
            <w:r w:rsidRPr="00214838">
              <w:rPr>
                <w:rFonts w:eastAsia="Calibri" w:cs="Calibri"/>
                <w:sz w:val="20"/>
                <w:bdr w:val="nil"/>
              </w:rPr>
              <w:t xml:space="preserve"> Minimální výstup (A2) : Umím číst krátké jednoduché texty. Umím vyhledat konkrétní předvídatelné informace v jednoduchých každodenních materiálech, např. v inzerátech, prospektech, jídelních lístcích a jízdních řádech. </w:t>
            </w:r>
            <w:r w:rsidRPr="00214838">
              <w:rPr>
                <w:rFonts w:eastAsia="Calibri" w:cs="Calibri"/>
                <w:sz w:val="20"/>
                <w:bdr w:val="nil"/>
              </w:rPr>
              <w:br/>
              <w:t> Vyšší úroveň výstupu (B1</w:t>
            </w:r>
            <w:proofErr w:type="gramStart"/>
            <w:r w:rsidRPr="00214838">
              <w:rPr>
                <w:rFonts w:eastAsia="Calibri" w:cs="Calibri"/>
                <w:sz w:val="20"/>
                <w:bdr w:val="nil"/>
              </w:rPr>
              <w:t>) :</w:t>
            </w:r>
            <w:proofErr w:type="gramEnd"/>
            <w:r w:rsidRPr="00214838">
              <w:rPr>
                <w:rFonts w:eastAsia="Calibri" w:cs="Calibri"/>
                <w:sz w:val="20"/>
                <w:bdr w:val="nil"/>
              </w:rPr>
              <w:t xml:space="preserve"> Rozumím krátkým jednoduchým osobním dopisům. </w:t>
            </w:r>
            <w:r w:rsidRPr="00214838">
              <w:rPr>
                <w:rFonts w:eastAsia="Calibri" w:cs="Calibri"/>
                <w:sz w:val="20"/>
                <w:bdr w:val="nil"/>
              </w:rPr>
              <w:br/>
              <w:t> Rozumím textům, které obsahují slovní zásobu často užívanou v každodenním životě nebo které se vztahují k mé práci. </w:t>
            </w:r>
            <w:r w:rsidRPr="00214838">
              <w:rPr>
                <w:rFonts w:eastAsia="Calibri" w:cs="Calibri"/>
                <w:sz w:val="20"/>
                <w:bdr w:val="nil"/>
              </w:rPr>
              <w:br/>
              <w:t> Rozumím popisům událostí, pocitů a přání v osobních dopisech. </w:t>
            </w:r>
          </w:p>
        </w:tc>
      </w:tr>
      <w:tr w:rsidR="00214838" w:rsidRPr="00214838" w14:paraId="3AB7844C"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0EC77138"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F2127"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Ústní </w:t>
            </w:r>
            <w:proofErr w:type="gramStart"/>
            <w:r w:rsidRPr="00214838">
              <w:rPr>
                <w:rFonts w:eastAsia="Calibri" w:cs="Calibri"/>
                <w:sz w:val="20"/>
                <w:bdr w:val="nil"/>
              </w:rPr>
              <w:t>interakce :</w:t>
            </w:r>
            <w:proofErr w:type="gramEnd"/>
            <w:r w:rsidRPr="00214838">
              <w:rPr>
                <w:rFonts w:eastAsia="Calibri" w:cs="Calibri"/>
                <w:sz w:val="20"/>
                <w:bdr w:val="nil"/>
              </w:rPr>
              <w:t xml:space="preserve"> Minimální výstup (A2) : Umím komunikovat v jednoduchých běžných situacích vyžadujících  jednoduchou přímou výměnu informací o známých tématech a činnostech. Zvládnu </w:t>
            </w:r>
            <w:proofErr w:type="gramStart"/>
            <w:r w:rsidRPr="00214838">
              <w:rPr>
                <w:rFonts w:eastAsia="Calibri" w:cs="Calibri"/>
                <w:sz w:val="20"/>
                <w:bdr w:val="nil"/>
              </w:rPr>
              <w:t>velmi  krátkou</w:t>
            </w:r>
            <w:proofErr w:type="gramEnd"/>
            <w:r w:rsidRPr="00214838">
              <w:rPr>
                <w:rFonts w:eastAsia="Calibri" w:cs="Calibri"/>
                <w:sz w:val="20"/>
                <w:bdr w:val="nil"/>
              </w:rPr>
              <w:t xml:space="preserve"> společenskou konverzaci, i když obvykle nerozumím natolik, abych konverzaci sám/sama  dokázal(a) udržet. </w:t>
            </w:r>
            <w:r w:rsidRPr="00214838">
              <w:rPr>
                <w:rFonts w:eastAsia="Calibri" w:cs="Calibri"/>
                <w:sz w:val="20"/>
                <w:bdr w:val="nil"/>
              </w:rPr>
              <w:br/>
            </w:r>
            <w:r w:rsidRPr="00214838">
              <w:rPr>
                <w:rFonts w:eastAsia="Calibri" w:cs="Calibri"/>
                <w:sz w:val="20"/>
                <w:bdr w:val="nil"/>
              </w:rPr>
              <w:lastRenderedPageBreak/>
              <w:t> Vyšší úroveň výstupu (B1</w:t>
            </w:r>
            <w:proofErr w:type="gramStart"/>
            <w:r w:rsidRPr="00214838">
              <w:rPr>
                <w:rFonts w:eastAsia="Calibri" w:cs="Calibri"/>
                <w:sz w:val="20"/>
                <w:bdr w:val="nil"/>
              </w:rPr>
              <w:t>) :</w:t>
            </w:r>
            <w:proofErr w:type="gramEnd"/>
            <w:r w:rsidRPr="00214838">
              <w:rPr>
                <w:rFonts w:eastAsia="Calibri" w:cs="Calibri"/>
                <w:sz w:val="20"/>
                <w:bdr w:val="nil"/>
              </w:rPr>
              <w:t xml:space="preserve"> Umím si poradit s většinou situací, které mohou nastat při cestování v oblasti, kde se tímto  jazykem mluví. Dokážu se bez přípravy zapojit do hovoru o tématech, která jsou mi známá, o něž se zajímám nebo která se </w:t>
            </w:r>
            <w:r w:rsidRPr="00214838">
              <w:rPr>
                <w:rFonts w:eastAsia="Calibri" w:cs="Calibri"/>
                <w:sz w:val="20"/>
                <w:bdr w:val="nil"/>
              </w:rPr>
              <w:br/>
              <w:t> týkají každodenního života (např. rodiny, koníčků, práce, cestování a aktuálních událostí). </w:t>
            </w:r>
          </w:p>
        </w:tc>
      </w:tr>
      <w:tr w:rsidR="00214838" w:rsidRPr="00214838" w14:paraId="7B38A30F"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2D5B3B1E"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7A9C5"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Samostatný ústní </w:t>
            </w:r>
            <w:proofErr w:type="gramStart"/>
            <w:r w:rsidRPr="00214838">
              <w:rPr>
                <w:rFonts w:eastAsia="Calibri" w:cs="Calibri"/>
                <w:sz w:val="20"/>
                <w:bdr w:val="nil"/>
              </w:rPr>
              <w:t>projev :</w:t>
            </w:r>
            <w:proofErr w:type="gramEnd"/>
            <w:r w:rsidRPr="00214838">
              <w:rPr>
                <w:rFonts w:eastAsia="Calibri" w:cs="Calibri"/>
                <w:sz w:val="20"/>
                <w:bdr w:val="nil"/>
              </w:rPr>
              <w:t xml:space="preserve"> Minimální výstup (A2) : Umím použít řadu frází a vět, abych jednoduchým způsobem popsal(a) vlastní rodinu a další lidi, životní podmínky, dosažené vzdělání a své současné nebo předchozí zaměstnání. </w:t>
            </w:r>
            <w:r w:rsidRPr="00214838">
              <w:rPr>
                <w:rFonts w:eastAsia="Calibri" w:cs="Calibri"/>
                <w:sz w:val="20"/>
                <w:bdr w:val="nil"/>
              </w:rPr>
              <w:br/>
              <w:t xml:space="preserve"> Vyšší úroveň výstupu (B1): Umím jednoduchým způsobem spojovat fráze, abych popsal(a) události a své zážitky, sny, naděje a cíle. Umím stručně odůvodnit a vysvětlit své názory a plány. Umím vyprávět příběh nebo přiblížit obsah knihy či </w:t>
            </w:r>
            <w:proofErr w:type="gramStart"/>
            <w:r w:rsidRPr="00214838">
              <w:rPr>
                <w:rFonts w:eastAsia="Calibri" w:cs="Calibri"/>
                <w:sz w:val="20"/>
                <w:bdr w:val="nil"/>
              </w:rPr>
              <w:t>filmu  a</w:t>
            </w:r>
            <w:proofErr w:type="gramEnd"/>
            <w:r w:rsidRPr="00214838">
              <w:rPr>
                <w:rFonts w:eastAsia="Calibri" w:cs="Calibri"/>
                <w:sz w:val="20"/>
                <w:bdr w:val="nil"/>
              </w:rPr>
              <w:t xml:space="preserve"> vylíčit své reakce. </w:t>
            </w:r>
          </w:p>
        </w:tc>
      </w:tr>
      <w:tr w:rsidR="00214838" w:rsidRPr="00214838" w14:paraId="1DCDC746"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46D47501"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97942" w14:textId="77777777" w:rsidR="00E54AB1" w:rsidRPr="00214838" w:rsidRDefault="00C83830" w:rsidP="004D2817">
            <w:pPr>
              <w:spacing w:line="240" w:lineRule="auto"/>
              <w:ind w:left="60"/>
              <w:jc w:val="left"/>
              <w:rPr>
                <w:bdr w:val="nil"/>
              </w:rPr>
            </w:pPr>
            <w:r w:rsidRPr="00214838">
              <w:rPr>
                <w:rFonts w:eastAsia="Calibri" w:cs="Calibri"/>
                <w:sz w:val="20"/>
                <w:bdr w:val="nil"/>
              </w:rPr>
              <w:t>Psaní</w:t>
            </w:r>
            <w:r w:rsidR="008A69AA" w:rsidRPr="00214838">
              <w:rPr>
                <w:rFonts w:eastAsia="Calibri" w:cs="Calibri"/>
                <w:sz w:val="20"/>
                <w:bdr w:val="nil"/>
              </w:rPr>
              <w:t>: Minimální výstup (A2</w:t>
            </w:r>
            <w:proofErr w:type="gramStart"/>
            <w:r w:rsidR="008A69AA" w:rsidRPr="00214838">
              <w:rPr>
                <w:rFonts w:eastAsia="Calibri" w:cs="Calibri"/>
                <w:sz w:val="20"/>
                <w:bdr w:val="nil"/>
              </w:rPr>
              <w:t>) :</w:t>
            </w:r>
            <w:proofErr w:type="gramEnd"/>
            <w:r w:rsidR="008A69AA" w:rsidRPr="00214838">
              <w:rPr>
                <w:rFonts w:eastAsia="Calibri" w:cs="Calibri"/>
                <w:sz w:val="20"/>
                <w:bdr w:val="nil"/>
              </w:rPr>
              <w:t xml:space="preserve"> Umím napsat krátké jednoduché poznámky a zprávy týkající se mých základních potřeb. </w:t>
            </w:r>
            <w:r w:rsidR="008A69AA" w:rsidRPr="00214838">
              <w:rPr>
                <w:rFonts w:eastAsia="Calibri" w:cs="Calibri"/>
                <w:sz w:val="20"/>
                <w:bdr w:val="nil"/>
              </w:rPr>
              <w:br/>
              <w:t> Umím napsat velmi jednoduchý osobní dopis, například poděkování. </w:t>
            </w:r>
            <w:r w:rsidR="008A69AA" w:rsidRPr="00214838">
              <w:rPr>
                <w:rFonts w:eastAsia="Calibri" w:cs="Calibri"/>
                <w:sz w:val="20"/>
                <w:bdr w:val="nil"/>
              </w:rPr>
              <w:br/>
              <w:t xml:space="preserve"> Vyšší úroveň výstupu (B1): Umím napsat jednoduché souvislé texty na témata, která dobře </w:t>
            </w:r>
            <w:proofErr w:type="gramStart"/>
            <w:r w:rsidR="008A69AA" w:rsidRPr="00214838">
              <w:rPr>
                <w:rFonts w:eastAsia="Calibri" w:cs="Calibri"/>
                <w:sz w:val="20"/>
                <w:bdr w:val="nil"/>
              </w:rPr>
              <w:t>znám  nebo</w:t>
            </w:r>
            <w:proofErr w:type="gramEnd"/>
            <w:r w:rsidR="008A69AA" w:rsidRPr="00214838">
              <w:rPr>
                <w:rFonts w:eastAsia="Calibri" w:cs="Calibri"/>
                <w:sz w:val="20"/>
                <w:bdr w:val="nil"/>
              </w:rPr>
              <w:t xml:space="preserve"> která mě osobně zajímají. Umím psát osobní dopisy popisující zážitky a dojmy. </w:t>
            </w:r>
          </w:p>
        </w:tc>
      </w:tr>
      <w:tr w:rsidR="00214838" w:rsidRPr="00214838" w14:paraId="7081D93A" w14:textId="77777777" w:rsidTr="004D2817">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28A4A" w14:textId="77777777" w:rsidR="00EE0AC6" w:rsidRPr="00214838" w:rsidRDefault="00EE0AC6" w:rsidP="00EE0AC6">
            <w:pPr>
              <w:spacing w:line="240" w:lineRule="auto"/>
              <w:ind w:left="60"/>
              <w:jc w:val="left"/>
              <w:rPr>
                <w:rFonts w:eastAsia="Calibri" w:cs="Calibri"/>
                <w:sz w:val="20"/>
                <w:bdr w:val="nil"/>
              </w:rPr>
            </w:pPr>
            <w:r w:rsidRPr="00214838">
              <w:rPr>
                <w:rFonts w:eastAsia="Calibri" w:cs="Calibri"/>
                <w:sz w:val="20"/>
                <w:bdr w:val="nil"/>
              </w:rPr>
              <w:t>Anglický jazyk - tematické okruhy:</w:t>
            </w:r>
          </w:p>
          <w:p w14:paraId="31602C20" w14:textId="77777777" w:rsidR="00EE0AC6" w:rsidRPr="00214838" w:rsidRDefault="00EE0AC6" w:rsidP="00EE0AC6">
            <w:pPr>
              <w:spacing w:line="240" w:lineRule="auto"/>
              <w:ind w:left="60"/>
              <w:jc w:val="left"/>
              <w:rPr>
                <w:rFonts w:eastAsia="Calibri" w:cs="Calibri"/>
                <w:sz w:val="20"/>
                <w:bdr w:val="nil"/>
              </w:rPr>
            </w:pPr>
            <w:r w:rsidRPr="00214838">
              <w:rPr>
                <w:rFonts w:eastAsia="Calibri" w:cs="Calibri"/>
                <w:sz w:val="20"/>
                <w:bdr w:val="nil"/>
              </w:rPr>
              <w:t>Reálie anglicky mluvících zemí a České republiky:</w:t>
            </w:r>
          </w:p>
          <w:p w14:paraId="51898930" w14:textId="77777777" w:rsidR="00EE0AC6" w:rsidRPr="00214838" w:rsidRDefault="00EE0AC6" w:rsidP="00EE0AC6">
            <w:pPr>
              <w:spacing w:line="240" w:lineRule="auto"/>
              <w:ind w:left="60"/>
              <w:jc w:val="left"/>
              <w:rPr>
                <w:rFonts w:eastAsia="Calibri" w:cs="Calibri"/>
                <w:sz w:val="20"/>
                <w:bdr w:val="nil"/>
              </w:rPr>
            </w:pPr>
            <w:proofErr w:type="spellStart"/>
            <w:r w:rsidRPr="00214838">
              <w:rPr>
                <w:rFonts w:eastAsia="Calibri" w:cs="Calibri"/>
                <w:sz w:val="20"/>
                <w:bdr w:val="nil"/>
              </w:rPr>
              <w:t>Literature</w:t>
            </w:r>
            <w:proofErr w:type="spellEnd"/>
            <w:r w:rsidRPr="00214838">
              <w:rPr>
                <w:rFonts w:eastAsia="Calibri" w:cs="Calibri"/>
                <w:sz w:val="20"/>
                <w:bdr w:val="nil"/>
              </w:rPr>
              <w:t xml:space="preserve"> – </w:t>
            </w:r>
            <w:proofErr w:type="spellStart"/>
            <w:r w:rsidRPr="00214838">
              <w:rPr>
                <w:rFonts w:eastAsia="Calibri" w:cs="Calibri"/>
                <w:sz w:val="20"/>
                <w:bdr w:val="nil"/>
              </w:rPr>
              <w:t>selected</w:t>
            </w:r>
            <w:proofErr w:type="spellEnd"/>
            <w:r w:rsidRPr="00214838">
              <w:rPr>
                <w:rFonts w:eastAsia="Calibri" w:cs="Calibri"/>
                <w:sz w:val="20"/>
                <w:bdr w:val="nil"/>
              </w:rPr>
              <w:t xml:space="preserve"> </w:t>
            </w:r>
            <w:proofErr w:type="spellStart"/>
            <w:r w:rsidRPr="00214838">
              <w:rPr>
                <w:rFonts w:eastAsia="Calibri" w:cs="Calibri"/>
                <w:sz w:val="20"/>
                <w:bdr w:val="nil"/>
              </w:rPr>
              <w:t>authors</w:t>
            </w:r>
            <w:proofErr w:type="spellEnd"/>
            <w:r w:rsidRPr="00214838">
              <w:rPr>
                <w:rFonts w:eastAsia="Calibri" w:cs="Calibri"/>
                <w:sz w:val="20"/>
                <w:bdr w:val="nil"/>
              </w:rPr>
              <w:t xml:space="preserve"> and </w:t>
            </w:r>
            <w:proofErr w:type="spellStart"/>
            <w:r w:rsidRPr="00214838">
              <w:rPr>
                <w:rFonts w:eastAsia="Calibri" w:cs="Calibri"/>
                <w:sz w:val="20"/>
                <w:bdr w:val="nil"/>
              </w:rPr>
              <w:t>their</w:t>
            </w:r>
            <w:proofErr w:type="spellEnd"/>
            <w:r w:rsidRPr="00214838">
              <w:rPr>
                <w:rFonts w:eastAsia="Calibri" w:cs="Calibri"/>
                <w:sz w:val="20"/>
                <w:bdr w:val="nil"/>
              </w:rPr>
              <w:t xml:space="preserve"> </w:t>
            </w:r>
            <w:proofErr w:type="spellStart"/>
            <w:r w:rsidRPr="00214838">
              <w:rPr>
                <w:rFonts w:eastAsia="Calibri" w:cs="Calibri"/>
                <w:sz w:val="20"/>
                <w:bdr w:val="nil"/>
              </w:rPr>
              <w:t>works</w:t>
            </w:r>
            <w:proofErr w:type="spellEnd"/>
            <w:r w:rsidRPr="00214838">
              <w:rPr>
                <w:rFonts w:eastAsia="Calibri" w:cs="Calibri"/>
                <w:sz w:val="20"/>
                <w:bdr w:val="nil"/>
              </w:rPr>
              <w:t xml:space="preserve">/ literatura - vybraní autoři a díla; </w:t>
            </w:r>
            <w:proofErr w:type="spellStart"/>
            <w:r w:rsidRPr="00214838">
              <w:rPr>
                <w:rFonts w:eastAsia="Calibri" w:cs="Calibri"/>
                <w:sz w:val="20"/>
                <w:bdr w:val="nil"/>
              </w:rPr>
              <w:t>history</w:t>
            </w:r>
            <w:proofErr w:type="spellEnd"/>
            <w:r w:rsidRPr="00214838">
              <w:rPr>
                <w:rFonts w:eastAsia="Calibri" w:cs="Calibri"/>
                <w:sz w:val="20"/>
                <w:bdr w:val="nil"/>
              </w:rPr>
              <w:t xml:space="preserve"> – </w:t>
            </w:r>
            <w:proofErr w:type="spellStart"/>
            <w:r w:rsidRPr="00214838">
              <w:rPr>
                <w:rFonts w:eastAsia="Calibri" w:cs="Calibri"/>
                <w:sz w:val="20"/>
                <w:bdr w:val="nil"/>
              </w:rPr>
              <w:t>selected</w:t>
            </w:r>
            <w:proofErr w:type="spellEnd"/>
            <w:r w:rsidRPr="00214838">
              <w:rPr>
                <w:rFonts w:eastAsia="Calibri" w:cs="Calibri"/>
                <w:sz w:val="20"/>
                <w:bdr w:val="nil"/>
              </w:rPr>
              <w:t xml:space="preserve"> </w:t>
            </w:r>
            <w:proofErr w:type="spellStart"/>
            <w:r w:rsidRPr="00214838">
              <w:rPr>
                <w:rFonts w:eastAsia="Calibri" w:cs="Calibri"/>
                <w:sz w:val="20"/>
                <w:bdr w:val="nil"/>
              </w:rPr>
              <w:t>events</w:t>
            </w:r>
            <w:proofErr w:type="spellEnd"/>
            <w:r w:rsidRPr="00214838">
              <w:rPr>
                <w:rFonts w:eastAsia="Calibri" w:cs="Calibri"/>
                <w:sz w:val="20"/>
                <w:bdr w:val="nil"/>
              </w:rPr>
              <w:t xml:space="preserve"> / historie – vybrané události; </w:t>
            </w:r>
            <w:proofErr w:type="spellStart"/>
            <w:r w:rsidRPr="00214838">
              <w:rPr>
                <w:rFonts w:eastAsia="Calibri" w:cs="Calibri"/>
                <w:sz w:val="20"/>
                <w:bdr w:val="nil"/>
              </w:rPr>
              <w:t>system</w:t>
            </w:r>
            <w:proofErr w:type="spellEnd"/>
            <w:r w:rsidRPr="00214838">
              <w:rPr>
                <w:rFonts w:eastAsia="Calibri" w:cs="Calibri"/>
                <w:sz w:val="20"/>
                <w:bdr w:val="nil"/>
              </w:rPr>
              <w:t xml:space="preserve"> </w:t>
            </w:r>
            <w:proofErr w:type="spellStart"/>
            <w:r w:rsidRPr="00214838">
              <w:rPr>
                <w:rFonts w:eastAsia="Calibri" w:cs="Calibri"/>
                <w:sz w:val="20"/>
                <w:bdr w:val="nil"/>
              </w:rPr>
              <w:t>of</w:t>
            </w:r>
            <w:proofErr w:type="spellEnd"/>
            <w:r w:rsidRPr="00214838">
              <w:rPr>
                <w:rFonts w:eastAsia="Calibri" w:cs="Calibri"/>
                <w:sz w:val="20"/>
                <w:bdr w:val="nil"/>
              </w:rPr>
              <w:t xml:space="preserve"> </w:t>
            </w:r>
            <w:proofErr w:type="spellStart"/>
            <w:r w:rsidRPr="00214838">
              <w:rPr>
                <w:rFonts w:eastAsia="Calibri" w:cs="Calibri"/>
                <w:sz w:val="20"/>
                <w:bdr w:val="nil"/>
              </w:rPr>
              <w:t>education</w:t>
            </w:r>
            <w:proofErr w:type="spellEnd"/>
            <w:r w:rsidRPr="00214838">
              <w:rPr>
                <w:rFonts w:eastAsia="Calibri" w:cs="Calibri"/>
                <w:sz w:val="20"/>
                <w:bdr w:val="nil"/>
              </w:rPr>
              <w:t xml:space="preserve">/ systém vzdělávání; </w:t>
            </w:r>
            <w:proofErr w:type="spellStart"/>
            <w:r w:rsidRPr="00214838">
              <w:rPr>
                <w:rFonts w:eastAsia="Calibri" w:cs="Calibri"/>
                <w:sz w:val="20"/>
                <w:bdr w:val="nil"/>
              </w:rPr>
              <w:t>holidays</w:t>
            </w:r>
            <w:proofErr w:type="spellEnd"/>
            <w:r w:rsidRPr="00214838">
              <w:rPr>
                <w:rFonts w:eastAsia="Calibri" w:cs="Calibri"/>
                <w:sz w:val="20"/>
                <w:bdr w:val="nil"/>
              </w:rPr>
              <w:t xml:space="preserve"> and </w:t>
            </w:r>
            <w:proofErr w:type="spellStart"/>
            <w:r w:rsidRPr="00214838">
              <w:rPr>
                <w:rFonts w:eastAsia="Calibri" w:cs="Calibri"/>
                <w:sz w:val="20"/>
                <w:bdr w:val="nil"/>
              </w:rPr>
              <w:t>festivals</w:t>
            </w:r>
            <w:proofErr w:type="spellEnd"/>
            <w:r w:rsidRPr="00214838">
              <w:rPr>
                <w:rFonts w:eastAsia="Calibri" w:cs="Calibri"/>
                <w:sz w:val="20"/>
                <w:bdr w:val="nil"/>
              </w:rPr>
              <w:t xml:space="preserve"> / svátky, tradice, zvyky; sport / sport</w:t>
            </w:r>
          </w:p>
          <w:p w14:paraId="2460CDCE" w14:textId="77777777" w:rsidR="00E54AB1" w:rsidRPr="00214838" w:rsidRDefault="00EE0AC6" w:rsidP="00806564">
            <w:pPr>
              <w:numPr>
                <w:ilvl w:val="0"/>
                <w:numId w:val="92"/>
              </w:numPr>
              <w:spacing w:line="240" w:lineRule="auto"/>
              <w:jc w:val="left"/>
              <w:rPr>
                <w:bdr w:val="nil"/>
              </w:rPr>
            </w:pPr>
            <w:r w:rsidRPr="00214838">
              <w:rPr>
                <w:rFonts w:eastAsia="Calibri" w:cs="Calibri"/>
                <w:sz w:val="20"/>
                <w:bdr w:val="nil"/>
              </w:rPr>
              <w:t xml:space="preserve">Czech Republic and List </w:t>
            </w:r>
            <w:proofErr w:type="spellStart"/>
            <w:r w:rsidRPr="00214838">
              <w:rPr>
                <w:rFonts w:eastAsia="Calibri" w:cs="Calibri"/>
                <w:sz w:val="20"/>
                <w:bdr w:val="nil"/>
              </w:rPr>
              <w:t>of</w:t>
            </w:r>
            <w:proofErr w:type="spellEnd"/>
            <w:r w:rsidRPr="00214838">
              <w:rPr>
                <w:rFonts w:eastAsia="Calibri" w:cs="Calibri"/>
                <w:sz w:val="20"/>
                <w:bdr w:val="nil"/>
              </w:rPr>
              <w:t xml:space="preserve"> </w:t>
            </w:r>
            <w:proofErr w:type="spellStart"/>
            <w:r w:rsidRPr="00214838">
              <w:rPr>
                <w:rFonts w:eastAsia="Calibri" w:cs="Calibri"/>
                <w:sz w:val="20"/>
                <w:bdr w:val="nil"/>
              </w:rPr>
              <w:t>World</w:t>
            </w:r>
            <w:proofErr w:type="spellEnd"/>
            <w:r w:rsidRPr="00214838">
              <w:rPr>
                <w:rFonts w:eastAsia="Calibri" w:cs="Calibri"/>
                <w:sz w:val="20"/>
                <w:bdr w:val="nil"/>
              </w:rPr>
              <w:t xml:space="preserve"> </w:t>
            </w:r>
            <w:proofErr w:type="spellStart"/>
            <w:r w:rsidRPr="00214838">
              <w:rPr>
                <w:rFonts w:eastAsia="Calibri" w:cs="Calibri"/>
                <w:sz w:val="20"/>
                <w:bdr w:val="nil"/>
              </w:rPr>
              <w:t>Heritage</w:t>
            </w:r>
            <w:proofErr w:type="spellEnd"/>
            <w:r w:rsidRPr="00214838">
              <w:rPr>
                <w:rFonts w:eastAsia="Calibri" w:cs="Calibri"/>
                <w:sz w:val="20"/>
                <w:bdr w:val="nil"/>
              </w:rPr>
              <w:t xml:space="preserve"> </w:t>
            </w:r>
            <w:proofErr w:type="spellStart"/>
            <w:r w:rsidRPr="00214838">
              <w:rPr>
                <w:rFonts w:eastAsia="Calibri" w:cs="Calibri"/>
                <w:sz w:val="20"/>
                <w:bdr w:val="nil"/>
              </w:rPr>
              <w:t>Sites</w:t>
            </w:r>
            <w:proofErr w:type="spellEnd"/>
            <w:r w:rsidRPr="00214838">
              <w:rPr>
                <w:rFonts w:eastAsia="Calibri" w:cs="Calibri"/>
                <w:sz w:val="20"/>
                <w:bdr w:val="nil"/>
              </w:rPr>
              <w:t xml:space="preserve"> in </w:t>
            </w:r>
            <w:proofErr w:type="spellStart"/>
            <w:r w:rsidRPr="00214838">
              <w:rPr>
                <w:rFonts w:eastAsia="Calibri" w:cs="Calibri"/>
                <w:sz w:val="20"/>
                <w:bdr w:val="nil"/>
              </w:rPr>
              <w:t>the</w:t>
            </w:r>
            <w:proofErr w:type="spellEnd"/>
            <w:r w:rsidRPr="00214838">
              <w:rPr>
                <w:rFonts w:eastAsia="Calibri" w:cs="Calibri"/>
                <w:sz w:val="20"/>
                <w:bdr w:val="nil"/>
              </w:rPr>
              <w:t xml:space="preserve"> Czech Republic / Česká republika a památky UNESCO; </w:t>
            </w:r>
            <w:proofErr w:type="spellStart"/>
            <w:r w:rsidRPr="00214838">
              <w:rPr>
                <w:rFonts w:eastAsia="Calibri" w:cs="Calibri"/>
                <w:sz w:val="20"/>
                <w:bdr w:val="nil"/>
              </w:rPr>
              <w:t>Tabor</w:t>
            </w:r>
            <w:proofErr w:type="spellEnd"/>
            <w:r w:rsidRPr="00214838">
              <w:rPr>
                <w:rFonts w:eastAsia="Calibri" w:cs="Calibri"/>
                <w:sz w:val="20"/>
                <w:bdr w:val="nil"/>
              </w:rPr>
              <w:t xml:space="preserve"> /Tábor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429BC" w14:textId="77777777" w:rsidR="00E54AB1" w:rsidRPr="00214838" w:rsidRDefault="00C83830" w:rsidP="006900A2">
            <w:pPr>
              <w:spacing w:line="240" w:lineRule="auto"/>
              <w:ind w:left="60"/>
              <w:jc w:val="left"/>
              <w:rPr>
                <w:bdr w:val="nil"/>
              </w:rPr>
            </w:pPr>
            <w:r w:rsidRPr="00214838">
              <w:rPr>
                <w:rFonts w:eastAsia="Calibri" w:cs="Calibri"/>
                <w:sz w:val="20"/>
                <w:bdr w:val="nil"/>
              </w:rPr>
              <w:t>Poslech</w:t>
            </w:r>
            <w:r w:rsidR="008A69AA" w:rsidRPr="00214838">
              <w:rPr>
                <w:rFonts w:eastAsia="Calibri" w:cs="Calibri"/>
                <w:sz w:val="20"/>
                <w:bdr w:val="nil"/>
              </w:rPr>
              <w:t>:</w:t>
            </w:r>
            <w:r w:rsidR="006900A2" w:rsidRPr="00214838">
              <w:rPr>
                <w:rFonts w:eastAsia="Calibri" w:cs="Calibri"/>
                <w:sz w:val="20"/>
                <w:bdr w:val="nil"/>
              </w:rPr>
              <w:t xml:space="preserve"> minimální</w:t>
            </w:r>
            <w:r w:rsidR="008A69AA" w:rsidRPr="00214838">
              <w:rPr>
                <w:rFonts w:eastAsia="Calibri" w:cs="Calibri"/>
                <w:sz w:val="20"/>
                <w:bdr w:val="nil"/>
              </w:rPr>
              <w:t xml:space="preserve"> výstup (B1</w:t>
            </w:r>
            <w:proofErr w:type="gramStart"/>
            <w:r w:rsidR="008A69AA" w:rsidRPr="00214838">
              <w:rPr>
                <w:rFonts w:eastAsia="Calibri" w:cs="Calibri"/>
                <w:sz w:val="20"/>
                <w:bdr w:val="nil"/>
              </w:rPr>
              <w:t>) :</w:t>
            </w:r>
            <w:proofErr w:type="gramEnd"/>
            <w:r w:rsidR="008A69AA" w:rsidRPr="00214838">
              <w:rPr>
                <w:rFonts w:eastAsia="Calibri" w:cs="Calibri"/>
                <w:sz w:val="20"/>
                <w:bdr w:val="nil"/>
              </w:rPr>
              <w:t xml:space="preserve"> Rozumím hlavním myšlenkám vysloveným spisovným jazykem o běžných tématech, se kterými  se setkávám v práci, ve škole, ve volném čase atd. Rozumím smyslu mnoha rozhlasových a televizních programů </w:t>
            </w:r>
            <w:r w:rsidR="008A69AA" w:rsidRPr="00214838">
              <w:rPr>
                <w:rFonts w:eastAsia="Calibri" w:cs="Calibri"/>
                <w:sz w:val="20"/>
                <w:bdr w:val="nil"/>
              </w:rPr>
              <w:br/>
              <w:t> týkajících se současných událostí nebo témat souvisejících s oblastmi mého osobního či pracovního zájmu, pokud  jsou vysloveny poměrně pomalu a zřetelně. </w:t>
            </w:r>
          </w:p>
        </w:tc>
      </w:tr>
      <w:tr w:rsidR="00214838" w:rsidRPr="00214838" w14:paraId="66072AB1"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40776E4C"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F2690" w14:textId="77777777" w:rsidR="00E54AB1" w:rsidRPr="00214838" w:rsidRDefault="008A69AA" w:rsidP="006900A2">
            <w:pPr>
              <w:spacing w:line="240" w:lineRule="auto"/>
              <w:ind w:left="60"/>
              <w:jc w:val="left"/>
              <w:rPr>
                <w:bdr w:val="nil"/>
              </w:rPr>
            </w:pPr>
            <w:r w:rsidRPr="00214838">
              <w:rPr>
                <w:rFonts w:eastAsia="Calibri" w:cs="Calibri"/>
                <w:sz w:val="20"/>
                <w:bdr w:val="nil"/>
              </w:rPr>
              <w:t xml:space="preserve">Čtení: </w:t>
            </w:r>
            <w:r w:rsidR="006900A2" w:rsidRPr="00214838">
              <w:rPr>
                <w:rFonts w:eastAsia="Calibri" w:cs="Calibri"/>
                <w:sz w:val="20"/>
                <w:bdr w:val="nil"/>
              </w:rPr>
              <w:t xml:space="preserve">minimální </w:t>
            </w:r>
            <w:r w:rsidRPr="00214838">
              <w:rPr>
                <w:rFonts w:eastAsia="Calibri" w:cs="Calibri"/>
                <w:sz w:val="20"/>
                <w:bdr w:val="nil"/>
              </w:rPr>
              <w:t>výstup (B1</w:t>
            </w:r>
            <w:proofErr w:type="gramStart"/>
            <w:r w:rsidRPr="00214838">
              <w:rPr>
                <w:rFonts w:eastAsia="Calibri" w:cs="Calibri"/>
                <w:sz w:val="20"/>
                <w:bdr w:val="nil"/>
              </w:rPr>
              <w:t>) :</w:t>
            </w:r>
            <w:proofErr w:type="gramEnd"/>
            <w:r w:rsidRPr="00214838">
              <w:rPr>
                <w:rFonts w:eastAsia="Calibri" w:cs="Calibri"/>
                <w:sz w:val="20"/>
                <w:bdr w:val="nil"/>
              </w:rPr>
              <w:t xml:space="preserve"> Rozumím krátkým jednoduchým osobním dopisům. </w:t>
            </w:r>
            <w:r w:rsidRPr="00214838">
              <w:rPr>
                <w:rFonts w:eastAsia="Calibri" w:cs="Calibri"/>
                <w:sz w:val="20"/>
                <w:bdr w:val="nil"/>
              </w:rPr>
              <w:br/>
              <w:t> Rozumím textům, které obsahují slovní zásobu často užívanou v každodenním životě nebo které se vztahují k mé práci. </w:t>
            </w:r>
            <w:r w:rsidRPr="00214838">
              <w:rPr>
                <w:rFonts w:eastAsia="Calibri" w:cs="Calibri"/>
                <w:sz w:val="20"/>
                <w:bdr w:val="nil"/>
              </w:rPr>
              <w:br/>
              <w:t> Rozumím popisům událostí, pocitů a přání v osobních dopisech. </w:t>
            </w:r>
          </w:p>
        </w:tc>
      </w:tr>
      <w:tr w:rsidR="00214838" w:rsidRPr="00214838" w14:paraId="62FFE11E"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3BFDB3F9"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E31F9" w14:textId="77777777" w:rsidR="00E54AB1" w:rsidRPr="00214838" w:rsidRDefault="006D5899" w:rsidP="006900A2">
            <w:pPr>
              <w:spacing w:line="240" w:lineRule="auto"/>
              <w:ind w:left="60"/>
              <w:jc w:val="left"/>
              <w:rPr>
                <w:bdr w:val="nil"/>
              </w:rPr>
            </w:pPr>
            <w:r w:rsidRPr="00214838">
              <w:rPr>
                <w:rFonts w:eastAsia="Calibri" w:cs="Calibri"/>
                <w:sz w:val="20"/>
                <w:bdr w:val="nil"/>
              </w:rPr>
              <w:t>Ústní interakce</w:t>
            </w:r>
            <w:r w:rsidR="008A69AA" w:rsidRPr="00214838">
              <w:rPr>
                <w:rFonts w:eastAsia="Calibri" w:cs="Calibri"/>
                <w:sz w:val="20"/>
                <w:bdr w:val="nil"/>
              </w:rPr>
              <w:t>: Minimální výstup (B1</w:t>
            </w:r>
            <w:proofErr w:type="gramStart"/>
            <w:r w:rsidR="008A69AA" w:rsidRPr="00214838">
              <w:rPr>
                <w:rFonts w:eastAsia="Calibri" w:cs="Calibri"/>
                <w:sz w:val="20"/>
                <w:bdr w:val="nil"/>
              </w:rPr>
              <w:t>) :</w:t>
            </w:r>
            <w:proofErr w:type="gramEnd"/>
            <w:r w:rsidR="008A69AA" w:rsidRPr="00214838">
              <w:rPr>
                <w:rFonts w:eastAsia="Calibri" w:cs="Calibri"/>
                <w:sz w:val="20"/>
                <w:bdr w:val="nil"/>
              </w:rPr>
              <w:t xml:space="preserve"> Umím si poradit s většinou situací, které mohou nastat při cestování v oblasti, kde se tímto  jazykem mluví. Dokážu se bez přípravy zapojit do hovoru o tématech, která jsou mi známá, o něž se zajímám nebo která </w:t>
            </w:r>
            <w:proofErr w:type="gramStart"/>
            <w:r w:rsidR="008A69AA" w:rsidRPr="00214838">
              <w:rPr>
                <w:rFonts w:eastAsia="Calibri" w:cs="Calibri"/>
                <w:sz w:val="20"/>
                <w:bdr w:val="nil"/>
              </w:rPr>
              <w:t>se  týkají</w:t>
            </w:r>
            <w:proofErr w:type="gramEnd"/>
            <w:r w:rsidR="008A69AA" w:rsidRPr="00214838">
              <w:rPr>
                <w:rFonts w:eastAsia="Calibri" w:cs="Calibri"/>
                <w:sz w:val="20"/>
                <w:bdr w:val="nil"/>
              </w:rPr>
              <w:t xml:space="preserve"> každodenního života (např. rodiny, koníčků, práce, cestování a aktuálních událostí). </w:t>
            </w:r>
          </w:p>
        </w:tc>
      </w:tr>
      <w:tr w:rsidR="00214838" w:rsidRPr="00214838" w14:paraId="51C7B411"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0D6C1691"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AA63EA" w14:textId="77777777" w:rsidR="00E54AB1" w:rsidRPr="00214838" w:rsidRDefault="006D5899" w:rsidP="006900A2">
            <w:pPr>
              <w:spacing w:line="240" w:lineRule="auto"/>
              <w:ind w:left="60"/>
              <w:jc w:val="left"/>
              <w:rPr>
                <w:bdr w:val="nil"/>
              </w:rPr>
            </w:pPr>
            <w:r w:rsidRPr="00214838">
              <w:rPr>
                <w:rFonts w:eastAsia="Calibri" w:cs="Calibri"/>
                <w:sz w:val="20"/>
                <w:bdr w:val="nil"/>
              </w:rPr>
              <w:t>Samostatný ústní projev</w:t>
            </w:r>
            <w:r w:rsidR="008A69AA" w:rsidRPr="00214838">
              <w:rPr>
                <w:rFonts w:eastAsia="Calibri" w:cs="Calibri"/>
                <w:sz w:val="20"/>
                <w:bdr w:val="nil"/>
              </w:rPr>
              <w:t xml:space="preserve">: Minimální výstup (B1): Umím jednoduchým způsobem spojovat fráze, abych popsal(a) události a své zážitky, sny, naděje a cíle. Umím stručně odůvodnit a vysvětlit své názory a plány. Umím vyprávět příběh nebo přiblížit obsah knihy či </w:t>
            </w:r>
            <w:proofErr w:type="gramStart"/>
            <w:r w:rsidR="008A69AA" w:rsidRPr="00214838">
              <w:rPr>
                <w:rFonts w:eastAsia="Calibri" w:cs="Calibri"/>
                <w:sz w:val="20"/>
                <w:bdr w:val="nil"/>
              </w:rPr>
              <w:t>filmu  a</w:t>
            </w:r>
            <w:proofErr w:type="gramEnd"/>
            <w:r w:rsidR="008A69AA" w:rsidRPr="00214838">
              <w:rPr>
                <w:rFonts w:eastAsia="Calibri" w:cs="Calibri"/>
                <w:sz w:val="20"/>
                <w:bdr w:val="nil"/>
              </w:rPr>
              <w:t xml:space="preserve"> vylíčit své reakce. </w:t>
            </w:r>
          </w:p>
        </w:tc>
      </w:tr>
      <w:tr w:rsidR="00214838" w:rsidRPr="00214838" w14:paraId="0A3DC11A"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7553C285"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A5A0F" w14:textId="77777777" w:rsidR="00E54AB1" w:rsidRPr="00214838" w:rsidRDefault="006D5899" w:rsidP="006900A2">
            <w:pPr>
              <w:spacing w:line="240" w:lineRule="auto"/>
              <w:ind w:left="60"/>
              <w:jc w:val="left"/>
              <w:rPr>
                <w:bdr w:val="nil"/>
              </w:rPr>
            </w:pPr>
            <w:r w:rsidRPr="00214838">
              <w:rPr>
                <w:rFonts w:eastAsia="Calibri" w:cs="Calibri"/>
                <w:sz w:val="20"/>
                <w:bdr w:val="nil"/>
              </w:rPr>
              <w:t>Psaní</w:t>
            </w:r>
            <w:r w:rsidR="008A69AA" w:rsidRPr="00214838">
              <w:rPr>
                <w:rFonts w:eastAsia="Calibri" w:cs="Calibri"/>
                <w:sz w:val="20"/>
                <w:bdr w:val="nil"/>
              </w:rPr>
              <w:t>: Minimální výstup (B1): Umím napsat jednoduché souvislé texty na témata, která dobře znám nebo která mě osobně zajímají. Umím psát osobní dopisy popisující zážitky a dojmy. </w:t>
            </w:r>
          </w:p>
        </w:tc>
      </w:tr>
    </w:tbl>
    <w:p w14:paraId="7E25B924"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281A5F21"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3C8AD9"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Seminář z cizího jazyka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A7688C"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sz w:val="20"/>
                <w:bdr w:val="nil"/>
              </w:rPr>
              <w:t>4. ročník</w:t>
            </w:r>
            <w:r w:rsidR="00C83830" w:rsidRPr="00214838">
              <w:rPr>
                <w:rFonts w:eastAsia="Calibri" w:cs="Calibri"/>
                <w:b/>
                <w:bCs/>
                <w:sz w:val="20"/>
                <w:bdr w:val="nil"/>
              </w:rPr>
              <w:t>/oktáva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6281CC" w14:textId="77777777" w:rsidR="00E54AB1" w:rsidRPr="00214838" w:rsidRDefault="00E54AB1" w:rsidP="004D2817">
            <w:pPr>
              <w:keepNext/>
            </w:pPr>
          </w:p>
        </w:tc>
      </w:tr>
      <w:tr w:rsidR="00214838" w:rsidRPr="00214838" w14:paraId="7C343C5D" w14:textId="77777777" w:rsidTr="004D2817">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C03DAC"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0AAA4D"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2A060E0A" w14:textId="77777777" w:rsidTr="004D2817">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BC5AC" w14:textId="7802AEE3" w:rsidR="00504EC6" w:rsidRPr="00214838" w:rsidRDefault="00504EC6" w:rsidP="00504EC6">
            <w:pPr>
              <w:spacing w:line="240" w:lineRule="auto"/>
              <w:ind w:left="60"/>
              <w:jc w:val="left"/>
              <w:rPr>
                <w:rFonts w:eastAsia="Calibri" w:cs="Calibri"/>
                <w:sz w:val="20"/>
                <w:bdr w:val="nil"/>
              </w:rPr>
            </w:pPr>
            <w:proofErr w:type="spellStart"/>
            <w:r w:rsidRPr="00214838">
              <w:rPr>
                <w:rFonts w:eastAsia="Calibri" w:cs="Calibri"/>
                <w:sz w:val="20"/>
                <w:bdr w:val="nil"/>
              </w:rPr>
              <w:t>Familie</w:t>
            </w:r>
            <w:proofErr w:type="spellEnd"/>
            <w:r w:rsidRPr="00214838">
              <w:rPr>
                <w:rFonts w:eastAsia="Calibri" w:cs="Calibri"/>
                <w:sz w:val="20"/>
                <w:bdr w:val="nil"/>
              </w:rPr>
              <w:t xml:space="preserve"> </w:t>
            </w:r>
            <w:proofErr w:type="spellStart"/>
            <w:r w:rsidRPr="00214838">
              <w:rPr>
                <w:rFonts w:eastAsia="Calibri" w:cs="Calibri"/>
                <w:sz w:val="20"/>
                <w:bdr w:val="nil"/>
              </w:rPr>
              <w:t>und</w:t>
            </w:r>
            <w:proofErr w:type="spellEnd"/>
            <w:r w:rsidRPr="00214838">
              <w:rPr>
                <w:rFonts w:eastAsia="Calibri" w:cs="Calibri"/>
                <w:sz w:val="20"/>
                <w:bdr w:val="nil"/>
              </w:rPr>
              <w:t xml:space="preserve"> </w:t>
            </w:r>
            <w:proofErr w:type="spellStart"/>
            <w:r w:rsidRPr="00214838">
              <w:rPr>
                <w:rFonts w:eastAsia="Calibri" w:cs="Calibri"/>
                <w:sz w:val="20"/>
                <w:bdr w:val="nil"/>
              </w:rPr>
              <w:t>menschliche</w:t>
            </w:r>
            <w:proofErr w:type="spellEnd"/>
            <w:r w:rsidRPr="00214838">
              <w:rPr>
                <w:rFonts w:eastAsia="Calibri" w:cs="Calibri"/>
                <w:sz w:val="20"/>
                <w:bdr w:val="nil"/>
              </w:rPr>
              <w:t xml:space="preserve"> </w:t>
            </w:r>
            <w:proofErr w:type="spellStart"/>
            <w:r w:rsidRPr="00214838">
              <w:rPr>
                <w:rFonts w:eastAsia="Calibri" w:cs="Calibri"/>
                <w:sz w:val="20"/>
                <w:bdr w:val="nil"/>
              </w:rPr>
              <w:t>Beziehunge</w:t>
            </w:r>
            <w:r w:rsidR="00630ABC" w:rsidRPr="00214838">
              <w:rPr>
                <w:rFonts w:eastAsia="Calibri" w:cs="Calibri"/>
                <w:sz w:val="20"/>
                <w:bdr w:val="nil"/>
              </w:rPr>
              <w:t>n</w:t>
            </w:r>
            <w:proofErr w:type="spellEnd"/>
            <w:r w:rsidRPr="00214838">
              <w:rPr>
                <w:rFonts w:eastAsia="Calibri" w:cs="Calibri"/>
                <w:sz w:val="20"/>
                <w:bdr w:val="nil"/>
              </w:rPr>
              <w:t>, Rodina a mezilidské vztahy</w:t>
            </w:r>
          </w:p>
          <w:p w14:paraId="0ECB195A" w14:textId="3FC15C67" w:rsidR="00504EC6" w:rsidRPr="00214838" w:rsidRDefault="00504EC6" w:rsidP="00504EC6">
            <w:pPr>
              <w:spacing w:line="240" w:lineRule="auto"/>
              <w:ind w:left="60"/>
              <w:jc w:val="left"/>
              <w:rPr>
                <w:rFonts w:eastAsia="Calibri" w:cs="Calibri"/>
                <w:sz w:val="20"/>
                <w:bdr w:val="nil"/>
              </w:rPr>
            </w:pPr>
            <w:proofErr w:type="spellStart"/>
            <w:r w:rsidRPr="00214838">
              <w:rPr>
                <w:rFonts w:eastAsia="Calibri" w:cs="Calibri"/>
                <w:sz w:val="20"/>
                <w:bdr w:val="nil"/>
              </w:rPr>
              <w:t>Freizeit</w:t>
            </w:r>
            <w:proofErr w:type="spellEnd"/>
            <w:r w:rsidRPr="00214838">
              <w:rPr>
                <w:rFonts w:eastAsia="Calibri" w:cs="Calibri"/>
                <w:sz w:val="20"/>
                <w:bdr w:val="nil"/>
              </w:rPr>
              <w:t xml:space="preserve"> </w:t>
            </w:r>
            <w:proofErr w:type="spellStart"/>
            <w:r w:rsidRPr="00214838">
              <w:rPr>
                <w:rFonts w:eastAsia="Calibri" w:cs="Calibri"/>
                <w:sz w:val="20"/>
                <w:bdr w:val="nil"/>
              </w:rPr>
              <w:t>und</w:t>
            </w:r>
            <w:proofErr w:type="spellEnd"/>
            <w:r w:rsidRPr="00214838">
              <w:rPr>
                <w:rFonts w:eastAsia="Calibri" w:cs="Calibri"/>
                <w:sz w:val="20"/>
                <w:bdr w:val="nil"/>
              </w:rPr>
              <w:t xml:space="preserve"> </w:t>
            </w:r>
            <w:proofErr w:type="spellStart"/>
            <w:r w:rsidRPr="00214838">
              <w:rPr>
                <w:rFonts w:eastAsia="Calibri" w:cs="Calibri"/>
                <w:sz w:val="20"/>
                <w:bdr w:val="nil"/>
              </w:rPr>
              <w:t>Hobb</w:t>
            </w:r>
            <w:r w:rsidR="00630ABC" w:rsidRPr="00214838">
              <w:rPr>
                <w:rFonts w:eastAsia="Calibri" w:cs="Calibri"/>
                <w:sz w:val="20"/>
                <w:bdr w:val="nil"/>
              </w:rPr>
              <w:t>y</w:t>
            </w:r>
            <w:r w:rsidRPr="00214838">
              <w:rPr>
                <w:rFonts w:eastAsia="Calibri" w:cs="Calibri"/>
                <w:sz w:val="20"/>
                <w:bdr w:val="nil"/>
              </w:rPr>
              <w:t>s</w:t>
            </w:r>
            <w:proofErr w:type="spellEnd"/>
            <w:r w:rsidRPr="00214838">
              <w:rPr>
                <w:rFonts w:eastAsia="Calibri" w:cs="Calibri"/>
                <w:sz w:val="20"/>
                <w:bdr w:val="nil"/>
              </w:rPr>
              <w:t>. Volný čas a záliby</w:t>
            </w:r>
          </w:p>
          <w:p w14:paraId="20983836" w14:textId="77777777" w:rsidR="00504EC6" w:rsidRPr="00214838" w:rsidRDefault="00504EC6" w:rsidP="00504EC6">
            <w:pPr>
              <w:spacing w:line="240" w:lineRule="auto"/>
              <w:ind w:left="60"/>
              <w:jc w:val="left"/>
              <w:rPr>
                <w:rFonts w:eastAsia="Calibri" w:cs="Calibri"/>
                <w:sz w:val="20"/>
                <w:bdr w:val="nil"/>
              </w:rPr>
            </w:pPr>
            <w:proofErr w:type="spellStart"/>
            <w:r w:rsidRPr="00214838">
              <w:rPr>
                <w:rFonts w:eastAsia="Calibri" w:cs="Calibri"/>
                <w:sz w:val="20"/>
                <w:bdr w:val="nil"/>
              </w:rPr>
              <w:t>Unsere</w:t>
            </w:r>
            <w:proofErr w:type="spellEnd"/>
            <w:r w:rsidRPr="00214838">
              <w:rPr>
                <w:rFonts w:eastAsia="Calibri" w:cs="Calibri"/>
                <w:sz w:val="20"/>
                <w:bdr w:val="nil"/>
              </w:rPr>
              <w:t xml:space="preserve"> </w:t>
            </w:r>
            <w:proofErr w:type="spellStart"/>
            <w:r w:rsidRPr="00214838">
              <w:rPr>
                <w:rFonts w:eastAsia="Calibri" w:cs="Calibri"/>
                <w:sz w:val="20"/>
                <w:bdr w:val="nil"/>
              </w:rPr>
              <w:t>Gesundheit</w:t>
            </w:r>
            <w:proofErr w:type="spellEnd"/>
            <w:r w:rsidRPr="00214838">
              <w:rPr>
                <w:rFonts w:eastAsia="Calibri" w:cs="Calibri"/>
                <w:sz w:val="20"/>
                <w:bdr w:val="nil"/>
              </w:rPr>
              <w:t xml:space="preserve">, </w:t>
            </w:r>
            <w:proofErr w:type="spellStart"/>
            <w:r w:rsidRPr="00214838">
              <w:rPr>
                <w:rFonts w:eastAsia="Calibri" w:cs="Calibri"/>
                <w:sz w:val="20"/>
                <w:bdr w:val="nil"/>
              </w:rPr>
              <w:t>unser</w:t>
            </w:r>
            <w:proofErr w:type="spellEnd"/>
            <w:r w:rsidRPr="00214838">
              <w:rPr>
                <w:rFonts w:eastAsia="Calibri" w:cs="Calibri"/>
                <w:sz w:val="20"/>
                <w:bdr w:val="nil"/>
              </w:rPr>
              <w:t xml:space="preserve"> </w:t>
            </w:r>
            <w:proofErr w:type="spellStart"/>
            <w:r w:rsidRPr="00214838">
              <w:rPr>
                <w:rFonts w:eastAsia="Calibri" w:cs="Calibri"/>
                <w:sz w:val="20"/>
                <w:bdr w:val="nil"/>
              </w:rPr>
              <w:t>Körper</w:t>
            </w:r>
            <w:proofErr w:type="spellEnd"/>
            <w:r w:rsidRPr="00214838">
              <w:rPr>
                <w:rFonts w:eastAsia="Calibri" w:cs="Calibri"/>
                <w:sz w:val="20"/>
                <w:bdr w:val="nil"/>
              </w:rPr>
              <w:t>. Naše zdraví, naše tělo.</w:t>
            </w:r>
          </w:p>
          <w:p w14:paraId="0AB13108" w14:textId="77777777" w:rsidR="00504EC6" w:rsidRPr="00214838" w:rsidRDefault="00504EC6" w:rsidP="00504EC6">
            <w:pPr>
              <w:spacing w:line="240" w:lineRule="auto"/>
              <w:ind w:left="60"/>
              <w:jc w:val="left"/>
              <w:rPr>
                <w:rFonts w:eastAsia="Calibri" w:cs="Calibri"/>
                <w:sz w:val="20"/>
                <w:bdr w:val="nil"/>
              </w:rPr>
            </w:pPr>
            <w:r w:rsidRPr="00214838">
              <w:rPr>
                <w:rFonts w:eastAsia="Calibri" w:cs="Calibri"/>
                <w:sz w:val="20"/>
                <w:bdr w:val="nil"/>
              </w:rPr>
              <w:t xml:space="preserve">Essen </w:t>
            </w:r>
            <w:proofErr w:type="spellStart"/>
            <w:r w:rsidRPr="00214838">
              <w:rPr>
                <w:rFonts w:eastAsia="Calibri" w:cs="Calibri"/>
                <w:sz w:val="20"/>
                <w:bdr w:val="nil"/>
              </w:rPr>
              <w:t>und</w:t>
            </w:r>
            <w:proofErr w:type="spellEnd"/>
            <w:r w:rsidRPr="00214838">
              <w:rPr>
                <w:rFonts w:eastAsia="Calibri" w:cs="Calibri"/>
                <w:sz w:val="20"/>
                <w:bdr w:val="nil"/>
              </w:rPr>
              <w:t xml:space="preserve"> </w:t>
            </w:r>
            <w:proofErr w:type="spellStart"/>
            <w:r w:rsidRPr="00214838">
              <w:rPr>
                <w:rFonts w:eastAsia="Calibri" w:cs="Calibri"/>
                <w:sz w:val="20"/>
                <w:bdr w:val="nil"/>
              </w:rPr>
              <w:t>Trinken</w:t>
            </w:r>
            <w:proofErr w:type="spellEnd"/>
            <w:r w:rsidRPr="00214838">
              <w:rPr>
                <w:rFonts w:eastAsia="Calibri" w:cs="Calibri"/>
                <w:sz w:val="20"/>
                <w:bdr w:val="nil"/>
              </w:rPr>
              <w:t>. Jídlo a pití.</w:t>
            </w:r>
          </w:p>
          <w:p w14:paraId="4AB2C956" w14:textId="77777777" w:rsidR="00504EC6" w:rsidRPr="00214838" w:rsidRDefault="00504EC6" w:rsidP="00504EC6">
            <w:pPr>
              <w:spacing w:line="240" w:lineRule="auto"/>
              <w:ind w:left="60"/>
              <w:jc w:val="left"/>
              <w:rPr>
                <w:rFonts w:eastAsia="Calibri" w:cs="Calibri"/>
                <w:sz w:val="20"/>
                <w:bdr w:val="nil"/>
              </w:rPr>
            </w:pPr>
            <w:proofErr w:type="spellStart"/>
            <w:r w:rsidRPr="00214838">
              <w:rPr>
                <w:rFonts w:eastAsia="Calibri" w:cs="Calibri"/>
                <w:sz w:val="20"/>
                <w:bdr w:val="nil"/>
              </w:rPr>
              <w:t>Wohnen</w:t>
            </w:r>
            <w:proofErr w:type="spellEnd"/>
            <w:r w:rsidRPr="00214838">
              <w:rPr>
                <w:rFonts w:eastAsia="Calibri" w:cs="Calibri"/>
                <w:sz w:val="20"/>
                <w:bdr w:val="nil"/>
              </w:rPr>
              <w:t>. Bydlení</w:t>
            </w:r>
          </w:p>
          <w:p w14:paraId="47E2C261" w14:textId="77777777" w:rsidR="00504EC6" w:rsidRPr="00214838" w:rsidRDefault="00504EC6" w:rsidP="00504EC6">
            <w:pPr>
              <w:spacing w:line="240" w:lineRule="auto"/>
              <w:ind w:left="60"/>
              <w:jc w:val="left"/>
              <w:rPr>
                <w:rFonts w:eastAsia="Calibri" w:cs="Calibri"/>
                <w:sz w:val="20"/>
                <w:bdr w:val="nil"/>
              </w:rPr>
            </w:pPr>
            <w:proofErr w:type="spellStart"/>
            <w:r w:rsidRPr="00214838">
              <w:rPr>
                <w:rFonts w:eastAsia="Calibri" w:cs="Calibri"/>
                <w:sz w:val="20"/>
                <w:bdr w:val="nil"/>
              </w:rPr>
              <w:t>Schule</w:t>
            </w:r>
            <w:proofErr w:type="spellEnd"/>
            <w:r w:rsidRPr="00214838">
              <w:rPr>
                <w:rFonts w:eastAsia="Calibri" w:cs="Calibri"/>
                <w:sz w:val="20"/>
                <w:bdr w:val="nil"/>
              </w:rPr>
              <w:t xml:space="preserve">, Studium, </w:t>
            </w:r>
            <w:proofErr w:type="spellStart"/>
            <w:r w:rsidRPr="00214838">
              <w:rPr>
                <w:rFonts w:eastAsia="Calibri" w:cs="Calibri"/>
                <w:sz w:val="20"/>
                <w:bdr w:val="nil"/>
              </w:rPr>
              <w:t>Arbeit</w:t>
            </w:r>
            <w:proofErr w:type="spellEnd"/>
            <w:r w:rsidRPr="00214838">
              <w:rPr>
                <w:rFonts w:eastAsia="Calibri" w:cs="Calibri"/>
                <w:sz w:val="20"/>
                <w:bdr w:val="nil"/>
              </w:rPr>
              <w:t xml:space="preserve"> </w:t>
            </w:r>
            <w:proofErr w:type="spellStart"/>
            <w:r w:rsidRPr="00214838">
              <w:rPr>
                <w:rFonts w:eastAsia="Calibri" w:cs="Calibri"/>
                <w:sz w:val="20"/>
                <w:bdr w:val="nil"/>
              </w:rPr>
              <w:t>und</w:t>
            </w:r>
            <w:proofErr w:type="spellEnd"/>
            <w:r w:rsidRPr="00214838">
              <w:rPr>
                <w:rFonts w:eastAsia="Calibri" w:cs="Calibri"/>
                <w:sz w:val="20"/>
                <w:bdr w:val="nil"/>
              </w:rPr>
              <w:t xml:space="preserve"> </w:t>
            </w:r>
            <w:proofErr w:type="spellStart"/>
            <w:r w:rsidRPr="00214838">
              <w:rPr>
                <w:rFonts w:eastAsia="Calibri" w:cs="Calibri"/>
                <w:sz w:val="20"/>
                <w:bdr w:val="nil"/>
              </w:rPr>
              <w:t>Berufswahl</w:t>
            </w:r>
            <w:proofErr w:type="spellEnd"/>
            <w:r w:rsidRPr="00214838">
              <w:rPr>
                <w:rFonts w:eastAsia="Calibri" w:cs="Calibri"/>
                <w:sz w:val="20"/>
                <w:bdr w:val="nil"/>
              </w:rPr>
              <w:t>. Škola, studium, práce a volba povolání.</w:t>
            </w:r>
          </w:p>
          <w:p w14:paraId="6147F0C8" w14:textId="77777777" w:rsidR="00504EC6" w:rsidRPr="00214838" w:rsidRDefault="00504EC6" w:rsidP="00504EC6">
            <w:pPr>
              <w:spacing w:line="240" w:lineRule="auto"/>
              <w:ind w:left="60"/>
              <w:jc w:val="left"/>
              <w:rPr>
                <w:rFonts w:eastAsia="Calibri" w:cs="Calibri"/>
                <w:sz w:val="20"/>
                <w:bdr w:val="nil"/>
              </w:rPr>
            </w:pPr>
            <w:proofErr w:type="spellStart"/>
            <w:r w:rsidRPr="00214838">
              <w:rPr>
                <w:rFonts w:eastAsia="Calibri" w:cs="Calibri"/>
                <w:sz w:val="20"/>
                <w:bdr w:val="nil"/>
              </w:rPr>
              <w:t>Freizeit</w:t>
            </w:r>
            <w:proofErr w:type="spellEnd"/>
            <w:r w:rsidRPr="00214838">
              <w:rPr>
                <w:rFonts w:eastAsia="Calibri" w:cs="Calibri"/>
                <w:sz w:val="20"/>
                <w:bdr w:val="nil"/>
              </w:rPr>
              <w:t xml:space="preserve"> </w:t>
            </w:r>
            <w:proofErr w:type="spellStart"/>
            <w:r w:rsidRPr="00214838">
              <w:rPr>
                <w:rFonts w:eastAsia="Calibri" w:cs="Calibri"/>
                <w:sz w:val="20"/>
                <w:bdr w:val="nil"/>
              </w:rPr>
              <w:t>und</w:t>
            </w:r>
            <w:proofErr w:type="spellEnd"/>
            <w:r w:rsidRPr="00214838">
              <w:rPr>
                <w:rFonts w:eastAsia="Calibri" w:cs="Calibri"/>
                <w:sz w:val="20"/>
                <w:bdr w:val="nil"/>
              </w:rPr>
              <w:t xml:space="preserve"> </w:t>
            </w:r>
            <w:proofErr w:type="spellStart"/>
            <w:r w:rsidRPr="00214838">
              <w:rPr>
                <w:rFonts w:eastAsia="Calibri" w:cs="Calibri"/>
                <w:sz w:val="20"/>
                <w:bdr w:val="nil"/>
              </w:rPr>
              <w:t>Hobbys</w:t>
            </w:r>
            <w:proofErr w:type="spellEnd"/>
            <w:r w:rsidRPr="00214838">
              <w:rPr>
                <w:rFonts w:eastAsia="Calibri" w:cs="Calibri"/>
                <w:sz w:val="20"/>
                <w:bdr w:val="nil"/>
              </w:rPr>
              <w:t>. Koníčky, zájmy a volný čas.</w:t>
            </w:r>
          </w:p>
          <w:p w14:paraId="1FED17ED" w14:textId="77777777" w:rsidR="00504EC6" w:rsidRPr="00214838" w:rsidRDefault="00504EC6" w:rsidP="00504EC6">
            <w:pPr>
              <w:spacing w:line="240" w:lineRule="auto"/>
              <w:ind w:left="60"/>
              <w:jc w:val="left"/>
              <w:rPr>
                <w:rFonts w:eastAsia="Calibri" w:cs="Calibri"/>
                <w:sz w:val="20"/>
                <w:bdr w:val="nil"/>
              </w:rPr>
            </w:pPr>
            <w:r w:rsidRPr="00214838">
              <w:rPr>
                <w:rFonts w:eastAsia="Calibri" w:cs="Calibri"/>
                <w:sz w:val="20"/>
                <w:bdr w:val="nil"/>
              </w:rPr>
              <w:t xml:space="preserve">Sport </w:t>
            </w:r>
            <w:proofErr w:type="spellStart"/>
            <w:r w:rsidRPr="00214838">
              <w:rPr>
                <w:rFonts w:eastAsia="Calibri" w:cs="Calibri"/>
                <w:sz w:val="20"/>
                <w:bdr w:val="nil"/>
              </w:rPr>
              <w:t>und</w:t>
            </w:r>
            <w:proofErr w:type="spellEnd"/>
            <w:r w:rsidRPr="00214838">
              <w:rPr>
                <w:rFonts w:eastAsia="Calibri" w:cs="Calibri"/>
                <w:sz w:val="20"/>
                <w:bdr w:val="nil"/>
              </w:rPr>
              <w:t xml:space="preserve"> </w:t>
            </w:r>
            <w:proofErr w:type="spellStart"/>
            <w:r w:rsidRPr="00214838">
              <w:rPr>
                <w:rFonts w:eastAsia="Calibri" w:cs="Calibri"/>
                <w:sz w:val="20"/>
                <w:bdr w:val="nil"/>
              </w:rPr>
              <w:t>Spiele</w:t>
            </w:r>
            <w:proofErr w:type="spellEnd"/>
            <w:r w:rsidRPr="00214838">
              <w:rPr>
                <w:rFonts w:eastAsia="Calibri" w:cs="Calibri"/>
                <w:sz w:val="20"/>
                <w:bdr w:val="nil"/>
              </w:rPr>
              <w:t>. Sport a hry.</w:t>
            </w:r>
          </w:p>
          <w:p w14:paraId="65BBAED2" w14:textId="77777777" w:rsidR="00504EC6" w:rsidRPr="00214838" w:rsidRDefault="00504EC6" w:rsidP="00504EC6">
            <w:pPr>
              <w:spacing w:line="240" w:lineRule="auto"/>
              <w:ind w:left="60"/>
              <w:jc w:val="left"/>
              <w:rPr>
                <w:rFonts w:eastAsia="Calibri" w:cs="Calibri"/>
                <w:sz w:val="20"/>
                <w:bdr w:val="nil"/>
              </w:rPr>
            </w:pPr>
            <w:proofErr w:type="spellStart"/>
            <w:r w:rsidRPr="00214838">
              <w:rPr>
                <w:rFonts w:eastAsia="Calibri" w:cs="Calibri"/>
                <w:sz w:val="20"/>
                <w:bdr w:val="nil"/>
              </w:rPr>
              <w:t>Reisen</w:t>
            </w:r>
            <w:proofErr w:type="spellEnd"/>
            <w:r w:rsidRPr="00214838">
              <w:rPr>
                <w:rFonts w:eastAsia="Calibri" w:cs="Calibri"/>
                <w:sz w:val="20"/>
                <w:bdr w:val="nil"/>
              </w:rPr>
              <w:t>. Cestování.</w:t>
            </w:r>
          </w:p>
          <w:p w14:paraId="6BE50D10" w14:textId="19FC21A5" w:rsidR="00504EC6" w:rsidRPr="00214838" w:rsidRDefault="00504EC6" w:rsidP="00504EC6">
            <w:pPr>
              <w:spacing w:line="240" w:lineRule="auto"/>
              <w:ind w:left="60"/>
              <w:jc w:val="left"/>
              <w:rPr>
                <w:rFonts w:eastAsia="Calibri" w:cs="Calibri"/>
                <w:sz w:val="20"/>
                <w:bdr w:val="nil"/>
              </w:rPr>
            </w:pPr>
            <w:proofErr w:type="spellStart"/>
            <w:r w:rsidRPr="00214838">
              <w:rPr>
                <w:rFonts w:eastAsia="Calibri" w:cs="Calibri"/>
                <w:sz w:val="20"/>
                <w:bdr w:val="nil"/>
              </w:rPr>
              <w:t>Einkaufen</w:t>
            </w:r>
            <w:proofErr w:type="spellEnd"/>
            <w:r w:rsidRPr="00214838">
              <w:rPr>
                <w:rFonts w:eastAsia="Calibri" w:cs="Calibri"/>
                <w:sz w:val="20"/>
                <w:bdr w:val="nil"/>
              </w:rPr>
              <w:t xml:space="preserve"> </w:t>
            </w:r>
            <w:proofErr w:type="spellStart"/>
            <w:r w:rsidRPr="00214838">
              <w:rPr>
                <w:rFonts w:eastAsia="Calibri" w:cs="Calibri"/>
                <w:sz w:val="20"/>
                <w:bdr w:val="nil"/>
              </w:rPr>
              <w:t>und</w:t>
            </w:r>
            <w:proofErr w:type="spellEnd"/>
            <w:r w:rsidRPr="00214838">
              <w:rPr>
                <w:rFonts w:eastAsia="Calibri" w:cs="Calibri"/>
                <w:sz w:val="20"/>
                <w:bdr w:val="nil"/>
              </w:rPr>
              <w:t xml:space="preserve"> </w:t>
            </w:r>
            <w:proofErr w:type="spellStart"/>
            <w:r w:rsidRPr="00214838">
              <w:rPr>
                <w:rFonts w:eastAsia="Calibri" w:cs="Calibri"/>
                <w:sz w:val="20"/>
                <w:bdr w:val="nil"/>
              </w:rPr>
              <w:t>Dienstleistungen</w:t>
            </w:r>
            <w:proofErr w:type="spellEnd"/>
            <w:r w:rsidRPr="00214838">
              <w:rPr>
                <w:rFonts w:eastAsia="Calibri" w:cs="Calibri"/>
                <w:sz w:val="20"/>
                <w:bdr w:val="nil"/>
              </w:rPr>
              <w:t>. Nakupování a služby.</w:t>
            </w:r>
          </w:p>
          <w:p w14:paraId="78A36F0F" w14:textId="2D39DA1F" w:rsidR="00630ABC" w:rsidRPr="00214838" w:rsidRDefault="00630ABC" w:rsidP="00504EC6">
            <w:pPr>
              <w:spacing w:line="240" w:lineRule="auto"/>
              <w:ind w:left="60"/>
              <w:jc w:val="left"/>
              <w:rPr>
                <w:rFonts w:eastAsia="Calibri" w:cs="Calibri"/>
                <w:sz w:val="20"/>
                <w:bdr w:val="nil"/>
              </w:rPr>
            </w:pPr>
            <w:proofErr w:type="spellStart"/>
            <w:r w:rsidRPr="00214838">
              <w:rPr>
                <w:rFonts w:eastAsia="Calibri" w:cs="Calibri"/>
                <w:sz w:val="20"/>
                <w:bdr w:val="nil"/>
              </w:rPr>
              <w:t>Medien</w:t>
            </w:r>
            <w:proofErr w:type="spellEnd"/>
            <w:r w:rsidRPr="00214838">
              <w:rPr>
                <w:rFonts w:eastAsia="Calibri" w:cs="Calibri"/>
                <w:sz w:val="20"/>
                <w:bdr w:val="nil"/>
              </w:rPr>
              <w:t xml:space="preserve"> </w:t>
            </w:r>
            <w:proofErr w:type="spellStart"/>
            <w:r w:rsidRPr="00214838">
              <w:rPr>
                <w:rFonts w:eastAsia="Calibri" w:cs="Calibri"/>
                <w:sz w:val="20"/>
                <w:bdr w:val="nil"/>
              </w:rPr>
              <w:t>und</w:t>
            </w:r>
            <w:proofErr w:type="spellEnd"/>
            <w:r w:rsidRPr="00214838">
              <w:rPr>
                <w:rFonts w:eastAsia="Calibri" w:cs="Calibri"/>
                <w:sz w:val="20"/>
                <w:bdr w:val="nil"/>
              </w:rPr>
              <w:t xml:space="preserve"> Technik.</w:t>
            </w:r>
          </w:p>
          <w:p w14:paraId="1F71A99C" w14:textId="31BC18C5" w:rsidR="00630ABC" w:rsidRPr="00214838" w:rsidRDefault="00630ABC" w:rsidP="00504EC6">
            <w:pPr>
              <w:spacing w:line="240" w:lineRule="auto"/>
              <w:ind w:left="60"/>
              <w:jc w:val="left"/>
              <w:rPr>
                <w:rFonts w:eastAsia="Calibri" w:cs="Calibri"/>
                <w:sz w:val="20"/>
                <w:bdr w:val="nil"/>
              </w:rPr>
            </w:pPr>
            <w:proofErr w:type="spellStart"/>
            <w:r w:rsidRPr="00214838">
              <w:rPr>
                <w:rFonts w:eastAsia="Calibri" w:cs="Calibri"/>
                <w:sz w:val="20"/>
                <w:bdr w:val="nil"/>
              </w:rPr>
              <w:t>Umwelt</w:t>
            </w:r>
            <w:proofErr w:type="spellEnd"/>
            <w:r w:rsidRPr="00214838">
              <w:rPr>
                <w:rFonts w:eastAsia="Calibri" w:cs="Calibri"/>
                <w:sz w:val="20"/>
                <w:bdr w:val="nil"/>
              </w:rPr>
              <w:t xml:space="preserve">. </w:t>
            </w:r>
            <w:proofErr w:type="spellStart"/>
            <w:r w:rsidRPr="00214838">
              <w:rPr>
                <w:rFonts w:eastAsia="Calibri" w:cs="Calibri"/>
                <w:sz w:val="20"/>
                <w:bdr w:val="nil"/>
              </w:rPr>
              <w:t>Natur</w:t>
            </w:r>
            <w:proofErr w:type="spellEnd"/>
            <w:r w:rsidRPr="00214838">
              <w:rPr>
                <w:rFonts w:eastAsia="Calibri" w:cs="Calibri"/>
                <w:sz w:val="20"/>
                <w:bdr w:val="nil"/>
              </w:rPr>
              <w:t xml:space="preserve"> </w:t>
            </w:r>
            <w:proofErr w:type="spellStart"/>
            <w:r w:rsidRPr="00214838">
              <w:rPr>
                <w:rFonts w:eastAsia="Calibri" w:cs="Calibri"/>
                <w:sz w:val="20"/>
                <w:bdr w:val="nil"/>
              </w:rPr>
              <w:t>und</w:t>
            </w:r>
            <w:proofErr w:type="spellEnd"/>
            <w:r w:rsidRPr="00214838">
              <w:rPr>
                <w:rFonts w:eastAsia="Calibri" w:cs="Calibri"/>
                <w:sz w:val="20"/>
                <w:bdr w:val="nil"/>
              </w:rPr>
              <w:t xml:space="preserve"> </w:t>
            </w:r>
            <w:proofErr w:type="spellStart"/>
            <w:r w:rsidRPr="00214838">
              <w:rPr>
                <w:rFonts w:eastAsia="Calibri" w:cs="Calibri"/>
                <w:sz w:val="20"/>
                <w:bdr w:val="nil"/>
              </w:rPr>
              <w:t>Tiere</w:t>
            </w:r>
            <w:proofErr w:type="spellEnd"/>
            <w:r w:rsidRPr="00214838">
              <w:rPr>
                <w:rFonts w:eastAsia="Calibri" w:cs="Calibri"/>
                <w:sz w:val="20"/>
                <w:bdr w:val="nil"/>
              </w:rPr>
              <w:t>. Životní prostředí. Příroda a zvířata.</w:t>
            </w:r>
          </w:p>
          <w:p w14:paraId="512E8F01" w14:textId="77777777" w:rsidR="00AA32FE" w:rsidRPr="00214838" w:rsidRDefault="00AA32FE" w:rsidP="00504EC6">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0ED23" w14:textId="77777777" w:rsidR="00E54AB1" w:rsidRPr="00214838" w:rsidRDefault="00C83830" w:rsidP="004D2817">
            <w:pPr>
              <w:spacing w:line="240" w:lineRule="auto"/>
              <w:ind w:left="60"/>
              <w:jc w:val="left"/>
              <w:rPr>
                <w:bdr w:val="nil"/>
              </w:rPr>
            </w:pPr>
            <w:r w:rsidRPr="00214838">
              <w:rPr>
                <w:rFonts w:eastAsia="Calibri" w:cs="Calibri"/>
                <w:sz w:val="20"/>
                <w:bdr w:val="nil"/>
              </w:rPr>
              <w:t>Poslech</w:t>
            </w:r>
            <w:r w:rsidR="008A69AA" w:rsidRPr="00214838">
              <w:rPr>
                <w:rFonts w:eastAsia="Calibri" w:cs="Calibri"/>
                <w:sz w:val="20"/>
                <w:bdr w:val="nil"/>
              </w:rPr>
              <w:t xml:space="preserve">: Minimální </w:t>
            </w:r>
            <w:proofErr w:type="gramStart"/>
            <w:r w:rsidR="008A69AA" w:rsidRPr="00214838">
              <w:rPr>
                <w:rFonts w:eastAsia="Calibri" w:cs="Calibri"/>
                <w:sz w:val="20"/>
                <w:bdr w:val="nil"/>
              </w:rPr>
              <w:t>výstup :</w:t>
            </w:r>
            <w:proofErr w:type="gramEnd"/>
            <w:r w:rsidR="008A69AA" w:rsidRPr="00214838">
              <w:rPr>
                <w:rFonts w:eastAsia="Calibri" w:cs="Calibri"/>
                <w:sz w:val="20"/>
                <w:bdr w:val="nil"/>
              </w:rPr>
              <w:t xml:space="preserve"> (B1) Rozumím hlavním myšlenkám vysloveným spisovným jazykem o běžných tématech, se kterými se setkávám v práci, ve škole, </w:t>
            </w:r>
            <w:r w:rsidR="008A69AA" w:rsidRPr="00214838">
              <w:rPr>
                <w:rFonts w:eastAsia="Calibri" w:cs="Calibri"/>
                <w:sz w:val="20"/>
                <w:bdr w:val="nil"/>
              </w:rPr>
              <w:br/>
              <w:t> ve volném čase atd. Rozumím smyslu mnoha rozhlasových a televizních programů týkajících se současných událostí nebo témat souvisejících s oblastmi mého osobního či pracovního zájmu, pokud jsou vysloveny poměrně pomalu a zřetelně. </w:t>
            </w:r>
            <w:r w:rsidR="008A69AA" w:rsidRPr="00214838">
              <w:rPr>
                <w:rFonts w:eastAsia="Calibri" w:cs="Calibri"/>
                <w:sz w:val="20"/>
                <w:bdr w:val="nil"/>
              </w:rPr>
              <w:br/>
              <w:t> </w:t>
            </w:r>
            <w:r w:rsidR="00AA32FE" w:rsidRPr="00214838">
              <w:rPr>
                <w:rFonts w:eastAsia="Calibri" w:cs="Calibri"/>
                <w:sz w:val="20"/>
                <w:bdr w:val="nil"/>
              </w:rPr>
              <w:t>Vyšš</w:t>
            </w:r>
            <w:r w:rsidR="008A69AA" w:rsidRPr="00214838">
              <w:rPr>
                <w:rFonts w:eastAsia="Calibri" w:cs="Calibri"/>
                <w:sz w:val="20"/>
                <w:bdr w:val="nil"/>
              </w:rPr>
              <w:t xml:space="preserve">í </w:t>
            </w:r>
            <w:r w:rsidR="00AA32FE" w:rsidRPr="00214838">
              <w:rPr>
                <w:rFonts w:eastAsia="Calibri" w:cs="Calibri"/>
                <w:sz w:val="20"/>
                <w:bdr w:val="nil"/>
              </w:rPr>
              <w:t xml:space="preserve">úroveň </w:t>
            </w:r>
            <w:r w:rsidR="008A69AA" w:rsidRPr="00214838">
              <w:rPr>
                <w:rFonts w:eastAsia="Calibri" w:cs="Calibri"/>
                <w:sz w:val="20"/>
                <w:bdr w:val="nil"/>
              </w:rPr>
              <w:t>výstup</w:t>
            </w:r>
            <w:r w:rsidR="00AA32FE" w:rsidRPr="00214838">
              <w:rPr>
                <w:rFonts w:eastAsia="Calibri" w:cs="Calibri"/>
                <w:sz w:val="20"/>
                <w:bdr w:val="nil"/>
              </w:rPr>
              <w:t>u</w:t>
            </w:r>
            <w:r w:rsidR="008A69AA" w:rsidRPr="00214838">
              <w:rPr>
                <w:rFonts w:eastAsia="Calibri" w:cs="Calibri"/>
                <w:sz w:val="20"/>
                <w:bdr w:val="nil"/>
              </w:rPr>
              <w:t xml:space="preserve"> (B2): Rozumím delším promluvám a přednáškám a dokážu </w:t>
            </w:r>
            <w:r w:rsidR="008A69AA" w:rsidRPr="00214838">
              <w:rPr>
                <w:rFonts w:eastAsia="Calibri" w:cs="Calibri"/>
                <w:sz w:val="20"/>
                <w:bdr w:val="nil"/>
              </w:rPr>
              <w:br/>
              <w:t xml:space="preserve"> sledovat i složitou výměnu názorů, pokud téma </w:t>
            </w:r>
            <w:proofErr w:type="gramStart"/>
            <w:r w:rsidR="008A69AA" w:rsidRPr="00214838">
              <w:rPr>
                <w:rFonts w:eastAsia="Calibri" w:cs="Calibri"/>
                <w:sz w:val="20"/>
                <w:bdr w:val="nil"/>
              </w:rPr>
              <w:t>dostatečně  znám</w:t>
            </w:r>
            <w:proofErr w:type="gramEnd"/>
            <w:r w:rsidR="008A69AA" w:rsidRPr="00214838">
              <w:rPr>
                <w:rFonts w:eastAsia="Calibri" w:cs="Calibri"/>
                <w:sz w:val="20"/>
                <w:bdr w:val="nil"/>
              </w:rPr>
              <w:t xml:space="preserve">. Rozumím většině televizních zpráv a programů týkajících </w:t>
            </w:r>
            <w:proofErr w:type="gramStart"/>
            <w:r w:rsidR="008A69AA" w:rsidRPr="00214838">
              <w:rPr>
                <w:rFonts w:eastAsia="Calibri" w:cs="Calibri"/>
                <w:sz w:val="20"/>
                <w:bdr w:val="nil"/>
              </w:rPr>
              <w:t>se  aktuálních</w:t>
            </w:r>
            <w:proofErr w:type="gramEnd"/>
            <w:r w:rsidR="008A69AA" w:rsidRPr="00214838">
              <w:rPr>
                <w:rFonts w:eastAsia="Calibri" w:cs="Calibri"/>
                <w:sz w:val="20"/>
                <w:bdr w:val="nil"/>
              </w:rPr>
              <w:t xml:space="preserve"> témat. Rozumím většině filmů ve spisovném jazyce. </w:t>
            </w:r>
          </w:p>
        </w:tc>
      </w:tr>
      <w:tr w:rsidR="00214838" w:rsidRPr="00214838" w14:paraId="67331B8F"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45556390"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95231" w14:textId="77777777" w:rsidR="00E54AB1" w:rsidRPr="00214838" w:rsidRDefault="00C83830" w:rsidP="004D2817">
            <w:pPr>
              <w:spacing w:line="240" w:lineRule="auto"/>
              <w:ind w:left="60"/>
              <w:jc w:val="left"/>
              <w:rPr>
                <w:bdr w:val="nil"/>
              </w:rPr>
            </w:pPr>
            <w:r w:rsidRPr="00214838">
              <w:rPr>
                <w:rFonts w:eastAsia="Calibri" w:cs="Calibri"/>
                <w:sz w:val="20"/>
                <w:bdr w:val="nil"/>
              </w:rPr>
              <w:t>Čtení</w:t>
            </w:r>
            <w:r w:rsidR="008A69AA" w:rsidRPr="00214838">
              <w:rPr>
                <w:rFonts w:eastAsia="Calibri" w:cs="Calibri"/>
                <w:sz w:val="20"/>
                <w:bdr w:val="nil"/>
              </w:rPr>
              <w:t xml:space="preserve">: Minimální </w:t>
            </w:r>
            <w:proofErr w:type="gramStart"/>
            <w:r w:rsidR="008A69AA" w:rsidRPr="00214838">
              <w:rPr>
                <w:rFonts w:eastAsia="Calibri" w:cs="Calibri"/>
                <w:sz w:val="20"/>
                <w:bdr w:val="nil"/>
              </w:rPr>
              <w:t>výstup :</w:t>
            </w:r>
            <w:proofErr w:type="gramEnd"/>
            <w:r w:rsidR="008A69AA" w:rsidRPr="00214838">
              <w:rPr>
                <w:rFonts w:eastAsia="Calibri" w:cs="Calibri"/>
                <w:sz w:val="20"/>
                <w:bdr w:val="nil"/>
              </w:rPr>
              <w:t xml:space="preserve"> (B1) Rozumím textům, které obsahují slovní zásobu často užívanou v každodenním životě nebo které se vztahují k mé práci. Rozumím popisům událostí, pocitů a přání v osobních dopisech. </w:t>
            </w:r>
            <w:r w:rsidR="008A69AA" w:rsidRPr="00214838">
              <w:rPr>
                <w:rFonts w:eastAsia="Calibri" w:cs="Calibri"/>
                <w:sz w:val="20"/>
                <w:bdr w:val="nil"/>
              </w:rPr>
              <w:br/>
            </w:r>
            <w:r w:rsidR="00AA32FE" w:rsidRPr="00214838">
              <w:rPr>
                <w:rFonts w:eastAsia="Calibri" w:cs="Calibri"/>
                <w:sz w:val="20"/>
                <w:bdr w:val="nil"/>
              </w:rPr>
              <w:t xml:space="preserve">Vyšší úroveň výstupu </w:t>
            </w:r>
            <w:r w:rsidR="008A69AA" w:rsidRPr="00214838">
              <w:rPr>
                <w:rFonts w:eastAsia="Calibri" w:cs="Calibri"/>
                <w:sz w:val="20"/>
                <w:bdr w:val="nil"/>
              </w:rPr>
              <w:t>(B2</w:t>
            </w:r>
            <w:proofErr w:type="gramStart"/>
            <w:r w:rsidR="008A69AA" w:rsidRPr="00214838">
              <w:rPr>
                <w:rFonts w:eastAsia="Calibri" w:cs="Calibri"/>
                <w:sz w:val="20"/>
                <w:bdr w:val="nil"/>
              </w:rPr>
              <w:t>) :</w:t>
            </w:r>
            <w:proofErr w:type="gramEnd"/>
            <w:r w:rsidR="008A69AA" w:rsidRPr="00214838">
              <w:rPr>
                <w:rFonts w:eastAsia="Calibri" w:cs="Calibri"/>
                <w:sz w:val="20"/>
                <w:bdr w:val="nil"/>
              </w:rPr>
              <w:t xml:space="preserve"> Rozumím článkům a zprávám zabývajícím se současnými  problémy, v nichž autoři zaujímají konkrétní postoje či stanoviska. Rozumím textům současné prózy. </w:t>
            </w:r>
          </w:p>
        </w:tc>
      </w:tr>
      <w:tr w:rsidR="00214838" w:rsidRPr="00214838" w14:paraId="32342613"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2EB51D3C"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F49EE" w14:textId="77777777" w:rsidR="00E54AB1" w:rsidRPr="00214838" w:rsidRDefault="00C83830" w:rsidP="004D2817">
            <w:pPr>
              <w:spacing w:line="240" w:lineRule="auto"/>
              <w:ind w:left="60"/>
              <w:jc w:val="left"/>
              <w:rPr>
                <w:bdr w:val="nil"/>
              </w:rPr>
            </w:pPr>
            <w:r w:rsidRPr="00214838">
              <w:rPr>
                <w:rFonts w:eastAsia="Calibri" w:cs="Calibri"/>
                <w:sz w:val="20"/>
                <w:bdr w:val="nil"/>
              </w:rPr>
              <w:t>Ústní interakce</w:t>
            </w:r>
            <w:r w:rsidR="008A69AA" w:rsidRPr="00214838">
              <w:rPr>
                <w:rFonts w:eastAsia="Calibri" w:cs="Calibri"/>
                <w:sz w:val="20"/>
                <w:bdr w:val="nil"/>
              </w:rPr>
              <w:t xml:space="preserve">: Minimální </w:t>
            </w:r>
            <w:proofErr w:type="gramStart"/>
            <w:r w:rsidR="008A69AA" w:rsidRPr="00214838">
              <w:rPr>
                <w:rFonts w:eastAsia="Calibri" w:cs="Calibri"/>
                <w:sz w:val="20"/>
                <w:bdr w:val="nil"/>
              </w:rPr>
              <w:t>výstup :</w:t>
            </w:r>
            <w:proofErr w:type="gramEnd"/>
            <w:r w:rsidR="008A69AA" w:rsidRPr="00214838">
              <w:rPr>
                <w:rFonts w:eastAsia="Calibri" w:cs="Calibri"/>
                <w:sz w:val="20"/>
                <w:bdr w:val="nil"/>
              </w:rPr>
              <w:t xml:space="preserve"> (B1) Umím si poradit s většinou situací, které mohou nastat při cestování v oblasti, kde se tímto jazykem mluví. </w:t>
            </w:r>
            <w:r w:rsidR="008A69AA" w:rsidRPr="00214838">
              <w:rPr>
                <w:rFonts w:eastAsia="Calibri" w:cs="Calibri"/>
                <w:sz w:val="20"/>
                <w:bdr w:val="nil"/>
              </w:rPr>
              <w:br/>
              <w:t> Dokážu se bez přípravy zapojit do hovoru o tématech, která jsou mi známá, o něž se zajímám nebo která se týkají každodenního života (např. rodiny, koníčků, práce, cestování a aktuálních událostí). </w:t>
            </w:r>
            <w:r w:rsidR="008A69AA" w:rsidRPr="00214838">
              <w:rPr>
                <w:rFonts w:eastAsia="Calibri" w:cs="Calibri"/>
                <w:sz w:val="20"/>
                <w:bdr w:val="nil"/>
              </w:rPr>
              <w:br/>
              <w:t> </w:t>
            </w:r>
            <w:r w:rsidR="00AA32FE" w:rsidRPr="00214838">
              <w:rPr>
                <w:rFonts w:eastAsia="Calibri" w:cs="Calibri"/>
                <w:sz w:val="20"/>
                <w:bdr w:val="nil"/>
              </w:rPr>
              <w:t xml:space="preserve">Vyšší úroveň výstupu </w:t>
            </w:r>
            <w:r w:rsidR="008A69AA" w:rsidRPr="00214838">
              <w:rPr>
                <w:rFonts w:eastAsia="Calibri" w:cs="Calibri"/>
                <w:sz w:val="20"/>
                <w:bdr w:val="nil"/>
              </w:rPr>
              <w:t>(B2</w:t>
            </w:r>
            <w:proofErr w:type="gramStart"/>
            <w:r w:rsidR="008A69AA" w:rsidRPr="00214838">
              <w:rPr>
                <w:rFonts w:eastAsia="Calibri" w:cs="Calibri"/>
                <w:sz w:val="20"/>
                <w:bdr w:val="nil"/>
              </w:rPr>
              <w:t>) :</w:t>
            </w:r>
            <w:proofErr w:type="gramEnd"/>
            <w:r w:rsidR="008A69AA" w:rsidRPr="00214838">
              <w:rPr>
                <w:rFonts w:eastAsia="Calibri" w:cs="Calibri"/>
                <w:sz w:val="20"/>
                <w:bdr w:val="nil"/>
              </w:rPr>
              <w:t xml:space="preserve"> Dokážu se účastnit rozhovoru natolik plynule a </w:t>
            </w:r>
            <w:r w:rsidR="008A69AA" w:rsidRPr="00214838">
              <w:rPr>
                <w:rFonts w:eastAsia="Calibri" w:cs="Calibri"/>
                <w:sz w:val="20"/>
                <w:bdr w:val="nil"/>
              </w:rPr>
              <w:lastRenderedPageBreak/>
              <w:t>spontánně,  že mohu vést běžný rozhovor s rodilými mluvčími. Dokážu se aktivně zapojit do diskuse o známých tématech, vysvětlovat a obhajovat své názory. </w:t>
            </w:r>
          </w:p>
        </w:tc>
      </w:tr>
      <w:tr w:rsidR="00214838" w:rsidRPr="00214838" w14:paraId="1FAB49DC"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15A56F10"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A26938" w14:textId="77777777" w:rsidR="00E54AB1" w:rsidRPr="00214838" w:rsidRDefault="006D5899" w:rsidP="004D2817">
            <w:pPr>
              <w:spacing w:line="240" w:lineRule="auto"/>
              <w:ind w:left="60"/>
              <w:jc w:val="left"/>
              <w:rPr>
                <w:bdr w:val="nil"/>
              </w:rPr>
            </w:pPr>
            <w:r w:rsidRPr="00214838">
              <w:rPr>
                <w:rFonts w:eastAsia="Calibri" w:cs="Calibri"/>
                <w:sz w:val="20"/>
                <w:bdr w:val="nil"/>
              </w:rPr>
              <w:t>Samostatný ústní projev</w:t>
            </w:r>
            <w:r w:rsidR="008A69AA" w:rsidRPr="00214838">
              <w:rPr>
                <w:rFonts w:eastAsia="Calibri" w:cs="Calibri"/>
                <w:sz w:val="20"/>
                <w:bdr w:val="nil"/>
              </w:rPr>
              <w:t xml:space="preserve">: Minimální </w:t>
            </w:r>
            <w:proofErr w:type="gramStart"/>
            <w:r w:rsidR="008A69AA" w:rsidRPr="00214838">
              <w:rPr>
                <w:rFonts w:eastAsia="Calibri" w:cs="Calibri"/>
                <w:sz w:val="20"/>
                <w:bdr w:val="nil"/>
              </w:rPr>
              <w:t>výstup :</w:t>
            </w:r>
            <w:proofErr w:type="gramEnd"/>
            <w:r w:rsidR="008A69AA" w:rsidRPr="00214838">
              <w:rPr>
                <w:rFonts w:eastAsia="Calibri" w:cs="Calibri"/>
                <w:sz w:val="20"/>
                <w:bdr w:val="nil"/>
              </w:rPr>
              <w:t xml:space="preserve"> (B1) Umím jednoduchým způsobem spojovat fráze, abych popsal(a) události a své zážitky, sny, naděje a cíle. Umím stručně odůvodnit a vysvětlit své názory a plány. Umím vyprávět příběh nebo přiblížit obsah knihy či filmu a vylíčit své reakce. </w:t>
            </w:r>
            <w:r w:rsidR="008A69AA" w:rsidRPr="00214838">
              <w:rPr>
                <w:rFonts w:eastAsia="Calibri" w:cs="Calibri"/>
                <w:sz w:val="20"/>
                <w:bdr w:val="nil"/>
              </w:rPr>
              <w:br/>
            </w:r>
            <w:r w:rsidR="00AA32FE" w:rsidRPr="00214838">
              <w:rPr>
                <w:rFonts w:eastAsia="Calibri" w:cs="Calibri"/>
                <w:sz w:val="20"/>
                <w:bdr w:val="nil"/>
              </w:rPr>
              <w:t xml:space="preserve">Vyšší úroveň výstupu </w:t>
            </w:r>
            <w:r w:rsidR="008A69AA" w:rsidRPr="00214838">
              <w:rPr>
                <w:rFonts w:eastAsia="Calibri" w:cs="Calibri"/>
                <w:sz w:val="20"/>
                <w:bdr w:val="nil"/>
              </w:rPr>
              <w:t>(B2</w:t>
            </w:r>
            <w:proofErr w:type="gramStart"/>
            <w:r w:rsidR="008A69AA" w:rsidRPr="00214838">
              <w:rPr>
                <w:rFonts w:eastAsia="Calibri" w:cs="Calibri"/>
                <w:sz w:val="20"/>
                <w:bdr w:val="nil"/>
              </w:rPr>
              <w:t>) :</w:t>
            </w:r>
            <w:proofErr w:type="gramEnd"/>
            <w:r w:rsidR="008A69AA" w:rsidRPr="00214838">
              <w:rPr>
                <w:rFonts w:eastAsia="Calibri" w:cs="Calibri"/>
                <w:sz w:val="20"/>
                <w:bdr w:val="nil"/>
              </w:rPr>
              <w:t xml:space="preserve"> Dokážu se srozumitelně a podrobně vyjadřovat k široké </w:t>
            </w:r>
            <w:r w:rsidR="008A69AA" w:rsidRPr="00214838">
              <w:rPr>
                <w:rFonts w:eastAsia="Calibri" w:cs="Calibri"/>
                <w:sz w:val="20"/>
                <w:bdr w:val="nil"/>
              </w:rPr>
              <w:br/>
              <w:t> škále témat, která se vztahují k oblasti mého zájmu. Umím vysvětlit své stanovisko </w:t>
            </w:r>
            <w:r w:rsidR="008A69AA" w:rsidRPr="00214838">
              <w:rPr>
                <w:rFonts w:eastAsia="Calibri" w:cs="Calibri"/>
                <w:sz w:val="20"/>
                <w:bdr w:val="nil"/>
              </w:rPr>
              <w:br/>
              <w:t> k aktuálním otázkám a uvést výhody a nevýhody různých řešení. </w:t>
            </w:r>
          </w:p>
        </w:tc>
      </w:tr>
      <w:tr w:rsidR="00214838" w:rsidRPr="00214838" w14:paraId="72FDFEFB"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093D3F76"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850BC" w14:textId="77777777" w:rsidR="00E54AB1" w:rsidRPr="00214838" w:rsidRDefault="006D5899" w:rsidP="004D2817">
            <w:pPr>
              <w:spacing w:line="240" w:lineRule="auto"/>
              <w:ind w:left="60"/>
              <w:jc w:val="left"/>
              <w:rPr>
                <w:bdr w:val="nil"/>
              </w:rPr>
            </w:pPr>
            <w:proofErr w:type="gramStart"/>
            <w:r w:rsidRPr="00214838">
              <w:rPr>
                <w:rFonts w:eastAsia="Calibri" w:cs="Calibri"/>
                <w:sz w:val="20"/>
                <w:bdr w:val="nil"/>
              </w:rPr>
              <w:t>Psaní :</w:t>
            </w:r>
            <w:proofErr w:type="gramEnd"/>
            <w:r w:rsidRPr="00214838">
              <w:rPr>
                <w:rFonts w:eastAsia="Calibri" w:cs="Calibri"/>
                <w:sz w:val="20"/>
                <w:bdr w:val="nil"/>
              </w:rPr>
              <w:t xml:space="preserve"> Minimální výstup</w:t>
            </w:r>
            <w:r w:rsidR="008A69AA" w:rsidRPr="00214838">
              <w:rPr>
                <w:rFonts w:eastAsia="Calibri" w:cs="Calibri"/>
                <w:sz w:val="20"/>
                <w:bdr w:val="nil"/>
              </w:rPr>
              <w:t>: (B1) : Umím napsat jednoduché souvislé texty na témata, která dobře znám nebo která mě osobně zajímají. Umím psát osobní dopisy popisující zážitky a dojmy. </w:t>
            </w:r>
            <w:r w:rsidR="008A69AA" w:rsidRPr="00214838">
              <w:rPr>
                <w:rFonts w:eastAsia="Calibri" w:cs="Calibri"/>
                <w:sz w:val="20"/>
                <w:bdr w:val="nil"/>
              </w:rPr>
              <w:br/>
              <w:t> </w:t>
            </w:r>
            <w:r w:rsidR="00AA32FE" w:rsidRPr="00214838">
              <w:rPr>
                <w:rFonts w:eastAsia="Calibri" w:cs="Calibri"/>
                <w:sz w:val="20"/>
                <w:bdr w:val="nil"/>
              </w:rPr>
              <w:t xml:space="preserve">Vyšší úroveň výstupu </w:t>
            </w:r>
            <w:r w:rsidR="008A69AA" w:rsidRPr="00214838">
              <w:rPr>
                <w:rFonts w:eastAsia="Calibri" w:cs="Calibri"/>
                <w:sz w:val="20"/>
                <w:bdr w:val="nil"/>
              </w:rPr>
              <w:t>(B2</w:t>
            </w:r>
            <w:proofErr w:type="gramStart"/>
            <w:r w:rsidR="008A69AA" w:rsidRPr="00214838">
              <w:rPr>
                <w:rFonts w:eastAsia="Calibri" w:cs="Calibri"/>
                <w:sz w:val="20"/>
                <w:bdr w:val="nil"/>
              </w:rPr>
              <w:t>) :</w:t>
            </w:r>
            <w:proofErr w:type="gramEnd"/>
            <w:r w:rsidR="008A69AA" w:rsidRPr="00214838">
              <w:rPr>
                <w:rFonts w:eastAsia="Calibri" w:cs="Calibri"/>
                <w:sz w:val="20"/>
                <w:bdr w:val="nil"/>
              </w:rPr>
              <w:t xml:space="preserve"> Umím napsat srozumitelné podrobné texty na širokou </w:t>
            </w:r>
            <w:r w:rsidR="008A69AA" w:rsidRPr="00214838">
              <w:rPr>
                <w:rFonts w:eastAsia="Calibri" w:cs="Calibri"/>
                <w:sz w:val="20"/>
                <w:bdr w:val="nil"/>
              </w:rPr>
              <w:br/>
              <w:t> škálu témat souvisejících s mými zájmy. Umím napsat pojednání nebo zprávy, </w:t>
            </w:r>
            <w:r w:rsidR="008A69AA" w:rsidRPr="00214838">
              <w:rPr>
                <w:rFonts w:eastAsia="Calibri" w:cs="Calibri"/>
                <w:sz w:val="20"/>
                <w:bdr w:val="nil"/>
              </w:rPr>
              <w:br/>
              <w:t> předávat informace, obhajovat nebo vyvracet určitý názor. </w:t>
            </w:r>
            <w:r w:rsidR="008A69AA" w:rsidRPr="00214838">
              <w:rPr>
                <w:rFonts w:eastAsia="Calibri" w:cs="Calibri"/>
                <w:sz w:val="20"/>
                <w:bdr w:val="nil"/>
              </w:rPr>
              <w:br/>
              <w:t> V dopise dovedu zdůraznit, čím jsou pro mne události a zážitky osobně důležité. </w:t>
            </w:r>
          </w:p>
        </w:tc>
      </w:tr>
      <w:tr w:rsidR="00214838" w:rsidRPr="00214838" w14:paraId="7E2E137F" w14:textId="77777777" w:rsidTr="004D2817">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BD65A" w14:textId="77777777" w:rsidR="00E54AB1" w:rsidRPr="00214838" w:rsidRDefault="008A69AA" w:rsidP="004D2817">
            <w:pPr>
              <w:spacing w:line="240" w:lineRule="auto"/>
              <w:ind w:left="60"/>
              <w:jc w:val="left"/>
              <w:rPr>
                <w:bdr w:val="nil"/>
              </w:rPr>
            </w:pPr>
            <w:r w:rsidRPr="00214838">
              <w:rPr>
                <w:rFonts w:eastAsia="Calibri" w:cs="Calibri"/>
                <w:sz w:val="20"/>
                <w:bdr w:val="nil"/>
              </w:rPr>
              <w:t>Španělský jazyk - tematické okruhy:</w:t>
            </w:r>
            <w:r w:rsidRPr="00214838">
              <w:rPr>
                <w:rFonts w:eastAsia="Calibri" w:cs="Calibri"/>
                <w:sz w:val="20"/>
                <w:bdr w:val="nil"/>
              </w:rPr>
              <w:br/>
              <w:t xml:space="preserve">Los </w:t>
            </w:r>
            <w:proofErr w:type="spellStart"/>
            <w:r w:rsidRPr="00214838">
              <w:rPr>
                <w:rFonts w:eastAsia="Calibri" w:cs="Calibri"/>
                <w:sz w:val="20"/>
                <w:bdr w:val="nil"/>
              </w:rPr>
              <w:t>datos</w:t>
            </w:r>
            <w:proofErr w:type="spellEnd"/>
            <w:r w:rsidRPr="00214838">
              <w:rPr>
                <w:rFonts w:eastAsia="Calibri" w:cs="Calibri"/>
                <w:sz w:val="20"/>
                <w:bdr w:val="nil"/>
              </w:rPr>
              <w:t xml:space="preserve"> </w:t>
            </w:r>
            <w:proofErr w:type="spellStart"/>
            <w:r w:rsidRPr="00214838">
              <w:rPr>
                <w:rFonts w:eastAsia="Calibri" w:cs="Calibri"/>
                <w:sz w:val="20"/>
                <w:bdr w:val="nil"/>
              </w:rPr>
              <w:t>personales</w:t>
            </w:r>
            <w:proofErr w:type="spellEnd"/>
            <w:r w:rsidRPr="00214838">
              <w:rPr>
                <w:rFonts w:eastAsia="Calibri" w:cs="Calibri"/>
                <w:sz w:val="20"/>
                <w:bdr w:val="nil"/>
              </w:rPr>
              <w:t xml:space="preserve"> y la </w:t>
            </w:r>
            <w:proofErr w:type="spellStart"/>
            <w:r w:rsidRPr="00214838">
              <w:rPr>
                <w:rFonts w:eastAsia="Calibri" w:cs="Calibri"/>
                <w:sz w:val="20"/>
                <w:bdr w:val="nil"/>
              </w:rPr>
              <w:t>familia</w:t>
            </w:r>
            <w:proofErr w:type="spellEnd"/>
            <w:r w:rsidRPr="00214838">
              <w:rPr>
                <w:rFonts w:eastAsia="Calibri" w:cs="Calibri"/>
                <w:sz w:val="20"/>
                <w:bdr w:val="nil"/>
              </w:rPr>
              <w:t xml:space="preserve"> / Osobní údaje a rodina; La vida </w:t>
            </w:r>
            <w:proofErr w:type="spellStart"/>
            <w:r w:rsidRPr="00214838">
              <w:rPr>
                <w:rFonts w:eastAsia="Calibri" w:cs="Calibri"/>
                <w:sz w:val="20"/>
                <w:bdr w:val="nil"/>
              </w:rPr>
              <w:t>cotidiana</w:t>
            </w:r>
            <w:proofErr w:type="spellEnd"/>
            <w:r w:rsidRPr="00214838">
              <w:rPr>
                <w:rFonts w:eastAsia="Calibri" w:cs="Calibri"/>
                <w:sz w:val="20"/>
                <w:bdr w:val="nil"/>
              </w:rPr>
              <w:t xml:space="preserve"> / Každodenní rutina; La </w:t>
            </w:r>
            <w:proofErr w:type="spellStart"/>
            <w:r w:rsidRPr="00214838">
              <w:rPr>
                <w:rFonts w:eastAsia="Calibri" w:cs="Calibri"/>
                <w:sz w:val="20"/>
                <w:bdr w:val="nil"/>
              </w:rPr>
              <w:t>vivienda</w:t>
            </w:r>
            <w:proofErr w:type="spellEnd"/>
            <w:r w:rsidRPr="00214838">
              <w:rPr>
                <w:rFonts w:eastAsia="Calibri" w:cs="Calibri"/>
                <w:sz w:val="20"/>
                <w:bdr w:val="nil"/>
              </w:rPr>
              <w:t xml:space="preserve"> / Bydlení; </w:t>
            </w:r>
            <w:proofErr w:type="spellStart"/>
            <w:r w:rsidRPr="00214838">
              <w:rPr>
                <w:rFonts w:eastAsia="Calibri" w:cs="Calibri"/>
                <w:sz w:val="20"/>
                <w:bdr w:val="nil"/>
              </w:rPr>
              <w:t>Salir</w:t>
            </w:r>
            <w:proofErr w:type="spellEnd"/>
            <w:r w:rsidRPr="00214838">
              <w:rPr>
                <w:rFonts w:eastAsia="Calibri" w:cs="Calibri"/>
                <w:sz w:val="20"/>
                <w:bdr w:val="nil"/>
              </w:rPr>
              <w:t xml:space="preserve"> de </w:t>
            </w:r>
            <w:proofErr w:type="spellStart"/>
            <w:r w:rsidRPr="00214838">
              <w:rPr>
                <w:rFonts w:eastAsia="Calibri" w:cs="Calibri"/>
                <w:sz w:val="20"/>
                <w:bdr w:val="nil"/>
              </w:rPr>
              <w:t>compras</w:t>
            </w:r>
            <w:proofErr w:type="spellEnd"/>
            <w:r w:rsidRPr="00214838">
              <w:rPr>
                <w:rFonts w:eastAsia="Calibri" w:cs="Calibri"/>
                <w:sz w:val="20"/>
                <w:bdr w:val="nil"/>
              </w:rPr>
              <w:t xml:space="preserve"> / Nakupování; Las </w:t>
            </w:r>
            <w:proofErr w:type="spellStart"/>
            <w:r w:rsidRPr="00214838">
              <w:rPr>
                <w:rFonts w:eastAsia="Calibri" w:cs="Calibri"/>
                <w:sz w:val="20"/>
                <w:bdr w:val="nil"/>
              </w:rPr>
              <w:t>comidas</w:t>
            </w:r>
            <w:proofErr w:type="spellEnd"/>
            <w:r w:rsidRPr="00214838">
              <w:rPr>
                <w:rFonts w:eastAsia="Calibri" w:cs="Calibri"/>
                <w:sz w:val="20"/>
                <w:bdr w:val="nil"/>
              </w:rPr>
              <w:t xml:space="preserve"> y las </w:t>
            </w:r>
            <w:proofErr w:type="spellStart"/>
            <w:r w:rsidRPr="00214838">
              <w:rPr>
                <w:rFonts w:eastAsia="Calibri" w:cs="Calibri"/>
                <w:sz w:val="20"/>
                <w:bdr w:val="nil"/>
              </w:rPr>
              <w:t>bebidas</w:t>
            </w:r>
            <w:proofErr w:type="spellEnd"/>
            <w:r w:rsidRPr="00214838">
              <w:rPr>
                <w:rFonts w:eastAsia="Calibri" w:cs="Calibri"/>
                <w:sz w:val="20"/>
                <w:bdr w:val="nil"/>
              </w:rPr>
              <w:t xml:space="preserve"> / Jídlo a nápoje; El </w:t>
            </w:r>
            <w:proofErr w:type="spellStart"/>
            <w:r w:rsidRPr="00214838">
              <w:rPr>
                <w:rFonts w:eastAsia="Calibri" w:cs="Calibri"/>
                <w:sz w:val="20"/>
                <w:bdr w:val="nil"/>
              </w:rPr>
              <w:t>éstilo</w:t>
            </w:r>
            <w:proofErr w:type="spellEnd"/>
            <w:r w:rsidRPr="00214838">
              <w:rPr>
                <w:rFonts w:eastAsia="Calibri" w:cs="Calibri"/>
                <w:sz w:val="20"/>
                <w:bdr w:val="nil"/>
              </w:rPr>
              <w:t xml:space="preserve"> de vida </w:t>
            </w:r>
            <w:proofErr w:type="spellStart"/>
            <w:r w:rsidRPr="00214838">
              <w:rPr>
                <w:rFonts w:eastAsia="Calibri" w:cs="Calibri"/>
                <w:sz w:val="20"/>
                <w:bdr w:val="nil"/>
              </w:rPr>
              <w:t>sano</w:t>
            </w:r>
            <w:proofErr w:type="spellEnd"/>
            <w:r w:rsidRPr="00214838">
              <w:rPr>
                <w:rFonts w:eastAsia="Calibri" w:cs="Calibri"/>
                <w:sz w:val="20"/>
                <w:bdr w:val="nil"/>
              </w:rPr>
              <w:t xml:space="preserve"> / Zdravý životní styl; Los </w:t>
            </w:r>
            <w:proofErr w:type="spellStart"/>
            <w:r w:rsidRPr="00214838">
              <w:rPr>
                <w:rFonts w:eastAsia="Calibri" w:cs="Calibri"/>
                <w:sz w:val="20"/>
                <w:bdr w:val="nil"/>
              </w:rPr>
              <w:t>deportes</w:t>
            </w:r>
            <w:proofErr w:type="spellEnd"/>
            <w:r w:rsidRPr="00214838">
              <w:rPr>
                <w:rFonts w:eastAsia="Calibri" w:cs="Calibri"/>
                <w:sz w:val="20"/>
                <w:bdr w:val="nil"/>
              </w:rPr>
              <w:t xml:space="preserve"> / Sporty; Los </w:t>
            </w:r>
            <w:proofErr w:type="spellStart"/>
            <w:r w:rsidRPr="00214838">
              <w:rPr>
                <w:rFonts w:eastAsia="Calibri" w:cs="Calibri"/>
                <w:sz w:val="20"/>
                <w:bdr w:val="nil"/>
              </w:rPr>
              <w:t>viajes</w:t>
            </w:r>
            <w:proofErr w:type="spellEnd"/>
            <w:r w:rsidRPr="00214838">
              <w:rPr>
                <w:rFonts w:eastAsia="Calibri" w:cs="Calibri"/>
                <w:sz w:val="20"/>
                <w:bdr w:val="nil"/>
              </w:rPr>
              <w:t xml:space="preserve"> / Cestování; La </w:t>
            </w:r>
            <w:proofErr w:type="spellStart"/>
            <w:r w:rsidRPr="00214838">
              <w:rPr>
                <w:rFonts w:eastAsia="Calibri" w:cs="Calibri"/>
                <w:sz w:val="20"/>
                <w:bdr w:val="nil"/>
              </w:rPr>
              <w:t>enseñanza</w:t>
            </w:r>
            <w:proofErr w:type="spellEnd"/>
            <w:r w:rsidRPr="00214838">
              <w:rPr>
                <w:rFonts w:eastAsia="Calibri" w:cs="Calibri"/>
                <w:sz w:val="20"/>
                <w:bdr w:val="nil"/>
              </w:rPr>
              <w:t xml:space="preserve"> y mi </w:t>
            </w:r>
            <w:proofErr w:type="spellStart"/>
            <w:r w:rsidRPr="00214838">
              <w:rPr>
                <w:rFonts w:eastAsia="Calibri" w:cs="Calibri"/>
                <w:sz w:val="20"/>
                <w:bdr w:val="nil"/>
              </w:rPr>
              <w:t>carrera</w:t>
            </w:r>
            <w:proofErr w:type="spellEnd"/>
            <w:r w:rsidRPr="00214838">
              <w:rPr>
                <w:rFonts w:eastAsia="Calibri" w:cs="Calibri"/>
                <w:sz w:val="20"/>
                <w:bdr w:val="nil"/>
              </w:rPr>
              <w:t xml:space="preserve"> futura / Vzdělávání a má budoucí kariéra; El </w:t>
            </w:r>
            <w:proofErr w:type="spellStart"/>
            <w:r w:rsidRPr="00214838">
              <w:rPr>
                <w:rFonts w:eastAsia="Calibri" w:cs="Calibri"/>
                <w:sz w:val="20"/>
                <w:bdr w:val="nil"/>
              </w:rPr>
              <w:t>medio</w:t>
            </w:r>
            <w:proofErr w:type="spellEnd"/>
            <w:r w:rsidRPr="00214838">
              <w:rPr>
                <w:rFonts w:eastAsia="Calibri" w:cs="Calibri"/>
                <w:sz w:val="20"/>
                <w:bdr w:val="nil"/>
              </w:rPr>
              <w:t xml:space="preserve"> ambiente / Životní prostředí; </w:t>
            </w:r>
            <w:proofErr w:type="spellStart"/>
            <w:r w:rsidRPr="00214838">
              <w:rPr>
                <w:rFonts w:eastAsia="Calibri" w:cs="Calibri"/>
                <w:sz w:val="20"/>
                <w:bdr w:val="nil"/>
              </w:rPr>
              <w:t>España</w:t>
            </w:r>
            <w:proofErr w:type="spellEnd"/>
            <w:r w:rsidRPr="00214838">
              <w:rPr>
                <w:rFonts w:eastAsia="Calibri" w:cs="Calibri"/>
                <w:sz w:val="20"/>
                <w:bdr w:val="nil"/>
              </w:rPr>
              <w:t xml:space="preserve">- </w:t>
            </w:r>
            <w:proofErr w:type="spellStart"/>
            <w:r w:rsidRPr="00214838">
              <w:rPr>
                <w:rFonts w:eastAsia="Calibri" w:cs="Calibri"/>
                <w:sz w:val="20"/>
                <w:bdr w:val="nil"/>
              </w:rPr>
              <w:t>informaciones</w:t>
            </w:r>
            <w:proofErr w:type="spellEnd"/>
            <w:r w:rsidRPr="00214838">
              <w:rPr>
                <w:rFonts w:eastAsia="Calibri" w:cs="Calibri"/>
                <w:sz w:val="20"/>
                <w:bdr w:val="nil"/>
              </w:rPr>
              <w:t xml:space="preserve"> </w:t>
            </w:r>
            <w:proofErr w:type="spellStart"/>
            <w:r w:rsidRPr="00214838">
              <w:rPr>
                <w:rFonts w:eastAsia="Calibri" w:cs="Calibri"/>
                <w:sz w:val="20"/>
                <w:bdr w:val="nil"/>
              </w:rPr>
              <w:t>generales</w:t>
            </w:r>
            <w:proofErr w:type="spellEnd"/>
            <w:r w:rsidRPr="00214838">
              <w:rPr>
                <w:rFonts w:eastAsia="Calibri" w:cs="Calibri"/>
                <w:sz w:val="20"/>
                <w:bdr w:val="nil"/>
              </w:rPr>
              <w:t xml:space="preserve"> / Španělsko- základní informace; Las </w:t>
            </w:r>
            <w:proofErr w:type="spellStart"/>
            <w:r w:rsidRPr="00214838">
              <w:rPr>
                <w:rFonts w:eastAsia="Calibri" w:cs="Calibri"/>
                <w:sz w:val="20"/>
                <w:bdr w:val="nil"/>
              </w:rPr>
              <w:t>comunidades</w:t>
            </w:r>
            <w:proofErr w:type="spellEnd"/>
            <w:r w:rsidRPr="00214838">
              <w:rPr>
                <w:rFonts w:eastAsia="Calibri" w:cs="Calibri"/>
                <w:sz w:val="20"/>
                <w:bdr w:val="nil"/>
              </w:rPr>
              <w:t xml:space="preserve"> </w:t>
            </w:r>
            <w:proofErr w:type="spellStart"/>
            <w:r w:rsidRPr="00214838">
              <w:rPr>
                <w:rFonts w:eastAsia="Calibri" w:cs="Calibri"/>
                <w:sz w:val="20"/>
                <w:bdr w:val="nil"/>
              </w:rPr>
              <w:t>autónomas</w:t>
            </w:r>
            <w:proofErr w:type="spellEnd"/>
            <w:r w:rsidRPr="00214838">
              <w:rPr>
                <w:rFonts w:eastAsia="Calibri" w:cs="Calibri"/>
                <w:sz w:val="20"/>
                <w:bdr w:val="nil"/>
              </w:rPr>
              <w:t xml:space="preserve"> de </w:t>
            </w:r>
            <w:proofErr w:type="spellStart"/>
            <w:r w:rsidRPr="00214838">
              <w:rPr>
                <w:rFonts w:eastAsia="Calibri" w:cs="Calibri"/>
                <w:sz w:val="20"/>
                <w:bdr w:val="nil"/>
              </w:rPr>
              <w:t>España</w:t>
            </w:r>
            <w:proofErr w:type="spellEnd"/>
            <w:r w:rsidRPr="00214838">
              <w:rPr>
                <w:rFonts w:eastAsia="Calibri" w:cs="Calibri"/>
                <w:sz w:val="20"/>
                <w:bdr w:val="nil"/>
              </w:rPr>
              <w:t xml:space="preserve"> / Autonomní oblasti Španělska; Madrid; Barcelona y Antonio </w:t>
            </w:r>
            <w:proofErr w:type="spellStart"/>
            <w:r w:rsidRPr="00214838">
              <w:rPr>
                <w:rFonts w:eastAsia="Calibri" w:cs="Calibri"/>
                <w:sz w:val="20"/>
                <w:bdr w:val="nil"/>
              </w:rPr>
              <w:t>Gaudí</w:t>
            </w:r>
            <w:proofErr w:type="spellEnd"/>
            <w:r w:rsidRPr="00214838">
              <w:rPr>
                <w:rFonts w:eastAsia="Calibri" w:cs="Calibri"/>
                <w:sz w:val="20"/>
                <w:bdr w:val="nil"/>
              </w:rPr>
              <w:t xml:space="preserve">; </w:t>
            </w:r>
            <w:proofErr w:type="spellStart"/>
            <w:r w:rsidRPr="00214838">
              <w:rPr>
                <w:rFonts w:eastAsia="Calibri" w:cs="Calibri"/>
                <w:sz w:val="20"/>
                <w:bdr w:val="nil"/>
              </w:rPr>
              <w:t>América</w:t>
            </w:r>
            <w:proofErr w:type="spellEnd"/>
            <w:r w:rsidRPr="00214838">
              <w:rPr>
                <w:rFonts w:eastAsia="Calibri" w:cs="Calibri"/>
                <w:sz w:val="20"/>
                <w:bdr w:val="nil"/>
              </w:rPr>
              <w:t xml:space="preserve"> Latina / Latinská Amerika; </w:t>
            </w:r>
            <w:proofErr w:type="spellStart"/>
            <w:r w:rsidRPr="00214838">
              <w:rPr>
                <w:rFonts w:eastAsia="Calibri" w:cs="Calibri"/>
                <w:sz w:val="20"/>
                <w:bdr w:val="nil"/>
              </w:rPr>
              <w:t>Cristóbal</w:t>
            </w:r>
            <w:proofErr w:type="spellEnd"/>
            <w:r w:rsidRPr="00214838">
              <w:rPr>
                <w:rFonts w:eastAsia="Calibri" w:cs="Calibri"/>
                <w:sz w:val="20"/>
                <w:bdr w:val="nil"/>
              </w:rPr>
              <w:t xml:space="preserve"> Colón y la </w:t>
            </w:r>
            <w:proofErr w:type="spellStart"/>
            <w:r w:rsidRPr="00214838">
              <w:rPr>
                <w:rFonts w:eastAsia="Calibri" w:cs="Calibri"/>
                <w:sz w:val="20"/>
                <w:bdr w:val="nil"/>
              </w:rPr>
              <w:t>conquista</w:t>
            </w:r>
            <w:proofErr w:type="spellEnd"/>
            <w:r w:rsidRPr="00214838">
              <w:rPr>
                <w:rFonts w:eastAsia="Calibri" w:cs="Calibri"/>
                <w:sz w:val="20"/>
                <w:bdr w:val="nil"/>
              </w:rPr>
              <w:t xml:space="preserve"> de </w:t>
            </w:r>
            <w:proofErr w:type="spellStart"/>
            <w:r w:rsidRPr="00214838">
              <w:rPr>
                <w:rFonts w:eastAsia="Calibri" w:cs="Calibri"/>
                <w:sz w:val="20"/>
                <w:bdr w:val="nil"/>
              </w:rPr>
              <w:t>América</w:t>
            </w:r>
            <w:proofErr w:type="spellEnd"/>
            <w:r w:rsidRPr="00214838">
              <w:rPr>
                <w:rFonts w:eastAsia="Calibri" w:cs="Calibri"/>
                <w:sz w:val="20"/>
                <w:bdr w:val="nil"/>
              </w:rPr>
              <w:t xml:space="preserve"> / K. Kolumbus a dobývání Ameriky; Las </w:t>
            </w:r>
            <w:proofErr w:type="spellStart"/>
            <w:r w:rsidRPr="00214838">
              <w:rPr>
                <w:rFonts w:eastAsia="Calibri" w:cs="Calibri"/>
                <w:sz w:val="20"/>
                <w:bdr w:val="nil"/>
              </w:rPr>
              <w:t>civilizaciones</w:t>
            </w:r>
            <w:proofErr w:type="spellEnd"/>
            <w:r w:rsidRPr="00214838">
              <w:rPr>
                <w:rFonts w:eastAsia="Calibri" w:cs="Calibri"/>
                <w:sz w:val="20"/>
                <w:bdr w:val="nil"/>
              </w:rPr>
              <w:t xml:space="preserve"> </w:t>
            </w:r>
            <w:proofErr w:type="spellStart"/>
            <w:r w:rsidRPr="00214838">
              <w:rPr>
                <w:rFonts w:eastAsia="Calibri" w:cs="Calibri"/>
                <w:sz w:val="20"/>
                <w:bdr w:val="nil"/>
              </w:rPr>
              <w:t>indígenas</w:t>
            </w:r>
            <w:proofErr w:type="spellEnd"/>
            <w:r w:rsidRPr="00214838">
              <w:rPr>
                <w:rFonts w:eastAsia="Calibri" w:cs="Calibri"/>
                <w:sz w:val="20"/>
                <w:bdr w:val="nil"/>
              </w:rPr>
              <w:t xml:space="preserve"> / Indiánské kultury Latinské Ameriky; La </w:t>
            </w:r>
            <w:proofErr w:type="spellStart"/>
            <w:r w:rsidRPr="00214838">
              <w:rPr>
                <w:rFonts w:eastAsia="Calibri" w:cs="Calibri"/>
                <w:sz w:val="20"/>
                <w:bdr w:val="nil"/>
              </w:rPr>
              <w:t>República</w:t>
            </w:r>
            <w:proofErr w:type="spellEnd"/>
            <w:r w:rsidRPr="00214838">
              <w:rPr>
                <w:rFonts w:eastAsia="Calibri" w:cs="Calibri"/>
                <w:sz w:val="20"/>
                <w:bdr w:val="nil"/>
              </w:rPr>
              <w:t xml:space="preserve"> </w:t>
            </w:r>
            <w:proofErr w:type="spellStart"/>
            <w:r w:rsidRPr="00214838">
              <w:rPr>
                <w:rFonts w:eastAsia="Calibri" w:cs="Calibri"/>
                <w:sz w:val="20"/>
                <w:bdr w:val="nil"/>
              </w:rPr>
              <w:t>Checa</w:t>
            </w:r>
            <w:proofErr w:type="spellEnd"/>
            <w:r w:rsidRPr="00214838">
              <w:rPr>
                <w:rFonts w:eastAsia="Calibri" w:cs="Calibri"/>
                <w:sz w:val="20"/>
                <w:bdr w:val="nil"/>
              </w:rPr>
              <w:t xml:space="preserve"> / Česká republika; Praga / Praha; Tábor; La literatura </w:t>
            </w:r>
            <w:proofErr w:type="spellStart"/>
            <w:r w:rsidRPr="00214838">
              <w:rPr>
                <w:rFonts w:eastAsia="Calibri" w:cs="Calibri"/>
                <w:sz w:val="20"/>
                <w:bdr w:val="nil"/>
              </w:rPr>
              <w:t>española</w:t>
            </w:r>
            <w:proofErr w:type="spellEnd"/>
            <w:r w:rsidRPr="00214838">
              <w:rPr>
                <w:rFonts w:eastAsia="Calibri" w:cs="Calibri"/>
                <w:sz w:val="20"/>
                <w:bdr w:val="nil"/>
              </w:rPr>
              <w:t xml:space="preserve"> e </w:t>
            </w:r>
            <w:proofErr w:type="spellStart"/>
            <w:r w:rsidRPr="00214838">
              <w:rPr>
                <w:rFonts w:eastAsia="Calibri" w:cs="Calibri"/>
                <w:sz w:val="20"/>
                <w:bdr w:val="nil"/>
              </w:rPr>
              <w:t>hispanoamericana</w:t>
            </w:r>
            <w:proofErr w:type="spellEnd"/>
            <w:r w:rsidRPr="00214838">
              <w:rPr>
                <w:rFonts w:eastAsia="Calibri" w:cs="Calibri"/>
                <w:sz w:val="20"/>
                <w:bdr w:val="nil"/>
              </w:rPr>
              <w:t xml:space="preserve"> / Španělská a jihoamerická literatura; Las </w:t>
            </w:r>
            <w:proofErr w:type="spellStart"/>
            <w:r w:rsidRPr="00214838">
              <w:rPr>
                <w:rFonts w:eastAsia="Calibri" w:cs="Calibri"/>
                <w:sz w:val="20"/>
                <w:bdr w:val="nil"/>
              </w:rPr>
              <w:t>fiestas</w:t>
            </w:r>
            <w:proofErr w:type="spellEnd"/>
            <w:r w:rsidRPr="00214838">
              <w:rPr>
                <w:rFonts w:eastAsia="Calibri" w:cs="Calibri"/>
                <w:sz w:val="20"/>
                <w:bdr w:val="nil"/>
              </w:rPr>
              <w:t xml:space="preserve"> </w:t>
            </w:r>
            <w:proofErr w:type="spellStart"/>
            <w:r w:rsidRPr="00214838">
              <w:rPr>
                <w:rFonts w:eastAsia="Calibri" w:cs="Calibri"/>
                <w:sz w:val="20"/>
                <w:bdr w:val="nil"/>
              </w:rPr>
              <w:t>españolas</w:t>
            </w:r>
            <w:proofErr w:type="spellEnd"/>
            <w:r w:rsidRPr="00214838">
              <w:rPr>
                <w:rFonts w:eastAsia="Calibri" w:cs="Calibri"/>
                <w:sz w:val="20"/>
                <w:bdr w:val="nil"/>
              </w:rPr>
              <w:t xml:space="preserve"> e </w:t>
            </w:r>
            <w:proofErr w:type="spellStart"/>
            <w:r w:rsidRPr="00214838">
              <w:rPr>
                <w:rFonts w:eastAsia="Calibri" w:cs="Calibri"/>
                <w:sz w:val="20"/>
                <w:bdr w:val="nil"/>
              </w:rPr>
              <w:t>hispanoamericanas</w:t>
            </w:r>
            <w:proofErr w:type="spellEnd"/>
            <w:r w:rsidRPr="00214838">
              <w:rPr>
                <w:rFonts w:eastAsia="Calibri" w:cs="Calibri"/>
                <w:sz w:val="20"/>
                <w:bdr w:val="nil"/>
              </w:rPr>
              <w:t xml:space="preserve"> / Španělské a jihoamerické svátky; El </w:t>
            </w:r>
            <w:proofErr w:type="spellStart"/>
            <w:r w:rsidRPr="00214838">
              <w:rPr>
                <w:rFonts w:eastAsia="Calibri" w:cs="Calibri"/>
                <w:sz w:val="20"/>
                <w:bdr w:val="nil"/>
              </w:rPr>
              <w:t>español</w:t>
            </w:r>
            <w:proofErr w:type="spellEnd"/>
            <w:r w:rsidRPr="00214838">
              <w:rPr>
                <w:rFonts w:eastAsia="Calibri" w:cs="Calibri"/>
                <w:sz w:val="20"/>
                <w:bdr w:val="nil"/>
              </w:rPr>
              <w:t xml:space="preserve"> y </w:t>
            </w:r>
            <w:proofErr w:type="spellStart"/>
            <w:r w:rsidRPr="00214838">
              <w:rPr>
                <w:rFonts w:eastAsia="Calibri" w:cs="Calibri"/>
                <w:sz w:val="20"/>
                <w:bdr w:val="nil"/>
              </w:rPr>
              <w:t>otras</w:t>
            </w:r>
            <w:proofErr w:type="spellEnd"/>
            <w:r w:rsidRPr="00214838">
              <w:rPr>
                <w:rFonts w:eastAsia="Calibri" w:cs="Calibri"/>
                <w:sz w:val="20"/>
                <w:bdr w:val="nil"/>
              </w:rPr>
              <w:t xml:space="preserve"> </w:t>
            </w:r>
            <w:proofErr w:type="spellStart"/>
            <w:r w:rsidRPr="00214838">
              <w:rPr>
                <w:rFonts w:eastAsia="Calibri" w:cs="Calibri"/>
                <w:sz w:val="20"/>
                <w:bdr w:val="nil"/>
              </w:rPr>
              <w:t>lenguas</w:t>
            </w:r>
            <w:proofErr w:type="spellEnd"/>
            <w:r w:rsidRPr="00214838">
              <w:rPr>
                <w:rFonts w:eastAsia="Calibri" w:cs="Calibri"/>
                <w:sz w:val="20"/>
                <w:bdr w:val="nil"/>
              </w:rPr>
              <w:t xml:space="preserve"> </w:t>
            </w:r>
            <w:proofErr w:type="spellStart"/>
            <w:r w:rsidRPr="00214838">
              <w:rPr>
                <w:rFonts w:eastAsia="Calibri" w:cs="Calibri"/>
                <w:sz w:val="20"/>
                <w:bdr w:val="nil"/>
              </w:rPr>
              <w:t>habladas</w:t>
            </w:r>
            <w:proofErr w:type="spellEnd"/>
            <w:r w:rsidRPr="00214838">
              <w:rPr>
                <w:rFonts w:eastAsia="Calibri" w:cs="Calibri"/>
                <w:sz w:val="20"/>
                <w:bdr w:val="nil"/>
              </w:rPr>
              <w:t xml:space="preserve"> en </w:t>
            </w:r>
            <w:proofErr w:type="spellStart"/>
            <w:r w:rsidRPr="00214838">
              <w:rPr>
                <w:rFonts w:eastAsia="Calibri" w:cs="Calibri"/>
                <w:sz w:val="20"/>
                <w:bdr w:val="nil"/>
              </w:rPr>
              <w:t>Espaňa</w:t>
            </w:r>
            <w:proofErr w:type="spellEnd"/>
            <w:r w:rsidRPr="00214838">
              <w:rPr>
                <w:rFonts w:eastAsia="Calibri" w:cs="Calibri"/>
                <w:sz w:val="20"/>
                <w:bdr w:val="nil"/>
              </w:rPr>
              <w:t xml:space="preserve"> / Španělský jazyk a další </w:t>
            </w:r>
            <w:r w:rsidRPr="00214838">
              <w:rPr>
                <w:rFonts w:eastAsia="Calibri" w:cs="Calibri"/>
                <w:sz w:val="20"/>
                <w:bdr w:val="nil"/>
              </w:rPr>
              <w:lastRenderedPageBreak/>
              <w:t xml:space="preserve">jazyky užívané na území Španělska; Los </w:t>
            </w:r>
            <w:proofErr w:type="spellStart"/>
            <w:r w:rsidRPr="00214838">
              <w:rPr>
                <w:rFonts w:eastAsia="Calibri" w:cs="Calibri"/>
                <w:sz w:val="20"/>
                <w:bdr w:val="nil"/>
              </w:rPr>
              <w:t>personajes</w:t>
            </w:r>
            <w:proofErr w:type="spellEnd"/>
            <w:r w:rsidRPr="00214838">
              <w:rPr>
                <w:rFonts w:eastAsia="Calibri" w:cs="Calibri"/>
                <w:sz w:val="20"/>
                <w:bdr w:val="nil"/>
              </w:rPr>
              <w:t xml:space="preserve"> </w:t>
            </w:r>
            <w:proofErr w:type="spellStart"/>
            <w:r w:rsidRPr="00214838">
              <w:rPr>
                <w:rFonts w:eastAsia="Calibri" w:cs="Calibri"/>
                <w:sz w:val="20"/>
                <w:bdr w:val="nil"/>
              </w:rPr>
              <w:t>famosos</w:t>
            </w:r>
            <w:proofErr w:type="spellEnd"/>
            <w:r w:rsidRPr="00214838">
              <w:rPr>
                <w:rFonts w:eastAsia="Calibri" w:cs="Calibri"/>
                <w:sz w:val="20"/>
                <w:bdr w:val="nil"/>
              </w:rPr>
              <w:t xml:space="preserve"> / Slavné osobnosti; Los </w:t>
            </w:r>
            <w:proofErr w:type="spellStart"/>
            <w:r w:rsidRPr="00214838">
              <w:rPr>
                <w:rFonts w:eastAsia="Calibri" w:cs="Calibri"/>
                <w:sz w:val="20"/>
                <w:bdr w:val="nil"/>
              </w:rPr>
              <w:t>medios</w:t>
            </w:r>
            <w:proofErr w:type="spellEnd"/>
            <w:r w:rsidRPr="00214838">
              <w:rPr>
                <w:rFonts w:eastAsia="Calibri" w:cs="Calibri"/>
                <w:sz w:val="20"/>
                <w:bdr w:val="nil"/>
              </w:rPr>
              <w:t xml:space="preserve"> de </w:t>
            </w:r>
            <w:proofErr w:type="spellStart"/>
            <w:r w:rsidRPr="00214838">
              <w:rPr>
                <w:rFonts w:eastAsia="Calibri" w:cs="Calibri"/>
                <w:sz w:val="20"/>
                <w:bdr w:val="nil"/>
              </w:rPr>
              <w:t>comunicación</w:t>
            </w:r>
            <w:proofErr w:type="spellEnd"/>
            <w:r w:rsidRPr="00214838">
              <w:rPr>
                <w:rFonts w:eastAsia="Calibri" w:cs="Calibri"/>
                <w:sz w:val="20"/>
                <w:bdr w:val="nil"/>
              </w:rPr>
              <w:t xml:space="preserve"> / Média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AF537" w14:textId="77777777" w:rsidR="00E54AB1" w:rsidRPr="00214838" w:rsidRDefault="006D5899" w:rsidP="004D2817">
            <w:pPr>
              <w:spacing w:line="240" w:lineRule="auto"/>
              <w:ind w:left="60"/>
              <w:jc w:val="left"/>
              <w:rPr>
                <w:bdr w:val="nil"/>
              </w:rPr>
            </w:pPr>
            <w:r w:rsidRPr="00214838">
              <w:rPr>
                <w:rFonts w:eastAsia="Calibri" w:cs="Calibri"/>
                <w:sz w:val="20"/>
                <w:bdr w:val="nil"/>
              </w:rPr>
              <w:lastRenderedPageBreak/>
              <w:t>Poslech</w:t>
            </w:r>
            <w:r w:rsidR="008A69AA" w:rsidRPr="00214838">
              <w:rPr>
                <w:rFonts w:eastAsia="Calibri" w:cs="Calibri"/>
                <w:sz w:val="20"/>
                <w:bdr w:val="nil"/>
              </w:rPr>
              <w:t xml:space="preserve">: Minimální </w:t>
            </w:r>
            <w:proofErr w:type="gramStart"/>
            <w:r w:rsidR="008A69AA" w:rsidRPr="00214838">
              <w:rPr>
                <w:rFonts w:eastAsia="Calibri" w:cs="Calibri"/>
                <w:sz w:val="20"/>
                <w:bdr w:val="nil"/>
              </w:rPr>
              <w:t>výstup :</w:t>
            </w:r>
            <w:proofErr w:type="gramEnd"/>
            <w:r w:rsidR="008A69AA" w:rsidRPr="00214838">
              <w:rPr>
                <w:rFonts w:eastAsia="Calibri" w:cs="Calibri"/>
                <w:sz w:val="20"/>
                <w:bdr w:val="nil"/>
              </w:rPr>
              <w:t xml:space="preserve"> (B1) Rozumím hlavním myšlenkám vysloveným spisovným jazykem o běžných tématech, se kterými se setkávám v práci, ve škole, </w:t>
            </w:r>
            <w:r w:rsidR="008A69AA" w:rsidRPr="00214838">
              <w:rPr>
                <w:rFonts w:eastAsia="Calibri" w:cs="Calibri"/>
                <w:sz w:val="20"/>
                <w:bdr w:val="nil"/>
              </w:rPr>
              <w:br/>
              <w:t> ve volném čase atd. Rozumím smyslu mnoha rozhlasových a televizních programů týkajících se současných událostí nebo témat souvisejících s oblastmi mého osobního či pracovního zájmu, pokud jsou vysloveny poměrně pomalu a zřetelně. </w:t>
            </w:r>
            <w:r w:rsidR="008A69AA" w:rsidRPr="00214838">
              <w:rPr>
                <w:rFonts w:eastAsia="Calibri" w:cs="Calibri"/>
                <w:sz w:val="20"/>
                <w:bdr w:val="nil"/>
              </w:rPr>
              <w:br/>
              <w:t> </w:t>
            </w:r>
            <w:r w:rsidR="004629BE" w:rsidRPr="00214838">
              <w:rPr>
                <w:rFonts w:eastAsia="Calibri" w:cs="Calibri"/>
                <w:sz w:val="20"/>
                <w:bdr w:val="nil"/>
              </w:rPr>
              <w:t xml:space="preserve">Vyšší úroveň výstupu </w:t>
            </w:r>
            <w:r w:rsidR="008A69AA" w:rsidRPr="00214838">
              <w:rPr>
                <w:rFonts w:eastAsia="Calibri" w:cs="Calibri"/>
                <w:sz w:val="20"/>
                <w:bdr w:val="nil"/>
              </w:rPr>
              <w:t>(B2): Rozumím delším promluvám a přednáškám a dokážu </w:t>
            </w:r>
            <w:r w:rsidR="008A69AA" w:rsidRPr="00214838">
              <w:rPr>
                <w:rFonts w:eastAsia="Calibri" w:cs="Calibri"/>
                <w:sz w:val="20"/>
                <w:bdr w:val="nil"/>
              </w:rPr>
              <w:br/>
              <w:t> sledovat i složitou výměnu názorů, pokud téma dostatečně </w:t>
            </w:r>
            <w:r w:rsidR="008A69AA" w:rsidRPr="00214838">
              <w:rPr>
                <w:rFonts w:eastAsia="Calibri" w:cs="Calibri"/>
                <w:sz w:val="20"/>
                <w:bdr w:val="nil"/>
              </w:rPr>
              <w:br/>
              <w:t> znám. Rozumím většině televizních zpráv a programů týkajících se </w:t>
            </w:r>
            <w:r w:rsidR="008A69AA" w:rsidRPr="00214838">
              <w:rPr>
                <w:rFonts w:eastAsia="Calibri" w:cs="Calibri"/>
                <w:sz w:val="20"/>
                <w:bdr w:val="nil"/>
              </w:rPr>
              <w:br/>
              <w:t> aktuálních témat. Rozumím většině filmů ve spisovném jazyce. </w:t>
            </w:r>
          </w:p>
        </w:tc>
      </w:tr>
      <w:tr w:rsidR="00214838" w:rsidRPr="00214838" w14:paraId="3366692D"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48AEEB25"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FB597" w14:textId="77777777" w:rsidR="00E54AB1" w:rsidRPr="00214838" w:rsidRDefault="006D5899" w:rsidP="004D2817">
            <w:pPr>
              <w:spacing w:line="240" w:lineRule="auto"/>
              <w:ind w:left="60"/>
              <w:jc w:val="left"/>
              <w:rPr>
                <w:bdr w:val="nil"/>
              </w:rPr>
            </w:pPr>
            <w:r w:rsidRPr="00214838">
              <w:rPr>
                <w:rFonts w:eastAsia="Calibri" w:cs="Calibri"/>
                <w:sz w:val="20"/>
                <w:bdr w:val="nil"/>
              </w:rPr>
              <w:t>Čtení</w:t>
            </w:r>
            <w:r w:rsidR="008A69AA" w:rsidRPr="00214838">
              <w:rPr>
                <w:rFonts w:eastAsia="Calibri" w:cs="Calibri"/>
                <w:sz w:val="20"/>
                <w:bdr w:val="nil"/>
              </w:rPr>
              <w:t xml:space="preserve">: Minimální </w:t>
            </w:r>
            <w:proofErr w:type="gramStart"/>
            <w:r w:rsidR="008A69AA" w:rsidRPr="00214838">
              <w:rPr>
                <w:rFonts w:eastAsia="Calibri" w:cs="Calibri"/>
                <w:sz w:val="20"/>
                <w:bdr w:val="nil"/>
              </w:rPr>
              <w:t>výstup :</w:t>
            </w:r>
            <w:proofErr w:type="gramEnd"/>
            <w:r w:rsidR="008A69AA" w:rsidRPr="00214838">
              <w:rPr>
                <w:rFonts w:eastAsia="Calibri" w:cs="Calibri"/>
                <w:sz w:val="20"/>
                <w:bdr w:val="nil"/>
              </w:rPr>
              <w:t xml:space="preserve"> (B1) Rozumím textům, které obsahují slovní zásobu často užívanou v každodenním životě nebo které se vztahují k mé práci. Rozumím popisům událostí, pocitů a přání v osobních dopisech. </w:t>
            </w:r>
            <w:r w:rsidR="008A69AA" w:rsidRPr="00214838">
              <w:rPr>
                <w:rFonts w:eastAsia="Calibri" w:cs="Calibri"/>
                <w:sz w:val="20"/>
                <w:bdr w:val="nil"/>
              </w:rPr>
              <w:br/>
            </w:r>
            <w:r w:rsidR="004629BE" w:rsidRPr="00214838">
              <w:rPr>
                <w:rFonts w:eastAsia="Calibri" w:cs="Calibri"/>
                <w:sz w:val="20"/>
                <w:bdr w:val="nil"/>
              </w:rPr>
              <w:t xml:space="preserve">Vyšší úroveň výstupu </w:t>
            </w:r>
            <w:r w:rsidR="008A69AA" w:rsidRPr="00214838">
              <w:rPr>
                <w:rFonts w:eastAsia="Calibri" w:cs="Calibri"/>
                <w:sz w:val="20"/>
                <w:bdr w:val="nil"/>
              </w:rPr>
              <w:t>(B2</w:t>
            </w:r>
            <w:proofErr w:type="gramStart"/>
            <w:r w:rsidR="008A69AA" w:rsidRPr="00214838">
              <w:rPr>
                <w:rFonts w:eastAsia="Calibri" w:cs="Calibri"/>
                <w:sz w:val="20"/>
                <w:bdr w:val="nil"/>
              </w:rPr>
              <w:t>) :</w:t>
            </w:r>
            <w:proofErr w:type="gramEnd"/>
            <w:r w:rsidR="008A69AA" w:rsidRPr="00214838">
              <w:rPr>
                <w:rFonts w:eastAsia="Calibri" w:cs="Calibri"/>
                <w:sz w:val="20"/>
                <w:bdr w:val="nil"/>
              </w:rPr>
              <w:t xml:space="preserve"> Rozumím článkům a zprávám zabývajícím se současnými  problémy, v nichž autoři zaujímají konkrétní postoje či stanoviska. Rozumím textům současné prózy. </w:t>
            </w:r>
          </w:p>
        </w:tc>
      </w:tr>
      <w:tr w:rsidR="00214838" w:rsidRPr="00214838" w14:paraId="70047516"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7ADDBEFB"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4A902" w14:textId="77777777" w:rsidR="00E54AB1" w:rsidRPr="00214838" w:rsidRDefault="006D5899" w:rsidP="004D2817">
            <w:pPr>
              <w:spacing w:line="240" w:lineRule="auto"/>
              <w:ind w:left="60"/>
              <w:jc w:val="left"/>
              <w:rPr>
                <w:bdr w:val="nil"/>
              </w:rPr>
            </w:pPr>
            <w:r w:rsidRPr="00214838">
              <w:rPr>
                <w:rFonts w:eastAsia="Calibri" w:cs="Calibri"/>
                <w:sz w:val="20"/>
                <w:bdr w:val="nil"/>
              </w:rPr>
              <w:t>Ústní interakce</w:t>
            </w:r>
            <w:r w:rsidR="008A69AA" w:rsidRPr="00214838">
              <w:rPr>
                <w:rFonts w:eastAsia="Calibri" w:cs="Calibri"/>
                <w:sz w:val="20"/>
                <w:bdr w:val="nil"/>
              </w:rPr>
              <w:t xml:space="preserve">: Minimální </w:t>
            </w:r>
            <w:proofErr w:type="gramStart"/>
            <w:r w:rsidR="008A69AA" w:rsidRPr="00214838">
              <w:rPr>
                <w:rFonts w:eastAsia="Calibri" w:cs="Calibri"/>
                <w:sz w:val="20"/>
                <w:bdr w:val="nil"/>
              </w:rPr>
              <w:t>výstup :</w:t>
            </w:r>
            <w:proofErr w:type="gramEnd"/>
            <w:r w:rsidR="008A69AA" w:rsidRPr="00214838">
              <w:rPr>
                <w:rFonts w:eastAsia="Calibri" w:cs="Calibri"/>
                <w:sz w:val="20"/>
                <w:bdr w:val="nil"/>
              </w:rPr>
              <w:t xml:space="preserve"> (B1) Umím si poradit s většinou situací, které mohou nastat při cestování v oblasti, kde se tímto jazykem mluví. </w:t>
            </w:r>
            <w:r w:rsidR="008A69AA" w:rsidRPr="00214838">
              <w:rPr>
                <w:rFonts w:eastAsia="Calibri" w:cs="Calibri"/>
                <w:sz w:val="20"/>
                <w:bdr w:val="nil"/>
              </w:rPr>
              <w:br/>
              <w:t> Dokážu se bez přípravy zapojit do hovoru o tématech, která jsou mi známá, o něž se zajímám nebo která se týkají každodenního života (např. rodiny, koníčků, práce, cestování a aktuálních událostí). </w:t>
            </w:r>
            <w:r w:rsidR="008A69AA" w:rsidRPr="00214838">
              <w:rPr>
                <w:rFonts w:eastAsia="Calibri" w:cs="Calibri"/>
                <w:sz w:val="20"/>
                <w:bdr w:val="nil"/>
              </w:rPr>
              <w:br/>
              <w:t> </w:t>
            </w:r>
            <w:r w:rsidR="004629BE" w:rsidRPr="00214838">
              <w:rPr>
                <w:rFonts w:eastAsia="Calibri" w:cs="Calibri"/>
                <w:sz w:val="20"/>
                <w:bdr w:val="nil"/>
              </w:rPr>
              <w:t xml:space="preserve">Vyšší úroveň výstupu </w:t>
            </w:r>
            <w:r w:rsidR="008A69AA" w:rsidRPr="00214838">
              <w:rPr>
                <w:rFonts w:eastAsia="Calibri" w:cs="Calibri"/>
                <w:sz w:val="20"/>
                <w:bdr w:val="nil"/>
              </w:rPr>
              <w:t>(B2</w:t>
            </w:r>
            <w:proofErr w:type="gramStart"/>
            <w:r w:rsidR="008A69AA" w:rsidRPr="00214838">
              <w:rPr>
                <w:rFonts w:eastAsia="Calibri" w:cs="Calibri"/>
                <w:sz w:val="20"/>
                <w:bdr w:val="nil"/>
              </w:rPr>
              <w:t>) :</w:t>
            </w:r>
            <w:proofErr w:type="gramEnd"/>
            <w:r w:rsidR="008A69AA" w:rsidRPr="00214838">
              <w:rPr>
                <w:rFonts w:eastAsia="Calibri" w:cs="Calibri"/>
                <w:sz w:val="20"/>
                <w:bdr w:val="nil"/>
              </w:rPr>
              <w:t xml:space="preserve"> Dokážu se účastnit rozhovoru natolik plynule a spontánně,  že mohu vést běžný rozhovor s rodilými mluvčími. </w:t>
            </w:r>
            <w:r w:rsidR="008A69AA" w:rsidRPr="00214838">
              <w:rPr>
                <w:rFonts w:eastAsia="Calibri" w:cs="Calibri"/>
                <w:sz w:val="20"/>
                <w:bdr w:val="nil"/>
              </w:rPr>
              <w:br/>
              <w:t> Dokážu se aktivně zapojit do diskuse o známých tématech, </w:t>
            </w:r>
            <w:r w:rsidR="008A69AA" w:rsidRPr="00214838">
              <w:rPr>
                <w:rFonts w:eastAsia="Calibri" w:cs="Calibri"/>
                <w:sz w:val="20"/>
                <w:bdr w:val="nil"/>
              </w:rPr>
              <w:br/>
              <w:t> vysvětlovat a obhajovat své názory. </w:t>
            </w:r>
          </w:p>
        </w:tc>
      </w:tr>
      <w:tr w:rsidR="00214838" w:rsidRPr="00214838" w14:paraId="0A68006C"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760CB224"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B17AC" w14:textId="77777777" w:rsidR="00E54AB1" w:rsidRPr="00214838" w:rsidRDefault="006D5899" w:rsidP="004D2817">
            <w:pPr>
              <w:spacing w:line="240" w:lineRule="auto"/>
              <w:ind w:left="60"/>
              <w:jc w:val="left"/>
              <w:rPr>
                <w:bdr w:val="nil"/>
              </w:rPr>
            </w:pPr>
            <w:r w:rsidRPr="00214838">
              <w:rPr>
                <w:rFonts w:eastAsia="Calibri" w:cs="Calibri"/>
                <w:sz w:val="20"/>
                <w:bdr w:val="nil"/>
              </w:rPr>
              <w:t>Samostatný ústní projev</w:t>
            </w:r>
            <w:r w:rsidR="008A69AA" w:rsidRPr="00214838">
              <w:rPr>
                <w:rFonts w:eastAsia="Calibri" w:cs="Calibri"/>
                <w:sz w:val="20"/>
                <w:bdr w:val="nil"/>
              </w:rPr>
              <w:t xml:space="preserve">: Minimální </w:t>
            </w:r>
            <w:proofErr w:type="gramStart"/>
            <w:r w:rsidR="008A69AA" w:rsidRPr="00214838">
              <w:rPr>
                <w:rFonts w:eastAsia="Calibri" w:cs="Calibri"/>
                <w:sz w:val="20"/>
                <w:bdr w:val="nil"/>
              </w:rPr>
              <w:t>výstup :</w:t>
            </w:r>
            <w:proofErr w:type="gramEnd"/>
            <w:r w:rsidR="008A69AA" w:rsidRPr="00214838">
              <w:rPr>
                <w:rFonts w:eastAsia="Calibri" w:cs="Calibri"/>
                <w:sz w:val="20"/>
                <w:bdr w:val="nil"/>
              </w:rPr>
              <w:t xml:space="preserve"> (B1) Umím jednoduchým způsobem spojovat fráze, abych popsal(a) události a své zážitky, sny, naděje a cíle. Umím stručně odůvodnit a vysvětlit své názory a plány. Umím vyprávět příběh nebo přiblížit obsah knihy či filmu a vylíčit své reakce. </w:t>
            </w:r>
            <w:r w:rsidR="008A69AA" w:rsidRPr="00214838">
              <w:rPr>
                <w:rFonts w:eastAsia="Calibri" w:cs="Calibri"/>
                <w:sz w:val="20"/>
                <w:bdr w:val="nil"/>
              </w:rPr>
              <w:br/>
              <w:t> </w:t>
            </w:r>
            <w:r w:rsidR="004629BE" w:rsidRPr="00214838">
              <w:rPr>
                <w:rFonts w:eastAsia="Calibri" w:cs="Calibri"/>
                <w:sz w:val="20"/>
                <w:bdr w:val="nil"/>
              </w:rPr>
              <w:t xml:space="preserve">Vyšší úroveň výstupu </w:t>
            </w:r>
            <w:r w:rsidR="008A69AA" w:rsidRPr="00214838">
              <w:rPr>
                <w:rFonts w:eastAsia="Calibri" w:cs="Calibri"/>
                <w:sz w:val="20"/>
                <w:bdr w:val="nil"/>
              </w:rPr>
              <w:t>(B2</w:t>
            </w:r>
            <w:proofErr w:type="gramStart"/>
            <w:r w:rsidR="008A69AA" w:rsidRPr="00214838">
              <w:rPr>
                <w:rFonts w:eastAsia="Calibri" w:cs="Calibri"/>
                <w:sz w:val="20"/>
                <w:bdr w:val="nil"/>
              </w:rPr>
              <w:t>) :</w:t>
            </w:r>
            <w:proofErr w:type="gramEnd"/>
            <w:r w:rsidR="008A69AA" w:rsidRPr="00214838">
              <w:rPr>
                <w:rFonts w:eastAsia="Calibri" w:cs="Calibri"/>
                <w:sz w:val="20"/>
                <w:bdr w:val="nil"/>
              </w:rPr>
              <w:t xml:space="preserve"> Dokážu se srozumitelně a podrobně vyjadřovat k široké  škále témat, která se vztahují k oblasti mého zájmu. Umím vysvětlit své </w:t>
            </w:r>
            <w:proofErr w:type="gramStart"/>
            <w:r w:rsidR="008A69AA" w:rsidRPr="00214838">
              <w:rPr>
                <w:rFonts w:eastAsia="Calibri" w:cs="Calibri"/>
                <w:sz w:val="20"/>
                <w:bdr w:val="nil"/>
              </w:rPr>
              <w:t>stanovisko  k</w:t>
            </w:r>
            <w:proofErr w:type="gramEnd"/>
            <w:r w:rsidR="008A69AA" w:rsidRPr="00214838">
              <w:rPr>
                <w:rFonts w:eastAsia="Calibri" w:cs="Calibri"/>
                <w:sz w:val="20"/>
                <w:bdr w:val="nil"/>
              </w:rPr>
              <w:t xml:space="preserve"> aktuálním otázkám a uvést výhody a nevýhody různých řešení. </w:t>
            </w:r>
          </w:p>
        </w:tc>
      </w:tr>
      <w:tr w:rsidR="00214838" w:rsidRPr="00214838" w14:paraId="303C4A03"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52E4E807"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6489C" w14:textId="77777777" w:rsidR="00E54AB1" w:rsidRPr="00214838" w:rsidRDefault="006D5899" w:rsidP="004D2817">
            <w:pPr>
              <w:spacing w:line="240" w:lineRule="auto"/>
              <w:ind w:left="60"/>
              <w:jc w:val="left"/>
              <w:rPr>
                <w:bdr w:val="nil"/>
              </w:rPr>
            </w:pPr>
            <w:proofErr w:type="gramStart"/>
            <w:r w:rsidRPr="00214838">
              <w:rPr>
                <w:rFonts w:eastAsia="Calibri" w:cs="Calibri"/>
                <w:sz w:val="20"/>
                <w:bdr w:val="nil"/>
              </w:rPr>
              <w:t>Psaní :</w:t>
            </w:r>
            <w:proofErr w:type="gramEnd"/>
            <w:r w:rsidRPr="00214838">
              <w:rPr>
                <w:rFonts w:eastAsia="Calibri" w:cs="Calibri"/>
                <w:sz w:val="20"/>
                <w:bdr w:val="nil"/>
              </w:rPr>
              <w:t xml:space="preserve"> Minimální výstup</w:t>
            </w:r>
            <w:r w:rsidR="008A69AA" w:rsidRPr="00214838">
              <w:rPr>
                <w:rFonts w:eastAsia="Calibri" w:cs="Calibri"/>
                <w:sz w:val="20"/>
                <w:bdr w:val="nil"/>
              </w:rPr>
              <w:t>: (B1) : Umím napsat jednoduché souvislé texty na témata, která dobře znám nebo která mě osobně zajímají. Umím psát osobní dopisy popisující zážitky a dojmy. </w:t>
            </w:r>
            <w:r w:rsidR="008A69AA" w:rsidRPr="00214838">
              <w:rPr>
                <w:rFonts w:eastAsia="Calibri" w:cs="Calibri"/>
                <w:sz w:val="20"/>
                <w:bdr w:val="nil"/>
              </w:rPr>
              <w:br/>
              <w:t> </w:t>
            </w:r>
            <w:r w:rsidR="004629BE" w:rsidRPr="00214838">
              <w:rPr>
                <w:rFonts w:eastAsia="Calibri" w:cs="Calibri"/>
                <w:sz w:val="20"/>
                <w:bdr w:val="nil"/>
              </w:rPr>
              <w:t xml:space="preserve">Vyšší úroveň výstupu </w:t>
            </w:r>
            <w:r w:rsidR="008A69AA" w:rsidRPr="00214838">
              <w:rPr>
                <w:rFonts w:eastAsia="Calibri" w:cs="Calibri"/>
                <w:sz w:val="20"/>
                <w:bdr w:val="nil"/>
              </w:rPr>
              <w:t>(B2</w:t>
            </w:r>
            <w:proofErr w:type="gramStart"/>
            <w:r w:rsidR="008A69AA" w:rsidRPr="00214838">
              <w:rPr>
                <w:rFonts w:eastAsia="Calibri" w:cs="Calibri"/>
                <w:sz w:val="20"/>
                <w:bdr w:val="nil"/>
              </w:rPr>
              <w:t>) :</w:t>
            </w:r>
            <w:proofErr w:type="gramEnd"/>
            <w:r w:rsidR="008A69AA" w:rsidRPr="00214838">
              <w:rPr>
                <w:rFonts w:eastAsia="Calibri" w:cs="Calibri"/>
                <w:sz w:val="20"/>
                <w:bdr w:val="nil"/>
              </w:rPr>
              <w:t xml:space="preserve"> Umím napsat srozumitelné podrobné texty na širokou </w:t>
            </w:r>
            <w:r w:rsidR="008A69AA" w:rsidRPr="00214838">
              <w:rPr>
                <w:rFonts w:eastAsia="Calibri" w:cs="Calibri"/>
                <w:sz w:val="20"/>
                <w:bdr w:val="nil"/>
              </w:rPr>
              <w:br/>
              <w:t> škálu témat souvisejících s mými zájmy. Umím napsat pojednání nebo zprávy, </w:t>
            </w:r>
            <w:r w:rsidR="008A69AA" w:rsidRPr="00214838">
              <w:rPr>
                <w:rFonts w:eastAsia="Calibri" w:cs="Calibri"/>
                <w:sz w:val="20"/>
                <w:bdr w:val="nil"/>
              </w:rPr>
              <w:br/>
              <w:t> předávat informace, obhajovat nebo vyvracet určitý názor. </w:t>
            </w:r>
            <w:r w:rsidR="008A69AA" w:rsidRPr="00214838">
              <w:rPr>
                <w:rFonts w:eastAsia="Calibri" w:cs="Calibri"/>
                <w:sz w:val="20"/>
                <w:bdr w:val="nil"/>
              </w:rPr>
              <w:br/>
              <w:t> V dopise dovedu zdůraznit, čím jsou pro mne události a zážitky osobně důležité. </w:t>
            </w:r>
          </w:p>
        </w:tc>
      </w:tr>
      <w:tr w:rsidR="00214838" w:rsidRPr="00214838" w14:paraId="3A970E6C" w14:textId="77777777" w:rsidTr="004D2817">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0178E" w14:textId="77777777" w:rsidR="00EE0AC6" w:rsidRPr="00214838" w:rsidRDefault="00EE0AC6" w:rsidP="00EE0AC6">
            <w:pPr>
              <w:spacing w:line="240" w:lineRule="auto"/>
              <w:ind w:left="60"/>
              <w:jc w:val="left"/>
              <w:rPr>
                <w:rFonts w:eastAsia="Calibri" w:cs="Calibri"/>
                <w:sz w:val="20"/>
                <w:bdr w:val="nil"/>
              </w:rPr>
            </w:pPr>
            <w:r w:rsidRPr="00214838">
              <w:rPr>
                <w:rFonts w:eastAsia="Calibri" w:cs="Calibri"/>
                <w:sz w:val="20"/>
                <w:bdr w:val="nil"/>
              </w:rPr>
              <w:t>Anglický jazyk - tematické okruhy:</w:t>
            </w:r>
          </w:p>
          <w:p w14:paraId="7CC45A7B" w14:textId="77777777" w:rsidR="00EE0AC6" w:rsidRPr="00214838" w:rsidRDefault="00EE0AC6" w:rsidP="00EE0AC6">
            <w:pPr>
              <w:spacing w:line="240" w:lineRule="auto"/>
              <w:ind w:left="60"/>
              <w:jc w:val="left"/>
              <w:rPr>
                <w:rFonts w:eastAsia="Calibri" w:cs="Calibri"/>
                <w:sz w:val="20"/>
                <w:bdr w:val="nil"/>
              </w:rPr>
            </w:pPr>
          </w:p>
          <w:p w14:paraId="13D00DDB" w14:textId="77777777" w:rsidR="00EE0AC6" w:rsidRPr="00214838" w:rsidRDefault="00EE0AC6" w:rsidP="00EE0AC6">
            <w:pPr>
              <w:spacing w:line="240" w:lineRule="auto"/>
              <w:ind w:left="60"/>
              <w:jc w:val="left"/>
              <w:rPr>
                <w:rFonts w:eastAsia="Calibri" w:cs="Calibri"/>
                <w:sz w:val="20"/>
                <w:bdr w:val="nil"/>
              </w:rPr>
            </w:pPr>
            <w:r w:rsidRPr="00214838">
              <w:rPr>
                <w:rFonts w:eastAsia="Calibri" w:cs="Calibri"/>
                <w:sz w:val="20"/>
                <w:bdr w:val="nil"/>
              </w:rPr>
              <w:t xml:space="preserve">Reálie anglicky mluvících zemí a České republiky  </w:t>
            </w:r>
          </w:p>
          <w:p w14:paraId="2FB05710" w14:textId="77777777" w:rsidR="00E54AB1" w:rsidRPr="00214838" w:rsidRDefault="00EE0AC6" w:rsidP="00EE0AC6">
            <w:pPr>
              <w:spacing w:line="240" w:lineRule="auto"/>
              <w:ind w:left="60"/>
              <w:jc w:val="left"/>
              <w:rPr>
                <w:bdr w:val="nil"/>
              </w:rPr>
            </w:pPr>
            <w:r w:rsidRPr="00214838">
              <w:rPr>
                <w:rFonts w:eastAsia="Calibri" w:cs="Calibri"/>
                <w:sz w:val="20"/>
                <w:bdr w:val="nil"/>
              </w:rPr>
              <w:t xml:space="preserve">UK, USA, </w:t>
            </w:r>
            <w:proofErr w:type="spellStart"/>
            <w:r w:rsidRPr="00214838">
              <w:rPr>
                <w:rFonts w:eastAsia="Calibri" w:cs="Calibri"/>
                <w:sz w:val="20"/>
                <w:bdr w:val="nil"/>
              </w:rPr>
              <w:t>Commonwealth</w:t>
            </w:r>
            <w:proofErr w:type="spellEnd"/>
            <w:r w:rsidRPr="00214838">
              <w:rPr>
                <w:rFonts w:eastAsia="Calibri" w:cs="Calibri"/>
                <w:sz w:val="20"/>
                <w:bdr w:val="nil"/>
              </w:rPr>
              <w:t xml:space="preserve"> </w:t>
            </w:r>
            <w:proofErr w:type="spellStart"/>
            <w:r w:rsidRPr="00214838">
              <w:rPr>
                <w:rFonts w:eastAsia="Calibri" w:cs="Calibri"/>
                <w:sz w:val="20"/>
                <w:bdr w:val="nil"/>
              </w:rPr>
              <w:t>of</w:t>
            </w:r>
            <w:proofErr w:type="spellEnd"/>
            <w:r w:rsidRPr="00214838">
              <w:rPr>
                <w:rFonts w:eastAsia="Calibri" w:cs="Calibri"/>
                <w:sz w:val="20"/>
                <w:bdr w:val="nil"/>
              </w:rPr>
              <w:t xml:space="preserve"> </w:t>
            </w:r>
            <w:proofErr w:type="spellStart"/>
            <w:r w:rsidRPr="00214838">
              <w:rPr>
                <w:rFonts w:eastAsia="Calibri" w:cs="Calibri"/>
                <w:sz w:val="20"/>
                <w:bdr w:val="nil"/>
              </w:rPr>
              <w:t>Nations</w:t>
            </w:r>
            <w:proofErr w:type="spellEnd"/>
            <w:r w:rsidRPr="00214838">
              <w:rPr>
                <w:rFonts w:eastAsia="Calibri" w:cs="Calibri"/>
                <w:sz w:val="20"/>
                <w:bdr w:val="nil"/>
              </w:rPr>
              <w:t xml:space="preserve"> (</w:t>
            </w:r>
            <w:proofErr w:type="spellStart"/>
            <w:proofErr w:type="gramStart"/>
            <w:r w:rsidRPr="00214838">
              <w:rPr>
                <w:rFonts w:eastAsia="Calibri" w:cs="Calibri"/>
                <w:sz w:val="20"/>
                <w:bdr w:val="nil"/>
              </w:rPr>
              <w:t>geography,history</w:t>
            </w:r>
            <w:proofErr w:type="spellEnd"/>
            <w:proofErr w:type="gramEnd"/>
            <w:r w:rsidRPr="00214838">
              <w:rPr>
                <w:rFonts w:eastAsia="Calibri" w:cs="Calibri"/>
                <w:sz w:val="20"/>
                <w:bdr w:val="nil"/>
              </w:rPr>
              <w:t xml:space="preserve">, </w:t>
            </w:r>
            <w:proofErr w:type="spellStart"/>
            <w:r w:rsidRPr="00214838">
              <w:rPr>
                <w:rFonts w:eastAsia="Calibri" w:cs="Calibri"/>
                <w:sz w:val="20"/>
                <w:bdr w:val="nil"/>
              </w:rPr>
              <w:t>culture</w:t>
            </w:r>
            <w:proofErr w:type="spellEnd"/>
            <w:r w:rsidRPr="00214838">
              <w:rPr>
                <w:rFonts w:eastAsia="Calibri" w:cs="Calibri"/>
                <w:sz w:val="20"/>
                <w:bdr w:val="nil"/>
              </w:rPr>
              <w:t xml:space="preserve">, </w:t>
            </w:r>
            <w:proofErr w:type="spellStart"/>
            <w:r w:rsidRPr="00214838">
              <w:rPr>
                <w:rFonts w:eastAsia="Calibri" w:cs="Calibri"/>
                <w:sz w:val="20"/>
                <w:bdr w:val="nil"/>
              </w:rPr>
              <w:t>economy</w:t>
            </w:r>
            <w:proofErr w:type="spellEnd"/>
            <w:r w:rsidRPr="00214838">
              <w:rPr>
                <w:rFonts w:eastAsia="Calibri" w:cs="Calibri"/>
                <w:sz w:val="20"/>
                <w:bdr w:val="nil"/>
              </w:rPr>
              <w:t xml:space="preserve">) /Spojené království, Spojené státy americké, </w:t>
            </w:r>
            <w:proofErr w:type="spellStart"/>
            <w:r w:rsidRPr="00214838">
              <w:rPr>
                <w:rFonts w:eastAsia="Calibri" w:cs="Calibri"/>
                <w:sz w:val="20"/>
                <w:bdr w:val="nil"/>
              </w:rPr>
              <w:t>Commonwealth</w:t>
            </w:r>
            <w:proofErr w:type="spellEnd"/>
            <w:r w:rsidRPr="00214838">
              <w:rPr>
                <w:rFonts w:eastAsia="Calibri" w:cs="Calibri"/>
                <w:sz w:val="20"/>
                <w:bdr w:val="nil"/>
              </w:rPr>
              <w:t xml:space="preserve"> (geografie, historie, kultura, ekonomika; </w:t>
            </w:r>
            <w:proofErr w:type="spellStart"/>
            <w:r w:rsidRPr="00214838">
              <w:rPr>
                <w:rFonts w:eastAsia="Calibri" w:cs="Calibri"/>
                <w:sz w:val="20"/>
                <w:bdr w:val="nil"/>
              </w:rPr>
              <w:t>holidays</w:t>
            </w:r>
            <w:proofErr w:type="spellEnd"/>
            <w:r w:rsidRPr="00214838">
              <w:rPr>
                <w:rFonts w:eastAsia="Calibri" w:cs="Calibri"/>
                <w:sz w:val="20"/>
                <w:bdr w:val="nil"/>
              </w:rPr>
              <w:t xml:space="preserve"> and </w:t>
            </w:r>
            <w:proofErr w:type="spellStart"/>
            <w:r w:rsidRPr="00214838">
              <w:rPr>
                <w:rFonts w:eastAsia="Calibri" w:cs="Calibri"/>
                <w:sz w:val="20"/>
                <w:bdr w:val="nil"/>
              </w:rPr>
              <w:t>festivals</w:t>
            </w:r>
            <w:proofErr w:type="spellEnd"/>
            <w:r w:rsidRPr="00214838">
              <w:rPr>
                <w:rFonts w:eastAsia="Calibri" w:cs="Calibri"/>
                <w:sz w:val="20"/>
                <w:bdr w:val="nil"/>
              </w:rPr>
              <w:t xml:space="preserve"> / svátky, zvyky a tradice; </w:t>
            </w:r>
            <w:proofErr w:type="spellStart"/>
            <w:r w:rsidRPr="00214838">
              <w:rPr>
                <w:rFonts w:eastAsia="Calibri" w:cs="Calibri"/>
                <w:sz w:val="20"/>
                <w:bdr w:val="nil"/>
              </w:rPr>
              <w:t>healthy</w:t>
            </w:r>
            <w:proofErr w:type="spellEnd"/>
            <w:r w:rsidRPr="00214838">
              <w:rPr>
                <w:rFonts w:eastAsia="Calibri" w:cs="Calibri"/>
                <w:sz w:val="20"/>
                <w:bdr w:val="nil"/>
              </w:rPr>
              <w:t xml:space="preserve"> </w:t>
            </w:r>
            <w:proofErr w:type="spellStart"/>
            <w:r w:rsidRPr="00214838">
              <w:rPr>
                <w:rFonts w:eastAsia="Calibri" w:cs="Calibri"/>
                <w:sz w:val="20"/>
                <w:bdr w:val="nil"/>
              </w:rPr>
              <w:t>lifestyle</w:t>
            </w:r>
            <w:proofErr w:type="spellEnd"/>
            <w:r w:rsidRPr="00214838">
              <w:rPr>
                <w:rFonts w:eastAsia="Calibri" w:cs="Calibri"/>
                <w:sz w:val="20"/>
                <w:bdr w:val="nil"/>
              </w:rPr>
              <w:t xml:space="preserve"> / zdravý životní styl; </w:t>
            </w:r>
            <w:proofErr w:type="spellStart"/>
            <w:r w:rsidRPr="00214838">
              <w:rPr>
                <w:rFonts w:eastAsia="Calibri" w:cs="Calibri"/>
                <w:sz w:val="20"/>
                <w:bdr w:val="nil"/>
              </w:rPr>
              <w:t>important</w:t>
            </w:r>
            <w:proofErr w:type="spellEnd"/>
            <w:r w:rsidRPr="00214838">
              <w:rPr>
                <w:rFonts w:eastAsia="Calibri" w:cs="Calibri"/>
                <w:sz w:val="20"/>
                <w:bdr w:val="nil"/>
              </w:rPr>
              <w:t xml:space="preserve"> and </w:t>
            </w:r>
            <w:proofErr w:type="spellStart"/>
            <w:r w:rsidRPr="00214838">
              <w:rPr>
                <w:rFonts w:eastAsia="Calibri" w:cs="Calibri"/>
                <w:sz w:val="20"/>
                <w:bdr w:val="nil"/>
              </w:rPr>
              <w:t>famous</w:t>
            </w:r>
            <w:proofErr w:type="spellEnd"/>
            <w:r w:rsidRPr="00214838">
              <w:rPr>
                <w:rFonts w:eastAsia="Calibri" w:cs="Calibri"/>
                <w:sz w:val="20"/>
                <w:bdr w:val="nil"/>
              </w:rPr>
              <w:t xml:space="preserve"> </w:t>
            </w:r>
            <w:proofErr w:type="spellStart"/>
            <w:r w:rsidRPr="00214838">
              <w:rPr>
                <w:rFonts w:eastAsia="Calibri" w:cs="Calibri"/>
                <w:sz w:val="20"/>
                <w:bdr w:val="nil"/>
              </w:rPr>
              <w:t>personalities</w:t>
            </w:r>
            <w:proofErr w:type="spellEnd"/>
            <w:r w:rsidRPr="00214838">
              <w:rPr>
                <w:rFonts w:eastAsia="Calibri" w:cs="Calibri"/>
                <w:sz w:val="20"/>
                <w:bdr w:val="nil"/>
              </w:rPr>
              <w:t xml:space="preserve"> (science, </w:t>
            </w:r>
            <w:proofErr w:type="spellStart"/>
            <w:r w:rsidRPr="00214838">
              <w:rPr>
                <w:rFonts w:eastAsia="Calibri" w:cs="Calibri"/>
                <w:sz w:val="20"/>
                <w:bdr w:val="nil"/>
              </w:rPr>
              <w:t>culture</w:t>
            </w:r>
            <w:proofErr w:type="spellEnd"/>
            <w:r w:rsidRPr="00214838">
              <w:rPr>
                <w:rFonts w:eastAsia="Calibri" w:cs="Calibri"/>
                <w:sz w:val="20"/>
                <w:bdr w:val="nil"/>
              </w:rPr>
              <w:t xml:space="preserve">, sport, </w:t>
            </w:r>
            <w:proofErr w:type="spellStart"/>
            <w:r w:rsidRPr="00214838">
              <w:rPr>
                <w:rFonts w:eastAsia="Calibri" w:cs="Calibri"/>
                <w:sz w:val="20"/>
                <w:bdr w:val="nil"/>
              </w:rPr>
              <w:t>politics</w:t>
            </w:r>
            <w:proofErr w:type="spellEnd"/>
            <w:r w:rsidRPr="00214838">
              <w:rPr>
                <w:rFonts w:eastAsia="Calibri" w:cs="Calibri"/>
                <w:sz w:val="20"/>
                <w:bdr w:val="nil"/>
              </w:rPr>
              <w:t xml:space="preserve"> </w:t>
            </w:r>
            <w:proofErr w:type="spellStart"/>
            <w:r w:rsidRPr="00214838">
              <w:rPr>
                <w:rFonts w:eastAsia="Calibri" w:cs="Calibri"/>
                <w:sz w:val="20"/>
                <w:bdr w:val="nil"/>
              </w:rPr>
              <w:t>etc</w:t>
            </w:r>
            <w:proofErr w:type="spellEnd"/>
            <w:r w:rsidRPr="00214838">
              <w:rPr>
                <w:rFonts w:eastAsia="Calibri" w:cs="Calibri"/>
                <w:sz w:val="20"/>
                <w:bdr w:val="nil"/>
              </w:rPr>
              <w:t xml:space="preserve">.)/významné osobnosti (věda, kultura, sport, politika </w:t>
            </w:r>
            <w:proofErr w:type="spellStart"/>
            <w:r w:rsidRPr="00214838">
              <w:rPr>
                <w:rFonts w:eastAsia="Calibri" w:cs="Calibri"/>
                <w:sz w:val="20"/>
                <w:bdr w:val="nil"/>
              </w:rPr>
              <w:t>etc</w:t>
            </w:r>
            <w:proofErr w:type="spellEnd"/>
            <w:r w:rsidRPr="00214838">
              <w:rPr>
                <w:rFonts w:eastAsia="Calibri" w:cs="Calibri"/>
                <w:sz w:val="20"/>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8C5C0" w14:textId="77777777" w:rsidR="00E54AB1" w:rsidRPr="00214838" w:rsidRDefault="006D5899" w:rsidP="004D2817">
            <w:pPr>
              <w:spacing w:line="240" w:lineRule="auto"/>
              <w:ind w:left="60"/>
              <w:jc w:val="left"/>
              <w:rPr>
                <w:bdr w:val="nil"/>
              </w:rPr>
            </w:pPr>
            <w:proofErr w:type="gramStart"/>
            <w:r w:rsidRPr="00214838">
              <w:rPr>
                <w:rFonts w:eastAsia="Calibri" w:cs="Calibri"/>
                <w:sz w:val="20"/>
                <w:bdr w:val="nil"/>
              </w:rPr>
              <w:t>Poslech :</w:t>
            </w:r>
            <w:proofErr w:type="gramEnd"/>
            <w:r w:rsidRPr="00214838">
              <w:rPr>
                <w:rFonts w:eastAsia="Calibri" w:cs="Calibri"/>
                <w:sz w:val="20"/>
                <w:bdr w:val="nil"/>
              </w:rPr>
              <w:t xml:space="preserve"> Minimální výstup</w:t>
            </w:r>
            <w:r w:rsidR="008A69AA" w:rsidRPr="00214838">
              <w:rPr>
                <w:rFonts w:eastAsia="Calibri" w:cs="Calibri"/>
                <w:sz w:val="20"/>
                <w:bdr w:val="nil"/>
              </w:rPr>
              <w:t>: (B1) Rozumím hlavním myšlenkám vysloveným spisovným jazykem o běžných tématech, se kterými se setkávám v práci, ve škole, </w:t>
            </w:r>
            <w:r w:rsidR="008A69AA" w:rsidRPr="00214838">
              <w:rPr>
                <w:rFonts w:eastAsia="Calibri" w:cs="Calibri"/>
                <w:sz w:val="20"/>
                <w:bdr w:val="nil"/>
              </w:rPr>
              <w:br/>
              <w:t> ve volném čase atd. Rozumím smyslu mnoha rozhlasových a televizních programů týkajících se současných událostí nebo témat souvisejících s oblastmi mého osobního či pracovního zájmu, pokud jsou vysloveny poměrně pomalu a zřetelně. </w:t>
            </w:r>
            <w:r w:rsidR="008A69AA" w:rsidRPr="00214838">
              <w:rPr>
                <w:rFonts w:eastAsia="Calibri" w:cs="Calibri"/>
                <w:sz w:val="20"/>
                <w:bdr w:val="nil"/>
              </w:rPr>
              <w:br/>
              <w:t> </w:t>
            </w:r>
            <w:r w:rsidR="004629BE" w:rsidRPr="00214838">
              <w:rPr>
                <w:rFonts w:eastAsia="Calibri" w:cs="Calibri"/>
                <w:sz w:val="20"/>
                <w:bdr w:val="nil"/>
              </w:rPr>
              <w:t xml:space="preserve">Vyšší úroveň výstupu </w:t>
            </w:r>
            <w:r w:rsidR="008A69AA" w:rsidRPr="00214838">
              <w:rPr>
                <w:rFonts w:eastAsia="Calibri" w:cs="Calibri"/>
                <w:sz w:val="20"/>
                <w:bdr w:val="nil"/>
              </w:rPr>
              <w:t>(B2</w:t>
            </w:r>
            <w:r w:rsidR="00EE0AC6" w:rsidRPr="00214838">
              <w:rPr>
                <w:rFonts w:eastAsia="Calibri" w:cs="Calibri"/>
                <w:sz w:val="20"/>
                <w:bdr w:val="nil"/>
              </w:rPr>
              <w:t>+</w:t>
            </w:r>
            <w:r w:rsidR="008A69AA" w:rsidRPr="00214838">
              <w:rPr>
                <w:rFonts w:eastAsia="Calibri" w:cs="Calibri"/>
                <w:sz w:val="20"/>
                <w:bdr w:val="nil"/>
              </w:rPr>
              <w:t>): Rozumím delším promluvám a přednáškám a dokážu </w:t>
            </w:r>
            <w:r w:rsidR="008A69AA" w:rsidRPr="00214838">
              <w:rPr>
                <w:rFonts w:eastAsia="Calibri" w:cs="Calibri"/>
                <w:sz w:val="20"/>
                <w:bdr w:val="nil"/>
              </w:rPr>
              <w:br/>
              <w:t> sledovat i složitou výměnu názorů, pokud téma dostatečně </w:t>
            </w:r>
            <w:r w:rsidR="008A69AA" w:rsidRPr="00214838">
              <w:rPr>
                <w:rFonts w:eastAsia="Calibri" w:cs="Calibri"/>
                <w:sz w:val="20"/>
                <w:bdr w:val="nil"/>
              </w:rPr>
              <w:br/>
              <w:t> znám. Rozumím většině televizních zpráv a programů týkajících se </w:t>
            </w:r>
            <w:r w:rsidR="008A69AA" w:rsidRPr="00214838">
              <w:rPr>
                <w:rFonts w:eastAsia="Calibri" w:cs="Calibri"/>
                <w:sz w:val="20"/>
                <w:bdr w:val="nil"/>
              </w:rPr>
              <w:br/>
              <w:t> aktuálních témat. Rozumím většině filmů ve spisovném jazyce. </w:t>
            </w:r>
          </w:p>
        </w:tc>
      </w:tr>
      <w:tr w:rsidR="00214838" w:rsidRPr="00214838" w14:paraId="599D4A16"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50111D80"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5904A" w14:textId="77777777" w:rsidR="00E54AB1" w:rsidRPr="00214838" w:rsidRDefault="006D5899" w:rsidP="004D2817">
            <w:pPr>
              <w:spacing w:line="240" w:lineRule="auto"/>
              <w:ind w:left="60"/>
              <w:jc w:val="left"/>
              <w:rPr>
                <w:bdr w:val="nil"/>
              </w:rPr>
            </w:pPr>
            <w:proofErr w:type="gramStart"/>
            <w:r w:rsidRPr="00214838">
              <w:rPr>
                <w:rFonts w:eastAsia="Calibri" w:cs="Calibri"/>
                <w:sz w:val="20"/>
                <w:bdr w:val="nil"/>
              </w:rPr>
              <w:t>Čtení :</w:t>
            </w:r>
            <w:proofErr w:type="gramEnd"/>
            <w:r w:rsidRPr="00214838">
              <w:rPr>
                <w:rFonts w:eastAsia="Calibri" w:cs="Calibri"/>
                <w:sz w:val="20"/>
                <w:bdr w:val="nil"/>
              </w:rPr>
              <w:t xml:space="preserve"> Minimální výstup</w:t>
            </w:r>
            <w:r w:rsidR="008A69AA" w:rsidRPr="00214838">
              <w:rPr>
                <w:rFonts w:eastAsia="Calibri" w:cs="Calibri"/>
                <w:sz w:val="20"/>
                <w:bdr w:val="nil"/>
              </w:rPr>
              <w:t>: (B1) Rozumím textům, které obsahují slovní zásobu často užívanou v každodenním životě nebo které se vztahují k mé práci. Rozumím popisům událostí, pocitů a přání v osobních dopisech. </w:t>
            </w:r>
            <w:r w:rsidR="008A69AA" w:rsidRPr="00214838">
              <w:rPr>
                <w:rFonts w:eastAsia="Calibri" w:cs="Calibri"/>
                <w:sz w:val="20"/>
                <w:bdr w:val="nil"/>
              </w:rPr>
              <w:br/>
              <w:t> </w:t>
            </w:r>
            <w:r w:rsidR="004629BE" w:rsidRPr="00214838">
              <w:rPr>
                <w:rFonts w:eastAsia="Calibri" w:cs="Calibri"/>
                <w:sz w:val="20"/>
                <w:bdr w:val="nil"/>
              </w:rPr>
              <w:t xml:space="preserve">Vyšší úroveň výstupu </w:t>
            </w:r>
            <w:r w:rsidR="008A69AA" w:rsidRPr="00214838">
              <w:rPr>
                <w:rFonts w:eastAsia="Calibri" w:cs="Calibri"/>
                <w:sz w:val="20"/>
                <w:bdr w:val="nil"/>
              </w:rPr>
              <w:t>(B2</w:t>
            </w:r>
            <w:r w:rsidR="00EE0AC6" w:rsidRPr="00214838">
              <w:rPr>
                <w:rFonts w:eastAsia="Calibri" w:cs="Calibri"/>
                <w:sz w:val="20"/>
                <w:bdr w:val="nil"/>
              </w:rPr>
              <w:t>+</w:t>
            </w:r>
            <w:proofErr w:type="gramStart"/>
            <w:r w:rsidR="008A69AA" w:rsidRPr="00214838">
              <w:rPr>
                <w:rFonts w:eastAsia="Calibri" w:cs="Calibri"/>
                <w:sz w:val="20"/>
                <w:bdr w:val="nil"/>
              </w:rPr>
              <w:t>) :</w:t>
            </w:r>
            <w:proofErr w:type="gramEnd"/>
            <w:r w:rsidR="008A69AA" w:rsidRPr="00214838">
              <w:rPr>
                <w:rFonts w:eastAsia="Calibri" w:cs="Calibri"/>
                <w:sz w:val="20"/>
                <w:bdr w:val="nil"/>
              </w:rPr>
              <w:t xml:space="preserve"> Rozumím článkům a zprávám zabývajícím se současnými  problémy, v nichž autoři zaujímají konkrétní postoje či stanoviska. Rozumím textům současné prózy. </w:t>
            </w:r>
          </w:p>
        </w:tc>
      </w:tr>
      <w:tr w:rsidR="00214838" w:rsidRPr="00214838" w14:paraId="118E3091"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02301AB8"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DA777" w14:textId="77777777" w:rsidR="00E54AB1" w:rsidRPr="00214838" w:rsidRDefault="006D5899" w:rsidP="004D2817">
            <w:pPr>
              <w:spacing w:line="240" w:lineRule="auto"/>
              <w:ind w:left="60"/>
              <w:jc w:val="left"/>
              <w:rPr>
                <w:bdr w:val="nil"/>
              </w:rPr>
            </w:pPr>
            <w:r w:rsidRPr="00214838">
              <w:rPr>
                <w:rFonts w:eastAsia="Calibri" w:cs="Calibri"/>
                <w:sz w:val="20"/>
                <w:bdr w:val="nil"/>
              </w:rPr>
              <w:t>Ústní interakce</w:t>
            </w:r>
            <w:r w:rsidR="008A69AA" w:rsidRPr="00214838">
              <w:rPr>
                <w:rFonts w:eastAsia="Calibri" w:cs="Calibri"/>
                <w:sz w:val="20"/>
                <w:bdr w:val="nil"/>
              </w:rPr>
              <w:t xml:space="preserve">: Minimální </w:t>
            </w:r>
            <w:proofErr w:type="gramStart"/>
            <w:r w:rsidR="008A69AA" w:rsidRPr="00214838">
              <w:rPr>
                <w:rFonts w:eastAsia="Calibri" w:cs="Calibri"/>
                <w:sz w:val="20"/>
                <w:bdr w:val="nil"/>
              </w:rPr>
              <w:t>výstup :</w:t>
            </w:r>
            <w:proofErr w:type="gramEnd"/>
            <w:r w:rsidR="008A69AA" w:rsidRPr="00214838">
              <w:rPr>
                <w:rFonts w:eastAsia="Calibri" w:cs="Calibri"/>
                <w:sz w:val="20"/>
                <w:bdr w:val="nil"/>
              </w:rPr>
              <w:t xml:space="preserve"> (B1) Umím si poradit s většinou situací, které mohou nastat při cestování v oblasti, kde se tímto jazykem mluví. </w:t>
            </w:r>
            <w:r w:rsidR="008A69AA" w:rsidRPr="00214838">
              <w:rPr>
                <w:rFonts w:eastAsia="Calibri" w:cs="Calibri"/>
                <w:sz w:val="20"/>
                <w:bdr w:val="nil"/>
              </w:rPr>
              <w:br/>
              <w:t> Dokážu se bez přípravy zapojit do hovoru o tématech, která jsou mi známá, o něž se zajímám nebo která se týkají každodenního života (např. rodiny, koníčků, práce, cestování a aktuálních událostí). </w:t>
            </w:r>
            <w:r w:rsidR="008A69AA" w:rsidRPr="00214838">
              <w:rPr>
                <w:rFonts w:eastAsia="Calibri" w:cs="Calibri"/>
                <w:sz w:val="20"/>
                <w:bdr w:val="nil"/>
              </w:rPr>
              <w:br/>
            </w:r>
            <w:r w:rsidR="004629BE" w:rsidRPr="00214838">
              <w:rPr>
                <w:rFonts w:eastAsia="Calibri" w:cs="Calibri"/>
                <w:sz w:val="20"/>
                <w:bdr w:val="nil"/>
              </w:rPr>
              <w:t xml:space="preserve">Vyšší úroveň výstupu </w:t>
            </w:r>
            <w:r w:rsidR="008A69AA" w:rsidRPr="00214838">
              <w:rPr>
                <w:rFonts w:eastAsia="Calibri" w:cs="Calibri"/>
                <w:sz w:val="20"/>
                <w:bdr w:val="nil"/>
              </w:rPr>
              <w:t>(B2</w:t>
            </w:r>
            <w:r w:rsidR="00EE0AC6" w:rsidRPr="00214838">
              <w:rPr>
                <w:rFonts w:eastAsia="Calibri" w:cs="Calibri"/>
                <w:sz w:val="20"/>
                <w:bdr w:val="nil"/>
              </w:rPr>
              <w:t>+</w:t>
            </w:r>
            <w:proofErr w:type="gramStart"/>
            <w:r w:rsidR="008A69AA" w:rsidRPr="00214838">
              <w:rPr>
                <w:rFonts w:eastAsia="Calibri" w:cs="Calibri"/>
                <w:sz w:val="20"/>
                <w:bdr w:val="nil"/>
              </w:rPr>
              <w:t>) :</w:t>
            </w:r>
            <w:proofErr w:type="gramEnd"/>
            <w:r w:rsidR="008A69AA" w:rsidRPr="00214838">
              <w:rPr>
                <w:rFonts w:eastAsia="Calibri" w:cs="Calibri"/>
                <w:sz w:val="20"/>
                <w:bdr w:val="nil"/>
              </w:rPr>
              <w:t xml:space="preserve"> Dokážu se účastnit rozhovoru natolik plynule a spontánně,  že mohu vést běžný rozhovor s rodilými mluvčími. </w:t>
            </w:r>
            <w:r w:rsidR="008A69AA" w:rsidRPr="00214838">
              <w:rPr>
                <w:rFonts w:eastAsia="Calibri" w:cs="Calibri"/>
                <w:sz w:val="20"/>
                <w:bdr w:val="nil"/>
              </w:rPr>
              <w:br/>
              <w:t> Dokážu se aktivně zapojit do diskuse o známých tématech, </w:t>
            </w:r>
            <w:r w:rsidR="008A69AA" w:rsidRPr="00214838">
              <w:rPr>
                <w:rFonts w:eastAsia="Calibri" w:cs="Calibri"/>
                <w:sz w:val="20"/>
                <w:bdr w:val="nil"/>
              </w:rPr>
              <w:br/>
              <w:t> vysvětlovat a obhajovat své názory. </w:t>
            </w:r>
          </w:p>
        </w:tc>
      </w:tr>
      <w:tr w:rsidR="00214838" w:rsidRPr="00214838" w14:paraId="06AC08CE"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16E9D4DB"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783E7" w14:textId="77777777" w:rsidR="00E54AB1" w:rsidRPr="00214838" w:rsidRDefault="008A69AA" w:rsidP="004D2817">
            <w:pPr>
              <w:spacing w:line="240" w:lineRule="auto"/>
              <w:ind w:left="60"/>
              <w:jc w:val="left"/>
              <w:rPr>
                <w:bdr w:val="nil"/>
              </w:rPr>
            </w:pPr>
            <w:r w:rsidRPr="00214838">
              <w:rPr>
                <w:rFonts w:eastAsia="Calibri" w:cs="Calibri"/>
                <w:sz w:val="20"/>
                <w:bdr w:val="nil"/>
              </w:rPr>
              <w:t xml:space="preserve">Samostatný ústní </w:t>
            </w:r>
            <w:r w:rsidR="006D5899" w:rsidRPr="00214838">
              <w:rPr>
                <w:rFonts w:eastAsia="Calibri" w:cs="Calibri"/>
                <w:sz w:val="20"/>
                <w:bdr w:val="nil"/>
              </w:rPr>
              <w:t>projev</w:t>
            </w:r>
            <w:r w:rsidRPr="00214838">
              <w:rPr>
                <w:rFonts w:eastAsia="Calibri" w:cs="Calibri"/>
                <w:sz w:val="20"/>
                <w:bdr w:val="nil"/>
              </w:rPr>
              <w:t xml:space="preserve">: Minimální </w:t>
            </w:r>
            <w:proofErr w:type="gramStart"/>
            <w:r w:rsidRPr="00214838">
              <w:rPr>
                <w:rFonts w:eastAsia="Calibri" w:cs="Calibri"/>
                <w:sz w:val="20"/>
                <w:bdr w:val="nil"/>
              </w:rPr>
              <w:t>výstup :</w:t>
            </w:r>
            <w:proofErr w:type="gramEnd"/>
            <w:r w:rsidRPr="00214838">
              <w:rPr>
                <w:rFonts w:eastAsia="Calibri" w:cs="Calibri"/>
                <w:sz w:val="20"/>
                <w:bdr w:val="nil"/>
              </w:rPr>
              <w:t xml:space="preserve"> (B1) Umím jednoduchým způsobem spojovat fráze, abych popsal(a) události a své zážitky, sny, naděje a cíle. Umím stručně odůvodnit a vysvětlit své názory a plány. Umím vyprávět příběh nebo přiblížit obsah knihy či filmu a vylíčit své reakce. </w:t>
            </w:r>
            <w:r w:rsidRPr="00214838">
              <w:rPr>
                <w:rFonts w:eastAsia="Calibri" w:cs="Calibri"/>
                <w:sz w:val="20"/>
                <w:bdr w:val="nil"/>
              </w:rPr>
              <w:br/>
              <w:t> </w:t>
            </w:r>
            <w:r w:rsidR="004629BE" w:rsidRPr="00214838">
              <w:rPr>
                <w:rFonts w:eastAsia="Calibri" w:cs="Calibri"/>
                <w:sz w:val="20"/>
                <w:bdr w:val="nil"/>
              </w:rPr>
              <w:t xml:space="preserve">Vyšší úroveň výstupu </w:t>
            </w:r>
            <w:r w:rsidRPr="00214838">
              <w:rPr>
                <w:rFonts w:eastAsia="Calibri" w:cs="Calibri"/>
                <w:sz w:val="20"/>
                <w:bdr w:val="nil"/>
              </w:rPr>
              <w:t>(B2</w:t>
            </w:r>
            <w:r w:rsidR="00EE0AC6" w:rsidRPr="00214838">
              <w:rPr>
                <w:rFonts w:eastAsia="Calibri" w:cs="Calibri"/>
                <w:sz w:val="20"/>
                <w:bdr w:val="nil"/>
              </w:rPr>
              <w:t>+</w:t>
            </w:r>
            <w:proofErr w:type="gramStart"/>
            <w:r w:rsidRPr="00214838">
              <w:rPr>
                <w:rFonts w:eastAsia="Calibri" w:cs="Calibri"/>
                <w:sz w:val="20"/>
                <w:bdr w:val="nil"/>
              </w:rPr>
              <w:t>) :</w:t>
            </w:r>
            <w:proofErr w:type="gramEnd"/>
            <w:r w:rsidRPr="00214838">
              <w:rPr>
                <w:rFonts w:eastAsia="Calibri" w:cs="Calibri"/>
                <w:sz w:val="20"/>
                <w:bdr w:val="nil"/>
              </w:rPr>
              <w:t xml:space="preserve"> Dokážu se srozumitelně a podrobně vyjadřovat k široké  škále témat, která se vztahují k oblasti mého zájmu. Umím vysvětlit své stanovisko k aktuálním otázkám a uvést výhody a nevýhody různých řešení. </w:t>
            </w:r>
          </w:p>
        </w:tc>
      </w:tr>
      <w:tr w:rsidR="00214838" w:rsidRPr="00214838" w14:paraId="5EC42D45" w14:textId="77777777" w:rsidTr="004D2817">
        <w:tc>
          <w:tcPr>
            <w:tcW w:w="2500" w:type="pct"/>
            <w:gridSpan w:val="2"/>
            <w:vMerge/>
            <w:tcBorders>
              <w:top w:val="inset" w:sz="6" w:space="0" w:color="808080"/>
              <w:left w:val="inset" w:sz="6" w:space="0" w:color="808080"/>
              <w:bottom w:val="inset" w:sz="6" w:space="0" w:color="808080"/>
              <w:right w:val="inset" w:sz="6" w:space="0" w:color="808080"/>
            </w:tcBorders>
          </w:tcPr>
          <w:p w14:paraId="10DA746F" w14:textId="77777777" w:rsidR="00E54AB1" w:rsidRPr="00214838" w:rsidRDefault="00E54AB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B17AE3" w14:textId="77777777" w:rsidR="00E54AB1" w:rsidRPr="00214838" w:rsidRDefault="008A69AA" w:rsidP="00EE0AC6">
            <w:pPr>
              <w:spacing w:line="240" w:lineRule="auto"/>
              <w:ind w:left="60"/>
              <w:jc w:val="left"/>
              <w:rPr>
                <w:bdr w:val="nil"/>
              </w:rPr>
            </w:pPr>
            <w:proofErr w:type="gramStart"/>
            <w:r w:rsidRPr="00214838">
              <w:rPr>
                <w:rFonts w:eastAsia="Calibri" w:cs="Calibri"/>
                <w:sz w:val="20"/>
                <w:bdr w:val="nil"/>
              </w:rPr>
              <w:t>Psaní :</w:t>
            </w:r>
            <w:proofErr w:type="gramEnd"/>
            <w:r w:rsidRPr="00214838">
              <w:rPr>
                <w:rFonts w:eastAsia="Calibri" w:cs="Calibri"/>
                <w:sz w:val="20"/>
                <w:bdr w:val="nil"/>
              </w:rPr>
              <w:t xml:space="preserve"> Mi</w:t>
            </w:r>
            <w:r w:rsidR="006D5899" w:rsidRPr="00214838">
              <w:rPr>
                <w:rFonts w:eastAsia="Calibri" w:cs="Calibri"/>
                <w:sz w:val="20"/>
                <w:bdr w:val="nil"/>
              </w:rPr>
              <w:t>nimální výstup</w:t>
            </w:r>
            <w:r w:rsidRPr="00214838">
              <w:rPr>
                <w:rFonts w:eastAsia="Calibri" w:cs="Calibri"/>
                <w:sz w:val="20"/>
                <w:bdr w:val="nil"/>
              </w:rPr>
              <w:t>: (B1) : Umím napsat jednoduché souvislé texty na témata, která dobře znám nebo která mě osobně zajímají. Umím psát osobní dopisy popisující zážitky a dojmy. </w:t>
            </w:r>
            <w:r w:rsidRPr="00214838">
              <w:rPr>
                <w:rFonts w:eastAsia="Calibri" w:cs="Calibri"/>
                <w:sz w:val="20"/>
                <w:bdr w:val="nil"/>
              </w:rPr>
              <w:br/>
              <w:t> </w:t>
            </w:r>
            <w:r w:rsidR="004629BE" w:rsidRPr="00214838">
              <w:rPr>
                <w:rFonts w:eastAsia="Calibri" w:cs="Calibri"/>
                <w:sz w:val="20"/>
                <w:bdr w:val="nil"/>
              </w:rPr>
              <w:t xml:space="preserve">Vyšší úroveň výstupu </w:t>
            </w:r>
            <w:r w:rsidRPr="00214838">
              <w:rPr>
                <w:rFonts w:eastAsia="Calibri" w:cs="Calibri"/>
                <w:sz w:val="20"/>
                <w:bdr w:val="nil"/>
              </w:rPr>
              <w:t>(B2</w:t>
            </w:r>
            <w:r w:rsidR="00EE0AC6" w:rsidRPr="00214838">
              <w:rPr>
                <w:rFonts w:eastAsia="Calibri" w:cs="Calibri"/>
                <w:sz w:val="20"/>
                <w:bdr w:val="nil"/>
              </w:rPr>
              <w:t>+</w:t>
            </w:r>
            <w:proofErr w:type="gramStart"/>
            <w:r w:rsidRPr="00214838">
              <w:rPr>
                <w:rFonts w:eastAsia="Calibri" w:cs="Calibri"/>
                <w:sz w:val="20"/>
                <w:bdr w:val="nil"/>
              </w:rPr>
              <w:t>) :</w:t>
            </w:r>
            <w:proofErr w:type="gramEnd"/>
            <w:r w:rsidRPr="00214838">
              <w:rPr>
                <w:rFonts w:eastAsia="Calibri" w:cs="Calibri"/>
                <w:sz w:val="20"/>
                <w:bdr w:val="nil"/>
              </w:rPr>
              <w:t xml:space="preserve"> Umím napsat srozumitelné podrobné texty na širokou </w:t>
            </w:r>
            <w:r w:rsidR="00EE0AC6" w:rsidRPr="00214838">
              <w:rPr>
                <w:rFonts w:eastAsia="Calibri" w:cs="Calibri"/>
                <w:sz w:val="20"/>
                <w:bdr w:val="nil"/>
              </w:rPr>
              <w:t> škálu témat souvisejících s mými zájmy. Umím napsat pojednání nebo zprávy, předávat informace, obhajovat nebo vyvracet určitý názor. </w:t>
            </w:r>
            <w:r w:rsidR="00EE0AC6" w:rsidRPr="00214838">
              <w:rPr>
                <w:rFonts w:eastAsia="Calibri" w:cs="Calibri"/>
                <w:sz w:val="20"/>
                <w:bdr w:val="nil"/>
              </w:rPr>
              <w:br/>
              <w:t> V dopise dovedu zdůraznit, čím jsou pro mne události a zážitky osobně důležité. </w:t>
            </w:r>
            <w:r w:rsidR="00EE0AC6" w:rsidRPr="00214838">
              <w:rPr>
                <w:rFonts w:eastAsia="Calibri" w:cs="Calibri"/>
                <w:sz w:val="20"/>
                <w:bdr w:val="nil"/>
              </w:rPr>
              <w:br/>
              <w:t> </w:t>
            </w:r>
          </w:p>
        </w:tc>
      </w:tr>
    </w:tbl>
    <w:p w14:paraId="2709873F" w14:textId="77777777" w:rsidR="00E54AB1" w:rsidRPr="00214838" w:rsidRDefault="008A69AA">
      <w:pPr>
        <w:rPr>
          <w:bdr w:val="nil"/>
        </w:rPr>
      </w:pPr>
      <w:r w:rsidRPr="00214838">
        <w:rPr>
          <w:bdr w:val="nil"/>
        </w:rPr>
        <w:t>   </w:t>
      </w:r>
    </w:p>
    <w:p w14:paraId="33964F82" w14:textId="5A70249C" w:rsidR="00E54AB1" w:rsidRPr="001109B8" w:rsidRDefault="006900A2">
      <w:pPr>
        <w:pStyle w:val="Nadpis3"/>
        <w:spacing w:before="281" w:after="281"/>
        <w:rPr>
          <w:bdr w:val="nil"/>
        </w:rPr>
      </w:pPr>
      <w:r w:rsidRPr="00214838">
        <w:rPr>
          <w:sz w:val="28"/>
          <w:szCs w:val="28"/>
          <w:bdr w:val="nil"/>
        </w:rPr>
        <w:lastRenderedPageBreak/>
        <w:t xml:space="preserve"> </w:t>
      </w:r>
      <w:bookmarkStart w:id="90" w:name="_Toc214973960"/>
      <w:r w:rsidR="008A69AA" w:rsidRPr="00214838">
        <w:rPr>
          <w:sz w:val="28"/>
          <w:szCs w:val="28"/>
          <w:bdr w:val="nil"/>
        </w:rPr>
        <w:t>Seminář z matematiky</w:t>
      </w:r>
      <w:bookmarkEnd w:id="90"/>
      <w:r w:rsidR="008A69AA" w:rsidRPr="00214838">
        <w:rPr>
          <w:sz w:val="28"/>
          <w:szCs w:val="28"/>
          <w:bdr w:val="nil"/>
        </w:rPr>
        <w:t> </w:t>
      </w:r>
    </w:p>
    <w:tbl>
      <w:tblPr>
        <w:tblW w:w="4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584"/>
        <w:gridCol w:w="2448"/>
        <w:gridCol w:w="2894"/>
        <w:gridCol w:w="2683"/>
        <w:gridCol w:w="799"/>
      </w:tblGrid>
      <w:tr w:rsidR="001109B8" w:rsidRPr="00214838" w14:paraId="3D45BE7D" w14:textId="77777777" w:rsidTr="001109B8">
        <w:trPr>
          <w:trHeight w:val="583"/>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1C77D1" w14:textId="77777777" w:rsidR="001109B8" w:rsidRPr="00214838" w:rsidRDefault="001109B8" w:rsidP="001109B8">
            <w:pPr>
              <w:keepNext/>
              <w:shd w:val="clear" w:color="auto" w:fill="9CC2E5"/>
              <w:spacing w:line="240" w:lineRule="auto"/>
              <w:jc w:val="center"/>
              <w:rPr>
                <w:bdr w:val="nil"/>
              </w:rPr>
            </w:pPr>
            <w:r w:rsidRPr="00214838">
              <w:rPr>
                <w:rFonts w:eastAsia="Calibri" w:cs="Calibri"/>
                <w:b/>
                <w:bCs/>
                <w:bdr w:val="nil"/>
              </w:rPr>
              <w:t>Počet vyučovacích hodin za týden: G4 – živé jazyky, G4 – všeobecné gymnázium, G6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2D4F3E" w14:textId="77777777" w:rsidR="001109B8" w:rsidRPr="00214838" w:rsidRDefault="001109B8" w:rsidP="001109B8">
            <w:pPr>
              <w:keepNext/>
              <w:shd w:val="clear" w:color="auto" w:fill="9CC2E5"/>
              <w:spacing w:line="240" w:lineRule="auto"/>
              <w:jc w:val="center"/>
              <w:rPr>
                <w:bdr w:val="nil"/>
              </w:rPr>
            </w:pPr>
            <w:r w:rsidRPr="00214838">
              <w:rPr>
                <w:rFonts w:eastAsia="Calibri" w:cs="Calibri"/>
                <w:b/>
                <w:bCs/>
                <w:bdr w:val="nil"/>
              </w:rPr>
              <w:t>Celkem</w:t>
            </w:r>
          </w:p>
        </w:tc>
      </w:tr>
      <w:tr w:rsidR="001109B8" w:rsidRPr="00214838" w14:paraId="47086D33" w14:textId="77777777" w:rsidTr="001109B8">
        <w:trPr>
          <w:trHeight w:val="292"/>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A98765" w14:textId="77777777" w:rsidR="001109B8" w:rsidRPr="00214838" w:rsidRDefault="001109B8" w:rsidP="001109B8">
            <w:pPr>
              <w:keepNext/>
              <w:shd w:val="clear" w:color="auto" w:fill="DEEAF6"/>
              <w:spacing w:line="240" w:lineRule="auto"/>
              <w:jc w:val="center"/>
              <w:rPr>
                <w:bdr w:val="nil"/>
              </w:rPr>
            </w:pPr>
            <w:r w:rsidRPr="00214838">
              <w:rPr>
                <w:rFonts w:eastAsia="Calibri" w:cs="Calibri"/>
                <w:bdr w:val="nil"/>
              </w:rPr>
              <w:t>1. ročník/kvinta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BBFA31" w14:textId="77777777" w:rsidR="001109B8" w:rsidRPr="00214838" w:rsidRDefault="001109B8" w:rsidP="001109B8">
            <w:pPr>
              <w:keepNext/>
              <w:shd w:val="clear" w:color="auto" w:fill="DEEAF6"/>
              <w:spacing w:line="240" w:lineRule="auto"/>
              <w:jc w:val="center"/>
              <w:rPr>
                <w:bdr w:val="nil"/>
              </w:rPr>
            </w:pPr>
            <w:r w:rsidRPr="00214838">
              <w:rPr>
                <w:rFonts w:eastAsia="Calibri" w:cs="Calibri"/>
                <w:bdr w:val="nil"/>
              </w:rPr>
              <w:t>2. ročník/sexta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7A1519" w14:textId="77777777" w:rsidR="001109B8" w:rsidRPr="00214838" w:rsidRDefault="001109B8" w:rsidP="001109B8">
            <w:pPr>
              <w:keepNext/>
              <w:shd w:val="clear" w:color="auto" w:fill="DEEAF6"/>
              <w:spacing w:line="240" w:lineRule="auto"/>
              <w:jc w:val="center"/>
              <w:rPr>
                <w:bdr w:val="nil"/>
              </w:rPr>
            </w:pPr>
            <w:r w:rsidRPr="00214838">
              <w:rPr>
                <w:rFonts w:eastAsia="Calibri" w:cs="Calibri"/>
                <w:bdr w:val="nil"/>
              </w:rPr>
              <w:t>3. ročník/septima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883E1D" w14:textId="77777777" w:rsidR="001109B8" w:rsidRPr="00214838" w:rsidRDefault="001109B8" w:rsidP="001109B8">
            <w:pPr>
              <w:keepNext/>
              <w:shd w:val="clear" w:color="auto" w:fill="DEEAF6"/>
              <w:spacing w:line="240" w:lineRule="auto"/>
              <w:jc w:val="center"/>
              <w:rPr>
                <w:bdr w:val="nil"/>
              </w:rPr>
            </w:pPr>
            <w:r w:rsidRPr="00214838">
              <w:rPr>
                <w:rFonts w:eastAsia="Calibri" w:cs="Calibri"/>
                <w:bdr w:val="nil"/>
              </w:rPr>
              <w:t>4. ročník/oktáva</w:t>
            </w:r>
          </w:p>
        </w:tc>
        <w:tc>
          <w:tcPr>
            <w:tcW w:w="0" w:type="auto"/>
            <w:vMerge/>
            <w:tcBorders>
              <w:top w:val="inset" w:sz="6" w:space="0" w:color="808080"/>
              <w:left w:val="inset" w:sz="6" w:space="0" w:color="808080"/>
              <w:bottom w:val="inset" w:sz="6" w:space="0" w:color="808080"/>
              <w:right w:val="inset" w:sz="6" w:space="0" w:color="808080"/>
            </w:tcBorders>
          </w:tcPr>
          <w:p w14:paraId="7AC3DD29" w14:textId="77777777" w:rsidR="001109B8" w:rsidRPr="00214838" w:rsidRDefault="001109B8" w:rsidP="001109B8"/>
        </w:tc>
      </w:tr>
      <w:tr w:rsidR="001109B8" w:rsidRPr="00214838" w14:paraId="17846535" w14:textId="77777777" w:rsidTr="001109B8">
        <w:trPr>
          <w:trHeight w:val="292"/>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20862" w14:textId="77777777" w:rsidR="001109B8" w:rsidRPr="00214838" w:rsidRDefault="001109B8" w:rsidP="001109B8">
            <w:pPr>
              <w:keepNext/>
              <w:spacing w:line="240" w:lineRule="auto"/>
              <w:jc w:val="center"/>
              <w:rPr>
                <w:bdr w:val="nil"/>
              </w:rPr>
            </w:pPr>
            <w:r w:rsidRPr="00214838">
              <w:rPr>
                <w:rFonts w:eastAsia="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185CAF" w14:textId="77777777" w:rsidR="001109B8" w:rsidRPr="00214838" w:rsidRDefault="001109B8" w:rsidP="001109B8">
            <w:pPr>
              <w:keepNext/>
              <w:spacing w:line="240" w:lineRule="auto"/>
              <w:jc w:val="center"/>
              <w:rPr>
                <w:bdr w:val="nil"/>
              </w:rPr>
            </w:pPr>
            <w:r w:rsidRPr="00214838">
              <w:rPr>
                <w:rFonts w:eastAsia="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8918D" w14:textId="77777777" w:rsidR="001109B8" w:rsidRPr="00214838" w:rsidRDefault="001109B8" w:rsidP="001109B8">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477E2" w14:textId="77777777" w:rsidR="001109B8" w:rsidRPr="00214838" w:rsidRDefault="001109B8" w:rsidP="001109B8">
            <w:pPr>
              <w:keepNext/>
              <w:spacing w:line="240" w:lineRule="auto"/>
              <w:jc w:val="center"/>
              <w:rPr>
                <w:bdr w:val="nil"/>
              </w:rPr>
            </w:pPr>
            <w:r w:rsidRPr="00214838">
              <w:rPr>
                <w:rFonts w:eastAsia="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7F2A5" w14:textId="77777777" w:rsidR="001109B8" w:rsidRPr="00214838" w:rsidRDefault="001109B8" w:rsidP="001109B8">
            <w:pPr>
              <w:keepNext/>
              <w:spacing w:line="240" w:lineRule="auto"/>
              <w:jc w:val="center"/>
              <w:rPr>
                <w:bdr w:val="nil"/>
              </w:rPr>
            </w:pPr>
            <w:r w:rsidRPr="00214838">
              <w:rPr>
                <w:rFonts w:eastAsia="Calibri" w:cs="Calibri"/>
                <w:bdr w:val="nil"/>
              </w:rPr>
              <w:t>4</w:t>
            </w:r>
          </w:p>
        </w:tc>
      </w:tr>
      <w:tr w:rsidR="001109B8" w:rsidRPr="00214838" w14:paraId="24479E1E" w14:textId="77777777" w:rsidTr="001109B8">
        <w:trPr>
          <w:trHeight w:val="398"/>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B5DBF" w14:textId="77777777" w:rsidR="001109B8" w:rsidRPr="00214838" w:rsidRDefault="001109B8" w:rsidP="001109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84AC5" w14:textId="77777777" w:rsidR="001109B8" w:rsidRPr="00214838" w:rsidRDefault="001109B8" w:rsidP="001109B8">
            <w:pPr>
              <w:spacing w:line="240" w:lineRule="auto"/>
              <w:jc w:val="center"/>
              <w:rPr>
                <w:bdr w:val="nil"/>
              </w:rPr>
            </w:pPr>
            <w:r w:rsidRPr="00214838">
              <w:rPr>
                <w:rFonts w:eastAsia="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92E00" w14:textId="77777777" w:rsidR="001109B8" w:rsidRPr="00214838" w:rsidRDefault="001109B8" w:rsidP="001109B8">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685F4" w14:textId="77777777" w:rsidR="001109B8" w:rsidRPr="00214838" w:rsidRDefault="001109B8" w:rsidP="001109B8">
            <w:pPr>
              <w:spacing w:line="240" w:lineRule="auto"/>
              <w:jc w:val="center"/>
              <w:rPr>
                <w:bdr w:val="nil"/>
              </w:rPr>
            </w:pPr>
            <w:r w:rsidRPr="00214838">
              <w:rPr>
                <w:rFonts w:eastAsia="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D8DD8" w14:textId="77777777" w:rsidR="001109B8" w:rsidRPr="00214838" w:rsidRDefault="001109B8" w:rsidP="001109B8"/>
        </w:tc>
      </w:tr>
    </w:tbl>
    <w:p w14:paraId="6A89B3A5" w14:textId="77777777" w:rsidR="001109B8" w:rsidRPr="00214838" w:rsidRDefault="001109B8" w:rsidP="001109B8">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1109B8" w:rsidRPr="00214838" w14:paraId="318A3F49" w14:textId="77777777" w:rsidTr="001109B8">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BDBD79" w14:textId="77777777" w:rsidR="001109B8" w:rsidRPr="00214838" w:rsidRDefault="001109B8" w:rsidP="001109B8">
            <w:pPr>
              <w:keepNext/>
              <w:shd w:val="clear" w:color="auto" w:fill="9CC2E5"/>
              <w:spacing w:line="240" w:lineRule="auto"/>
              <w:jc w:val="left"/>
              <w:rPr>
                <w:bdr w:val="nil"/>
              </w:rPr>
            </w:pPr>
            <w:r w:rsidRPr="00214838">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1AA073" w14:textId="77777777" w:rsidR="001109B8" w:rsidRPr="00214838" w:rsidRDefault="001109B8" w:rsidP="001109B8">
            <w:pPr>
              <w:keepNext/>
              <w:shd w:val="clear" w:color="auto" w:fill="9CC2E5"/>
              <w:spacing w:line="240" w:lineRule="auto"/>
              <w:jc w:val="center"/>
              <w:rPr>
                <w:bdr w:val="nil"/>
              </w:rPr>
            </w:pPr>
            <w:r w:rsidRPr="00214838">
              <w:rPr>
                <w:rFonts w:eastAsia="Calibri" w:cs="Calibri"/>
                <w:bdr w:val="nil"/>
              </w:rPr>
              <w:t>Seminář z matematiky</w:t>
            </w:r>
          </w:p>
        </w:tc>
      </w:tr>
      <w:tr w:rsidR="001109B8" w:rsidRPr="00214838" w14:paraId="0A7221D9" w14:textId="77777777" w:rsidTr="001109B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AA8F64" w14:textId="77777777" w:rsidR="001109B8" w:rsidRPr="00214838" w:rsidRDefault="001109B8" w:rsidP="001109B8">
            <w:pPr>
              <w:shd w:val="clear" w:color="auto" w:fill="DEEAF6"/>
              <w:spacing w:line="240" w:lineRule="auto"/>
              <w:jc w:val="left"/>
              <w:rPr>
                <w:bdr w:val="nil"/>
              </w:rPr>
            </w:pPr>
            <w:r w:rsidRPr="00214838">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BA7D2" w14:textId="77777777" w:rsidR="001109B8" w:rsidRPr="00214838" w:rsidRDefault="001109B8" w:rsidP="001109B8">
            <w:pPr>
              <w:spacing w:line="240" w:lineRule="auto"/>
              <w:jc w:val="left"/>
              <w:rPr>
                <w:bdr w:val="nil"/>
              </w:rPr>
            </w:pPr>
            <w:r w:rsidRPr="00214838">
              <w:rPr>
                <w:rFonts w:eastAsia="Calibri" w:cs="Calibri"/>
                <w:bdr w:val="nil"/>
              </w:rPr>
              <w:t>Volitelné vzdělávací aktivity</w:t>
            </w:r>
          </w:p>
        </w:tc>
      </w:tr>
      <w:tr w:rsidR="001109B8" w:rsidRPr="00214838" w14:paraId="04B3E27F" w14:textId="77777777" w:rsidTr="001109B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892D5D" w14:textId="77777777" w:rsidR="001109B8" w:rsidRPr="00214838" w:rsidRDefault="001109B8" w:rsidP="001109B8">
            <w:pPr>
              <w:shd w:val="clear" w:color="auto" w:fill="DEEAF6"/>
              <w:spacing w:line="240" w:lineRule="auto"/>
              <w:jc w:val="left"/>
              <w:rPr>
                <w:bdr w:val="nil"/>
              </w:rPr>
            </w:pPr>
            <w:r w:rsidRPr="00214838">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E3714" w14:textId="77777777" w:rsidR="001109B8" w:rsidRPr="00214838" w:rsidRDefault="001109B8" w:rsidP="001109B8">
            <w:pPr>
              <w:spacing w:line="240" w:lineRule="auto"/>
              <w:jc w:val="left"/>
              <w:rPr>
                <w:bdr w:val="nil"/>
              </w:rPr>
            </w:pPr>
            <w:r w:rsidRPr="00214838">
              <w:rPr>
                <w:rFonts w:eastAsia="Calibri" w:cs="Calibri"/>
                <w:bdr w:val="nil"/>
              </w:rPr>
              <w:t xml:space="preserve">Cílem výuky Semináře z matematiky je umožnit žákům důkladnější přípravu k maturitě a pro studium na vysoké škole. Po obsahové stránce výuka volně navazuje na povinný předmět Matematika. </w:t>
            </w:r>
            <w:proofErr w:type="gramStart"/>
            <w:r w:rsidRPr="00214838">
              <w:rPr>
                <w:rFonts w:eastAsia="Calibri" w:cs="Calibri"/>
                <w:bdr w:val="nil"/>
              </w:rPr>
              <w:t>Žáci  systematizují</w:t>
            </w:r>
            <w:proofErr w:type="gramEnd"/>
            <w:r w:rsidRPr="00214838">
              <w:rPr>
                <w:rFonts w:eastAsia="Calibri" w:cs="Calibri"/>
                <w:bdr w:val="nil"/>
              </w:rPr>
              <w:t>, prohlubují a rozšiřují své matematické znalosti a dovednosti.. Učitel vede žáky k samostatnému studiu odborné literatury. Žáci jsou vedeni k tvorbě samostatných řešení.</w:t>
            </w:r>
          </w:p>
        </w:tc>
      </w:tr>
      <w:tr w:rsidR="001109B8" w:rsidRPr="00214838" w14:paraId="62FCDC96" w14:textId="77777777" w:rsidTr="001109B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04C8A7" w14:textId="77777777" w:rsidR="001109B8" w:rsidRPr="00214838" w:rsidRDefault="001109B8" w:rsidP="001109B8">
            <w:pPr>
              <w:shd w:val="clear" w:color="auto" w:fill="DEEAF6"/>
              <w:spacing w:line="240" w:lineRule="auto"/>
              <w:jc w:val="left"/>
              <w:rPr>
                <w:bdr w:val="nil"/>
              </w:rPr>
            </w:pPr>
            <w:r w:rsidRPr="00214838">
              <w:rPr>
                <w:rFonts w:eastAsia="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27015" w14:textId="77777777" w:rsidR="001109B8" w:rsidRPr="00214838" w:rsidRDefault="001109B8" w:rsidP="001109B8">
            <w:pPr>
              <w:spacing w:line="240" w:lineRule="auto"/>
              <w:jc w:val="left"/>
              <w:rPr>
                <w:bdr w:val="nil"/>
              </w:rPr>
            </w:pPr>
            <w:r w:rsidRPr="00214838">
              <w:rPr>
                <w:rFonts w:eastAsia="Calibri" w:cs="Calibri"/>
                <w:bdr w:val="nil"/>
              </w:rPr>
              <w:t>Do předmětu jsou zařazena průřezová témata (osobnostní a sociální výchova, mediální výchova). Žáci rozvíjejí své klíčové kompetence (kompetence k řešení problémů, komunikativní, sociální a personální, občanské, k učení, k podnikavosti).  Obsah učiva může být upraven podle zájmu žáků.</w:t>
            </w:r>
          </w:p>
          <w:p w14:paraId="7AE29F0E" w14:textId="77777777" w:rsidR="001109B8" w:rsidRPr="00214838" w:rsidRDefault="001109B8" w:rsidP="001109B8">
            <w:pPr>
              <w:spacing w:line="240" w:lineRule="auto"/>
              <w:jc w:val="left"/>
              <w:rPr>
                <w:bdr w:val="nil"/>
              </w:rPr>
            </w:pPr>
            <w:r w:rsidRPr="00214838">
              <w:rPr>
                <w:rFonts w:eastAsia="Calibri" w:cs="Calibri"/>
                <w:bdr w:val="nil"/>
              </w:rPr>
              <w:t>Časová dotace předmětu se řídí učebním plánem.</w:t>
            </w:r>
          </w:p>
        </w:tc>
      </w:tr>
      <w:tr w:rsidR="001109B8" w:rsidRPr="00214838" w14:paraId="55AD03BF" w14:textId="77777777" w:rsidTr="001109B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A7541D" w14:textId="77777777" w:rsidR="001109B8" w:rsidRPr="00214838" w:rsidRDefault="001109B8" w:rsidP="001109B8">
            <w:pPr>
              <w:shd w:val="clear" w:color="auto" w:fill="DEEAF6"/>
              <w:spacing w:line="240" w:lineRule="auto"/>
              <w:jc w:val="left"/>
              <w:rPr>
                <w:bdr w:val="nil"/>
              </w:rPr>
            </w:pPr>
            <w:r w:rsidRPr="00214838">
              <w:rPr>
                <w:rFonts w:eastAsia="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2AC69" w14:textId="77777777" w:rsidR="001109B8" w:rsidRPr="00214838" w:rsidRDefault="001109B8" w:rsidP="001109B8">
            <w:pPr>
              <w:spacing w:line="240" w:lineRule="auto"/>
              <w:jc w:val="left"/>
              <w:rPr>
                <w:bdr w:val="nil"/>
              </w:rPr>
            </w:pPr>
            <w:r w:rsidRPr="00214838">
              <w:rPr>
                <w:rFonts w:eastAsia="Calibri" w:cs="Calibri"/>
                <w:bdr w:val="nil"/>
              </w:rPr>
              <w:t>Hodnocení žáků se řídí klasifikačním řádem.</w:t>
            </w:r>
          </w:p>
        </w:tc>
      </w:tr>
    </w:tbl>
    <w:p w14:paraId="69759ACA" w14:textId="77777777" w:rsidR="001109B8" w:rsidRPr="00214838" w:rsidRDefault="001109B8" w:rsidP="001109B8">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1109B8" w:rsidRPr="00214838" w14:paraId="412D0314" w14:textId="77777777" w:rsidTr="001109B8">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C02081" w14:textId="77777777" w:rsidR="001109B8" w:rsidRPr="00214838" w:rsidRDefault="001109B8" w:rsidP="001109B8">
            <w:pPr>
              <w:keepNext/>
              <w:shd w:val="clear" w:color="auto" w:fill="9CC2E5"/>
              <w:spacing w:line="240" w:lineRule="auto"/>
              <w:jc w:val="center"/>
              <w:rPr>
                <w:bdr w:val="nil"/>
              </w:rPr>
            </w:pPr>
            <w:r w:rsidRPr="00214838">
              <w:rPr>
                <w:rFonts w:eastAsia="Calibri" w:cs="Calibri"/>
                <w:b/>
                <w:bCs/>
                <w:sz w:val="20"/>
                <w:bdr w:val="nil"/>
              </w:rPr>
              <w:t>Seminář z matematiky</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ABEEFF" w14:textId="77777777" w:rsidR="001109B8" w:rsidRPr="00214838" w:rsidRDefault="001109B8" w:rsidP="001109B8">
            <w:pPr>
              <w:keepNext/>
              <w:shd w:val="clear" w:color="auto" w:fill="9CC2E5"/>
              <w:spacing w:line="240" w:lineRule="auto"/>
              <w:jc w:val="center"/>
              <w:rPr>
                <w:bdr w:val="nil"/>
              </w:rPr>
            </w:pPr>
            <w:r w:rsidRPr="00214838">
              <w:rPr>
                <w:rFonts w:eastAsia="Calibri" w:cs="Calibri"/>
                <w:b/>
                <w:bCs/>
                <w:sz w:val="20"/>
                <w:bdr w:val="nil"/>
              </w:rPr>
              <w:t>3. ročník/septima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FC8953" w14:textId="77777777" w:rsidR="001109B8" w:rsidRPr="00214838" w:rsidRDefault="001109B8" w:rsidP="001109B8">
            <w:pPr>
              <w:keepNext/>
            </w:pPr>
          </w:p>
        </w:tc>
      </w:tr>
      <w:tr w:rsidR="001109B8" w:rsidRPr="00214838" w14:paraId="06B9267A" w14:textId="77777777" w:rsidTr="001109B8">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DBEC81" w14:textId="77777777" w:rsidR="001109B8" w:rsidRPr="00214838" w:rsidRDefault="001109B8" w:rsidP="001109B8">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0D13B0" w14:textId="77777777" w:rsidR="001109B8" w:rsidRPr="00214838" w:rsidRDefault="001109B8" w:rsidP="001109B8">
            <w:pPr>
              <w:shd w:val="clear" w:color="auto" w:fill="DEEAF6"/>
              <w:spacing w:line="240" w:lineRule="auto"/>
              <w:ind w:left="60"/>
              <w:jc w:val="left"/>
              <w:rPr>
                <w:bdr w:val="nil"/>
              </w:rPr>
            </w:pPr>
            <w:r w:rsidRPr="00214838">
              <w:rPr>
                <w:rFonts w:eastAsia="Calibri" w:cs="Calibri"/>
                <w:b/>
                <w:bCs/>
                <w:sz w:val="20"/>
                <w:bdr w:val="nil"/>
              </w:rPr>
              <w:t>ŠVP výstupy</w:t>
            </w:r>
          </w:p>
        </w:tc>
      </w:tr>
      <w:tr w:rsidR="001109B8" w:rsidRPr="00214838" w14:paraId="5A5990C9" w14:textId="77777777" w:rsidTr="001109B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5BA37" w14:textId="77777777" w:rsidR="001109B8" w:rsidRPr="00214838" w:rsidRDefault="001109B8" w:rsidP="001109B8">
            <w:pPr>
              <w:spacing w:line="240" w:lineRule="auto"/>
              <w:ind w:left="60"/>
              <w:jc w:val="left"/>
              <w:rPr>
                <w:bdr w:val="nil"/>
              </w:rPr>
            </w:pPr>
            <w:r w:rsidRPr="00214838">
              <w:rPr>
                <w:rFonts w:eastAsia="Calibri" w:cs="Calibri"/>
                <w:sz w:val="20"/>
                <w:bdr w:val="nil"/>
              </w:rPr>
              <w:t>Posloupnosti a řady:</w:t>
            </w:r>
            <w:r w:rsidRPr="00214838">
              <w:rPr>
                <w:rFonts w:eastAsia="Calibri" w:cs="Calibri"/>
                <w:sz w:val="20"/>
                <w:bdr w:val="nil"/>
              </w:rPr>
              <w:br/>
              <w:t>• posloupnosti a jejich vlastnosti</w:t>
            </w:r>
            <w:r w:rsidRPr="00214838">
              <w:rPr>
                <w:rFonts w:eastAsia="Calibri" w:cs="Calibri"/>
                <w:sz w:val="20"/>
                <w:bdr w:val="nil"/>
              </w:rPr>
              <w:br/>
              <w:t>• určení posloupnosti</w:t>
            </w:r>
            <w:r w:rsidRPr="00214838">
              <w:rPr>
                <w:rFonts w:eastAsia="Calibri" w:cs="Calibri"/>
                <w:sz w:val="20"/>
                <w:bdr w:val="nil"/>
              </w:rPr>
              <w:br/>
              <w:t>• aritmetická a geometrická posloupnost</w:t>
            </w:r>
            <w:r w:rsidRPr="00214838">
              <w:rPr>
                <w:rFonts w:eastAsia="Calibri" w:cs="Calibri"/>
                <w:sz w:val="20"/>
                <w:bdr w:val="nil"/>
              </w:rPr>
              <w:br/>
              <w:t>• limita posloupností</w:t>
            </w:r>
            <w:r w:rsidRPr="00214838">
              <w:rPr>
                <w:rFonts w:eastAsia="Calibri" w:cs="Calibri"/>
                <w:sz w:val="20"/>
                <w:bdr w:val="nil"/>
              </w:rPr>
              <w:br/>
              <w:t>• nekonečná geometrická řada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583AE" w14:textId="77777777" w:rsidR="001109B8" w:rsidRPr="00214838" w:rsidRDefault="001109B8" w:rsidP="001109B8">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Řeší úlohy na posloupnosti. </w:t>
            </w:r>
            <w:r w:rsidRPr="00214838">
              <w:rPr>
                <w:rFonts w:eastAsia="Calibri" w:cs="Calibri"/>
                <w:sz w:val="20"/>
                <w:bdr w:val="nil"/>
              </w:rPr>
              <w:br/>
              <w:t> • Určuje posloupnost (vzorec pro n-</w:t>
            </w:r>
            <w:proofErr w:type="spellStart"/>
            <w:r w:rsidRPr="00214838">
              <w:rPr>
                <w:rFonts w:eastAsia="Calibri" w:cs="Calibri"/>
                <w:sz w:val="20"/>
                <w:bdr w:val="nil"/>
              </w:rPr>
              <w:t>tý</w:t>
            </w:r>
            <w:proofErr w:type="spellEnd"/>
            <w:r w:rsidRPr="00214838">
              <w:rPr>
                <w:rFonts w:eastAsia="Calibri" w:cs="Calibri"/>
                <w:sz w:val="20"/>
                <w:bdr w:val="nil"/>
              </w:rPr>
              <w:t xml:space="preserve"> člen, rekurentní určení, určení výčtem prvků, grafické určení). </w:t>
            </w:r>
            <w:r w:rsidRPr="00214838">
              <w:rPr>
                <w:rFonts w:eastAsia="Calibri" w:cs="Calibri"/>
                <w:sz w:val="20"/>
                <w:bdr w:val="nil"/>
              </w:rPr>
              <w:br/>
              <w:t> • Zná a používá vlastnosti posloupností. </w:t>
            </w:r>
            <w:r w:rsidRPr="00214838">
              <w:rPr>
                <w:rFonts w:eastAsia="Calibri" w:cs="Calibri"/>
                <w:sz w:val="20"/>
                <w:bdr w:val="nil"/>
              </w:rPr>
              <w:br/>
              <w:t> • Aktivně používá základní vztahy pro aritmetickou a geometrickou posloupnost. </w:t>
            </w:r>
            <w:r w:rsidRPr="00214838">
              <w:rPr>
                <w:rFonts w:eastAsia="Calibri" w:cs="Calibri"/>
                <w:sz w:val="20"/>
                <w:bdr w:val="nil"/>
              </w:rPr>
              <w:br/>
              <w:t xml:space="preserve"> • Vysvětlí pojem limita posloupnosti, zná základní věty o limitách posloupností a </w:t>
            </w:r>
            <w:r w:rsidRPr="00214838">
              <w:rPr>
                <w:rFonts w:eastAsia="Calibri" w:cs="Calibri"/>
                <w:sz w:val="20"/>
                <w:bdr w:val="nil"/>
              </w:rPr>
              <w:lastRenderedPageBreak/>
              <w:t>umí je využít při výpočtu limit posloupností. </w:t>
            </w:r>
            <w:r w:rsidRPr="00214838">
              <w:rPr>
                <w:rFonts w:eastAsia="Calibri" w:cs="Calibri"/>
                <w:sz w:val="20"/>
                <w:bdr w:val="nil"/>
              </w:rPr>
              <w:br/>
              <w:t> • Vysvětlí pojmy nekonečná řada a součet nekonečné řady, pro nekonečnou geometrickou řadu zná podmínku její konvergence a umí určit její součet. </w:t>
            </w:r>
            <w:r w:rsidRPr="00214838">
              <w:rPr>
                <w:rFonts w:eastAsia="Calibri" w:cs="Calibri"/>
                <w:sz w:val="20"/>
                <w:bdr w:val="nil"/>
              </w:rPr>
              <w:br/>
              <w:t> • Řeší úlohy z finanční matematiky s použitím znalostí o posloupnostech. </w:t>
            </w:r>
          </w:p>
        </w:tc>
      </w:tr>
      <w:tr w:rsidR="001109B8" w:rsidRPr="00214838" w14:paraId="2C7B3A53" w14:textId="77777777" w:rsidTr="001109B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46269" w14:textId="77777777" w:rsidR="001109B8" w:rsidRPr="00214838" w:rsidRDefault="001109B8" w:rsidP="001109B8">
            <w:pPr>
              <w:spacing w:line="240" w:lineRule="auto"/>
              <w:ind w:left="60"/>
              <w:jc w:val="left"/>
              <w:rPr>
                <w:bdr w:val="nil"/>
              </w:rPr>
            </w:pPr>
            <w:r w:rsidRPr="00214838">
              <w:rPr>
                <w:rFonts w:eastAsia="Calibri" w:cs="Calibri"/>
                <w:sz w:val="20"/>
                <w:bdr w:val="nil"/>
              </w:rPr>
              <w:lastRenderedPageBreak/>
              <w:t>Komplexní čísla:</w:t>
            </w:r>
            <w:r w:rsidRPr="00214838">
              <w:rPr>
                <w:rFonts w:eastAsia="Calibri" w:cs="Calibri"/>
                <w:sz w:val="20"/>
                <w:bdr w:val="nil"/>
              </w:rPr>
              <w:br/>
              <w:t>• zavedení komplexních čísel</w:t>
            </w:r>
            <w:r w:rsidRPr="00214838">
              <w:rPr>
                <w:rFonts w:eastAsia="Calibri" w:cs="Calibri"/>
                <w:sz w:val="20"/>
                <w:bdr w:val="nil"/>
              </w:rPr>
              <w:br/>
              <w:t>• geometrický model komplexních čísel</w:t>
            </w:r>
            <w:r w:rsidRPr="00214838">
              <w:rPr>
                <w:rFonts w:eastAsia="Calibri" w:cs="Calibri"/>
                <w:sz w:val="20"/>
                <w:bdr w:val="nil"/>
              </w:rPr>
              <w:br/>
              <w:t>• možnosti vyjádření komplexních čísel</w:t>
            </w:r>
            <w:r w:rsidRPr="00214838">
              <w:rPr>
                <w:rFonts w:eastAsia="Calibri" w:cs="Calibri"/>
                <w:sz w:val="20"/>
                <w:bdr w:val="nil"/>
              </w:rPr>
              <w:br/>
              <w:t>• základní operace s komplexními čísly</w:t>
            </w:r>
            <w:r w:rsidRPr="00214838">
              <w:rPr>
                <w:rFonts w:eastAsia="Calibri" w:cs="Calibri"/>
                <w:sz w:val="20"/>
                <w:bdr w:val="nil"/>
              </w:rPr>
              <w:br/>
              <w:t>• řešení rovnic v oboru komplexních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0257E" w14:textId="77777777" w:rsidR="001109B8" w:rsidRPr="00214838" w:rsidRDefault="001109B8" w:rsidP="001109B8">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Rozezná reálnou a imaginární část komplexního čísla. </w:t>
            </w:r>
            <w:r w:rsidRPr="00214838">
              <w:rPr>
                <w:rFonts w:eastAsia="Calibri" w:cs="Calibri"/>
                <w:sz w:val="20"/>
                <w:bdr w:val="nil"/>
              </w:rPr>
              <w:br/>
              <w:t> • Provádí početní operace s komplexními čísly v algebraickém a goniometrickém tvaru. </w:t>
            </w:r>
            <w:r w:rsidRPr="00214838">
              <w:rPr>
                <w:rFonts w:eastAsia="Calibri" w:cs="Calibri"/>
                <w:sz w:val="20"/>
                <w:bdr w:val="nil"/>
              </w:rPr>
              <w:br/>
              <w:t> • Zakreslí komplexní čísla v Gaussově rovině. </w:t>
            </w:r>
            <w:r w:rsidRPr="00214838">
              <w:rPr>
                <w:rFonts w:eastAsia="Calibri" w:cs="Calibri"/>
                <w:sz w:val="20"/>
                <w:bdr w:val="nil"/>
              </w:rPr>
              <w:br/>
              <w:t> • Převádí komplexní číslo z algebraického tvaru na goniometrický a obráceně, umocňuje komplexní číslo v goniometrickém tvaru. </w:t>
            </w:r>
            <w:r w:rsidRPr="00214838">
              <w:rPr>
                <w:rFonts w:eastAsia="Calibri" w:cs="Calibri"/>
                <w:sz w:val="20"/>
                <w:bdr w:val="nil"/>
              </w:rPr>
              <w:br/>
              <w:t> • Odmocňuje komplexní číslo zapsané v goniometrickém tvaru, rozliší reálnou a komplexní odmocninu. </w:t>
            </w:r>
            <w:r w:rsidRPr="00214838">
              <w:rPr>
                <w:rFonts w:eastAsia="Calibri" w:cs="Calibri"/>
                <w:sz w:val="20"/>
                <w:bdr w:val="nil"/>
              </w:rPr>
              <w:br/>
              <w:t> • Graficky znázorní komplexní odmocniny v Gaussově rovině. </w:t>
            </w:r>
            <w:r w:rsidRPr="00214838">
              <w:rPr>
                <w:rFonts w:eastAsia="Calibri" w:cs="Calibri"/>
                <w:sz w:val="20"/>
                <w:bdr w:val="nil"/>
              </w:rPr>
              <w:br/>
              <w:t> • Řeší binomické a kvadratické rovnice v oboru komplexních čísel. </w:t>
            </w:r>
          </w:p>
        </w:tc>
      </w:tr>
      <w:tr w:rsidR="001109B8" w:rsidRPr="00214838" w14:paraId="6C6417C5" w14:textId="77777777" w:rsidTr="001109B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95D0B" w14:textId="77777777" w:rsidR="001109B8" w:rsidRPr="00214838" w:rsidRDefault="001109B8" w:rsidP="001109B8">
            <w:pPr>
              <w:spacing w:line="240" w:lineRule="auto"/>
              <w:ind w:left="60"/>
              <w:jc w:val="left"/>
              <w:rPr>
                <w:bdr w:val="nil"/>
              </w:rPr>
            </w:pPr>
            <w:r w:rsidRPr="00214838">
              <w:rPr>
                <w:rFonts w:eastAsia="Calibri" w:cs="Calibri"/>
                <w:sz w:val="20"/>
                <w:bdr w:val="nil"/>
              </w:rPr>
              <w:t>Matematické důkazy:</w:t>
            </w:r>
            <w:r w:rsidRPr="00214838">
              <w:rPr>
                <w:rFonts w:eastAsia="Calibri" w:cs="Calibri"/>
                <w:sz w:val="20"/>
                <w:bdr w:val="nil"/>
              </w:rPr>
              <w:br/>
              <w:t>• přímý a nepřímý důkaz</w:t>
            </w:r>
            <w:r w:rsidRPr="00214838">
              <w:rPr>
                <w:rFonts w:eastAsia="Calibri" w:cs="Calibri"/>
                <w:sz w:val="20"/>
                <w:bdr w:val="nil"/>
              </w:rPr>
              <w:br/>
              <w:t>• důkaz sporem</w:t>
            </w:r>
            <w:r w:rsidRPr="00214838">
              <w:rPr>
                <w:rFonts w:eastAsia="Calibri" w:cs="Calibri"/>
                <w:sz w:val="20"/>
                <w:bdr w:val="nil"/>
              </w:rPr>
              <w:br/>
              <w:t>• důkaz matematickou indukcí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32F22" w14:textId="77777777" w:rsidR="001109B8" w:rsidRPr="00214838" w:rsidRDefault="001109B8" w:rsidP="001109B8">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Užívá základní typy důkazů. </w:t>
            </w:r>
          </w:p>
        </w:tc>
      </w:tr>
      <w:tr w:rsidR="001109B8" w:rsidRPr="00214838" w14:paraId="5D860F95" w14:textId="77777777" w:rsidTr="001109B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0DA66" w14:textId="77777777" w:rsidR="001109B8" w:rsidRPr="00214838" w:rsidRDefault="001109B8" w:rsidP="001109B8">
            <w:pPr>
              <w:spacing w:line="240" w:lineRule="auto"/>
              <w:ind w:left="60"/>
              <w:jc w:val="left"/>
              <w:rPr>
                <w:bdr w:val="nil"/>
              </w:rPr>
            </w:pPr>
            <w:r w:rsidRPr="00214838">
              <w:rPr>
                <w:rFonts w:eastAsia="Calibri" w:cs="Calibri"/>
                <w:sz w:val="20"/>
                <w:bdr w:val="nil"/>
              </w:rPr>
              <w:t>Limita a spojitost funkce:</w:t>
            </w:r>
            <w:r w:rsidRPr="00214838">
              <w:rPr>
                <w:rFonts w:eastAsia="Calibri" w:cs="Calibri"/>
                <w:sz w:val="20"/>
                <w:bdr w:val="nil"/>
              </w:rPr>
              <w:br/>
              <w:t>• úvod</w:t>
            </w:r>
            <w:r w:rsidRPr="00214838">
              <w:rPr>
                <w:rFonts w:eastAsia="Calibri" w:cs="Calibri"/>
                <w:sz w:val="20"/>
                <w:bdr w:val="nil"/>
              </w:rPr>
              <w:br/>
              <w:t>• limita funkce v bodě</w:t>
            </w:r>
            <w:r w:rsidRPr="00214838">
              <w:rPr>
                <w:rFonts w:eastAsia="Calibri" w:cs="Calibri"/>
                <w:sz w:val="20"/>
                <w:bdr w:val="nil"/>
              </w:rPr>
              <w:br/>
              <w:t>• limita funkce v nevlastním bodě</w:t>
            </w:r>
            <w:r w:rsidRPr="00214838">
              <w:rPr>
                <w:rFonts w:eastAsia="Calibri" w:cs="Calibri"/>
                <w:sz w:val="20"/>
                <w:bdr w:val="nil"/>
              </w:rPr>
              <w:br/>
              <w:t>• 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76261" w14:textId="77777777" w:rsidR="001109B8" w:rsidRPr="00214838" w:rsidRDefault="001109B8" w:rsidP="001109B8">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Vysloví definici spojitosti funkce v bodě. </w:t>
            </w:r>
            <w:r w:rsidRPr="00214838">
              <w:rPr>
                <w:rFonts w:eastAsia="Calibri" w:cs="Calibri"/>
                <w:sz w:val="20"/>
                <w:bdr w:val="nil"/>
              </w:rPr>
              <w:br/>
              <w:t> • Aplikuje definici limity funkce v bodě a věty o limitách. </w:t>
            </w:r>
            <w:r w:rsidRPr="00214838">
              <w:rPr>
                <w:rFonts w:eastAsia="Calibri" w:cs="Calibri"/>
                <w:sz w:val="20"/>
                <w:bdr w:val="nil"/>
              </w:rPr>
              <w:br/>
              <w:t> • Používá souvislosti pojmů limita funkce v bodě a spojitost funkce v bodě. </w:t>
            </w:r>
            <w:r w:rsidRPr="00214838">
              <w:rPr>
                <w:rFonts w:eastAsia="Calibri" w:cs="Calibri"/>
                <w:sz w:val="20"/>
                <w:bdr w:val="nil"/>
              </w:rPr>
              <w:br/>
              <w:t> • Z grafu funkce určí nevlastní limitu funkce a limitu funkce v nevlastním bodě. </w:t>
            </w:r>
          </w:p>
        </w:tc>
      </w:tr>
      <w:tr w:rsidR="001109B8" w:rsidRPr="00214838" w14:paraId="6A2D0301" w14:textId="77777777" w:rsidTr="001109B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10BA24" w14:textId="77777777" w:rsidR="001109B8" w:rsidRPr="00214838" w:rsidRDefault="001109B8" w:rsidP="001109B8">
            <w:pPr>
              <w:spacing w:line="240" w:lineRule="auto"/>
              <w:ind w:left="60"/>
              <w:jc w:val="left"/>
              <w:rPr>
                <w:bdr w:val="nil"/>
              </w:rPr>
            </w:pPr>
            <w:r w:rsidRPr="00214838">
              <w:rPr>
                <w:rFonts w:eastAsia="Calibri" w:cs="Calibri"/>
                <w:sz w:val="20"/>
                <w:bdr w:val="nil"/>
              </w:rPr>
              <w:t>Derivace funkce:</w:t>
            </w:r>
            <w:r w:rsidRPr="00214838">
              <w:rPr>
                <w:rFonts w:eastAsia="Calibri" w:cs="Calibri"/>
                <w:sz w:val="20"/>
                <w:bdr w:val="nil"/>
              </w:rPr>
              <w:br/>
              <w:t>• úvod</w:t>
            </w:r>
            <w:r w:rsidRPr="00214838">
              <w:rPr>
                <w:rFonts w:eastAsia="Calibri" w:cs="Calibri"/>
                <w:sz w:val="20"/>
                <w:bdr w:val="nil"/>
              </w:rPr>
              <w:br/>
              <w:t>• derivace funkce v bodě</w:t>
            </w:r>
            <w:r w:rsidRPr="00214838">
              <w:rPr>
                <w:rFonts w:eastAsia="Calibri" w:cs="Calibri"/>
                <w:sz w:val="20"/>
                <w:bdr w:val="nil"/>
              </w:rPr>
              <w:br/>
              <w:t>• derivace elementárních funkcí</w:t>
            </w:r>
            <w:r w:rsidRPr="00214838">
              <w:rPr>
                <w:rFonts w:eastAsia="Calibri" w:cs="Calibri"/>
                <w:sz w:val="20"/>
                <w:bdr w:val="nil"/>
              </w:rPr>
              <w:br/>
              <w:t>• průběh funkce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1F050" w14:textId="77777777" w:rsidR="001109B8" w:rsidRPr="00214838" w:rsidRDefault="001109B8" w:rsidP="001109B8">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Aktivně užívá definici derivace funkce v bodě, vzorce pro derivace elementárních funkcí a pravidla pro výpočet derivace součtu, rozdílu, součinu a podílu funkcí a funkce složené. </w:t>
            </w:r>
            <w:r w:rsidRPr="00214838">
              <w:rPr>
                <w:rFonts w:eastAsia="Calibri" w:cs="Calibri"/>
                <w:sz w:val="20"/>
                <w:bdr w:val="nil"/>
              </w:rPr>
              <w:br/>
              <w:t> • Aplikuje geometrický a fyzikální význam derivace funkce </w:t>
            </w:r>
            <w:r w:rsidRPr="00214838">
              <w:rPr>
                <w:rFonts w:eastAsia="Calibri" w:cs="Calibri"/>
                <w:sz w:val="20"/>
                <w:bdr w:val="nil"/>
              </w:rPr>
              <w:br/>
              <w:t> • Vyšetří užitím první a druhé derivace funkce její monotónnost, lokální extrémy, konvexnost, konkávnost. </w:t>
            </w:r>
            <w:r w:rsidRPr="00214838">
              <w:rPr>
                <w:rFonts w:eastAsia="Calibri" w:cs="Calibri"/>
                <w:sz w:val="20"/>
                <w:bdr w:val="nil"/>
              </w:rPr>
              <w:br/>
              <w:t> • Vyšetří průběh složené funkce na daném intervalu. </w:t>
            </w:r>
          </w:p>
        </w:tc>
      </w:tr>
      <w:tr w:rsidR="001109B8" w:rsidRPr="00214838" w14:paraId="6F578B91" w14:textId="77777777" w:rsidTr="001109B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92450" w14:textId="77777777" w:rsidR="001109B8" w:rsidRPr="00214838" w:rsidRDefault="001109B8" w:rsidP="001109B8">
            <w:pPr>
              <w:spacing w:line="240" w:lineRule="auto"/>
              <w:ind w:left="60"/>
              <w:jc w:val="left"/>
              <w:rPr>
                <w:bdr w:val="nil"/>
              </w:rPr>
            </w:pPr>
            <w:r w:rsidRPr="00214838">
              <w:rPr>
                <w:rFonts w:eastAsia="Calibri" w:cs="Calibri"/>
                <w:sz w:val="20"/>
                <w:bdr w:val="nil"/>
              </w:rPr>
              <w:lastRenderedPageBreak/>
              <w:t>Základy integrálního počtu:</w:t>
            </w:r>
            <w:r w:rsidRPr="00214838">
              <w:rPr>
                <w:rFonts w:eastAsia="Calibri" w:cs="Calibri"/>
                <w:sz w:val="20"/>
                <w:bdr w:val="nil"/>
              </w:rPr>
              <w:br/>
              <w:t>• primitivní funkce</w:t>
            </w:r>
            <w:r w:rsidRPr="00214838">
              <w:rPr>
                <w:rFonts w:eastAsia="Calibri" w:cs="Calibri"/>
                <w:sz w:val="20"/>
                <w:bdr w:val="nil"/>
              </w:rPr>
              <w:br/>
              <w:t>• základní vzorce pro primitivní funkce</w:t>
            </w:r>
            <w:r w:rsidRPr="00214838">
              <w:rPr>
                <w:rFonts w:eastAsia="Calibri" w:cs="Calibri"/>
                <w:sz w:val="20"/>
                <w:bdr w:val="nil"/>
              </w:rPr>
              <w:br/>
              <w:t>• integrační metody</w:t>
            </w:r>
            <w:r w:rsidRPr="00214838">
              <w:rPr>
                <w:rFonts w:eastAsia="Calibri" w:cs="Calibri"/>
                <w:sz w:val="20"/>
                <w:bdr w:val="nil"/>
              </w:rPr>
              <w:br/>
              <w:t>• určitý integrál</w:t>
            </w:r>
            <w:r w:rsidRPr="00214838">
              <w:rPr>
                <w:rFonts w:eastAsia="Calibri" w:cs="Calibri"/>
                <w:sz w:val="20"/>
                <w:bdr w:val="nil"/>
              </w:rPr>
              <w:br/>
              <w:t>• užití integrálního počtu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300EE" w14:textId="77777777" w:rsidR="001109B8" w:rsidRPr="00214838" w:rsidRDefault="001109B8" w:rsidP="001109B8">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Vypočítá primitivní funkce na základě přímé integrace. </w:t>
            </w:r>
            <w:r w:rsidRPr="00214838">
              <w:rPr>
                <w:rFonts w:eastAsia="Calibri" w:cs="Calibri"/>
                <w:sz w:val="20"/>
                <w:bdr w:val="nil"/>
              </w:rPr>
              <w:br/>
              <w:t> • Aktivně používá substituční metodu a metodu per partes </w:t>
            </w:r>
            <w:r w:rsidRPr="00214838">
              <w:rPr>
                <w:rFonts w:eastAsia="Calibri" w:cs="Calibri"/>
                <w:sz w:val="20"/>
                <w:bdr w:val="nil"/>
              </w:rPr>
              <w:br/>
              <w:t> • Počítá určitý integrál užitím primitivní funkce. </w:t>
            </w:r>
            <w:r w:rsidRPr="00214838">
              <w:rPr>
                <w:rFonts w:eastAsia="Calibri" w:cs="Calibri"/>
                <w:sz w:val="20"/>
                <w:bdr w:val="nil"/>
              </w:rPr>
              <w:br/>
              <w:t> • Užitím určitého integrálu vypočítá obsah rovinného obrazce, objem rotačního tělesa, povrch rotačního tělesa, délku křivky. </w:t>
            </w:r>
            <w:r w:rsidRPr="00214838">
              <w:rPr>
                <w:rFonts w:eastAsia="Calibri" w:cs="Calibri"/>
                <w:sz w:val="20"/>
                <w:bdr w:val="nil"/>
              </w:rPr>
              <w:br/>
              <w:t> • Užitím určitého integrálu řeší vhodné fyzikální úlohy. </w:t>
            </w:r>
          </w:p>
        </w:tc>
      </w:tr>
      <w:tr w:rsidR="001109B8" w:rsidRPr="00214838" w14:paraId="49A33CA5" w14:textId="77777777" w:rsidTr="001109B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2231A" w14:textId="77777777" w:rsidR="001109B8" w:rsidRPr="00214838" w:rsidRDefault="001109B8" w:rsidP="001109B8">
            <w:pPr>
              <w:spacing w:line="240" w:lineRule="auto"/>
              <w:ind w:left="60"/>
              <w:jc w:val="left"/>
              <w:rPr>
                <w:bdr w:val="nil"/>
              </w:rPr>
            </w:pPr>
            <w:r w:rsidRPr="00214838">
              <w:rPr>
                <w:rFonts w:eastAsia="Calibri" w:cs="Calibri"/>
                <w:sz w:val="20"/>
                <w:bdr w:val="nil"/>
              </w:rPr>
              <w:t>Rovnice s parametrem</w:t>
            </w:r>
            <w:r w:rsidRPr="00214838">
              <w:rPr>
                <w:rFonts w:eastAsia="Calibri" w:cs="Calibri"/>
                <w:sz w:val="20"/>
                <w:bdr w:val="nil"/>
              </w:rPr>
              <w:br/>
              <w:t>• lineární rovnice s parametrem</w:t>
            </w:r>
            <w:r w:rsidRPr="00214838">
              <w:rPr>
                <w:rFonts w:eastAsia="Calibri" w:cs="Calibri"/>
                <w:sz w:val="20"/>
                <w:bdr w:val="nil"/>
              </w:rPr>
              <w:br/>
              <w:t>• kvadratické rovnice s parametrem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965CC" w14:textId="77777777" w:rsidR="001109B8" w:rsidRPr="00214838" w:rsidRDefault="001109B8" w:rsidP="001109B8">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Umí najít všechny kořeny lineární i kvadratické rovnice vzhledem k parametru. </w:t>
            </w:r>
            <w:r w:rsidRPr="00214838">
              <w:rPr>
                <w:rFonts w:eastAsia="Calibri" w:cs="Calibri"/>
                <w:sz w:val="20"/>
                <w:bdr w:val="nil"/>
              </w:rPr>
              <w:br/>
              <w:t> • Určuje počet řešení kvadratické rovnice s parametrem v závislosti na diskriminantu. </w:t>
            </w:r>
            <w:r w:rsidRPr="00214838">
              <w:rPr>
                <w:rFonts w:eastAsia="Calibri" w:cs="Calibri"/>
                <w:sz w:val="20"/>
                <w:bdr w:val="nil"/>
              </w:rPr>
              <w:br/>
              <w:t> • Vhodně zapisuje množiny kořenů, diskutuje řešitelnost a počet řešení v závislosti na hodnotě parametru. </w:t>
            </w:r>
          </w:p>
        </w:tc>
      </w:tr>
    </w:tbl>
    <w:p w14:paraId="165A513F" w14:textId="77777777" w:rsidR="001109B8" w:rsidRPr="00214838" w:rsidRDefault="001109B8" w:rsidP="001109B8">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1109B8" w:rsidRPr="00214838" w14:paraId="53C2C365" w14:textId="77777777" w:rsidTr="001109B8">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EBA66B" w14:textId="77777777" w:rsidR="001109B8" w:rsidRPr="00214838" w:rsidRDefault="001109B8" w:rsidP="001109B8">
            <w:pPr>
              <w:keepNext/>
              <w:shd w:val="clear" w:color="auto" w:fill="9CC2E5"/>
              <w:spacing w:line="240" w:lineRule="auto"/>
              <w:jc w:val="center"/>
              <w:rPr>
                <w:bdr w:val="nil"/>
              </w:rPr>
            </w:pPr>
            <w:r w:rsidRPr="00214838">
              <w:rPr>
                <w:rFonts w:eastAsia="Calibri" w:cs="Calibri"/>
                <w:b/>
                <w:bCs/>
                <w:sz w:val="20"/>
                <w:bdr w:val="nil"/>
              </w:rPr>
              <w:t>Seminář z matematiky</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5C2A1D" w14:textId="77777777" w:rsidR="001109B8" w:rsidRPr="00214838" w:rsidRDefault="001109B8" w:rsidP="001109B8">
            <w:pPr>
              <w:keepNext/>
              <w:shd w:val="clear" w:color="auto" w:fill="9CC2E5"/>
              <w:spacing w:line="240" w:lineRule="auto"/>
              <w:jc w:val="center"/>
              <w:rPr>
                <w:bdr w:val="nil"/>
              </w:rPr>
            </w:pPr>
            <w:r w:rsidRPr="00214838">
              <w:rPr>
                <w:rFonts w:eastAsia="Calibri" w:cs="Calibri"/>
                <w:b/>
                <w:bCs/>
                <w:sz w:val="20"/>
                <w:bdr w:val="nil"/>
              </w:rPr>
              <w:t>4. ročník/oktáva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C8932C" w14:textId="77777777" w:rsidR="001109B8" w:rsidRPr="00214838" w:rsidRDefault="001109B8" w:rsidP="001109B8">
            <w:pPr>
              <w:keepNext/>
            </w:pPr>
          </w:p>
        </w:tc>
      </w:tr>
      <w:tr w:rsidR="001109B8" w:rsidRPr="00214838" w14:paraId="1D07B5CF" w14:textId="77777777" w:rsidTr="001109B8">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CECD4F" w14:textId="77777777" w:rsidR="001109B8" w:rsidRPr="00214838" w:rsidRDefault="001109B8" w:rsidP="001109B8">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A744D0" w14:textId="77777777" w:rsidR="001109B8" w:rsidRPr="00214838" w:rsidRDefault="001109B8" w:rsidP="001109B8">
            <w:pPr>
              <w:shd w:val="clear" w:color="auto" w:fill="DEEAF6"/>
              <w:spacing w:line="240" w:lineRule="auto"/>
              <w:ind w:left="60"/>
              <w:jc w:val="left"/>
              <w:rPr>
                <w:bdr w:val="nil"/>
              </w:rPr>
            </w:pPr>
            <w:r w:rsidRPr="00214838">
              <w:rPr>
                <w:rFonts w:eastAsia="Calibri" w:cs="Calibri"/>
                <w:b/>
                <w:bCs/>
                <w:sz w:val="20"/>
                <w:bdr w:val="nil"/>
              </w:rPr>
              <w:t>ŠVP výstupy</w:t>
            </w:r>
          </w:p>
        </w:tc>
      </w:tr>
      <w:tr w:rsidR="001109B8" w:rsidRPr="00214838" w14:paraId="75C248E0" w14:textId="77777777" w:rsidTr="001109B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67C4C" w14:textId="77777777" w:rsidR="001109B8" w:rsidRPr="00214838" w:rsidRDefault="001109B8" w:rsidP="001109B8">
            <w:pPr>
              <w:spacing w:line="240" w:lineRule="auto"/>
              <w:ind w:left="60"/>
              <w:jc w:val="left"/>
              <w:rPr>
                <w:bdr w:val="nil"/>
              </w:rPr>
            </w:pPr>
            <w:r w:rsidRPr="00214838">
              <w:rPr>
                <w:rFonts w:eastAsia="Calibri" w:cs="Calibri"/>
                <w:sz w:val="20"/>
                <w:bdr w:val="nil"/>
              </w:rPr>
              <w:t>Opakování, prohloubení a systematizace učiva</w:t>
            </w:r>
            <w:r w:rsidRPr="00214838">
              <w:rPr>
                <w:rFonts w:eastAsia="Calibri" w:cs="Calibri"/>
                <w:sz w:val="20"/>
                <w:bdr w:val="nil"/>
              </w:rPr>
              <w:br/>
              <w:t>• matematická logika</w:t>
            </w:r>
            <w:r w:rsidRPr="00214838">
              <w:rPr>
                <w:rFonts w:eastAsia="Calibri" w:cs="Calibri"/>
                <w:sz w:val="20"/>
                <w:bdr w:val="nil"/>
              </w:rPr>
              <w:br/>
              <w:t>• teorie množin</w:t>
            </w:r>
            <w:r w:rsidRPr="00214838">
              <w:rPr>
                <w:rFonts w:eastAsia="Calibri" w:cs="Calibri"/>
                <w:sz w:val="20"/>
                <w:bdr w:val="nil"/>
              </w:rPr>
              <w:br/>
              <w:t>• číselné obory</w:t>
            </w:r>
            <w:r w:rsidRPr="00214838">
              <w:rPr>
                <w:rFonts w:eastAsia="Calibri" w:cs="Calibri"/>
                <w:sz w:val="20"/>
                <w:bdr w:val="nil"/>
              </w:rPr>
              <w:br/>
              <w:t>• algebraický výraz</w:t>
            </w:r>
            <w:r w:rsidRPr="00214838">
              <w:rPr>
                <w:rFonts w:eastAsia="Calibri" w:cs="Calibri"/>
                <w:sz w:val="20"/>
                <w:bdr w:val="nil"/>
              </w:rPr>
              <w:br/>
              <w:t>• mocniny a odmocniny</w:t>
            </w:r>
            <w:r w:rsidRPr="00214838">
              <w:rPr>
                <w:rFonts w:eastAsia="Calibri" w:cs="Calibri"/>
                <w:sz w:val="20"/>
                <w:bdr w:val="nil"/>
              </w:rPr>
              <w:br/>
              <w:t>• rovnice a nerovnice (lineární, kvadratické, s parametrem, s absolutní hodnotou, iracionální, exponenciální, logaritmické)</w:t>
            </w:r>
            <w:r w:rsidRPr="00214838">
              <w:rPr>
                <w:rFonts w:eastAsia="Calibri" w:cs="Calibri"/>
                <w:sz w:val="20"/>
                <w:bdr w:val="nil"/>
              </w:rPr>
              <w:br/>
              <w:t>• soustavy rovnic</w:t>
            </w:r>
            <w:r w:rsidRPr="00214838">
              <w:rPr>
                <w:rFonts w:eastAsia="Calibri" w:cs="Calibri"/>
                <w:sz w:val="20"/>
                <w:bdr w:val="nil"/>
              </w:rPr>
              <w:br/>
              <w:t>• slovní úlohy</w:t>
            </w:r>
            <w:r w:rsidRPr="00214838">
              <w:rPr>
                <w:rFonts w:eastAsia="Calibri" w:cs="Calibri"/>
                <w:sz w:val="20"/>
                <w:bdr w:val="nil"/>
              </w:rPr>
              <w:br/>
              <w:t>• planimetrie</w:t>
            </w:r>
            <w:r w:rsidRPr="00214838">
              <w:rPr>
                <w:rFonts w:eastAsia="Calibri" w:cs="Calibri"/>
                <w:sz w:val="20"/>
                <w:bdr w:val="nil"/>
              </w:rPr>
              <w:br/>
              <w:t>• funkce</w:t>
            </w:r>
            <w:r w:rsidRPr="00214838">
              <w:rPr>
                <w:rFonts w:eastAsia="Calibri" w:cs="Calibri"/>
                <w:sz w:val="20"/>
                <w:bdr w:val="nil"/>
              </w:rPr>
              <w:br/>
              <w:t>• posloupnosti</w:t>
            </w:r>
            <w:r w:rsidRPr="00214838">
              <w:rPr>
                <w:rFonts w:eastAsia="Calibri" w:cs="Calibri"/>
                <w:sz w:val="20"/>
                <w:bdr w:val="nil"/>
              </w:rPr>
              <w:br/>
              <w:t>• goniometrie</w:t>
            </w:r>
            <w:r w:rsidRPr="00214838">
              <w:rPr>
                <w:rFonts w:eastAsia="Calibri" w:cs="Calibri"/>
                <w:sz w:val="20"/>
                <w:bdr w:val="nil"/>
              </w:rPr>
              <w:br/>
              <w:t>• stereometrie</w:t>
            </w:r>
            <w:r w:rsidRPr="00214838">
              <w:rPr>
                <w:rFonts w:eastAsia="Calibri" w:cs="Calibri"/>
                <w:sz w:val="20"/>
                <w:bdr w:val="nil"/>
              </w:rPr>
              <w:br/>
              <w:t>• kombinatorika</w:t>
            </w:r>
            <w:r w:rsidRPr="00214838">
              <w:rPr>
                <w:rFonts w:eastAsia="Calibri" w:cs="Calibri"/>
                <w:sz w:val="20"/>
                <w:bdr w:val="nil"/>
              </w:rPr>
              <w:br/>
            </w:r>
            <w:r w:rsidRPr="00214838">
              <w:rPr>
                <w:rFonts w:eastAsia="Calibri" w:cs="Calibri"/>
                <w:sz w:val="20"/>
                <w:bdr w:val="nil"/>
              </w:rPr>
              <w:lastRenderedPageBreak/>
              <w:t>• pravděpodobnost</w:t>
            </w:r>
            <w:r w:rsidRPr="00214838">
              <w:rPr>
                <w:rFonts w:eastAsia="Calibri" w:cs="Calibri"/>
                <w:sz w:val="20"/>
                <w:bdr w:val="nil"/>
              </w:rPr>
              <w:br/>
              <w:t>• statistika</w:t>
            </w:r>
            <w:r w:rsidRPr="00214838">
              <w:rPr>
                <w:rFonts w:eastAsia="Calibri" w:cs="Calibri"/>
                <w:sz w:val="20"/>
                <w:bdr w:val="nil"/>
              </w:rPr>
              <w:br/>
              <w:t>• analytická geometrie</w:t>
            </w:r>
            <w:r w:rsidRPr="00214838">
              <w:rPr>
                <w:rFonts w:eastAsia="Calibri" w:cs="Calibri"/>
                <w:sz w:val="20"/>
                <w:bdr w:val="nil"/>
              </w:rPr>
              <w:br/>
              <w:t>• finanční matematika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6B4EFD" w14:textId="77777777" w:rsidR="001109B8" w:rsidRPr="00214838" w:rsidRDefault="001109B8" w:rsidP="001109B8">
            <w:pPr>
              <w:spacing w:line="240" w:lineRule="auto"/>
              <w:ind w:left="60"/>
              <w:jc w:val="left"/>
              <w:rPr>
                <w:bdr w:val="nil"/>
              </w:rPr>
            </w:pPr>
            <w:r w:rsidRPr="00214838">
              <w:rPr>
                <w:rFonts w:eastAsia="Calibri" w:cs="Calibri"/>
                <w:sz w:val="20"/>
                <w:bdr w:val="nil"/>
              </w:rPr>
              <w:lastRenderedPageBreak/>
              <w:t>Žák: </w:t>
            </w:r>
            <w:r w:rsidRPr="00214838">
              <w:rPr>
                <w:rFonts w:eastAsia="Calibri" w:cs="Calibri"/>
                <w:sz w:val="20"/>
                <w:bdr w:val="nil"/>
              </w:rPr>
              <w:br/>
              <w:t> • Opakuje, prohlubuje a systematizuje své znalosti a dovednosti z jednotlivých oblastí matematiky. </w:t>
            </w:r>
            <w:r w:rsidRPr="00214838">
              <w:rPr>
                <w:rFonts w:eastAsia="Calibri" w:cs="Calibri"/>
                <w:sz w:val="20"/>
                <w:bdr w:val="nil"/>
              </w:rPr>
              <w:br/>
              <w:t> • Vše používá při řešení úloh z praxe. </w:t>
            </w:r>
            <w:r w:rsidRPr="00214838">
              <w:rPr>
                <w:rFonts w:eastAsia="Calibri" w:cs="Calibri"/>
                <w:sz w:val="20"/>
                <w:bdr w:val="nil"/>
              </w:rPr>
              <w:br/>
              <w:t> • Řeší didaktické testy. </w:t>
            </w:r>
            <w:r w:rsidRPr="00214838">
              <w:rPr>
                <w:rFonts w:eastAsia="Calibri" w:cs="Calibri"/>
                <w:sz w:val="20"/>
                <w:bdr w:val="nil"/>
              </w:rPr>
              <w:br/>
              <w:t> • Připravuje se k maturitní zkoušce a přijímacím zkouškám na vysokou školu. </w:t>
            </w:r>
          </w:p>
        </w:tc>
      </w:tr>
      <w:tr w:rsidR="001109B8" w:rsidRPr="00214838" w14:paraId="1AD9ABC3" w14:textId="77777777" w:rsidTr="001109B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72BB14" w14:textId="77777777" w:rsidR="001109B8" w:rsidRPr="00214838" w:rsidRDefault="001109B8" w:rsidP="001109B8">
            <w:pPr>
              <w:spacing w:line="240" w:lineRule="auto"/>
              <w:ind w:left="60"/>
              <w:jc w:val="left"/>
              <w:rPr>
                <w:bdr w:val="nil"/>
              </w:rPr>
            </w:pPr>
            <w:r w:rsidRPr="00214838">
              <w:rPr>
                <w:rFonts w:eastAsia="Calibri" w:cs="Calibri"/>
                <w:sz w:val="20"/>
                <w:bdr w:val="nil"/>
              </w:rPr>
              <w:t>Analytická geometrie lineárních útvarů v prostoru</w:t>
            </w:r>
            <w:r w:rsidRPr="00214838">
              <w:rPr>
                <w:rFonts w:eastAsia="Calibri" w:cs="Calibri"/>
                <w:sz w:val="20"/>
                <w:bdr w:val="nil"/>
              </w:rPr>
              <w:br/>
              <w:t>• analytické vyjádření přímky v prostoru</w:t>
            </w:r>
            <w:r w:rsidRPr="00214838">
              <w:rPr>
                <w:rFonts w:eastAsia="Calibri" w:cs="Calibri"/>
                <w:sz w:val="20"/>
                <w:bdr w:val="nil"/>
              </w:rPr>
              <w:br/>
              <w:t>• parametrické vyjádření roviny v prostoru</w:t>
            </w:r>
            <w:r w:rsidRPr="00214838">
              <w:rPr>
                <w:rFonts w:eastAsia="Calibri" w:cs="Calibri"/>
                <w:sz w:val="20"/>
                <w:bdr w:val="nil"/>
              </w:rPr>
              <w:br/>
              <w:t>• obecná rovnice roviny, rovnice poloroviny, poloprostoru</w:t>
            </w:r>
            <w:r w:rsidRPr="00214838">
              <w:rPr>
                <w:rFonts w:eastAsia="Calibri" w:cs="Calibri"/>
                <w:sz w:val="20"/>
                <w:bdr w:val="nil"/>
              </w:rPr>
              <w:br/>
              <w:t>• odchylka dvou přímek, odchylka rovin, odchylka přímky a roviny</w:t>
            </w:r>
            <w:r w:rsidRPr="00214838">
              <w:rPr>
                <w:rFonts w:eastAsia="Calibri" w:cs="Calibri"/>
                <w:sz w:val="20"/>
                <w:bdr w:val="nil"/>
              </w:rPr>
              <w:br/>
              <w:t>• vzdálenosti přímek a rovin v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FB1EE" w14:textId="77777777" w:rsidR="001109B8" w:rsidRPr="00214838" w:rsidRDefault="001109B8" w:rsidP="001109B8">
            <w:pPr>
              <w:spacing w:line="240" w:lineRule="auto"/>
              <w:ind w:left="60"/>
              <w:jc w:val="left"/>
              <w:rPr>
                <w:bdr w:val="nil"/>
              </w:rPr>
            </w:pPr>
            <w:r w:rsidRPr="00214838">
              <w:rPr>
                <w:rFonts w:eastAsia="Calibri" w:cs="Calibri"/>
                <w:sz w:val="20"/>
                <w:bdr w:val="nil"/>
              </w:rPr>
              <w:t>Žák: </w:t>
            </w:r>
            <w:r w:rsidRPr="00214838">
              <w:rPr>
                <w:rFonts w:eastAsia="Calibri" w:cs="Calibri"/>
                <w:sz w:val="20"/>
                <w:bdr w:val="nil"/>
              </w:rPr>
              <w:br/>
              <w:t> • Řeší analyticky polohové a metrické úlohy v prostoru. </w:t>
            </w:r>
            <w:r w:rsidRPr="00214838">
              <w:rPr>
                <w:rFonts w:eastAsia="Calibri" w:cs="Calibri"/>
                <w:sz w:val="20"/>
                <w:bdr w:val="nil"/>
              </w:rPr>
              <w:br/>
              <w:t> • Užívá různé způsoby vyjádření roviny v prostoru. </w:t>
            </w:r>
            <w:r w:rsidRPr="00214838">
              <w:rPr>
                <w:rFonts w:eastAsia="Calibri" w:cs="Calibri"/>
                <w:sz w:val="20"/>
                <w:bdr w:val="nil"/>
              </w:rPr>
              <w:br/>
              <w:t> • Porovnává analytické a stereometrické řešení úloh. </w:t>
            </w:r>
          </w:p>
        </w:tc>
      </w:tr>
    </w:tbl>
    <w:p w14:paraId="2B9F2971" w14:textId="77777777" w:rsidR="001109B8" w:rsidRPr="00214838" w:rsidRDefault="001109B8" w:rsidP="001109B8">
      <w:pPr>
        <w:rPr>
          <w:bdr w:val="nil"/>
        </w:rPr>
        <w:sectPr w:rsidR="001109B8" w:rsidRPr="00214838" w:rsidSect="00F66D66">
          <w:headerReference w:type="even" r:id="rId42"/>
          <w:headerReference w:type="default" r:id="rId43"/>
          <w:footerReference w:type="even" r:id="rId44"/>
          <w:footerReference w:type="default" r:id="rId45"/>
          <w:footerReference w:type="first" r:id="rId46"/>
          <w:type w:val="nextColumn"/>
          <w:pgSz w:w="16838" w:h="11906" w:orient="landscape" w:code="9"/>
          <w:pgMar w:top="1440" w:right="1327" w:bottom="1440" w:left="1797" w:header="720" w:footer="720" w:gutter="0"/>
          <w:cols w:space="720"/>
        </w:sectPr>
      </w:pPr>
      <w:r w:rsidRPr="00214838">
        <w:rPr>
          <w:bdr w:val="nil"/>
        </w:rPr>
        <w:t xml:space="preserve">    </w:t>
      </w:r>
    </w:p>
    <w:p w14:paraId="1B395B7A" w14:textId="77777777" w:rsidR="001109B8" w:rsidRPr="001109B8" w:rsidRDefault="001109B8" w:rsidP="001109B8">
      <w:pPr>
        <w:pStyle w:val="Nadpis3"/>
        <w:numPr>
          <w:ilvl w:val="0"/>
          <w:numId w:val="0"/>
        </w:numPr>
        <w:spacing w:before="281" w:after="281"/>
        <w:ind w:left="720"/>
        <w:rPr>
          <w:bdr w:val="nil"/>
        </w:rPr>
      </w:pPr>
    </w:p>
    <w:p w14:paraId="40FD402D" w14:textId="0F539470" w:rsidR="001109B8" w:rsidRPr="00214838" w:rsidRDefault="001109B8">
      <w:pPr>
        <w:pStyle w:val="Nadpis3"/>
        <w:spacing w:before="281" w:after="281"/>
        <w:rPr>
          <w:bdr w:val="nil"/>
        </w:rPr>
      </w:pPr>
      <w:r>
        <w:rPr>
          <w:bdr w:val="nil"/>
        </w:rPr>
        <w:t xml:space="preserve"> </w:t>
      </w:r>
      <w:bookmarkStart w:id="91" w:name="_Toc214973961"/>
      <w:r>
        <w:rPr>
          <w:bdr w:val="nil"/>
        </w:rPr>
        <w:t>Dějiny umění – nepovinný předmět</w:t>
      </w:r>
      <w:bookmarkEnd w:id="91"/>
    </w:p>
    <w:tbl>
      <w:tblPr>
        <w:tblW w:w="4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584"/>
        <w:gridCol w:w="2448"/>
        <w:gridCol w:w="2894"/>
        <w:gridCol w:w="2683"/>
        <w:gridCol w:w="799"/>
      </w:tblGrid>
      <w:tr w:rsidR="00214838" w:rsidRPr="00214838" w14:paraId="19A63768" w14:textId="77777777" w:rsidTr="004D2817">
        <w:trPr>
          <w:trHeight w:val="583"/>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74FCFA"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Počet vyučovacích hodin za týden</w:t>
            </w:r>
            <w:r w:rsidR="006D5899" w:rsidRPr="00214838">
              <w:rPr>
                <w:rFonts w:eastAsia="Calibri" w:cs="Calibri"/>
                <w:b/>
                <w:bCs/>
                <w:bdr w:val="nil"/>
              </w:rPr>
              <w:t>: G4 – živé jazyky, G4 – všeobecné gymnázium, G6 – vyšší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19D8FD" w14:textId="77777777" w:rsidR="00E54AB1" w:rsidRPr="00214838" w:rsidRDefault="008A69AA" w:rsidP="004D2817">
            <w:pPr>
              <w:keepNext/>
              <w:shd w:val="clear" w:color="auto" w:fill="9CC2E5"/>
              <w:spacing w:line="240" w:lineRule="auto"/>
              <w:jc w:val="center"/>
              <w:rPr>
                <w:bdr w:val="nil"/>
              </w:rPr>
            </w:pPr>
            <w:r w:rsidRPr="00214838">
              <w:rPr>
                <w:rFonts w:eastAsia="Calibri" w:cs="Calibri"/>
                <w:b/>
                <w:bCs/>
                <w:bdr w:val="nil"/>
              </w:rPr>
              <w:t>Celkem</w:t>
            </w:r>
          </w:p>
        </w:tc>
      </w:tr>
      <w:tr w:rsidR="00214838" w:rsidRPr="00214838" w14:paraId="65A75509" w14:textId="77777777" w:rsidTr="004D2817">
        <w:trPr>
          <w:trHeight w:val="292"/>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A84DED"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1. ročník</w:t>
            </w:r>
            <w:r w:rsidR="006D5899" w:rsidRPr="00214838">
              <w:rPr>
                <w:rFonts w:eastAsia="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C238F8"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2. ročník</w:t>
            </w:r>
            <w:r w:rsidR="006D5899" w:rsidRPr="00214838">
              <w:rPr>
                <w:rFonts w:eastAsia="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103A97"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3. ročník</w:t>
            </w:r>
            <w:r w:rsidR="006D5899" w:rsidRPr="00214838">
              <w:rPr>
                <w:rFonts w:eastAsia="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A48B0C" w14:textId="77777777" w:rsidR="00E54AB1" w:rsidRPr="00214838" w:rsidRDefault="008A69AA" w:rsidP="004D2817">
            <w:pPr>
              <w:keepNext/>
              <w:shd w:val="clear" w:color="auto" w:fill="DEEAF6"/>
              <w:spacing w:line="240" w:lineRule="auto"/>
              <w:jc w:val="center"/>
              <w:rPr>
                <w:bdr w:val="nil"/>
              </w:rPr>
            </w:pPr>
            <w:r w:rsidRPr="00214838">
              <w:rPr>
                <w:rFonts w:eastAsia="Calibri" w:cs="Calibri"/>
                <w:bdr w:val="nil"/>
              </w:rPr>
              <w:t>4. ročník</w:t>
            </w:r>
            <w:r w:rsidR="006D5899" w:rsidRPr="00214838">
              <w:rPr>
                <w:rFonts w:eastAsia="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25771D2F" w14:textId="77777777" w:rsidR="00E54AB1" w:rsidRPr="00214838" w:rsidRDefault="00E54AB1"/>
        </w:tc>
      </w:tr>
      <w:tr w:rsidR="00214838" w:rsidRPr="00214838" w14:paraId="1623B0D2" w14:textId="77777777" w:rsidTr="004D2817">
        <w:trPr>
          <w:trHeight w:val="292"/>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76269D" w14:textId="77777777" w:rsidR="00E54AB1" w:rsidRPr="00214838" w:rsidRDefault="008A69AA" w:rsidP="004D2817">
            <w:pPr>
              <w:keepNext/>
              <w:spacing w:line="240" w:lineRule="auto"/>
              <w:jc w:val="center"/>
              <w:rPr>
                <w:bdr w:val="nil"/>
              </w:rPr>
            </w:pPr>
            <w:r w:rsidRPr="00214838">
              <w:rPr>
                <w:rFonts w:eastAsia="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447E6" w14:textId="77777777" w:rsidR="00E54AB1" w:rsidRPr="00214838" w:rsidRDefault="008A69AA" w:rsidP="004D2817">
            <w:pPr>
              <w:keepNext/>
              <w:spacing w:line="240" w:lineRule="auto"/>
              <w:jc w:val="center"/>
              <w:rPr>
                <w:bdr w:val="nil"/>
              </w:rPr>
            </w:pPr>
            <w:r w:rsidRPr="00214838">
              <w:rPr>
                <w:rFonts w:eastAsia="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72DDA" w14:textId="7C25F32C" w:rsidR="00E54AB1" w:rsidRPr="00214838" w:rsidRDefault="001109B8" w:rsidP="004D2817">
            <w:pPr>
              <w:keepNext/>
              <w:spacing w:line="240" w:lineRule="auto"/>
              <w:jc w:val="center"/>
              <w:rPr>
                <w:bdr w:val="nil"/>
              </w:rPr>
            </w:pPr>
            <w:r>
              <w:rPr>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6E23C" w14:textId="5F9DC364" w:rsidR="00E54AB1" w:rsidRPr="00214838" w:rsidRDefault="001109B8" w:rsidP="004D2817">
            <w:pPr>
              <w:keepNext/>
              <w:spacing w:line="240" w:lineRule="auto"/>
              <w:jc w:val="center"/>
              <w:rPr>
                <w:bdr w:val="nil"/>
              </w:rPr>
            </w:pPr>
            <w:r>
              <w:rPr>
                <w:bdr w:val="nil"/>
              </w:rPr>
              <w:t>1n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1C9B3" w14:textId="30350F73" w:rsidR="00E54AB1" w:rsidRPr="00214838" w:rsidRDefault="001109B8" w:rsidP="004D2817">
            <w:pPr>
              <w:keepNext/>
              <w:spacing w:line="240" w:lineRule="auto"/>
              <w:jc w:val="center"/>
              <w:rPr>
                <w:bdr w:val="nil"/>
              </w:rPr>
            </w:pPr>
            <w:r>
              <w:rPr>
                <w:bdr w:val="nil"/>
              </w:rPr>
              <w:t>1n</w:t>
            </w:r>
          </w:p>
        </w:tc>
      </w:tr>
      <w:tr w:rsidR="00214838" w:rsidRPr="00214838" w14:paraId="6E5954B4" w14:textId="77777777" w:rsidTr="004D2817">
        <w:trPr>
          <w:trHeight w:val="398"/>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32521" w14:textId="77777777" w:rsidR="00E54AB1" w:rsidRPr="00214838" w:rsidRDefault="00E54AB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44FB6" w14:textId="77777777" w:rsidR="00E54AB1" w:rsidRPr="00214838" w:rsidRDefault="008A69AA" w:rsidP="004D2817">
            <w:pPr>
              <w:spacing w:line="240" w:lineRule="auto"/>
              <w:jc w:val="center"/>
              <w:rPr>
                <w:bdr w:val="nil"/>
              </w:rPr>
            </w:pPr>
            <w:r w:rsidRPr="00214838">
              <w:rPr>
                <w:rFonts w:eastAsia="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2C22B" w14:textId="3EF501B5" w:rsidR="00E54AB1" w:rsidRPr="00214838" w:rsidRDefault="00E54AB1" w:rsidP="004D2817">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FFEFA5" w14:textId="72335E24" w:rsidR="00E54AB1" w:rsidRPr="00214838" w:rsidRDefault="001109B8" w:rsidP="004D2817">
            <w:pPr>
              <w:spacing w:line="240" w:lineRule="auto"/>
              <w:jc w:val="center"/>
              <w:rPr>
                <w:bdr w:val="nil"/>
              </w:rPr>
            </w:pPr>
            <w:r>
              <w:rPr>
                <w:bdr w:val="nil"/>
              </w:rPr>
              <w:t>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968E1" w14:textId="77777777" w:rsidR="00E54AB1" w:rsidRPr="00214838" w:rsidRDefault="00E54AB1"/>
        </w:tc>
      </w:tr>
    </w:tbl>
    <w:p w14:paraId="74137CD7" w14:textId="77777777" w:rsidR="00351DF4"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9"/>
      </w:tblGrid>
      <w:tr w:rsidR="00214838" w:rsidRPr="00214838" w14:paraId="4643974D"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A94343" w14:textId="77777777" w:rsidR="00E54AB1" w:rsidRPr="00214838" w:rsidRDefault="008A69AA" w:rsidP="004D2817">
            <w:pPr>
              <w:keepNext/>
              <w:shd w:val="clear" w:color="auto" w:fill="9CC2E5"/>
              <w:spacing w:line="240" w:lineRule="auto"/>
              <w:jc w:val="left"/>
              <w:rPr>
                <w:bdr w:val="nil"/>
              </w:rPr>
            </w:pPr>
            <w:r w:rsidRPr="00214838">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861E42" w14:textId="77777777" w:rsidR="00E54AB1" w:rsidRPr="00214838" w:rsidRDefault="008A69AA" w:rsidP="004D2817">
            <w:pPr>
              <w:keepNext/>
              <w:shd w:val="clear" w:color="auto" w:fill="9CC2E5"/>
              <w:spacing w:line="240" w:lineRule="auto"/>
              <w:jc w:val="center"/>
              <w:rPr>
                <w:bdr w:val="nil"/>
              </w:rPr>
            </w:pPr>
            <w:r w:rsidRPr="00214838">
              <w:rPr>
                <w:rFonts w:eastAsia="Calibri" w:cs="Calibri"/>
                <w:bdr w:val="nil"/>
              </w:rPr>
              <w:t>Seminář z matematiky</w:t>
            </w:r>
          </w:p>
        </w:tc>
      </w:tr>
      <w:tr w:rsidR="00214838" w:rsidRPr="00214838" w14:paraId="37F564D2"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105032"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1653B" w14:textId="24AF2624" w:rsidR="00E54AB1" w:rsidRPr="00214838" w:rsidRDefault="008A69AA" w:rsidP="004D2817">
            <w:pPr>
              <w:spacing w:line="240" w:lineRule="auto"/>
              <w:jc w:val="left"/>
              <w:rPr>
                <w:bdr w:val="nil"/>
              </w:rPr>
            </w:pPr>
            <w:r w:rsidRPr="00214838">
              <w:rPr>
                <w:rFonts w:eastAsia="Calibri" w:cs="Calibri"/>
                <w:bdr w:val="nil"/>
              </w:rPr>
              <w:t>Volitelné vzdělávací aktivity</w:t>
            </w:r>
            <w:r w:rsidR="001109B8">
              <w:rPr>
                <w:rFonts w:eastAsia="Calibri" w:cs="Calibri"/>
                <w:bdr w:val="nil"/>
              </w:rPr>
              <w:t>/Umění a kultura</w:t>
            </w:r>
          </w:p>
        </w:tc>
      </w:tr>
      <w:tr w:rsidR="00214838" w:rsidRPr="00214838" w14:paraId="5A937DDC"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29A4B4"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0741E" w14:textId="2777AB31" w:rsidR="00E54AB1" w:rsidRPr="00214838" w:rsidRDefault="001109B8" w:rsidP="00DD5548">
            <w:pPr>
              <w:spacing w:line="240" w:lineRule="auto"/>
              <w:rPr>
                <w:bdr w:val="nil"/>
              </w:rPr>
            </w:pPr>
            <w:r w:rsidRPr="001109B8">
              <w:t xml:space="preserve">Cílem předmětu je rozšířit poznatky získané v dějepisu, českém jazyce a </w:t>
            </w:r>
            <w:r>
              <w:t xml:space="preserve">estetické </w:t>
            </w:r>
            <w:r w:rsidRPr="001109B8">
              <w:t>výchově</w:t>
            </w:r>
            <w:r>
              <w:t xml:space="preserve"> výtvarné</w:t>
            </w:r>
            <w:r w:rsidRPr="001109B8">
              <w:t xml:space="preserve"> formou osobních zkušeností s výtvarným dílem a začlenit je do vývoje dějin umění. Posílit tak pochopení uměleckého díla v závislosti na době vzniku a jeho estetických kvalitách</w:t>
            </w:r>
            <w:r w:rsidR="00DD5548">
              <w:t>, ovlivnit rozumové poznání ve výtvarné kultuře a přehledně zpracovat vývojové poznatky z dějin lidstva i výtvarné kultury</w:t>
            </w:r>
          </w:p>
        </w:tc>
      </w:tr>
      <w:tr w:rsidR="00214838" w:rsidRPr="00214838" w14:paraId="7B79CE88"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504E64"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C3AA2" w14:textId="403CD1CF" w:rsidR="00E54AB1" w:rsidRPr="00214838" w:rsidRDefault="008A69AA" w:rsidP="004D2817">
            <w:pPr>
              <w:spacing w:line="240" w:lineRule="auto"/>
              <w:jc w:val="left"/>
              <w:rPr>
                <w:bdr w:val="nil"/>
              </w:rPr>
            </w:pPr>
            <w:r w:rsidRPr="00214838">
              <w:rPr>
                <w:rFonts w:eastAsia="Calibri" w:cs="Calibri"/>
                <w:bdr w:val="nil"/>
              </w:rPr>
              <w:t>Do předmětu jsou zařazena průřezová témata (osobnostní a sociální výchova, mediální výchova). Žáci rozvíjejí své klíčové kompetence (kompetence k řešení problémů, komunikativní</w:t>
            </w:r>
            <w:r w:rsidR="001109B8">
              <w:rPr>
                <w:rFonts w:eastAsia="Calibri" w:cs="Calibri"/>
                <w:bdr w:val="nil"/>
              </w:rPr>
              <w:t xml:space="preserve"> – vytvoření </w:t>
            </w:r>
            <w:r w:rsidR="00DD5548">
              <w:rPr>
                <w:rFonts w:eastAsia="Calibri" w:cs="Calibri"/>
                <w:bdr w:val="nil"/>
              </w:rPr>
              <w:t>vlastního názoru a jasně a přesně jej formulovat</w:t>
            </w:r>
            <w:r w:rsidRPr="00214838">
              <w:rPr>
                <w:rFonts w:eastAsia="Calibri" w:cs="Calibri"/>
                <w:bdr w:val="nil"/>
              </w:rPr>
              <w:t>, sociální a personální</w:t>
            </w:r>
            <w:r w:rsidR="00DD5548">
              <w:rPr>
                <w:rFonts w:eastAsia="Calibri" w:cs="Calibri"/>
                <w:bdr w:val="nil"/>
              </w:rPr>
              <w:t xml:space="preserve"> – návštěvy výstav, besedy o výtvarném dílu, workshop – nebát se projevit vlastní názor, zapojit se do práce ve skupině</w:t>
            </w:r>
            <w:r w:rsidRPr="00214838">
              <w:rPr>
                <w:rFonts w:eastAsia="Calibri" w:cs="Calibri"/>
                <w:bdr w:val="nil"/>
              </w:rPr>
              <w:t>, občanské, k učení, k</w:t>
            </w:r>
            <w:r w:rsidR="001109B8">
              <w:rPr>
                <w:rFonts w:eastAsia="Calibri" w:cs="Calibri"/>
                <w:bdr w:val="nil"/>
              </w:rPr>
              <w:t> </w:t>
            </w:r>
            <w:r w:rsidRPr="00214838">
              <w:rPr>
                <w:rFonts w:eastAsia="Calibri" w:cs="Calibri"/>
                <w:bdr w:val="nil"/>
              </w:rPr>
              <w:t>podnikavosti</w:t>
            </w:r>
            <w:r w:rsidR="001109B8">
              <w:rPr>
                <w:rFonts w:eastAsia="Calibri" w:cs="Calibri"/>
                <w:bdr w:val="nil"/>
              </w:rPr>
              <w:t>, digitální</w:t>
            </w:r>
            <w:r w:rsidRPr="00214838">
              <w:rPr>
                <w:rFonts w:eastAsia="Calibri" w:cs="Calibri"/>
                <w:bdr w:val="nil"/>
              </w:rPr>
              <w:t>).  Obsah učiva může být upraven podle zájmu žáků.</w:t>
            </w:r>
          </w:p>
          <w:p w14:paraId="31C20656" w14:textId="77777777" w:rsidR="00E54AB1" w:rsidRPr="00214838" w:rsidRDefault="008A69AA" w:rsidP="004D2817">
            <w:pPr>
              <w:spacing w:line="240" w:lineRule="auto"/>
              <w:jc w:val="left"/>
              <w:rPr>
                <w:bdr w:val="nil"/>
              </w:rPr>
            </w:pPr>
            <w:r w:rsidRPr="00214838">
              <w:rPr>
                <w:rFonts w:eastAsia="Calibri" w:cs="Calibri"/>
                <w:bdr w:val="nil"/>
              </w:rPr>
              <w:t>Časová dotace předmětu se řídí učebním plánem.</w:t>
            </w:r>
          </w:p>
        </w:tc>
      </w:tr>
      <w:tr w:rsidR="00214838" w:rsidRPr="00214838" w14:paraId="54F5BDA0" w14:textId="77777777" w:rsidTr="004D281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F52794" w14:textId="77777777" w:rsidR="00E54AB1" w:rsidRPr="00214838" w:rsidRDefault="008A69AA" w:rsidP="004D2817">
            <w:pPr>
              <w:shd w:val="clear" w:color="auto" w:fill="DEEAF6"/>
              <w:spacing w:line="240" w:lineRule="auto"/>
              <w:jc w:val="left"/>
              <w:rPr>
                <w:bdr w:val="nil"/>
              </w:rPr>
            </w:pPr>
            <w:r w:rsidRPr="00214838">
              <w:rPr>
                <w:rFonts w:eastAsia="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C0917" w14:textId="77777777" w:rsidR="00E54AB1" w:rsidRPr="00214838" w:rsidRDefault="008A69AA" w:rsidP="004D2817">
            <w:pPr>
              <w:spacing w:line="240" w:lineRule="auto"/>
              <w:jc w:val="left"/>
              <w:rPr>
                <w:bdr w:val="nil"/>
              </w:rPr>
            </w:pPr>
            <w:r w:rsidRPr="00214838">
              <w:rPr>
                <w:rFonts w:eastAsia="Calibri" w:cs="Calibri"/>
                <w:bdr w:val="nil"/>
              </w:rPr>
              <w:t>Hodnocení žáků se řídí klasifikačním řádem.</w:t>
            </w:r>
          </w:p>
        </w:tc>
      </w:tr>
    </w:tbl>
    <w:p w14:paraId="72789025" w14:textId="77777777" w:rsidR="00E54AB1" w:rsidRPr="00214838" w:rsidRDefault="008A69AA">
      <w:pPr>
        <w:rPr>
          <w:bdr w:val="nil"/>
        </w:rPr>
      </w:pPr>
      <w:r w:rsidRPr="0021483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40"/>
        <w:gridCol w:w="6849"/>
      </w:tblGrid>
      <w:tr w:rsidR="00214838" w:rsidRPr="00214838" w14:paraId="4EBDE798" w14:textId="77777777" w:rsidTr="004D281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3EC04C" w14:textId="40008870" w:rsidR="00E54AB1" w:rsidRPr="00214838" w:rsidRDefault="00DD5548" w:rsidP="004D2817">
            <w:pPr>
              <w:keepNext/>
              <w:shd w:val="clear" w:color="auto" w:fill="9CC2E5"/>
              <w:spacing w:line="240" w:lineRule="auto"/>
              <w:jc w:val="center"/>
              <w:rPr>
                <w:bdr w:val="nil"/>
              </w:rPr>
            </w:pPr>
            <w:r w:rsidRPr="00DD5548">
              <w:rPr>
                <w:b/>
                <w:bdr w:val="nil"/>
              </w:rPr>
              <w:t>Dějiny umění</w:t>
            </w:r>
            <w:r>
              <w:rPr>
                <w:bdr w:val="nil"/>
              </w:rPr>
              <w:t xml:space="preserve"> – nepovinný předmět</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63E9F9" w14:textId="1F6D26FD" w:rsidR="00E54AB1" w:rsidRPr="00214838" w:rsidRDefault="00DD5548" w:rsidP="004D2817">
            <w:pPr>
              <w:keepNext/>
              <w:shd w:val="clear" w:color="auto" w:fill="9CC2E5"/>
              <w:spacing w:line="240" w:lineRule="auto"/>
              <w:jc w:val="center"/>
              <w:rPr>
                <w:bdr w:val="nil"/>
              </w:rPr>
            </w:pPr>
            <w:r>
              <w:rPr>
                <w:rFonts w:eastAsia="Calibri" w:cs="Calibri"/>
                <w:b/>
                <w:bCs/>
                <w:sz w:val="20"/>
                <w:bdr w:val="nil"/>
              </w:rPr>
              <w:t>4</w:t>
            </w:r>
            <w:r w:rsidR="008A69AA" w:rsidRPr="00214838">
              <w:rPr>
                <w:rFonts w:eastAsia="Calibri" w:cs="Calibri"/>
                <w:b/>
                <w:bCs/>
                <w:sz w:val="20"/>
                <w:bdr w:val="nil"/>
              </w:rPr>
              <w:t>. ročník</w:t>
            </w:r>
            <w:r w:rsidR="006D5899" w:rsidRPr="00214838">
              <w:rPr>
                <w:rFonts w:eastAsia="Calibri" w:cs="Calibri"/>
                <w:b/>
                <w:bCs/>
                <w:sz w:val="20"/>
                <w:bdr w:val="nil"/>
              </w:rPr>
              <w:t>/</w:t>
            </w:r>
            <w:r>
              <w:rPr>
                <w:rFonts w:eastAsia="Calibri" w:cs="Calibri"/>
                <w:b/>
                <w:bCs/>
                <w:sz w:val="20"/>
                <w:bdr w:val="nil"/>
              </w:rPr>
              <w:t>oktáva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139814" w14:textId="77777777" w:rsidR="00E54AB1" w:rsidRPr="00214838" w:rsidRDefault="00E54AB1" w:rsidP="004D2817">
            <w:pPr>
              <w:keepNext/>
            </w:pPr>
          </w:p>
        </w:tc>
      </w:tr>
      <w:tr w:rsidR="00214838" w:rsidRPr="00214838" w14:paraId="309AA14C" w14:textId="77777777" w:rsidTr="00DD5548">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6AA07E"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9BF1DE" w14:textId="77777777" w:rsidR="00E54AB1" w:rsidRPr="00214838" w:rsidRDefault="008A69AA" w:rsidP="004D2817">
            <w:pPr>
              <w:shd w:val="clear" w:color="auto" w:fill="DEEAF6"/>
              <w:spacing w:line="240" w:lineRule="auto"/>
              <w:ind w:left="60"/>
              <w:jc w:val="left"/>
              <w:rPr>
                <w:bdr w:val="nil"/>
              </w:rPr>
            </w:pPr>
            <w:r w:rsidRPr="00214838">
              <w:rPr>
                <w:rFonts w:eastAsia="Calibri" w:cs="Calibri"/>
                <w:b/>
                <w:bCs/>
                <w:sz w:val="20"/>
                <w:bdr w:val="nil"/>
              </w:rPr>
              <w:t>ŠVP výstupy</w:t>
            </w:r>
          </w:p>
        </w:tc>
      </w:tr>
      <w:tr w:rsidR="00214838" w:rsidRPr="00214838" w14:paraId="12A8A178" w14:textId="77777777" w:rsidTr="00DD554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35254" w14:textId="126D4BB1" w:rsidR="00DD5548" w:rsidRDefault="00DD5548" w:rsidP="00DE684B">
            <w:pPr>
              <w:pStyle w:val="Odstavecseseznamem"/>
              <w:numPr>
                <w:ilvl w:val="0"/>
                <w:numId w:val="142"/>
              </w:numPr>
              <w:spacing w:line="240" w:lineRule="auto"/>
              <w:jc w:val="left"/>
            </w:pPr>
            <w:r>
              <w:t>umění pravěku, starověkých civilizací (Egypt, Mezopotámie)</w:t>
            </w:r>
          </w:p>
          <w:p w14:paraId="687FD56A" w14:textId="05FD8811" w:rsidR="00DD5548" w:rsidRDefault="00DD5548" w:rsidP="00DE684B">
            <w:pPr>
              <w:pStyle w:val="Odstavecseseznamem"/>
              <w:numPr>
                <w:ilvl w:val="0"/>
                <w:numId w:val="142"/>
              </w:numPr>
              <w:spacing w:line="240" w:lineRule="auto"/>
              <w:jc w:val="left"/>
            </w:pPr>
            <w:r>
              <w:lastRenderedPageBreak/>
              <w:t>umění oblasti krétsko- mykénské,</w:t>
            </w:r>
          </w:p>
          <w:p w14:paraId="147B5E2F" w14:textId="6A59A194" w:rsidR="00DD5548" w:rsidRDefault="00DD5548" w:rsidP="00DE684B">
            <w:pPr>
              <w:pStyle w:val="Odstavecseseznamem"/>
              <w:numPr>
                <w:ilvl w:val="0"/>
                <w:numId w:val="142"/>
              </w:numPr>
              <w:spacing w:line="240" w:lineRule="auto"/>
              <w:jc w:val="left"/>
            </w:pPr>
            <w:r>
              <w:t>starověké Řecko a Řím</w:t>
            </w:r>
          </w:p>
          <w:p w14:paraId="68F932B6" w14:textId="17E446B1" w:rsidR="00DD5548" w:rsidRDefault="00DD5548" w:rsidP="00DE684B">
            <w:pPr>
              <w:pStyle w:val="Odstavecseseznamem"/>
              <w:numPr>
                <w:ilvl w:val="0"/>
                <w:numId w:val="142"/>
              </w:numPr>
              <w:spacing w:line="240" w:lineRule="auto"/>
              <w:jc w:val="left"/>
            </w:pPr>
            <w:r>
              <w:t>rané křesťanské umění, Byzanc</w:t>
            </w:r>
          </w:p>
          <w:p w14:paraId="1E77A702" w14:textId="114794CF" w:rsidR="00DD5548" w:rsidRDefault="00DD5548" w:rsidP="00DE684B">
            <w:pPr>
              <w:pStyle w:val="Odstavecseseznamem"/>
              <w:numPr>
                <w:ilvl w:val="0"/>
                <w:numId w:val="142"/>
              </w:numPr>
              <w:spacing w:line="240" w:lineRule="auto"/>
              <w:jc w:val="left"/>
            </w:pPr>
            <w:r>
              <w:t>baroko a rokoko ve světě i u nás</w:t>
            </w:r>
          </w:p>
          <w:p w14:paraId="2B187D1E" w14:textId="37F71F47" w:rsidR="00DD5548" w:rsidRDefault="00DD5548" w:rsidP="00DE684B">
            <w:pPr>
              <w:pStyle w:val="Odstavecseseznamem"/>
              <w:numPr>
                <w:ilvl w:val="0"/>
                <w:numId w:val="142"/>
              </w:numPr>
              <w:spacing w:line="240" w:lineRule="auto"/>
              <w:jc w:val="left"/>
            </w:pPr>
            <w:r>
              <w:t>novověk a jeho objevy a vědecké výzkumy- klasicismus, empír- návaznost na dějepis, č. jazyk a literaturu</w:t>
            </w:r>
          </w:p>
          <w:p w14:paraId="6584B24D" w14:textId="6E58C0FC" w:rsidR="00DD5548" w:rsidRDefault="00DD5548" w:rsidP="00DE684B">
            <w:pPr>
              <w:pStyle w:val="Odstavecseseznamem"/>
              <w:numPr>
                <w:ilvl w:val="0"/>
                <w:numId w:val="142"/>
              </w:numPr>
              <w:spacing w:line="240" w:lineRule="auto"/>
              <w:jc w:val="left"/>
            </w:pPr>
            <w:r>
              <w:t>Romantismus, realismus, národní uvědomění a generace ND</w:t>
            </w:r>
          </w:p>
          <w:p w14:paraId="2EB91BF9" w14:textId="77777777" w:rsidR="00DD5548" w:rsidRDefault="00DD5548" w:rsidP="00DE684B">
            <w:pPr>
              <w:pStyle w:val="Odstavecseseznamem"/>
              <w:numPr>
                <w:ilvl w:val="0"/>
                <w:numId w:val="142"/>
              </w:numPr>
              <w:spacing w:line="240" w:lineRule="auto"/>
              <w:jc w:val="left"/>
            </w:pPr>
            <w:r>
              <w:t>moderní směry-impresionismus, symbolismus, secese</w:t>
            </w:r>
          </w:p>
          <w:p w14:paraId="0E72FDCC" w14:textId="77777777" w:rsidR="00DD5548" w:rsidRDefault="00DD5548" w:rsidP="00DE684B">
            <w:pPr>
              <w:pStyle w:val="Odstavecseseznamem"/>
              <w:numPr>
                <w:ilvl w:val="0"/>
                <w:numId w:val="142"/>
              </w:numPr>
              <w:spacing w:line="240" w:lineRule="auto"/>
              <w:jc w:val="left"/>
            </w:pPr>
            <w:r>
              <w:t>umělecké styly 1.poloviny 20.stolet-fauvismus, expresionismus, kubismus, dadaismus, surrealismus,</w:t>
            </w:r>
            <w:r w:rsidRPr="006C19DF">
              <w:t xml:space="preserve"> </w:t>
            </w:r>
            <w:r>
              <w:t>konstruktivismus a funkcionalismus</w:t>
            </w:r>
          </w:p>
          <w:p w14:paraId="6C7F2285" w14:textId="77777777" w:rsidR="00DD5548" w:rsidRDefault="00DD5548" w:rsidP="00DE684B">
            <w:pPr>
              <w:pStyle w:val="Odstavecseseznamem"/>
              <w:numPr>
                <w:ilvl w:val="0"/>
                <w:numId w:val="142"/>
              </w:numPr>
              <w:spacing w:line="240" w:lineRule="auto"/>
              <w:jc w:val="left"/>
            </w:pPr>
            <w:r>
              <w:t>umění 2.poloviny 20.století</w:t>
            </w:r>
          </w:p>
          <w:p w14:paraId="372ABDAC" w14:textId="5A6B242A" w:rsidR="00E54AB1" w:rsidRPr="00214838" w:rsidRDefault="00DD5548" w:rsidP="00DE684B">
            <w:pPr>
              <w:pStyle w:val="Odstavecseseznamem"/>
              <w:numPr>
                <w:ilvl w:val="0"/>
                <w:numId w:val="142"/>
              </w:numPr>
              <w:spacing w:line="240" w:lineRule="auto"/>
              <w:jc w:val="left"/>
              <w:rPr>
                <w:bdr w:val="nil"/>
              </w:rPr>
            </w:pPr>
            <w:r>
              <w:t>umělecké památky a významní umělci Táborska a jižních Čech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0D17B" w14:textId="4E551DA1" w:rsidR="00DE684B" w:rsidRPr="00DE684B" w:rsidRDefault="00DE684B" w:rsidP="00DE684B">
            <w:pPr>
              <w:pStyle w:val="Normlnweb"/>
              <w:numPr>
                <w:ilvl w:val="0"/>
                <w:numId w:val="143"/>
              </w:numPr>
              <w:spacing w:before="0" w:beforeAutospacing="0" w:after="0" w:afterAutospacing="0" w:line="240" w:lineRule="auto"/>
              <w:ind w:left="714" w:hanging="357"/>
              <w:jc w:val="left"/>
              <w:rPr>
                <w:rStyle w:val="Siln"/>
                <w:b w:val="0"/>
                <w:bCs w:val="0"/>
              </w:rPr>
            </w:pPr>
            <w:r>
              <w:rPr>
                <w:rStyle w:val="Siln"/>
                <w:b w:val="0"/>
              </w:rPr>
              <w:lastRenderedPageBreak/>
              <w:t>P</w:t>
            </w:r>
            <w:r w:rsidR="00DD5548" w:rsidRPr="00DE684B">
              <w:rPr>
                <w:rStyle w:val="Siln"/>
                <w:b w:val="0"/>
              </w:rPr>
              <w:t>opíše hlavní vývojové směry</w:t>
            </w:r>
            <w:r w:rsidR="007F27E3">
              <w:rPr>
                <w:rStyle w:val="Siln"/>
                <w:b w:val="0"/>
              </w:rPr>
              <w:t>.</w:t>
            </w:r>
          </w:p>
          <w:p w14:paraId="17C4C613" w14:textId="0C5C1E19" w:rsidR="007F27E3" w:rsidRPr="007F27E3" w:rsidRDefault="007F27E3" w:rsidP="007F27E3">
            <w:pPr>
              <w:pStyle w:val="Normlnweb"/>
              <w:spacing w:before="0" w:beforeAutospacing="0" w:after="0" w:afterAutospacing="0" w:line="240" w:lineRule="auto"/>
              <w:ind w:left="714"/>
              <w:jc w:val="left"/>
              <w:rPr>
                <w:rStyle w:val="Siln"/>
                <w:b w:val="0"/>
                <w:bCs w:val="0"/>
              </w:rPr>
            </w:pPr>
            <w:r>
              <w:rPr>
                <w:rStyle w:val="Siln"/>
                <w:b w:val="0"/>
                <w:bCs w:val="0"/>
              </w:rPr>
              <w:lastRenderedPageBreak/>
              <w:t>Ž</w:t>
            </w:r>
            <w:r>
              <w:rPr>
                <w:rStyle w:val="Siln"/>
                <w:b w:val="0"/>
              </w:rPr>
              <w:t>ák:</w:t>
            </w:r>
          </w:p>
          <w:p w14:paraId="23379DF3" w14:textId="18F55B85" w:rsidR="00DD5548" w:rsidRPr="00DE684B" w:rsidRDefault="00DD5548" w:rsidP="00DE684B">
            <w:pPr>
              <w:pStyle w:val="Normlnweb"/>
              <w:numPr>
                <w:ilvl w:val="0"/>
                <w:numId w:val="143"/>
              </w:numPr>
              <w:spacing w:before="0" w:beforeAutospacing="0" w:after="0" w:afterAutospacing="0" w:line="240" w:lineRule="auto"/>
              <w:ind w:left="714" w:hanging="357"/>
              <w:jc w:val="left"/>
            </w:pPr>
            <w:r w:rsidRPr="00DE684B">
              <w:rPr>
                <w:rStyle w:val="Siln"/>
                <w:b w:val="0"/>
              </w:rPr>
              <w:t>Rozpozná charakteristické znaky jednotlivých uměleckých slohů</w:t>
            </w:r>
            <w:r w:rsidRPr="00DE684B">
              <w:t xml:space="preserve"> a stylů v konkrétních dílech.</w:t>
            </w:r>
          </w:p>
          <w:p w14:paraId="27B334B1" w14:textId="77777777" w:rsidR="00DD5548" w:rsidRPr="00DE684B" w:rsidRDefault="00DD5548" w:rsidP="00DE684B">
            <w:pPr>
              <w:pStyle w:val="Normlnweb"/>
              <w:numPr>
                <w:ilvl w:val="0"/>
                <w:numId w:val="143"/>
              </w:numPr>
              <w:spacing w:before="0" w:beforeAutospacing="0" w:after="0" w:afterAutospacing="0" w:line="240" w:lineRule="auto"/>
              <w:ind w:left="714" w:hanging="357"/>
              <w:jc w:val="left"/>
            </w:pPr>
            <w:r w:rsidRPr="00DE684B">
              <w:rPr>
                <w:rStyle w:val="Siln"/>
                <w:b w:val="0"/>
              </w:rPr>
              <w:t>Vysvětlí historické, společenské a filozofické souvislosti</w:t>
            </w:r>
            <w:r w:rsidRPr="00DE684B">
              <w:t>, které ovlivnily vznik daných uměleckých směrů.</w:t>
            </w:r>
          </w:p>
          <w:p w14:paraId="13426713" w14:textId="77777777" w:rsidR="00DD5548" w:rsidRPr="00DE684B" w:rsidRDefault="00DD5548" w:rsidP="00DE684B">
            <w:pPr>
              <w:pStyle w:val="Normlnweb"/>
              <w:numPr>
                <w:ilvl w:val="0"/>
                <w:numId w:val="144"/>
              </w:numPr>
              <w:spacing w:before="0" w:beforeAutospacing="0" w:after="0" w:afterAutospacing="0" w:line="240" w:lineRule="auto"/>
              <w:ind w:left="714" w:hanging="357"/>
              <w:jc w:val="left"/>
            </w:pPr>
            <w:r w:rsidRPr="00DE684B">
              <w:rPr>
                <w:rStyle w:val="Siln"/>
                <w:b w:val="0"/>
              </w:rPr>
              <w:t>Analyzuje vybrané umělecké dílo</w:t>
            </w:r>
            <w:r w:rsidRPr="00DE684B">
              <w:t xml:space="preserve"> z hlediska formy, obsahu a kontextu.</w:t>
            </w:r>
          </w:p>
          <w:p w14:paraId="75790B15" w14:textId="77777777" w:rsidR="00DD5548" w:rsidRPr="00DE684B" w:rsidRDefault="00DD5548" w:rsidP="00DE684B">
            <w:pPr>
              <w:pStyle w:val="Normlnweb"/>
              <w:numPr>
                <w:ilvl w:val="0"/>
                <w:numId w:val="144"/>
              </w:numPr>
              <w:spacing w:before="0" w:beforeAutospacing="0" w:after="0" w:afterAutospacing="0" w:line="240" w:lineRule="auto"/>
              <w:ind w:left="714" w:hanging="357"/>
              <w:jc w:val="left"/>
            </w:pPr>
            <w:r w:rsidRPr="00DE684B">
              <w:rPr>
                <w:rStyle w:val="Siln"/>
                <w:b w:val="0"/>
              </w:rPr>
              <w:t>Porovná různé výtvarné styly</w:t>
            </w:r>
            <w:r w:rsidRPr="00DE684B">
              <w:t xml:space="preserve"> a jejich vliv na společnost a kulturu.</w:t>
            </w:r>
          </w:p>
          <w:p w14:paraId="3FAB13E6" w14:textId="77777777" w:rsidR="00DD5548" w:rsidRPr="00DE684B" w:rsidRDefault="00DD5548" w:rsidP="00DE684B">
            <w:pPr>
              <w:pStyle w:val="Normlnweb"/>
              <w:numPr>
                <w:ilvl w:val="0"/>
                <w:numId w:val="144"/>
              </w:numPr>
              <w:spacing w:before="0" w:beforeAutospacing="0" w:after="0" w:afterAutospacing="0" w:line="240" w:lineRule="auto"/>
              <w:ind w:left="714" w:hanging="357"/>
              <w:jc w:val="left"/>
            </w:pPr>
            <w:r w:rsidRPr="00DE684B">
              <w:rPr>
                <w:rStyle w:val="Siln"/>
                <w:b w:val="0"/>
              </w:rPr>
              <w:t>Interpretuje umělecké dílo jako prostředek komunikace</w:t>
            </w:r>
            <w:r w:rsidRPr="00DE684B">
              <w:t>, vyjádření emocí a idejí.</w:t>
            </w:r>
          </w:p>
          <w:p w14:paraId="772A1DB1" w14:textId="77777777" w:rsidR="00DD5548" w:rsidRPr="00DE684B" w:rsidRDefault="00DD5548" w:rsidP="00DE684B">
            <w:pPr>
              <w:pStyle w:val="Normlnweb"/>
              <w:numPr>
                <w:ilvl w:val="0"/>
                <w:numId w:val="145"/>
              </w:numPr>
              <w:spacing w:before="0" w:beforeAutospacing="0" w:after="0" w:afterAutospacing="0" w:line="240" w:lineRule="auto"/>
              <w:ind w:left="714" w:hanging="357"/>
              <w:jc w:val="left"/>
            </w:pPr>
            <w:r w:rsidRPr="00DE684B">
              <w:rPr>
                <w:rStyle w:val="Siln"/>
                <w:b w:val="0"/>
              </w:rPr>
              <w:t>Zpracuje seminární práci</w:t>
            </w:r>
            <w:r w:rsidRPr="00DE684B">
              <w:t xml:space="preserve"> na zvolené téma s důrazem na vlastní názor a interpretaci.</w:t>
            </w:r>
          </w:p>
          <w:p w14:paraId="1D4D427B" w14:textId="77777777" w:rsidR="00DD5548" w:rsidRPr="00DE684B" w:rsidRDefault="00DD5548" w:rsidP="00DE684B">
            <w:pPr>
              <w:pStyle w:val="Normlnweb"/>
              <w:numPr>
                <w:ilvl w:val="0"/>
                <w:numId w:val="145"/>
              </w:numPr>
              <w:spacing w:before="0" w:beforeAutospacing="0" w:after="0" w:afterAutospacing="0" w:line="240" w:lineRule="auto"/>
              <w:ind w:left="714" w:hanging="357"/>
              <w:jc w:val="left"/>
            </w:pPr>
            <w:r w:rsidRPr="00DE684B">
              <w:rPr>
                <w:rStyle w:val="Siln"/>
                <w:b w:val="0"/>
              </w:rPr>
              <w:t>Reflektuje vlastní zkušenost z návštěvy výstavy nebo galerie</w:t>
            </w:r>
            <w:r w:rsidRPr="00DE684B">
              <w:t xml:space="preserve"> a propojí ji s teoretickými poznatky.</w:t>
            </w:r>
          </w:p>
          <w:p w14:paraId="5E7ABAEF" w14:textId="77777777" w:rsidR="00DD5548" w:rsidRPr="00DE684B" w:rsidRDefault="00DD5548" w:rsidP="00DE684B">
            <w:pPr>
              <w:pStyle w:val="Normlnweb"/>
              <w:numPr>
                <w:ilvl w:val="0"/>
                <w:numId w:val="146"/>
              </w:numPr>
              <w:spacing w:before="0" w:beforeAutospacing="0" w:after="0" w:afterAutospacing="0" w:line="240" w:lineRule="auto"/>
              <w:ind w:left="714" w:hanging="357"/>
              <w:jc w:val="left"/>
            </w:pPr>
            <w:r w:rsidRPr="00DE684B">
              <w:rPr>
                <w:rStyle w:val="Siln"/>
                <w:b w:val="0"/>
              </w:rPr>
              <w:t>Uplatní získané znalosti při přípravě na VŠ</w:t>
            </w:r>
            <w:r w:rsidRPr="00DE684B">
              <w:t xml:space="preserve"> (zejména humanitní, umělecké a architektonické obory).</w:t>
            </w:r>
          </w:p>
          <w:p w14:paraId="2562559E" w14:textId="77777777" w:rsidR="00DD5548" w:rsidRPr="00DE684B" w:rsidRDefault="00DD5548" w:rsidP="00DE684B">
            <w:pPr>
              <w:pStyle w:val="Normlnweb"/>
              <w:numPr>
                <w:ilvl w:val="0"/>
                <w:numId w:val="146"/>
              </w:numPr>
              <w:spacing w:before="0" w:beforeAutospacing="0" w:after="0" w:afterAutospacing="0" w:line="240" w:lineRule="auto"/>
              <w:ind w:left="714" w:hanging="357"/>
              <w:jc w:val="left"/>
            </w:pPr>
            <w:r w:rsidRPr="00DE684B">
              <w:rPr>
                <w:rStyle w:val="Siln"/>
                <w:b w:val="0"/>
              </w:rPr>
              <w:t>Diskutuje o roli umění v současné společnosti</w:t>
            </w:r>
            <w:r w:rsidRPr="00DE684B">
              <w:t xml:space="preserve"> a jeho vlivu na individuální i kolektivní identitu.</w:t>
            </w:r>
          </w:p>
          <w:p w14:paraId="7DBB39E2" w14:textId="5D67F980" w:rsidR="00E54AB1" w:rsidRPr="00214838" w:rsidRDefault="00DD5548" w:rsidP="00DE684B">
            <w:pPr>
              <w:pStyle w:val="Normlnweb"/>
              <w:numPr>
                <w:ilvl w:val="0"/>
                <w:numId w:val="146"/>
              </w:numPr>
              <w:spacing w:before="0" w:beforeAutospacing="0" w:after="0" w:afterAutospacing="0" w:line="240" w:lineRule="auto"/>
              <w:ind w:left="714" w:hanging="357"/>
              <w:jc w:val="left"/>
              <w:rPr>
                <w:bdr w:val="nil"/>
              </w:rPr>
            </w:pPr>
            <w:r w:rsidRPr="00DE684B">
              <w:rPr>
                <w:rStyle w:val="Siln"/>
                <w:b w:val="0"/>
              </w:rPr>
              <w:t>Prokazuje všeobecný kulturní přehled</w:t>
            </w:r>
            <w:r w:rsidRPr="00DE684B">
              <w:t>, schopnost kritického myšlení a estetického vnímání.</w:t>
            </w:r>
            <w:r w:rsidR="00DE684B" w:rsidRPr="00214838">
              <w:rPr>
                <w:bdr w:val="nil"/>
              </w:rPr>
              <w:t xml:space="preserve"> </w:t>
            </w:r>
          </w:p>
        </w:tc>
      </w:tr>
    </w:tbl>
    <w:p w14:paraId="34492097" w14:textId="1D0B6D41" w:rsidR="00DD5548" w:rsidRPr="00214838" w:rsidRDefault="008A69AA" w:rsidP="00DD5548">
      <w:pPr>
        <w:rPr>
          <w:bdr w:val="nil"/>
        </w:rPr>
      </w:pPr>
      <w:r w:rsidRPr="00214838">
        <w:rPr>
          <w:bdr w:val="nil"/>
        </w:rPr>
        <w:lastRenderedPageBreak/>
        <w:t>   </w:t>
      </w:r>
    </w:p>
    <w:p w14:paraId="1B598C16" w14:textId="7CBFF33A" w:rsidR="00E54AB1" w:rsidRPr="00214838" w:rsidRDefault="008A69AA">
      <w:pPr>
        <w:rPr>
          <w:bdr w:val="nil"/>
        </w:rPr>
        <w:sectPr w:rsidR="00E54AB1" w:rsidRPr="00214838" w:rsidSect="00F66D66">
          <w:headerReference w:type="even" r:id="rId47"/>
          <w:headerReference w:type="default" r:id="rId48"/>
          <w:footerReference w:type="even" r:id="rId49"/>
          <w:footerReference w:type="default" r:id="rId50"/>
          <w:footerReference w:type="first" r:id="rId51"/>
          <w:type w:val="nextColumn"/>
          <w:pgSz w:w="16838" w:h="11906" w:orient="landscape" w:code="9"/>
          <w:pgMar w:top="1440" w:right="1327" w:bottom="1440" w:left="1797" w:header="720" w:footer="720" w:gutter="0"/>
          <w:cols w:space="720"/>
        </w:sectPr>
      </w:pPr>
      <w:r w:rsidRPr="00214838">
        <w:rPr>
          <w:bdr w:val="nil"/>
        </w:rPr>
        <w:t xml:space="preserve"> </w:t>
      </w:r>
    </w:p>
    <w:p w14:paraId="555FF431" w14:textId="77777777" w:rsidR="00E54AB1" w:rsidRPr="00214838" w:rsidRDefault="008A69AA">
      <w:pPr>
        <w:pStyle w:val="Nadpis1"/>
        <w:spacing w:before="322" w:after="322"/>
        <w:rPr>
          <w:color w:val="auto"/>
          <w:bdr w:val="nil"/>
        </w:rPr>
      </w:pPr>
      <w:bookmarkStart w:id="92" w:name="_Toc214973962"/>
      <w:r w:rsidRPr="00214838">
        <w:rPr>
          <w:color w:val="auto"/>
          <w:bdr w:val="nil"/>
        </w:rPr>
        <w:lastRenderedPageBreak/>
        <w:t xml:space="preserve">Hodnocení žáků a </w:t>
      </w:r>
      <w:proofErr w:type="spellStart"/>
      <w:r w:rsidRPr="00214838">
        <w:rPr>
          <w:color w:val="auto"/>
          <w:bdr w:val="nil"/>
        </w:rPr>
        <w:t>autoevaluace</w:t>
      </w:r>
      <w:proofErr w:type="spellEnd"/>
      <w:r w:rsidRPr="00214838">
        <w:rPr>
          <w:color w:val="auto"/>
          <w:bdr w:val="nil"/>
        </w:rPr>
        <w:t xml:space="preserve"> školy</w:t>
      </w:r>
      <w:bookmarkEnd w:id="92"/>
      <w:r w:rsidRPr="00214838">
        <w:rPr>
          <w:color w:val="auto"/>
          <w:bdr w:val="nil"/>
        </w:rPr>
        <w:t> </w:t>
      </w:r>
    </w:p>
    <w:p w14:paraId="5D27F196" w14:textId="77777777" w:rsidR="00E54AB1" w:rsidRPr="00214838" w:rsidRDefault="008A69AA">
      <w:pPr>
        <w:pStyle w:val="Nadpis2"/>
        <w:spacing w:before="299" w:after="299"/>
        <w:rPr>
          <w:bdr w:val="nil"/>
        </w:rPr>
      </w:pPr>
      <w:bookmarkStart w:id="93" w:name="_Toc214973963"/>
      <w:r w:rsidRPr="00214838">
        <w:rPr>
          <w:bdr w:val="nil"/>
        </w:rPr>
        <w:t>Pravidla pro hodnocení žáků</w:t>
      </w:r>
      <w:bookmarkEnd w:id="93"/>
      <w:r w:rsidRPr="00214838">
        <w:rPr>
          <w:bdr w:val="nil"/>
        </w:rPr>
        <w:t> </w:t>
      </w:r>
    </w:p>
    <w:p w14:paraId="606BF602" w14:textId="77777777" w:rsidR="003E0A6E" w:rsidRPr="00214838" w:rsidRDefault="003E0A6E" w:rsidP="003E0A6E">
      <w:pPr>
        <w:autoSpaceDE w:val="0"/>
        <w:autoSpaceDN w:val="0"/>
        <w:adjustRightInd w:val="0"/>
        <w:spacing w:line="240" w:lineRule="auto"/>
        <w:jc w:val="left"/>
        <w:rPr>
          <w:rFonts w:eastAsia="TimesNewRomanPSMT" w:cstheme="minorHAnsi"/>
          <w:sz w:val="24"/>
        </w:rPr>
      </w:pPr>
      <w:r w:rsidRPr="00214838">
        <w:rPr>
          <w:rFonts w:eastAsia="TimesNewRomanPSMT" w:cstheme="minorHAnsi"/>
          <w:sz w:val="24"/>
        </w:rPr>
        <w:t>Hodnocení výsledků vzdělávání žáků se řídí § 51 až 53 školského zákona. Podrobnosti</w:t>
      </w:r>
    </w:p>
    <w:p w14:paraId="28C9A7DC" w14:textId="77777777" w:rsidR="003E0A6E" w:rsidRPr="00214838" w:rsidRDefault="003E0A6E" w:rsidP="003E0A6E">
      <w:pPr>
        <w:autoSpaceDE w:val="0"/>
        <w:autoSpaceDN w:val="0"/>
        <w:adjustRightInd w:val="0"/>
        <w:spacing w:line="240" w:lineRule="auto"/>
        <w:jc w:val="left"/>
        <w:rPr>
          <w:rFonts w:eastAsia="TimesNewRomanPSMT" w:cstheme="minorHAnsi"/>
          <w:sz w:val="24"/>
        </w:rPr>
      </w:pPr>
      <w:r w:rsidRPr="00214838">
        <w:rPr>
          <w:rFonts w:eastAsia="TimesNewRomanPSMT" w:cstheme="minorHAnsi"/>
          <w:sz w:val="24"/>
        </w:rPr>
        <w:t>o hodnocení výsledků žáků a jeho náležitostech stanoví ministerstvo v § 11 vyhlášky č. 48/2005 Sb., ve znění pozdějších předpisů.</w:t>
      </w:r>
    </w:p>
    <w:p w14:paraId="5B39636F" w14:textId="77777777" w:rsidR="003E0A6E" w:rsidRPr="00214838" w:rsidRDefault="003E0A6E" w:rsidP="003E0A6E">
      <w:pPr>
        <w:autoSpaceDE w:val="0"/>
        <w:autoSpaceDN w:val="0"/>
        <w:adjustRightInd w:val="0"/>
        <w:spacing w:line="240" w:lineRule="auto"/>
        <w:jc w:val="left"/>
        <w:rPr>
          <w:rFonts w:eastAsia="TimesNewRomanPSMT" w:cstheme="minorHAnsi"/>
          <w:sz w:val="24"/>
        </w:rPr>
      </w:pPr>
    </w:p>
    <w:p w14:paraId="43A88239" w14:textId="77777777" w:rsidR="006B31A4" w:rsidRPr="00214838" w:rsidRDefault="002062FE" w:rsidP="006B31A4">
      <w:pPr>
        <w:rPr>
          <w:sz w:val="24"/>
          <w:bdr w:val="none" w:sz="0" w:space="0" w:color="auto" w:frame="1"/>
        </w:rPr>
      </w:pPr>
      <w:r w:rsidRPr="00214838">
        <w:rPr>
          <w:rFonts w:cs="Calibri"/>
          <w:sz w:val="24"/>
        </w:rPr>
        <w:t xml:space="preserve">Hodnocení je nedílnou součástí procesu vzdělávání. Využíváme </w:t>
      </w:r>
      <w:proofErr w:type="spellStart"/>
      <w:r w:rsidRPr="00214838">
        <w:rPr>
          <w:rFonts w:cs="Calibri"/>
          <w:sz w:val="24"/>
        </w:rPr>
        <w:t>sumativní</w:t>
      </w:r>
      <w:proofErr w:type="spellEnd"/>
      <w:r w:rsidRPr="00214838">
        <w:rPr>
          <w:rFonts w:cs="Calibri"/>
          <w:sz w:val="24"/>
        </w:rPr>
        <w:t xml:space="preserve"> i formativní hodnocení. </w:t>
      </w:r>
      <w:r w:rsidR="006B31A4" w:rsidRPr="00214838">
        <w:rPr>
          <w:sz w:val="24"/>
          <w:bdr w:val="none" w:sz="0" w:space="0" w:color="auto" w:frame="1"/>
        </w:rPr>
        <w:t>Hodnocení je vyjádřeno známkou nebo slovně.</w:t>
      </w:r>
    </w:p>
    <w:p w14:paraId="3298A9F0" w14:textId="77777777" w:rsidR="002062FE" w:rsidRPr="00214838" w:rsidRDefault="002062FE" w:rsidP="002062FE">
      <w:pPr>
        <w:rPr>
          <w:rFonts w:cs="Calibri"/>
          <w:sz w:val="24"/>
          <w:u w:val="single"/>
        </w:rPr>
      </w:pPr>
      <w:r w:rsidRPr="00214838">
        <w:rPr>
          <w:rFonts w:cs="Calibri"/>
          <w:sz w:val="24"/>
        </w:rPr>
        <w:t>Cílem hodnocení je poskytnout žákovi zpětnou vazbu, tj. co se naučil, v čem se zlepšil, v čem chybuje a jak postupovat dále. Učitel se proto soustředí na individuální pokrok každého žáka (žák není srovnáván se spolužáky). Hodnocení by mělo vést k pozitivnímu vyjádření a mělo by být pro žáka motivující. Nehodnotí se osobnost žáka, ale konkrétní očekávaný výstup. Učitel uplatňuje přiměřenou náročnost a pedagogický takt.</w:t>
      </w:r>
    </w:p>
    <w:p w14:paraId="25BC1EE0" w14:textId="77777777" w:rsidR="002062FE" w:rsidRPr="00214838" w:rsidRDefault="002062FE" w:rsidP="002062FE">
      <w:pPr>
        <w:rPr>
          <w:rFonts w:cs="Calibri"/>
          <w:sz w:val="24"/>
          <w:u w:val="single"/>
        </w:rPr>
      </w:pPr>
      <w:r w:rsidRPr="00214838">
        <w:rPr>
          <w:rFonts w:cs="Calibri"/>
          <w:sz w:val="24"/>
        </w:rPr>
        <w:t>V případě zhoršení prospěchu informujeme zákonné zástupce a konzultujeme s nimi daný problém.</w:t>
      </w:r>
    </w:p>
    <w:p w14:paraId="3CF9442D" w14:textId="77777777" w:rsidR="002062FE" w:rsidRPr="00214838" w:rsidRDefault="002062FE" w:rsidP="002062FE">
      <w:pPr>
        <w:rPr>
          <w:rFonts w:cs="Calibri"/>
          <w:sz w:val="24"/>
        </w:rPr>
      </w:pPr>
      <w:r w:rsidRPr="00214838">
        <w:rPr>
          <w:rFonts w:cs="Calibri"/>
          <w:sz w:val="24"/>
        </w:rPr>
        <w:t>Učitelé vedou žáky k tomu, aby si na základě svých pracovních výkonů dokázali kriticky utvořit realistickou představu o sobě, o svých schopnostech, vědomostech a dovednostech. Sebehodnocení by mělo pomáhat žákům formovat vědomí vlastní ceny, sebeúctu a sebevědomí. Žáci jsou vedeni k tomu, aby dokázali objektivně posoudit úroveň své práce a uměli své výsledky porovnat s očekávanými výstupy.</w:t>
      </w:r>
      <w:r w:rsidRPr="00214838">
        <w:rPr>
          <w:rFonts w:cs="Calibri"/>
          <w:sz w:val="24"/>
        </w:rPr>
        <w:br/>
        <w:t>Při sebehodnocení může žák hodnotit jak sám sebe, tak práci celé skupiny, které je členem. Osvojuje si schopnost přijmout kritické hodnocení ostatních a poučit se z něho. Žáci si osvojují schopnost analyzovat důvody svých úspěchů i neúspěchů a hledat cesty k odstranění nedostatků. Sebehodnocení mohou žáci provádět ústní nebo písemnou formou. U všech uvedených typů hodnocení může vyučující zohlednit sebehodnocení žáků.</w:t>
      </w:r>
    </w:p>
    <w:p w14:paraId="41B95328" w14:textId="77777777" w:rsidR="002062FE" w:rsidRPr="00214838" w:rsidRDefault="002062FE" w:rsidP="002062FE">
      <w:pPr>
        <w:pStyle w:val="Bezmezer"/>
        <w:spacing w:line="312" w:lineRule="auto"/>
        <w:jc w:val="both"/>
        <w:rPr>
          <w:rFonts w:cs="Calibri"/>
          <w:sz w:val="24"/>
          <w:szCs w:val="24"/>
        </w:rPr>
      </w:pPr>
      <w:r w:rsidRPr="00214838">
        <w:rPr>
          <w:rFonts w:cs="Calibri"/>
          <w:sz w:val="24"/>
          <w:szCs w:val="24"/>
        </w:rPr>
        <w:t>V případě výuky na dálku hodnotíme zejména formativně. Žákům je poskytována účinná zpětná vazba k dosahování pokroku. Zadávání on-line testů je vhodnou příležitostí pro </w:t>
      </w:r>
      <w:proofErr w:type="spellStart"/>
      <w:r w:rsidRPr="00214838">
        <w:rPr>
          <w:rFonts w:cs="Calibri"/>
          <w:sz w:val="24"/>
          <w:szCs w:val="24"/>
        </w:rPr>
        <w:t>autoevaluaci</w:t>
      </w:r>
      <w:proofErr w:type="spellEnd"/>
      <w:r w:rsidRPr="00214838">
        <w:rPr>
          <w:rFonts w:cs="Calibri"/>
          <w:sz w:val="24"/>
          <w:szCs w:val="24"/>
        </w:rPr>
        <w:t> žáků a možnost podpory práce s chybou. Žákům je poskytnuta možnost opravy a přepracování úkolů. Žáci jsou vedeni k zodpovědnosti za svoji práci.</w:t>
      </w:r>
    </w:p>
    <w:p w14:paraId="7DB7F314" w14:textId="77777777" w:rsidR="002062FE" w:rsidRPr="00214838" w:rsidRDefault="002062FE" w:rsidP="002062FE">
      <w:pPr>
        <w:pStyle w:val="Bezmezer"/>
        <w:spacing w:line="312" w:lineRule="auto"/>
        <w:jc w:val="both"/>
        <w:rPr>
          <w:rFonts w:cs="Calibri"/>
          <w:sz w:val="24"/>
          <w:szCs w:val="24"/>
        </w:rPr>
      </w:pPr>
      <w:r w:rsidRPr="00214838">
        <w:rPr>
          <w:rFonts w:cs="Calibri"/>
          <w:sz w:val="24"/>
          <w:szCs w:val="24"/>
        </w:rPr>
        <w:t>Plnění zadaných úkolů prostřednictvím třídního e-mailu, programu Bakaláři či dle pokynů učitelů je součástí hodnocení za pololetí. Do hodnocení je zahrnuta snaha o vzdělávání a rozvoj kompetencí, dodržení termínu odevzdání práce, její kvalita a správnost řešení.</w:t>
      </w:r>
    </w:p>
    <w:p w14:paraId="14F54665" w14:textId="77777777" w:rsidR="002062FE" w:rsidRPr="00214838" w:rsidRDefault="002062FE" w:rsidP="002062FE">
      <w:pPr>
        <w:rPr>
          <w:rFonts w:cs="Calibri"/>
          <w:sz w:val="24"/>
          <w:u w:val="single"/>
        </w:rPr>
      </w:pPr>
    </w:p>
    <w:p w14:paraId="209A5B8C" w14:textId="77777777" w:rsidR="00E54AB1" w:rsidRPr="00214838" w:rsidRDefault="008A69AA">
      <w:pPr>
        <w:pStyle w:val="Nadpis3"/>
        <w:spacing w:before="281" w:after="281"/>
        <w:rPr>
          <w:bdr w:val="nil"/>
        </w:rPr>
      </w:pPr>
      <w:bookmarkStart w:id="94" w:name="_Toc214973964"/>
      <w:r w:rsidRPr="00214838">
        <w:rPr>
          <w:sz w:val="28"/>
          <w:szCs w:val="28"/>
          <w:bdr w:val="nil"/>
        </w:rPr>
        <w:lastRenderedPageBreak/>
        <w:t>Způsoby hodnocení</w:t>
      </w:r>
      <w:bookmarkEnd w:id="94"/>
      <w:r w:rsidRPr="00214838">
        <w:rPr>
          <w:sz w:val="28"/>
          <w:szCs w:val="28"/>
          <w:bdr w:val="nil"/>
        </w:rPr>
        <w:t> </w:t>
      </w:r>
    </w:p>
    <w:p w14:paraId="5CB6CEF1" w14:textId="609EF11F" w:rsidR="004C1E90" w:rsidRPr="00214838" w:rsidRDefault="004C1E90" w:rsidP="004C1E90">
      <w:pPr>
        <w:spacing w:before="240" w:after="240"/>
        <w:rPr>
          <w:bdr w:val="nil"/>
        </w:rPr>
      </w:pPr>
      <w:r w:rsidRPr="00214838">
        <w:rPr>
          <w:bdr w:val="nil"/>
        </w:rPr>
        <w:t>Pravidla pro hodnocení výsledků vzdělávání žáků Obecné zásady - Výsledky vzdělávání žáků se hodnotí v závěru každého pololetí příslušného školního roku</w:t>
      </w:r>
      <w:r w:rsidR="00CD0965" w:rsidRPr="00214838">
        <w:rPr>
          <w:bdr w:val="nil"/>
        </w:rPr>
        <w:t xml:space="preserve"> dle podrobných pravidel stanovených školním řádem</w:t>
      </w:r>
      <w:r w:rsidRPr="00214838">
        <w:rPr>
          <w:bdr w:val="nil"/>
        </w:rPr>
        <w:t>. Hodnocení výsledků vzdělávání obsahuje hodnocení prospěchu a hodnocení chování žáků vyjádřené klasifikačními stupni a celkové hodnocení. - Hodnocení prospěchu a hodnocení chování jsou na sobě nezávislé. - Hodnocení v jednotlivých předmětech za každé pololetí uzavírá každý vyučující v termínu stanoveném ředitelem školy zápisem známek do školní matriky (třídního výkazu). Hodnocení chování zapisuje do školní matriky třídní učitel. - Hodnocení výsledků vzdělávání žáků se v závěru každého pololetí projednává v pedagogické radě. V průběhu každého pololetí zpravidla v listopadu a v dubnu se v pedagogické radě projednávají případy studijně a sociálně problémových žáků a nedostatky v jejich chování. - Každé pololetí se vydává žákovi vysvědčení, na kterém je vyjádřeno hodnocení jeho chování a prospěchu v jednotlivých předmětech a celkové hodnocení. Za první pololetí lze žákovi vydat výpis z vysvědčení. - Žákům, kteří nebyli na konci některého pololetí hodnoceni nebo byli na konci 2. pololetí hodnoceni nejvýše dvěma nedostatečnými a budou skládat opravné zkoušky nebo mají stanoven náhradní termín pro hodnocení, se vydá na konci pololetí výpis z vysvědčení. Vysvědčení obdrží až po definitivním uzavření hodnocení. </w:t>
      </w:r>
    </w:p>
    <w:p w14:paraId="6C2DDF85" w14:textId="77777777" w:rsidR="00E54AB1" w:rsidRPr="00214838" w:rsidRDefault="008A69AA">
      <w:pPr>
        <w:pStyle w:val="Nadpis3"/>
        <w:spacing w:before="281" w:after="281"/>
        <w:rPr>
          <w:bdr w:val="nil"/>
        </w:rPr>
      </w:pPr>
      <w:bookmarkStart w:id="95" w:name="_Toc214973965"/>
      <w:r w:rsidRPr="00214838">
        <w:rPr>
          <w:sz w:val="28"/>
          <w:szCs w:val="28"/>
          <w:bdr w:val="nil"/>
        </w:rPr>
        <w:t>Kritéria hodnocení</w:t>
      </w:r>
      <w:bookmarkEnd w:id="95"/>
      <w:r w:rsidRPr="00214838">
        <w:rPr>
          <w:sz w:val="28"/>
          <w:szCs w:val="28"/>
          <w:bdr w:val="nil"/>
        </w:rPr>
        <w:t> </w:t>
      </w:r>
    </w:p>
    <w:p w14:paraId="36E4E7B4" w14:textId="77777777" w:rsidR="00E54AB1" w:rsidRPr="00214838" w:rsidRDefault="008A69AA">
      <w:pPr>
        <w:spacing w:before="240" w:after="240"/>
        <w:rPr>
          <w:bdr w:val="nil"/>
        </w:rPr>
      </w:pPr>
      <w:r w:rsidRPr="00214838">
        <w:rPr>
          <w:bdr w:val="nil"/>
        </w:rPr>
        <w:t>Hodnocení prospěchu </w:t>
      </w:r>
      <w:r w:rsidRPr="00214838">
        <w:rPr>
          <w:bdr w:val="nil"/>
        </w:rPr>
        <w:cr/>
        <w:t>Výsledky vzdělávání žáka v jednotlivých povinných, volitelných a nepovinných předmětech stanovených školním vzdělávacím programem se hodnotí těmito stupni prospěchu: 1 - výborný 2 - chvalitebný 3 - dobrý 4 - dostatečný 5 - nedostatečný </w:t>
      </w:r>
      <w:r w:rsidRPr="00214838">
        <w:rPr>
          <w:bdr w:val="nil"/>
        </w:rPr>
        <w:cr/>
        <w:t>Stupeň hodnocení prospěchu se stanoví podle následujících kritérií: </w:t>
      </w:r>
    </w:p>
    <w:p w14:paraId="0699BDEF" w14:textId="77777777" w:rsidR="00E54AB1" w:rsidRPr="00214838" w:rsidRDefault="008A69AA">
      <w:pPr>
        <w:spacing w:before="240" w:after="240"/>
        <w:rPr>
          <w:bdr w:val="nil"/>
        </w:rPr>
      </w:pPr>
      <w:r w:rsidRPr="00214838">
        <w:rPr>
          <w:bdr w:val="nil"/>
        </w:rPr>
        <w:cr/>
        <w:t>Stupeň 1 – výborný </w:t>
      </w:r>
      <w:r w:rsidRPr="00214838">
        <w:rPr>
          <w:bdr w:val="nil"/>
        </w:rPr>
        <w:cr/>
        <w:t>Klíčové kompetence plní žák na nejvyšší úrovni dané ŠVP s přihlédnutím k jeho možnostem, schopnostem, dispozicím, sociálním, životním a kulturním podmínkám a přiznaným podpůrným opatřením. </w:t>
      </w:r>
      <w:r w:rsidRPr="00214838">
        <w:rPr>
          <w:bdr w:val="nil"/>
        </w:rPr>
        <w:cr/>
        <w:t>Žák plní výstupy z předmětu dané ŠVP s ohledem na přiznaná podpůrná opatření ŠVP na nejvyšší možné úrovni. </w:t>
      </w:r>
    </w:p>
    <w:p w14:paraId="53182F9F" w14:textId="77777777" w:rsidR="00E54AB1" w:rsidRPr="00214838" w:rsidRDefault="008A69AA">
      <w:pPr>
        <w:spacing w:before="240" w:after="240"/>
        <w:rPr>
          <w:bdr w:val="nil"/>
        </w:rPr>
      </w:pPr>
      <w:r w:rsidRPr="00214838">
        <w:rPr>
          <w:bdr w:val="nil"/>
        </w:rPr>
        <w:cr/>
        <w:t>Stupeň 2 – chvalitebný </w:t>
      </w:r>
      <w:r w:rsidRPr="00214838">
        <w:rPr>
          <w:bdr w:val="nil"/>
        </w:rPr>
        <w:cr/>
        <w:t>Žák plní klíčové kompetence dané ŠVP s přihlédnutím k jeho možnostem, schopnostem, dispozicím, sociálním, životním a kulturním podmínkám a přiznaným podpůrným opatřením s mírnou podporou. </w:t>
      </w:r>
      <w:r w:rsidRPr="00214838">
        <w:rPr>
          <w:bdr w:val="nil"/>
        </w:rPr>
        <w:cr/>
      </w:r>
      <w:r w:rsidRPr="00214838">
        <w:rPr>
          <w:bdr w:val="nil"/>
        </w:rPr>
        <w:lastRenderedPageBreak/>
        <w:t>Žák plní výstupy z předmětu dané ŠVP s ohledem na přiznaná podpůrná opatření s mírnou podporou. </w:t>
      </w:r>
    </w:p>
    <w:p w14:paraId="61E7D0A2" w14:textId="77777777" w:rsidR="00E54AB1" w:rsidRPr="00214838" w:rsidRDefault="008A69AA">
      <w:pPr>
        <w:spacing w:before="240" w:after="240"/>
        <w:rPr>
          <w:bdr w:val="nil"/>
        </w:rPr>
      </w:pPr>
      <w:r w:rsidRPr="00214838">
        <w:rPr>
          <w:bdr w:val="nil"/>
        </w:rPr>
        <w:t>Stupeň 3 - dobrý </w:t>
      </w:r>
      <w:r w:rsidRPr="00214838">
        <w:rPr>
          <w:bdr w:val="nil"/>
        </w:rPr>
        <w:cr/>
        <w:t>Žák plní klíčové kompetence dané ŠVP s přihlédnutím k jeho možnostem, schopnostem, dispozicím, sociálním, životním a kulturním podmínkám a přiznaným podpůrným opatřením s podporou a dopomocí. Žák plní výstupy z předmětu dané ŠVP s ohledem na přiznaná podpůrná opatření s podporou a dopomocí. </w:t>
      </w:r>
    </w:p>
    <w:p w14:paraId="153BC9F2" w14:textId="77777777" w:rsidR="00E54AB1" w:rsidRPr="00214838" w:rsidRDefault="008A69AA">
      <w:pPr>
        <w:spacing w:before="240" w:after="240"/>
        <w:rPr>
          <w:bdr w:val="nil"/>
        </w:rPr>
      </w:pPr>
      <w:r w:rsidRPr="00214838">
        <w:rPr>
          <w:bdr w:val="nil"/>
        </w:rPr>
        <w:t>Stupeň 4 - dostatečný </w:t>
      </w:r>
      <w:r w:rsidRPr="00214838">
        <w:rPr>
          <w:bdr w:val="nil"/>
        </w:rPr>
        <w:cr/>
        <w:t>Žák plní klíčové kompetence dané ŠVP s přihlédnutím k jeho možnostem, schopnostem, dispozicím, sociálním, životním a kulturním podmínkám a přiznaným podpůrným opatřením s výraznou podporou a dopomocí. </w:t>
      </w:r>
      <w:r w:rsidRPr="00214838">
        <w:rPr>
          <w:bdr w:val="nil"/>
        </w:rPr>
        <w:cr/>
        <w:t>Žák plní výstupy z předmětu dané ŠVP s ohledem na přiznaná podpůrná opatření s výraznou podporou a dopomocí. </w:t>
      </w:r>
    </w:p>
    <w:p w14:paraId="31BEFC64" w14:textId="6385D1F1" w:rsidR="00E54AB1" w:rsidRPr="00214838" w:rsidRDefault="008A69AA">
      <w:pPr>
        <w:spacing w:before="240" w:after="240"/>
        <w:rPr>
          <w:bdr w:val="nil"/>
        </w:rPr>
      </w:pPr>
      <w:r w:rsidRPr="00214838">
        <w:rPr>
          <w:bdr w:val="nil"/>
        </w:rPr>
        <w:t>Stupeň 5 - nedostatečný </w:t>
      </w:r>
      <w:r w:rsidRPr="00214838">
        <w:rPr>
          <w:bdr w:val="nil"/>
        </w:rPr>
        <w:cr/>
        <w:t>Žák neplní klíčové kompetence dané ŠVP s přihlédnutím k jeho možnostem, schopnostem, dispozicím, sociálním, životním a kulturním podmínkám a přiznaným podpůrným opatřením ani s výraznou podporou a dopomocí. </w:t>
      </w:r>
      <w:r w:rsidRPr="00214838">
        <w:rPr>
          <w:bdr w:val="nil"/>
        </w:rPr>
        <w:cr/>
        <w:t>Žák neplní výstupy z předmětu dané ŠVP s ohledem na přiznaná podpůrná opatření ani s výraznou podporou a dopomocí. </w:t>
      </w:r>
    </w:p>
    <w:p w14:paraId="1FD3FC25" w14:textId="2D0C9CF7" w:rsidR="00504EC6" w:rsidRPr="00214838" w:rsidRDefault="00504EC6">
      <w:pPr>
        <w:spacing w:before="240" w:after="240"/>
        <w:rPr>
          <w:bdr w:val="nil"/>
        </w:rPr>
      </w:pPr>
      <w:r w:rsidRPr="00214838">
        <w:rPr>
          <w:bdr w:val="nil"/>
        </w:rPr>
        <w:t>Nesplnění výstupů je v klasifikačním systému vyjádřeno hodnocením „N“ a je podkladem pro dodatečnou nebo komisionální zkoušku.</w:t>
      </w:r>
    </w:p>
    <w:p w14:paraId="06E55A01" w14:textId="77777777" w:rsidR="00E54AB1" w:rsidRPr="00214838" w:rsidRDefault="008A69AA">
      <w:pPr>
        <w:pStyle w:val="Nadpis2"/>
        <w:spacing w:before="299" w:after="299"/>
        <w:rPr>
          <w:bdr w:val="nil"/>
        </w:rPr>
      </w:pPr>
      <w:bookmarkStart w:id="96" w:name="_Toc214973966"/>
      <w:proofErr w:type="spellStart"/>
      <w:r w:rsidRPr="00214838">
        <w:rPr>
          <w:bdr w:val="nil"/>
        </w:rPr>
        <w:t>Autoevaluace</w:t>
      </w:r>
      <w:proofErr w:type="spellEnd"/>
      <w:r w:rsidRPr="00214838">
        <w:rPr>
          <w:bdr w:val="nil"/>
        </w:rPr>
        <w:t xml:space="preserve"> školy</w:t>
      </w:r>
      <w:bookmarkEnd w:id="96"/>
      <w:r w:rsidRPr="00214838">
        <w:rPr>
          <w:bdr w:val="nil"/>
        </w:rPr>
        <w:t> </w:t>
      </w:r>
    </w:p>
    <w:p w14:paraId="27BA8B64" w14:textId="77777777" w:rsidR="00E54AB1" w:rsidRPr="00214838" w:rsidRDefault="008A69AA">
      <w:pPr>
        <w:pStyle w:val="Nadpis3"/>
        <w:spacing w:before="281" w:after="281"/>
        <w:rPr>
          <w:bdr w:val="nil"/>
        </w:rPr>
      </w:pPr>
      <w:bookmarkStart w:id="97" w:name="_Toc214973967"/>
      <w:r w:rsidRPr="00214838">
        <w:rPr>
          <w:sz w:val="28"/>
          <w:szCs w:val="28"/>
          <w:bdr w:val="nil"/>
        </w:rPr>
        <w:t xml:space="preserve">Oblasti </w:t>
      </w:r>
      <w:proofErr w:type="spellStart"/>
      <w:r w:rsidRPr="00214838">
        <w:rPr>
          <w:sz w:val="28"/>
          <w:szCs w:val="28"/>
          <w:bdr w:val="nil"/>
        </w:rPr>
        <w:t>autoevaluace</w:t>
      </w:r>
      <w:bookmarkEnd w:id="97"/>
      <w:proofErr w:type="spellEnd"/>
      <w:r w:rsidRPr="00214838">
        <w:rPr>
          <w:sz w:val="28"/>
          <w:szCs w:val="28"/>
          <w:bdr w:val="nil"/>
        </w:rPr>
        <w:t> </w:t>
      </w:r>
    </w:p>
    <w:p w14:paraId="3A82498E" w14:textId="77777777" w:rsidR="00E54AB1" w:rsidRPr="00214838" w:rsidRDefault="008A69AA">
      <w:pPr>
        <w:spacing w:before="240" w:after="240"/>
        <w:rPr>
          <w:bdr w:val="nil"/>
        </w:rPr>
      </w:pPr>
      <w:r w:rsidRPr="00214838">
        <w:rPr>
          <w:bdr w:val="nil"/>
        </w:rPr>
        <w:t>Podmínky, průběh a výstupy výuky, žáci a jejich potřeby, pedagogičtí pracovníci a jejich potřeby, materiální podmínky školy, realizace partnerství a projektů </w:t>
      </w:r>
    </w:p>
    <w:p w14:paraId="334C9857" w14:textId="77777777" w:rsidR="00E54AB1" w:rsidRPr="00214838" w:rsidRDefault="008A69AA">
      <w:pPr>
        <w:pStyle w:val="Nadpis3"/>
        <w:spacing w:before="281" w:after="281"/>
        <w:rPr>
          <w:bdr w:val="nil"/>
        </w:rPr>
      </w:pPr>
      <w:bookmarkStart w:id="98" w:name="_Toc214973968"/>
      <w:r w:rsidRPr="00214838">
        <w:rPr>
          <w:sz w:val="28"/>
          <w:szCs w:val="28"/>
          <w:bdr w:val="nil"/>
        </w:rPr>
        <w:t xml:space="preserve">Cíle a kritéria </w:t>
      </w:r>
      <w:proofErr w:type="spellStart"/>
      <w:r w:rsidRPr="00214838">
        <w:rPr>
          <w:sz w:val="28"/>
          <w:szCs w:val="28"/>
          <w:bdr w:val="nil"/>
        </w:rPr>
        <w:t>autoevaluace</w:t>
      </w:r>
      <w:bookmarkEnd w:id="98"/>
      <w:proofErr w:type="spellEnd"/>
      <w:r w:rsidRPr="00214838">
        <w:rPr>
          <w:sz w:val="28"/>
          <w:szCs w:val="28"/>
          <w:bdr w:val="nil"/>
        </w:rPr>
        <w:t> </w:t>
      </w:r>
    </w:p>
    <w:p w14:paraId="1C7D0D96" w14:textId="77777777" w:rsidR="00E54AB1" w:rsidRPr="00214838" w:rsidRDefault="008A69AA">
      <w:pPr>
        <w:spacing w:before="240" w:after="240"/>
        <w:rPr>
          <w:bdr w:val="nil"/>
        </w:rPr>
      </w:pPr>
      <w:proofErr w:type="spellStart"/>
      <w:r w:rsidRPr="00214838">
        <w:rPr>
          <w:bdr w:val="nil"/>
        </w:rPr>
        <w:t>Autoevaluace</w:t>
      </w:r>
      <w:proofErr w:type="spellEnd"/>
      <w:r w:rsidRPr="00214838">
        <w:rPr>
          <w:bdr w:val="nil"/>
        </w:rPr>
        <w:t xml:space="preserve"> obsahu a průběhu vzdělávání </w:t>
      </w:r>
      <w:r w:rsidRPr="00214838">
        <w:rPr>
          <w:bdr w:val="nil"/>
        </w:rPr>
        <w:cr/>
        <w:t>· plánování výuky, </w:t>
      </w:r>
      <w:r w:rsidRPr="00214838">
        <w:rPr>
          <w:bdr w:val="nil"/>
        </w:rPr>
        <w:cr/>
        <w:t>· realizace výuky (interakce učitele a žáků/dětí, strategie učení cizímu jazyku, rozvoj kompetencí k učení), </w:t>
      </w:r>
      <w:r w:rsidRPr="00214838">
        <w:rPr>
          <w:bdr w:val="nil"/>
        </w:rPr>
        <w:cr/>
        <w:t>· školní vzdělávací program </w:t>
      </w:r>
      <w:r w:rsidRPr="00214838">
        <w:rPr>
          <w:bdr w:val="nil"/>
        </w:rPr>
        <w:cr/>
        <w:t xml:space="preserve">· </w:t>
      </w:r>
      <w:proofErr w:type="spellStart"/>
      <w:r w:rsidRPr="00214838">
        <w:rPr>
          <w:bdr w:val="nil"/>
        </w:rPr>
        <w:t>mimovýuové</w:t>
      </w:r>
      <w:proofErr w:type="spellEnd"/>
      <w:r w:rsidRPr="00214838">
        <w:rPr>
          <w:bdr w:val="nil"/>
        </w:rPr>
        <w:t xml:space="preserve"> aktivity (ankety pro rodiče) </w:t>
      </w:r>
    </w:p>
    <w:p w14:paraId="047EEE04" w14:textId="4C950E20" w:rsidR="00E54AB1" w:rsidRPr="00214838" w:rsidRDefault="008A69AA" w:rsidP="0097766F">
      <w:pPr>
        <w:rPr>
          <w:bdr w:val="nil"/>
        </w:rPr>
      </w:pPr>
      <w:r w:rsidRPr="00214838">
        <w:rPr>
          <w:bdr w:val="nil"/>
        </w:rPr>
        <w:lastRenderedPageBreak/>
        <w:t>- podpůrné</w:t>
      </w:r>
      <w:r w:rsidR="00CD0965" w:rsidRPr="00214838">
        <w:rPr>
          <w:bdr w:val="nil"/>
        </w:rPr>
        <w:t xml:space="preserve"> </w:t>
      </w:r>
      <w:r w:rsidRPr="00214838">
        <w:rPr>
          <w:bdr w:val="nil"/>
        </w:rPr>
        <w:t>výukové materiály </w:t>
      </w:r>
    </w:p>
    <w:p w14:paraId="147DBD9D" w14:textId="77777777" w:rsidR="00E54AB1" w:rsidRPr="00214838" w:rsidRDefault="008A69AA" w:rsidP="0097766F">
      <w:pPr>
        <w:rPr>
          <w:bdr w:val="nil"/>
        </w:rPr>
      </w:pPr>
      <w:r w:rsidRPr="00214838">
        <w:rPr>
          <w:bdr w:val="nil"/>
        </w:rPr>
        <w:t>- strategie učení cizímu jazyku </w:t>
      </w:r>
    </w:p>
    <w:p w14:paraId="36DFDF51" w14:textId="77777777" w:rsidR="00E54AB1" w:rsidRPr="00214838" w:rsidRDefault="008A69AA" w:rsidP="0097766F">
      <w:pPr>
        <w:rPr>
          <w:bdr w:val="nil"/>
        </w:rPr>
      </w:pPr>
      <w:r w:rsidRPr="00214838">
        <w:rPr>
          <w:bdr w:val="nil"/>
        </w:rPr>
        <w:t>- rozvoj kompetencí k učení </w:t>
      </w:r>
    </w:p>
    <w:p w14:paraId="4586F181" w14:textId="77777777" w:rsidR="00E54AB1" w:rsidRPr="00214838" w:rsidRDefault="008A69AA" w:rsidP="0097766F">
      <w:pPr>
        <w:rPr>
          <w:bdr w:val="nil"/>
        </w:rPr>
      </w:pPr>
      <w:r w:rsidRPr="00214838">
        <w:rPr>
          <w:bdr w:val="nil"/>
        </w:rPr>
        <w:cr/>
      </w:r>
      <w:proofErr w:type="spellStart"/>
      <w:r w:rsidR="0097766F" w:rsidRPr="00214838">
        <w:rPr>
          <w:bdr w:val="nil"/>
        </w:rPr>
        <w:t>A</w:t>
      </w:r>
      <w:r w:rsidRPr="00214838">
        <w:rPr>
          <w:bdr w:val="nil"/>
        </w:rPr>
        <w:t>utoevaluace</w:t>
      </w:r>
      <w:proofErr w:type="spellEnd"/>
      <w:r w:rsidRPr="00214838">
        <w:rPr>
          <w:bdr w:val="nil"/>
        </w:rPr>
        <w:t xml:space="preserve"> podmínek ke vzdělávání· </w:t>
      </w:r>
    </w:p>
    <w:p w14:paraId="64EBBBDA" w14:textId="77777777" w:rsidR="0097766F" w:rsidRPr="00214838" w:rsidRDefault="008A69AA" w:rsidP="0097766F">
      <w:pPr>
        <w:rPr>
          <w:bdr w:val="nil"/>
        </w:rPr>
      </w:pPr>
      <w:r w:rsidRPr="00214838">
        <w:rPr>
          <w:bdr w:val="nil"/>
        </w:rPr>
        <w:t>· bezpečnostních a hygienických, </w:t>
      </w:r>
      <w:r w:rsidRPr="00214838">
        <w:rPr>
          <w:bdr w:val="nil"/>
        </w:rPr>
        <w:cr/>
        <w:t>· demografických, </w:t>
      </w:r>
      <w:r w:rsidRPr="00214838">
        <w:rPr>
          <w:bdr w:val="nil"/>
        </w:rPr>
        <w:cr/>
        <w:t>· ekonomických, </w:t>
      </w:r>
      <w:r w:rsidRPr="00214838">
        <w:rPr>
          <w:bdr w:val="nil"/>
        </w:rPr>
        <w:cr/>
        <w:t>· personálních, </w:t>
      </w:r>
      <w:r w:rsidRPr="00214838">
        <w:rPr>
          <w:bdr w:val="nil"/>
        </w:rPr>
        <w:cr/>
        <w:t>· materiálních </w:t>
      </w:r>
      <w:r w:rsidRPr="00214838">
        <w:rPr>
          <w:bdr w:val="nil"/>
        </w:rPr>
        <w:cr/>
      </w:r>
    </w:p>
    <w:p w14:paraId="429279CE" w14:textId="77777777" w:rsidR="00E54AB1" w:rsidRPr="00214838" w:rsidRDefault="00B24AD9" w:rsidP="0097766F">
      <w:pPr>
        <w:spacing w:before="240" w:after="120"/>
        <w:rPr>
          <w:bdr w:val="nil"/>
        </w:rPr>
      </w:pPr>
      <w:proofErr w:type="spellStart"/>
      <w:r w:rsidRPr="00214838">
        <w:rPr>
          <w:bdr w:val="nil"/>
        </w:rPr>
        <w:t>A</w:t>
      </w:r>
      <w:r w:rsidR="008A69AA" w:rsidRPr="00214838">
        <w:rPr>
          <w:bdr w:val="nil"/>
        </w:rPr>
        <w:t>utoevaluace</w:t>
      </w:r>
      <w:proofErr w:type="spellEnd"/>
      <w:r w:rsidR="008A69AA" w:rsidRPr="00214838">
        <w:rPr>
          <w:bdr w:val="nil"/>
        </w:rPr>
        <w:t xml:space="preserve"> spolupráce s</w:t>
      </w:r>
      <w:r w:rsidR="002C5949" w:rsidRPr="00214838">
        <w:rPr>
          <w:bdr w:val="nil"/>
        </w:rPr>
        <w:t>e zákonnými zástupci</w:t>
      </w:r>
      <w:r w:rsidR="008A69AA" w:rsidRPr="00214838">
        <w:rPr>
          <w:bdr w:val="nil"/>
        </w:rPr>
        <w:t>, s odbornými institucemi a zřizovatelem, dalšími institucemi a sociálními partnery, podpory školy žákům, zohlednění individuálních potřeb žáků/dětí </w:t>
      </w:r>
    </w:p>
    <w:p w14:paraId="0857A4FD" w14:textId="77777777" w:rsidR="00E54AB1" w:rsidRPr="00214838" w:rsidRDefault="008A69AA">
      <w:pPr>
        <w:spacing w:before="240" w:after="240"/>
        <w:rPr>
          <w:bdr w:val="nil"/>
        </w:rPr>
      </w:pPr>
      <w:r w:rsidRPr="00214838">
        <w:rPr>
          <w:bdr w:val="nil"/>
        </w:rPr>
        <w:cr/>
      </w:r>
      <w:proofErr w:type="spellStart"/>
      <w:r w:rsidR="0097766F" w:rsidRPr="00214838">
        <w:rPr>
          <w:bdr w:val="nil"/>
        </w:rPr>
        <w:t>A</w:t>
      </w:r>
      <w:r w:rsidRPr="00214838">
        <w:rPr>
          <w:bdr w:val="nil"/>
        </w:rPr>
        <w:t>utoevaluace</w:t>
      </w:r>
      <w:proofErr w:type="spellEnd"/>
      <w:r w:rsidRPr="00214838">
        <w:rPr>
          <w:bdr w:val="nil"/>
        </w:rPr>
        <w:t xml:space="preserve"> úrovně výsledků práce školy - kvalitativní a kvantitativní analýza, analýza vedení a řízení školy, kvality personální práce a dalšího vzdělávání </w:t>
      </w:r>
      <w:proofErr w:type="spellStart"/>
      <w:r w:rsidRPr="00214838">
        <w:rPr>
          <w:bdr w:val="nil"/>
        </w:rPr>
        <w:t>ped</w:t>
      </w:r>
      <w:proofErr w:type="spellEnd"/>
      <w:r w:rsidRPr="00214838">
        <w:rPr>
          <w:bdr w:val="nil"/>
        </w:rPr>
        <w:t>. pracovníků – a organizačního řízení školy, partnerství školy a externí vztahy, pedagogické řízení školy, profesionalita a rozvoj lidských zdrojů, strategické řízení, </w:t>
      </w:r>
    </w:p>
    <w:p w14:paraId="25612686" w14:textId="77777777" w:rsidR="00E54AB1" w:rsidRPr="00214838" w:rsidRDefault="008A69AA">
      <w:pPr>
        <w:spacing w:before="240" w:after="240"/>
        <w:rPr>
          <w:bdr w:val="nil"/>
        </w:rPr>
      </w:pPr>
      <w:proofErr w:type="spellStart"/>
      <w:r w:rsidRPr="00214838">
        <w:rPr>
          <w:bdr w:val="nil"/>
        </w:rPr>
        <w:t>Autoevaluace</w:t>
      </w:r>
      <w:proofErr w:type="spellEnd"/>
      <w:r w:rsidRPr="00214838">
        <w:rPr>
          <w:bdr w:val="nil"/>
        </w:rPr>
        <w:t xml:space="preserve"> výsledků vzdělávání žáků/dětí - hodnocení výuky (interakce učitele a žáků/dětí), klíčových kompetencí, motivace, postojů žáků ke škole), úspěšnosti absolventů, znalostí a dovedností </w:t>
      </w:r>
    </w:p>
    <w:p w14:paraId="1B0FA764" w14:textId="77777777" w:rsidR="00E54AB1" w:rsidRPr="00214838" w:rsidRDefault="008A69AA">
      <w:pPr>
        <w:pStyle w:val="Nadpis3"/>
        <w:spacing w:before="281" w:after="281"/>
        <w:rPr>
          <w:bdr w:val="nil"/>
        </w:rPr>
      </w:pPr>
      <w:bookmarkStart w:id="99" w:name="_Toc214973969"/>
      <w:r w:rsidRPr="00214838">
        <w:rPr>
          <w:sz w:val="28"/>
          <w:szCs w:val="28"/>
          <w:bdr w:val="nil"/>
        </w:rPr>
        <w:t xml:space="preserve">Nástroje </w:t>
      </w:r>
      <w:r w:rsidR="002C5949" w:rsidRPr="00214838">
        <w:rPr>
          <w:sz w:val="28"/>
          <w:szCs w:val="28"/>
          <w:bdr w:val="nil"/>
        </w:rPr>
        <w:t xml:space="preserve">a časové rozvržení </w:t>
      </w:r>
      <w:proofErr w:type="spellStart"/>
      <w:r w:rsidRPr="00214838">
        <w:rPr>
          <w:sz w:val="28"/>
          <w:szCs w:val="28"/>
          <w:bdr w:val="nil"/>
        </w:rPr>
        <w:t>autoevaluace</w:t>
      </w:r>
      <w:bookmarkEnd w:id="99"/>
      <w:proofErr w:type="spellEnd"/>
      <w:r w:rsidRPr="00214838">
        <w:rPr>
          <w:sz w:val="28"/>
          <w:szCs w:val="28"/>
          <w:bdr w:val="nil"/>
        </w:rPr>
        <w:t> </w:t>
      </w:r>
    </w:p>
    <w:p w14:paraId="42957075" w14:textId="77777777" w:rsidR="002C5949" w:rsidRPr="00214838" w:rsidRDefault="002C5949" w:rsidP="002C5949">
      <w:pPr>
        <w:spacing w:before="240" w:after="240"/>
      </w:pPr>
      <w:r w:rsidRPr="00214838">
        <w:rPr>
          <w:bdr w:val="nil"/>
        </w:rPr>
        <w:t>Analýza školní dokumentace, hospitace vedením (ředitelka, zástupce ředitele, zástupce předmětové komise apod.</w:t>
      </w:r>
      <w:proofErr w:type="gramStart"/>
      <w:r w:rsidRPr="00214838">
        <w:rPr>
          <w:bdr w:val="nil"/>
        </w:rPr>
        <w:t>)</w:t>
      </w:r>
      <w:r w:rsidRPr="00214838">
        <w:rPr>
          <w:b/>
          <w:bCs/>
          <w:bdr w:val="nil"/>
        </w:rPr>
        <w:t> </w:t>
      </w:r>
      <w:r w:rsidR="00351DF4" w:rsidRPr="00214838">
        <w:rPr>
          <w:bdr w:val="nil"/>
        </w:rPr>
        <w:t>,</w:t>
      </w:r>
      <w:proofErr w:type="gramEnd"/>
      <w:r w:rsidR="00351DF4" w:rsidRPr="00214838">
        <w:rPr>
          <w:bdr w:val="nil"/>
        </w:rPr>
        <w:t xml:space="preserve"> </w:t>
      </w:r>
      <w:r w:rsidRPr="00214838">
        <w:rPr>
          <w:bdr w:val="nil"/>
        </w:rPr>
        <w:t>vzájemné hospitace pedagogů – průběžně, hospitační záznamy; průběžné zjišťování a vyhodnocování výsledků vzdělávání žáků/dětí  </w:t>
      </w:r>
      <w:r w:rsidRPr="00214838">
        <w:rPr>
          <w:b/>
          <w:bCs/>
          <w:bdr w:val="nil"/>
        </w:rPr>
        <w:t> </w:t>
      </w:r>
      <w:r w:rsidRPr="00214838">
        <w:rPr>
          <w:bdr w:val="nil"/>
        </w:rPr>
        <w:t>pomocí  interních nebo externích nástrojů , výstupní testy v cizích jazycích. </w:t>
      </w:r>
    </w:p>
    <w:p w14:paraId="7A081D21" w14:textId="77777777" w:rsidR="002C5949" w:rsidRPr="00214838" w:rsidRDefault="002C5949" w:rsidP="002C5949">
      <w:pPr>
        <w:spacing w:before="240" w:after="240"/>
      </w:pPr>
      <w:r w:rsidRPr="00214838">
        <w:rPr>
          <w:bdr w:val="nil"/>
        </w:rPr>
        <w:t xml:space="preserve">Kontrolní činnost ve spolupráci s externími subjekty (bezpečnost a </w:t>
      </w:r>
      <w:proofErr w:type="gramStart"/>
      <w:r w:rsidRPr="00214838">
        <w:rPr>
          <w:bdr w:val="nil"/>
        </w:rPr>
        <w:t>hygiena)  </w:t>
      </w:r>
      <w:r w:rsidR="00351DF4" w:rsidRPr="00214838">
        <w:rPr>
          <w:b/>
          <w:bCs/>
          <w:bdr w:val="nil"/>
        </w:rPr>
        <w:t>dle</w:t>
      </w:r>
      <w:proofErr w:type="gramEnd"/>
      <w:r w:rsidR="00351DF4" w:rsidRPr="00214838">
        <w:rPr>
          <w:b/>
          <w:bCs/>
          <w:bdr w:val="nil"/>
        </w:rPr>
        <w:t xml:space="preserve"> stanoveného harmonogramu</w:t>
      </w:r>
      <w:r w:rsidRPr="00214838">
        <w:rPr>
          <w:bdr w:val="nil"/>
        </w:rPr>
        <w:t>, spolupráce se zřizovatelem -  </w:t>
      </w:r>
      <w:r w:rsidRPr="00214838">
        <w:rPr>
          <w:b/>
          <w:bCs/>
          <w:bdr w:val="nil"/>
        </w:rPr>
        <w:t>pravidelné porady .  </w:t>
      </w:r>
    </w:p>
    <w:p w14:paraId="24527905" w14:textId="77777777" w:rsidR="002C5949" w:rsidRPr="00214838" w:rsidRDefault="002C5949" w:rsidP="002C5949">
      <w:pPr>
        <w:spacing w:before="240" w:after="240"/>
      </w:pPr>
      <w:r w:rsidRPr="00214838">
        <w:rPr>
          <w:bdr w:val="nil"/>
        </w:rPr>
        <w:t xml:space="preserve">Rodičovské schůzky, schůze školské rady a zástupců tříd </w:t>
      </w:r>
      <w:proofErr w:type="gramStart"/>
      <w:r w:rsidRPr="00214838">
        <w:rPr>
          <w:bdr w:val="nil"/>
        </w:rPr>
        <w:t>-  </w:t>
      </w:r>
      <w:r w:rsidRPr="00214838">
        <w:rPr>
          <w:b/>
          <w:bCs/>
          <w:bdr w:val="nil"/>
        </w:rPr>
        <w:t>2</w:t>
      </w:r>
      <w:proofErr w:type="gramEnd"/>
      <w:r w:rsidRPr="00214838">
        <w:rPr>
          <w:b/>
          <w:bCs/>
          <w:bdr w:val="nil"/>
        </w:rPr>
        <w:t>x ročně</w:t>
      </w:r>
      <w:r w:rsidRPr="00214838">
        <w:rPr>
          <w:bdr w:val="nil"/>
        </w:rPr>
        <w:t>,  pedagogické rady a provozní porady -  </w:t>
      </w:r>
      <w:r w:rsidRPr="00214838">
        <w:rPr>
          <w:b/>
          <w:bCs/>
          <w:bdr w:val="nil"/>
        </w:rPr>
        <w:t>1x měsíčně,  </w:t>
      </w:r>
      <w:r w:rsidRPr="00214838">
        <w:rPr>
          <w:bdr w:val="nil"/>
        </w:rPr>
        <w:t>zpětná vazba absolventů, zpětná vazba externích subjektů,  anketa pro rodiče, anketa pro žáky  </w:t>
      </w:r>
      <w:r w:rsidRPr="00214838">
        <w:rPr>
          <w:b/>
          <w:bCs/>
          <w:bdr w:val="nil"/>
        </w:rPr>
        <w:t>dle potřeby. </w:t>
      </w:r>
    </w:p>
    <w:p w14:paraId="0AF97C60" w14:textId="0D4BAFA1" w:rsidR="00E54AB1" w:rsidRPr="00214838" w:rsidRDefault="002C5949" w:rsidP="0097766F">
      <w:pPr>
        <w:spacing w:before="240" w:after="240"/>
        <w:rPr>
          <w:bdr w:val="nil"/>
        </w:rPr>
      </w:pPr>
      <w:proofErr w:type="spellStart"/>
      <w:r w:rsidRPr="00214838">
        <w:rPr>
          <w:bdr w:val="nil"/>
        </w:rPr>
        <w:t>Autoevaluační</w:t>
      </w:r>
      <w:proofErr w:type="spellEnd"/>
      <w:r w:rsidRPr="00214838">
        <w:rPr>
          <w:bdr w:val="nil"/>
        </w:rPr>
        <w:t xml:space="preserve"> činnosti jsou prováděny dle aktuálních potřeb. </w:t>
      </w:r>
      <w:r w:rsidR="0097766F" w:rsidRPr="00214838">
        <w:rPr>
          <w:bdr w:val="nil"/>
        </w:rPr>
        <w:t xml:space="preserve"> </w:t>
      </w:r>
    </w:p>
    <w:sectPr w:rsidR="00E54AB1" w:rsidRPr="00214838" w:rsidSect="00F66D66">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CE329" w14:textId="77777777" w:rsidR="00873493" w:rsidRDefault="00873493">
      <w:pPr>
        <w:spacing w:line="240" w:lineRule="auto"/>
      </w:pPr>
      <w:r>
        <w:separator/>
      </w:r>
    </w:p>
  </w:endnote>
  <w:endnote w:type="continuationSeparator" w:id="0">
    <w:p w14:paraId="3A261113" w14:textId="77777777" w:rsidR="00873493" w:rsidRDefault="008734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fficinaSanItcTCE-Book">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OfficinaSanItcTCE-Bold">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94D5B" w14:textId="77777777" w:rsidR="00E3258E" w:rsidRDefault="00E3258E">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8C17" w14:textId="77777777" w:rsidR="00E3258E" w:rsidRDefault="00E3258E" w:rsidP="00EB16DF">
    <w:pPr>
      <w:pStyle w:val="Zpat"/>
      <w:pBdr>
        <w:top w:val="single" w:sz="4" w:space="1" w:color="auto"/>
      </w:pBdr>
      <w:jc w:val="right"/>
    </w:pPr>
    <w:r>
      <w:fldChar w:fldCharType="begin"/>
    </w:r>
    <w:r>
      <w:instrText>PAGE   \* MERGEFORMAT</w:instrText>
    </w:r>
    <w:r>
      <w:fldChar w:fldCharType="separate"/>
    </w:r>
    <w:r>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F387C" w14:textId="77777777" w:rsidR="00E3258E" w:rsidRDefault="00E3258E">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C11DF" w14:textId="77777777" w:rsidR="00E3258E" w:rsidRDefault="00E3258E">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BA9E2" w14:textId="77777777" w:rsidR="00E3258E" w:rsidRDefault="00E3258E" w:rsidP="00EB16DF">
    <w:pPr>
      <w:pStyle w:val="Zpat"/>
      <w:pBdr>
        <w:top w:val="single" w:sz="4" w:space="1" w:color="auto"/>
      </w:pBdr>
      <w:jc w:val="right"/>
    </w:pPr>
    <w:r>
      <w:fldChar w:fldCharType="begin"/>
    </w:r>
    <w:r>
      <w:instrText>PAGE   \* MERGEFORMAT</w:instrText>
    </w:r>
    <w:r>
      <w:fldChar w:fldCharType="separate"/>
    </w:r>
    <w:r>
      <w:rPr>
        <w:noProof/>
      </w:rPr>
      <w:t>267</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EB07D" w14:textId="77777777" w:rsidR="00E3258E" w:rsidRDefault="00E3258E">
    <w:r>
      <w:cr/>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5516C" w14:textId="77777777" w:rsidR="00E3258E" w:rsidRDefault="00E3258E">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90420" w14:textId="77777777" w:rsidR="00E3258E" w:rsidRDefault="00E3258E" w:rsidP="00EB16DF">
    <w:pPr>
      <w:pStyle w:val="Zpat"/>
      <w:pBdr>
        <w:top w:val="single" w:sz="4" w:space="1" w:color="auto"/>
      </w:pBdr>
      <w:jc w:val="right"/>
    </w:pPr>
    <w:r>
      <w:fldChar w:fldCharType="begin"/>
    </w:r>
    <w:r>
      <w:instrText>PAGE   \* MERGEFORMAT</w:instrText>
    </w:r>
    <w:r>
      <w:fldChar w:fldCharType="separate"/>
    </w:r>
    <w:r>
      <w:rPr>
        <w:noProof/>
      </w:rPr>
      <w:t>267</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5DF23" w14:textId="77777777" w:rsidR="00E3258E" w:rsidRDefault="00E3258E">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2FDC3" w14:textId="77777777" w:rsidR="00873493" w:rsidRDefault="00873493">
      <w:pPr>
        <w:spacing w:line="240" w:lineRule="auto"/>
      </w:pPr>
      <w:r>
        <w:separator/>
      </w:r>
    </w:p>
  </w:footnote>
  <w:footnote w:type="continuationSeparator" w:id="0">
    <w:p w14:paraId="4EAB5E6E" w14:textId="77777777" w:rsidR="00873493" w:rsidRDefault="008734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6EC2A" w14:textId="77777777" w:rsidR="00E3258E" w:rsidRDefault="00E3258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F73EC" w14:textId="77777777" w:rsidR="00E3258E" w:rsidRDefault="00E3258E" w:rsidP="000077A3">
    <w:pPr>
      <w:pStyle w:val="Zhlav"/>
      <w:pBdr>
        <w:bottom w:val="single" w:sz="4" w:space="1" w:color="auto"/>
      </w:pBdr>
      <w:tabs>
        <w:tab w:val="clear" w:pos="4536"/>
        <w:tab w:val="clear" w:pos="9072"/>
        <w:tab w:val="left" w:pos="3216"/>
      </w:tabs>
      <w:jc w:val="center"/>
    </w:pPr>
    <w:r>
      <w:t>ŠKOLNÍ VZDĚLÁVACÍ PROGRAM</w:t>
    </w:r>
  </w:p>
  <w:p w14:paraId="109F0FE0" w14:textId="77777777" w:rsidR="00E3258E" w:rsidRDefault="00E3258E" w:rsidP="000077A3">
    <w:pPr>
      <w:pStyle w:val="Zhlav"/>
      <w:pBdr>
        <w:bottom w:val="single" w:sz="4" w:space="1" w:color="auto"/>
      </w:pBdr>
      <w:jc w:val="center"/>
    </w:pPr>
    <w:r>
      <w:t>G4 – všeobecné gymnázium, G6 –živé jazyky, G8 – živé jazyky</w:t>
    </w:r>
  </w:p>
  <w:p w14:paraId="4130C557" w14:textId="77777777" w:rsidR="00E3258E" w:rsidRDefault="00E3258E" w:rsidP="000077A3">
    <w:pPr>
      <w:pStyle w:val="Zhlav"/>
      <w:pBdr>
        <w:bottom w:val="single" w:sz="4" w:space="1" w:color="auto"/>
      </w:pBdr>
      <w:jc w:val="center"/>
    </w:pPr>
    <w:r>
      <w:t>(vyšší gymnázium)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58B9D" w14:textId="77777777" w:rsidR="00E3258E" w:rsidRDefault="00E3258E">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12BE9" w14:textId="77777777" w:rsidR="00E3258E" w:rsidRDefault="00E3258E" w:rsidP="00EB611D">
    <w:pPr>
      <w:pStyle w:val="Zhlav"/>
      <w:pBdr>
        <w:bottom w:val="single" w:sz="4" w:space="1" w:color="auto"/>
      </w:pBdr>
      <w:tabs>
        <w:tab w:val="clear" w:pos="4536"/>
        <w:tab w:val="clear" w:pos="9072"/>
        <w:tab w:val="left" w:pos="3216"/>
      </w:tabs>
      <w:jc w:val="center"/>
    </w:pPr>
    <w:r>
      <w:t>ŠKOLNÍ VZDĚLÁVACÍ PROGRAM</w:t>
    </w:r>
  </w:p>
  <w:p w14:paraId="082E6C4B" w14:textId="77777777" w:rsidR="00E3258E" w:rsidRDefault="00E3258E" w:rsidP="00EB611D">
    <w:pPr>
      <w:pStyle w:val="Zhlav"/>
      <w:pBdr>
        <w:bottom w:val="single" w:sz="4" w:space="1" w:color="auto"/>
      </w:pBdr>
      <w:jc w:val="center"/>
    </w:pPr>
    <w:r>
      <w:t>G4 – všeobecné gymnázium, G6 –živé jazyky, G8 – živé jazyky</w:t>
    </w:r>
  </w:p>
  <w:p w14:paraId="77FD1E8F" w14:textId="77777777" w:rsidR="00E3258E" w:rsidRDefault="00E3258E" w:rsidP="00EB611D">
    <w:pPr>
      <w:pStyle w:val="Zhlav"/>
      <w:pBdr>
        <w:bottom w:val="single" w:sz="4" w:space="1" w:color="auto"/>
      </w:pBdr>
      <w:jc w:val="center"/>
    </w:pPr>
    <w:r>
      <w:t>(vyšší gymnázium)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6BBEA" w14:textId="77777777" w:rsidR="00E3258E" w:rsidRDefault="00E3258E">
    <w:r>
      <w:c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EE517" w14:textId="77777777" w:rsidR="00E3258E" w:rsidRDefault="00E3258E" w:rsidP="00EB611D">
    <w:pPr>
      <w:pStyle w:val="Zhlav"/>
      <w:pBdr>
        <w:bottom w:val="single" w:sz="4" w:space="1" w:color="auto"/>
      </w:pBdr>
      <w:tabs>
        <w:tab w:val="clear" w:pos="4536"/>
        <w:tab w:val="clear" w:pos="9072"/>
        <w:tab w:val="left" w:pos="3216"/>
      </w:tabs>
      <w:jc w:val="center"/>
    </w:pPr>
    <w:r>
      <w:t>ŠKOLNÍ VZDĚLÁVACÍ PROGRAM</w:t>
    </w:r>
  </w:p>
  <w:p w14:paraId="0BD7A6C9" w14:textId="77777777" w:rsidR="00E3258E" w:rsidRDefault="00E3258E" w:rsidP="00EB611D">
    <w:pPr>
      <w:pStyle w:val="Zhlav"/>
      <w:pBdr>
        <w:bottom w:val="single" w:sz="4" w:space="1" w:color="auto"/>
      </w:pBdr>
      <w:jc w:val="center"/>
    </w:pPr>
    <w:r>
      <w:t>G4 – všeobecné gymnázium, G6 –živé jazyky, G8 – živé jazyky</w:t>
    </w:r>
  </w:p>
  <w:p w14:paraId="6B261C99" w14:textId="77777777" w:rsidR="00E3258E" w:rsidRDefault="00E3258E" w:rsidP="00EB611D">
    <w:pPr>
      <w:pStyle w:val="Zhlav"/>
      <w:pBdr>
        <w:bottom w:val="single" w:sz="4" w:space="1" w:color="auto"/>
      </w:pBdr>
      <w:jc w:val="center"/>
    </w:pPr>
    <w:r>
      <w:t>(vyšší gymnázium)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2F8"/>
    <w:multiLevelType w:val="hybridMultilevel"/>
    <w:tmpl w:val="02364C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942C38"/>
    <w:multiLevelType w:val="hybridMultilevel"/>
    <w:tmpl w:val="195C5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231E56"/>
    <w:multiLevelType w:val="hybridMultilevel"/>
    <w:tmpl w:val="F2B828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700F08"/>
    <w:multiLevelType w:val="hybridMultilevel"/>
    <w:tmpl w:val="AF9459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854262"/>
    <w:multiLevelType w:val="hybridMultilevel"/>
    <w:tmpl w:val="CA747D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D405F"/>
    <w:multiLevelType w:val="hybridMultilevel"/>
    <w:tmpl w:val="6F1ACD62"/>
    <w:lvl w:ilvl="0" w:tplc="7E66884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984093"/>
    <w:multiLevelType w:val="hybridMultilevel"/>
    <w:tmpl w:val="21CA995C"/>
    <w:lvl w:ilvl="0" w:tplc="464AE6E0">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A961B2"/>
    <w:multiLevelType w:val="multilevel"/>
    <w:tmpl w:val="8DFC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A2353"/>
    <w:multiLevelType w:val="hybridMultilevel"/>
    <w:tmpl w:val="C95C4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4C261E"/>
    <w:multiLevelType w:val="multilevel"/>
    <w:tmpl w:val="F1A61F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4B05D7"/>
    <w:multiLevelType w:val="multilevel"/>
    <w:tmpl w:val="7526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B835B0"/>
    <w:multiLevelType w:val="hybridMultilevel"/>
    <w:tmpl w:val="D2C68BEC"/>
    <w:lvl w:ilvl="0" w:tplc="97180AF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A7E1370"/>
    <w:multiLevelType w:val="hybridMultilevel"/>
    <w:tmpl w:val="A470F1AE"/>
    <w:lvl w:ilvl="0" w:tplc="496074B8">
      <w:start w:val="1"/>
      <w:numFmt w:val="bullet"/>
      <w:lvlText w:val=""/>
      <w:lvlJc w:val="left"/>
      <w:pPr>
        <w:ind w:left="720" w:hanging="360"/>
      </w:pPr>
      <w:rPr>
        <w:rFonts w:ascii="Symbol" w:hAnsi="Symbol"/>
        <w:b w:val="0"/>
        <w:bCs w:val="0"/>
        <w:i w:val="0"/>
        <w:iCs w:val="0"/>
        <w:smallCaps w:val="0"/>
        <w:sz w:val="24"/>
        <w:szCs w:val="24"/>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D87BCA"/>
    <w:multiLevelType w:val="multilevel"/>
    <w:tmpl w:val="9702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007051"/>
    <w:multiLevelType w:val="hybridMultilevel"/>
    <w:tmpl w:val="5D166B5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5" w15:restartNumberingAfterBreak="0">
    <w:nsid w:val="21FF6F3C"/>
    <w:multiLevelType w:val="multilevel"/>
    <w:tmpl w:val="525C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B13644"/>
    <w:multiLevelType w:val="hybridMultilevel"/>
    <w:tmpl w:val="24CADED0"/>
    <w:lvl w:ilvl="0" w:tplc="58680A1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DB52F13"/>
    <w:multiLevelType w:val="hybridMultilevel"/>
    <w:tmpl w:val="6EA2D3E2"/>
    <w:lvl w:ilvl="0" w:tplc="464AE6E0">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F50E35"/>
    <w:multiLevelType w:val="hybridMultilevel"/>
    <w:tmpl w:val="6C94C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775532"/>
    <w:multiLevelType w:val="hybridMultilevel"/>
    <w:tmpl w:val="6082E8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5C62A65"/>
    <w:multiLevelType w:val="hybridMultilevel"/>
    <w:tmpl w:val="4CD4EF0E"/>
    <w:lvl w:ilvl="0" w:tplc="E0C2079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633C2C"/>
    <w:multiLevelType w:val="hybridMultilevel"/>
    <w:tmpl w:val="585633F8"/>
    <w:lvl w:ilvl="0" w:tplc="464AE6E0">
      <w:start w:val="1"/>
      <w:numFmt w:val="bullet"/>
      <w:lvlText w:val="-"/>
      <w:lvlJc w:val="left"/>
      <w:pPr>
        <w:ind w:left="780" w:hanging="360"/>
      </w:pPr>
      <w:rPr>
        <w:rFonts w:ascii="Calibri" w:eastAsiaTheme="minorHAnsi" w:hAnsi="Calibri" w:cstheme="minorBid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77E233C"/>
    <w:multiLevelType w:val="hybridMultilevel"/>
    <w:tmpl w:val="D9EA94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CF42C84"/>
    <w:multiLevelType w:val="hybridMultilevel"/>
    <w:tmpl w:val="EAD82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20E5568"/>
    <w:multiLevelType w:val="hybridMultilevel"/>
    <w:tmpl w:val="7C08D09A"/>
    <w:lvl w:ilvl="0" w:tplc="464AE6E0">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44F55C2"/>
    <w:multiLevelType w:val="hybridMultilevel"/>
    <w:tmpl w:val="CFD233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A3637A"/>
    <w:multiLevelType w:val="multilevel"/>
    <w:tmpl w:val="25FA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710B40"/>
    <w:multiLevelType w:val="hybridMultilevel"/>
    <w:tmpl w:val="A95E1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8A226A6"/>
    <w:multiLevelType w:val="hybridMultilevel"/>
    <w:tmpl w:val="C2C44D12"/>
    <w:lvl w:ilvl="0" w:tplc="04050001">
      <w:start w:val="1"/>
      <w:numFmt w:val="bullet"/>
      <w:lvlText w:val=""/>
      <w:lvlJc w:val="left"/>
      <w:pPr>
        <w:ind w:left="720" w:hanging="360"/>
      </w:pPr>
      <w:rPr>
        <w:rFonts w:ascii="Symbol" w:hAnsi="Symbol" w:hint="default"/>
      </w:rPr>
    </w:lvl>
    <w:lvl w:ilvl="1" w:tplc="B09843DE">
      <w:numFmt w:val="bullet"/>
      <w:lvlText w:val="•"/>
      <w:lvlJc w:val="left"/>
      <w:pPr>
        <w:ind w:left="1440" w:hanging="360"/>
      </w:pPr>
      <w:rPr>
        <w:rFonts w:ascii="Calibri" w:eastAsia="Calibr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8EC4797"/>
    <w:multiLevelType w:val="hybridMultilevel"/>
    <w:tmpl w:val="78A611E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0" w15:restartNumberingAfterBreak="0">
    <w:nsid w:val="4B18155D"/>
    <w:multiLevelType w:val="hybridMultilevel"/>
    <w:tmpl w:val="97B2F9E0"/>
    <w:lvl w:ilvl="0" w:tplc="97180AF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BF65535"/>
    <w:multiLevelType w:val="hybridMultilevel"/>
    <w:tmpl w:val="1ED67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E0D7B6E"/>
    <w:multiLevelType w:val="multilevel"/>
    <w:tmpl w:val="F01A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4D2B2F"/>
    <w:multiLevelType w:val="hybridMultilevel"/>
    <w:tmpl w:val="A7F03360"/>
    <w:lvl w:ilvl="0" w:tplc="7E668840">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F3E5556"/>
    <w:multiLevelType w:val="multilevel"/>
    <w:tmpl w:val="1CD2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F843989"/>
    <w:multiLevelType w:val="hybridMultilevel"/>
    <w:tmpl w:val="F3B86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7BB5E72"/>
    <w:multiLevelType w:val="multilevel"/>
    <w:tmpl w:val="F6E0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586972"/>
    <w:multiLevelType w:val="hybridMultilevel"/>
    <w:tmpl w:val="7382C2FE"/>
    <w:lvl w:ilvl="0" w:tplc="CA64E9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0DB70CD"/>
    <w:multiLevelType w:val="multilevel"/>
    <w:tmpl w:val="5CD017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0A5D7D"/>
    <w:multiLevelType w:val="hybridMultilevel"/>
    <w:tmpl w:val="AE3252C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0" w15:restartNumberingAfterBreak="0">
    <w:nsid w:val="623A13BB"/>
    <w:multiLevelType w:val="hybridMultilevel"/>
    <w:tmpl w:val="4106D42E"/>
    <w:lvl w:ilvl="0" w:tplc="464AE6E0">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4736EA4"/>
    <w:multiLevelType w:val="hybridMultilevel"/>
    <w:tmpl w:val="B5226AF8"/>
    <w:lvl w:ilvl="0" w:tplc="04050001">
      <w:start w:val="1"/>
      <w:numFmt w:val="bullet"/>
      <w:lvlText w:val=""/>
      <w:lvlJc w:val="left"/>
      <w:pPr>
        <w:ind w:left="720" w:hanging="360"/>
      </w:pPr>
      <w:rPr>
        <w:rFonts w:ascii="Symbol" w:hAnsi="Symbol" w:hint="default"/>
      </w:rPr>
    </w:lvl>
    <w:lvl w:ilvl="1" w:tplc="3A4001B6">
      <w:start w:val="5"/>
      <w:numFmt w:val="bullet"/>
      <w:lvlText w:val="–"/>
      <w:lvlJc w:val="left"/>
      <w:pPr>
        <w:ind w:left="1440" w:hanging="360"/>
      </w:pPr>
      <w:rPr>
        <w:rFonts w:ascii="OfficinaSanItcTCE-Book" w:eastAsia="Calibri" w:hAnsi="OfficinaSanItcTCE-Book" w:cs="OfficinaSanItcTCE-Book"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5216E09"/>
    <w:multiLevelType w:val="hybridMultilevel"/>
    <w:tmpl w:val="3FD4099C"/>
    <w:lvl w:ilvl="0" w:tplc="7E66884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860"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4" w15:restartNumberingAfterBreak="0">
    <w:nsid w:val="664C4AB8"/>
    <w:multiLevelType w:val="multilevel"/>
    <w:tmpl w:val="D8CCB122"/>
    <w:lvl w:ilvl="0">
      <w:start w:val="1"/>
      <w:numFmt w:val="decimal"/>
      <w:pStyle w:val="Heading10"/>
      <w:lvlText w:val="%1"/>
      <w:lvlJc w:val="left"/>
      <w:pPr>
        <w:ind w:left="432" w:hanging="432"/>
      </w:pPr>
    </w:lvl>
    <w:lvl w:ilvl="1">
      <w:start w:val="1"/>
      <w:numFmt w:val="decimal"/>
      <w:pStyle w:val="Heading20"/>
      <w:lvlText w:val="%1.%2"/>
      <w:lvlJc w:val="left"/>
      <w:pPr>
        <w:ind w:left="576" w:hanging="576"/>
      </w:pPr>
    </w:lvl>
    <w:lvl w:ilvl="2">
      <w:start w:val="1"/>
      <w:numFmt w:val="decimal"/>
      <w:pStyle w:val="Heading30"/>
      <w:lvlText w:val="%1.%2.%3"/>
      <w:lvlJc w:val="left"/>
      <w:pPr>
        <w:ind w:left="720" w:hanging="720"/>
      </w:pPr>
    </w:lvl>
    <w:lvl w:ilvl="3">
      <w:start w:val="1"/>
      <w:numFmt w:val="decimal"/>
      <w:pStyle w:val="Heading40"/>
      <w:lvlText w:val="%1.%2.%3.%4"/>
      <w:lvlJc w:val="left"/>
      <w:pPr>
        <w:ind w:left="864" w:hanging="864"/>
      </w:pPr>
    </w:lvl>
    <w:lvl w:ilvl="4">
      <w:start w:val="1"/>
      <w:numFmt w:val="decimal"/>
      <w:pStyle w:val="Heading50"/>
      <w:lvlText w:val="%1.%2.%3.%4.%5"/>
      <w:lvlJc w:val="left"/>
      <w:pPr>
        <w:ind w:left="1008" w:hanging="1008"/>
      </w:pPr>
    </w:lvl>
    <w:lvl w:ilvl="5">
      <w:start w:val="1"/>
      <w:numFmt w:val="decimal"/>
      <w:pStyle w:val="Heading60"/>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664C4AB9"/>
    <w:multiLevelType w:val="hybridMultilevel"/>
    <w:tmpl w:val="00000001"/>
    <w:lvl w:ilvl="0" w:tplc="34806D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C4C5D12">
      <w:start w:val="1"/>
      <w:numFmt w:val="bullet"/>
      <w:lvlText w:val="o"/>
      <w:lvlJc w:val="left"/>
      <w:pPr>
        <w:tabs>
          <w:tab w:val="num" w:pos="1440"/>
        </w:tabs>
        <w:ind w:left="1440" w:hanging="360"/>
      </w:pPr>
      <w:rPr>
        <w:rFonts w:ascii="Courier New" w:hAnsi="Courier New"/>
      </w:rPr>
    </w:lvl>
    <w:lvl w:ilvl="2" w:tplc="1944A41A">
      <w:start w:val="1"/>
      <w:numFmt w:val="bullet"/>
      <w:lvlText w:val=""/>
      <w:lvlJc w:val="left"/>
      <w:pPr>
        <w:tabs>
          <w:tab w:val="num" w:pos="2160"/>
        </w:tabs>
        <w:ind w:left="2160" w:hanging="360"/>
      </w:pPr>
      <w:rPr>
        <w:rFonts w:ascii="Wingdings" w:hAnsi="Wingdings"/>
      </w:rPr>
    </w:lvl>
    <w:lvl w:ilvl="3" w:tplc="E780BC8E">
      <w:start w:val="1"/>
      <w:numFmt w:val="bullet"/>
      <w:lvlText w:val=""/>
      <w:lvlJc w:val="left"/>
      <w:pPr>
        <w:tabs>
          <w:tab w:val="num" w:pos="2880"/>
        </w:tabs>
        <w:ind w:left="2880" w:hanging="360"/>
      </w:pPr>
      <w:rPr>
        <w:rFonts w:ascii="Symbol" w:hAnsi="Symbol"/>
      </w:rPr>
    </w:lvl>
    <w:lvl w:ilvl="4" w:tplc="13366C9A">
      <w:start w:val="1"/>
      <w:numFmt w:val="bullet"/>
      <w:lvlText w:val="o"/>
      <w:lvlJc w:val="left"/>
      <w:pPr>
        <w:tabs>
          <w:tab w:val="num" w:pos="3600"/>
        </w:tabs>
        <w:ind w:left="3600" w:hanging="360"/>
      </w:pPr>
      <w:rPr>
        <w:rFonts w:ascii="Courier New" w:hAnsi="Courier New"/>
      </w:rPr>
    </w:lvl>
    <w:lvl w:ilvl="5" w:tplc="D3D0776E">
      <w:start w:val="1"/>
      <w:numFmt w:val="bullet"/>
      <w:lvlText w:val=""/>
      <w:lvlJc w:val="left"/>
      <w:pPr>
        <w:tabs>
          <w:tab w:val="num" w:pos="4320"/>
        </w:tabs>
        <w:ind w:left="4320" w:hanging="360"/>
      </w:pPr>
      <w:rPr>
        <w:rFonts w:ascii="Wingdings" w:hAnsi="Wingdings"/>
      </w:rPr>
    </w:lvl>
    <w:lvl w:ilvl="6" w:tplc="51D82C76">
      <w:start w:val="1"/>
      <w:numFmt w:val="bullet"/>
      <w:lvlText w:val=""/>
      <w:lvlJc w:val="left"/>
      <w:pPr>
        <w:tabs>
          <w:tab w:val="num" w:pos="5040"/>
        </w:tabs>
        <w:ind w:left="5040" w:hanging="360"/>
      </w:pPr>
      <w:rPr>
        <w:rFonts w:ascii="Symbol" w:hAnsi="Symbol"/>
      </w:rPr>
    </w:lvl>
    <w:lvl w:ilvl="7" w:tplc="1EFC0FDC">
      <w:start w:val="1"/>
      <w:numFmt w:val="bullet"/>
      <w:lvlText w:val="o"/>
      <w:lvlJc w:val="left"/>
      <w:pPr>
        <w:tabs>
          <w:tab w:val="num" w:pos="5760"/>
        </w:tabs>
        <w:ind w:left="5760" w:hanging="360"/>
      </w:pPr>
      <w:rPr>
        <w:rFonts w:ascii="Courier New" w:hAnsi="Courier New"/>
      </w:rPr>
    </w:lvl>
    <w:lvl w:ilvl="8" w:tplc="E0800CEE">
      <w:start w:val="1"/>
      <w:numFmt w:val="bullet"/>
      <w:lvlText w:val=""/>
      <w:lvlJc w:val="left"/>
      <w:pPr>
        <w:tabs>
          <w:tab w:val="num" w:pos="6480"/>
        </w:tabs>
        <w:ind w:left="6480" w:hanging="360"/>
      </w:pPr>
      <w:rPr>
        <w:rFonts w:ascii="Wingdings" w:hAnsi="Wingdings"/>
      </w:rPr>
    </w:lvl>
  </w:abstractNum>
  <w:abstractNum w:abstractNumId="46" w15:restartNumberingAfterBreak="0">
    <w:nsid w:val="664C4ABA"/>
    <w:multiLevelType w:val="hybridMultilevel"/>
    <w:tmpl w:val="00000002"/>
    <w:lvl w:ilvl="0" w:tplc="C2E0A5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1C1028">
      <w:start w:val="1"/>
      <w:numFmt w:val="bullet"/>
      <w:lvlText w:val="o"/>
      <w:lvlJc w:val="left"/>
      <w:pPr>
        <w:tabs>
          <w:tab w:val="num" w:pos="1440"/>
        </w:tabs>
        <w:ind w:left="1440" w:hanging="360"/>
      </w:pPr>
      <w:rPr>
        <w:rFonts w:ascii="Courier New" w:hAnsi="Courier New"/>
      </w:rPr>
    </w:lvl>
    <w:lvl w:ilvl="2" w:tplc="0A00F982">
      <w:start w:val="1"/>
      <w:numFmt w:val="bullet"/>
      <w:lvlText w:val=""/>
      <w:lvlJc w:val="left"/>
      <w:pPr>
        <w:tabs>
          <w:tab w:val="num" w:pos="2160"/>
        </w:tabs>
        <w:ind w:left="2160" w:hanging="360"/>
      </w:pPr>
      <w:rPr>
        <w:rFonts w:ascii="Wingdings" w:hAnsi="Wingdings"/>
      </w:rPr>
    </w:lvl>
    <w:lvl w:ilvl="3" w:tplc="B470D0DE">
      <w:start w:val="1"/>
      <w:numFmt w:val="bullet"/>
      <w:lvlText w:val=""/>
      <w:lvlJc w:val="left"/>
      <w:pPr>
        <w:tabs>
          <w:tab w:val="num" w:pos="2880"/>
        </w:tabs>
        <w:ind w:left="2880" w:hanging="360"/>
      </w:pPr>
      <w:rPr>
        <w:rFonts w:ascii="Symbol" w:hAnsi="Symbol"/>
      </w:rPr>
    </w:lvl>
    <w:lvl w:ilvl="4" w:tplc="9374602E">
      <w:start w:val="1"/>
      <w:numFmt w:val="bullet"/>
      <w:lvlText w:val="o"/>
      <w:lvlJc w:val="left"/>
      <w:pPr>
        <w:tabs>
          <w:tab w:val="num" w:pos="3600"/>
        </w:tabs>
        <w:ind w:left="3600" w:hanging="360"/>
      </w:pPr>
      <w:rPr>
        <w:rFonts w:ascii="Courier New" w:hAnsi="Courier New"/>
      </w:rPr>
    </w:lvl>
    <w:lvl w:ilvl="5" w:tplc="282A1826">
      <w:start w:val="1"/>
      <w:numFmt w:val="bullet"/>
      <w:lvlText w:val=""/>
      <w:lvlJc w:val="left"/>
      <w:pPr>
        <w:tabs>
          <w:tab w:val="num" w:pos="4320"/>
        </w:tabs>
        <w:ind w:left="4320" w:hanging="360"/>
      </w:pPr>
      <w:rPr>
        <w:rFonts w:ascii="Wingdings" w:hAnsi="Wingdings"/>
      </w:rPr>
    </w:lvl>
    <w:lvl w:ilvl="6" w:tplc="B3428A0C">
      <w:start w:val="1"/>
      <w:numFmt w:val="bullet"/>
      <w:lvlText w:val=""/>
      <w:lvlJc w:val="left"/>
      <w:pPr>
        <w:tabs>
          <w:tab w:val="num" w:pos="5040"/>
        </w:tabs>
        <w:ind w:left="5040" w:hanging="360"/>
      </w:pPr>
      <w:rPr>
        <w:rFonts w:ascii="Symbol" w:hAnsi="Symbol"/>
      </w:rPr>
    </w:lvl>
    <w:lvl w:ilvl="7" w:tplc="77C8914C">
      <w:start w:val="1"/>
      <w:numFmt w:val="bullet"/>
      <w:lvlText w:val="o"/>
      <w:lvlJc w:val="left"/>
      <w:pPr>
        <w:tabs>
          <w:tab w:val="num" w:pos="5760"/>
        </w:tabs>
        <w:ind w:left="5760" w:hanging="360"/>
      </w:pPr>
      <w:rPr>
        <w:rFonts w:ascii="Courier New" w:hAnsi="Courier New"/>
      </w:rPr>
    </w:lvl>
    <w:lvl w:ilvl="8" w:tplc="888E2860">
      <w:start w:val="1"/>
      <w:numFmt w:val="bullet"/>
      <w:lvlText w:val=""/>
      <w:lvlJc w:val="left"/>
      <w:pPr>
        <w:tabs>
          <w:tab w:val="num" w:pos="6480"/>
        </w:tabs>
        <w:ind w:left="6480" w:hanging="360"/>
      </w:pPr>
      <w:rPr>
        <w:rFonts w:ascii="Wingdings" w:hAnsi="Wingdings"/>
      </w:rPr>
    </w:lvl>
  </w:abstractNum>
  <w:abstractNum w:abstractNumId="47" w15:restartNumberingAfterBreak="0">
    <w:nsid w:val="664C4ABB"/>
    <w:multiLevelType w:val="hybridMultilevel"/>
    <w:tmpl w:val="00000003"/>
    <w:lvl w:ilvl="0" w:tplc="F0A6DA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76F464">
      <w:start w:val="1"/>
      <w:numFmt w:val="bullet"/>
      <w:lvlText w:val="o"/>
      <w:lvlJc w:val="left"/>
      <w:pPr>
        <w:tabs>
          <w:tab w:val="num" w:pos="1440"/>
        </w:tabs>
        <w:ind w:left="1440" w:hanging="360"/>
      </w:pPr>
      <w:rPr>
        <w:rFonts w:ascii="Courier New" w:hAnsi="Courier New"/>
      </w:rPr>
    </w:lvl>
    <w:lvl w:ilvl="2" w:tplc="6B44841A">
      <w:start w:val="1"/>
      <w:numFmt w:val="bullet"/>
      <w:lvlText w:val=""/>
      <w:lvlJc w:val="left"/>
      <w:pPr>
        <w:tabs>
          <w:tab w:val="num" w:pos="2160"/>
        </w:tabs>
        <w:ind w:left="2160" w:hanging="360"/>
      </w:pPr>
      <w:rPr>
        <w:rFonts w:ascii="Wingdings" w:hAnsi="Wingdings"/>
      </w:rPr>
    </w:lvl>
    <w:lvl w:ilvl="3" w:tplc="6EA89D26">
      <w:start w:val="1"/>
      <w:numFmt w:val="bullet"/>
      <w:lvlText w:val=""/>
      <w:lvlJc w:val="left"/>
      <w:pPr>
        <w:tabs>
          <w:tab w:val="num" w:pos="2880"/>
        </w:tabs>
        <w:ind w:left="2880" w:hanging="360"/>
      </w:pPr>
      <w:rPr>
        <w:rFonts w:ascii="Symbol" w:hAnsi="Symbol"/>
      </w:rPr>
    </w:lvl>
    <w:lvl w:ilvl="4" w:tplc="391421EA">
      <w:start w:val="1"/>
      <w:numFmt w:val="bullet"/>
      <w:lvlText w:val="o"/>
      <w:lvlJc w:val="left"/>
      <w:pPr>
        <w:tabs>
          <w:tab w:val="num" w:pos="3600"/>
        </w:tabs>
        <w:ind w:left="3600" w:hanging="360"/>
      </w:pPr>
      <w:rPr>
        <w:rFonts w:ascii="Courier New" w:hAnsi="Courier New"/>
      </w:rPr>
    </w:lvl>
    <w:lvl w:ilvl="5" w:tplc="69F8CCE0">
      <w:start w:val="1"/>
      <w:numFmt w:val="bullet"/>
      <w:lvlText w:val=""/>
      <w:lvlJc w:val="left"/>
      <w:pPr>
        <w:tabs>
          <w:tab w:val="num" w:pos="4320"/>
        </w:tabs>
        <w:ind w:left="4320" w:hanging="360"/>
      </w:pPr>
      <w:rPr>
        <w:rFonts w:ascii="Wingdings" w:hAnsi="Wingdings"/>
      </w:rPr>
    </w:lvl>
    <w:lvl w:ilvl="6" w:tplc="52DE85F4">
      <w:start w:val="1"/>
      <w:numFmt w:val="bullet"/>
      <w:lvlText w:val=""/>
      <w:lvlJc w:val="left"/>
      <w:pPr>
        <w:tabs>
          <w:tab w:val="num" w:pos="5040"/>
        </w:tabs>
        <w:ind w:left="5040" w:hanging="360"/>
      </w:pPr>
      <w:rPr>
        <w:rFonts w:ascii="Symbol" w:hAnsi="Symbol"/>
      </w:rPr>
    </w:lvl>
    <w:lvl w:ilvl="7" w:tplc="79ECC22A">
      <w:start w:val="1"/>
      <w:numFmt w:val="bullet"/>
      <w:lvlText w:val="o"/>
      <w:lvlJc w:val="left"/>
      <w:pPr>
        <w:tabs>
          <w:tab w:val="num" w:pos="5760"/>
        </w:tabs>
        <w:ind w:left="5760" w:hanging="360"/>
      </w:pPr>
      <w:rPr>
        <w:rFonts w:ascii="Courier New" w:hAnsi="Courier New"/>
      </w:rPr>
    </w:lvl>
    <w:lvl w:ilvl="8" w:tplc="3DB83FEA">
      <w:start w:val="1"/>
      <w:numFmt w:val="bullet"/>
      <w:lvlText w:val=""/>
      <w:lvlJc w:val="left"/>
      <w:pPr>
        <w:tabs>
          <w:tab w:val="num" w:pos="6480"/>
        </w:tabs>
        <w:ind w:left="6480" w:hanging="360"/>
      </w:pPr>
      <w:rPr>
        <w:rFonts w:ascii="Wingdings" w:hAnsi="Wingdings"/>
      </w:rPr>
    </w:lvl>
  </w:abstractNum>
  <w:abstractNum w:abstractNumId="48" w15:restartNumberingAfterBreak="0">
    <w:nsid w:val="664C4ABC"/>
    <w:multiLevelType w:val="hybridMultilevel"/>
    <w:tmpl w:val="00000004"/>
    <w:lvl w:ilvl="0" w:tplc="2D102A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22D0C4">
      <w:start w:val="1"/>
      <w:numFmt w:val="bullet"/>
      <w:lvlText w:val="o"/>
      <w:lvlJc w:val="left"/>
      <w:pPr>
        <w:tabs>
          <w:tab w:val="num" w:pos="1440"/>
        </w:tabs>
        <w:ind w:left="1440" w:hanging="360"/>
      </w:pPr>
      <w:rPr>
        <w:rFonts w:ascii="Courier New" w:hAnsi="Courier New"/>
      </w:rPr>
    </w:lvl>
    <w:lvl w:ilvl="2" w:tplc="900CA8B6">
      <w:start w:val="1"/>
      <w:numFmt w:val="bullet"/>
      <w:lvlText w:val=""/>
      <w:lvlJc w:val="left"/>
      <w:pPr>
        <w:tabs>
          <w:tab w:val="num" w:pos="2160"/>
        </w:tabs>
        <w:ind w:left="2160" w:hanging="360"/>
      </w:pPr>
      <w:rPr>
        <w:rFonts w:ascii="Wingdings" w:hAnsi="Wingdings"/>
      </w:rPr>
    </w:lvl>
    <w:lvl w:ilvl="3" w:tplc="E5EAE590">
      <w:start w:val="1"/>
      <w:numFmt w:val="bullet"/>
      <w:lvlText w:val=""/>
      <w:lvlJc w:val="left"/>
      <w:pPr>
        <w:tabs>
          <w:tab w:val="num" w:pos="2880"/>
        </w:tabs>
        <w:ind w:left="2880" w:hanging="360"/>
      </w:pPr>
      <w:rPr>
        <w:rFonts w:ascii="Symbol" w:hAnsi="Symbol"/>
      </w:rPr>
    </w:lvl>
    <w:lvl w:ilvl="4" w:tplc="57CA6A28">
      <w:start w:val="1"/>
      <w:numFmt w:val="bullet"/>
      <w:lvlText w:val="o"/>
      <w:lvlJc w:val="left"/>
      <w:pPr>
        <w:tabs>
          <w:tab w:val="num" w:pos="3600"/>
        </w:tabs>
        <w:ind w:left="3600" w:hanging="360"/>
      </w:pPr>
      <w:rPr>
        <w:rFonts w:ascii="Courier New" w:hAnsi="Courier New"/>
      </w:rPr>
    </w:lvl>
    <w:lvl w:ilvl="5" w:tplc="F4F0484E">
      <w:start w:val="1"/>
      <w:numFmt w:val="bullet"/>
      <w:lvlText w:val=""/>
      <w:lvlJc w:val="left"/>
      <w:pPr>
        <w:tabs>
          <w:tab w:val="num" w:pos="4320"/>
        </w:tabs>
        <w:ind w:left="4320" w:hanging="360"/>
      </w:pPr>
      <w:rPr>
        <w:rFonts w:ascii="Wingdings" w:hAnsi="Wingdings"/>
      </w:rPr>
    </w:lvl>
    <w:lvl w:ilvl="6" w:tplc="34A282CC">
      <w:start w:val="1"/>
      <w:numFmt w:val="bullet"/>
      <w:lvlText w:val=""/>
      <w:lvlJc w:val="left"/>
      <w:pPr>
        <w:tabs>
          <w:tab w:val="num" w:pos="5040"/>
        </w:tabs>
        <w:ind w:left="5040" w:hanging="360"/>
      </w:pPr>
      <w:rPr>
        <w:rFonts w:ascii="Symbol" w:hAnsi="Symbol"/>
      </w:rPr>
    </w:lvl>
    <w:lvl w:ilvl="7" w:tplc="723E20C8">
      <w:start w:val="1"/>
      <w:numFmt w:val="bullet"/>
      <w:lvlText w:val="o"/>
      <w:lvlJc w:val="left"/>
      <w:pPr>
        <w:tabs>
          <w:tab w:val="num" w:pos="5760"/>
        </w:tabs>
        <w:ind w:left="5760" w:hanging="360"/>
      </w:pPr>
      <w:rPr>
        <w:rFonts w:ascii="Courier New" w:hAnsi="Courier New"/>
      </w:rPr>
    </w:lvl>
    <w:lvl w:ilvl="8" w:tplc="EB444BD2">
      <w:start w:val="1"/>
      <w:numFmt w:val="bullet"/>
      <w:lvlText w:val=""/>
      <w:lvlJc w:val="left"/>
      <w:pPr>
        <w:tabs>
          <w:tab w:val="num" w:pos="6480"/>
        </w:tabs>
        <w:ind w:left="6480" w:hanging="360"/>
      </w:pPr>
      <w:rPr>
        <w:rFonts w:ascii="Wingdings" w:hAnsi="Wingdings"/>
      </w:rPr>
    </w:lvl>
  </w:abstractNum>
  <w:abstractNum w:abstractNumId="49" w15:restartNumberingAfterBreak="0">
    <w:nsid w:val="664C4ABD"/>
    <w:multiLevelType w:val="hybridMultilevel"/>
    <w:tmpl w:val="00000005"/>
    <w:lvl w:ilvl="0" w:tplc="828461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30DCC8">
      <w:start w:val="1"/>
      <w:numFmt w:val="bullet"/>
      <w:lvlText w:val="o"/>
      <w:lvlJc w:val="left"/>
      <w:pPr>
        <w:tabs>
          <w:tab w:val="num" w:pos="1440"/>
        </w:tabs>
        <w:ind w:left="1440" w:hanging="360"/>
      </w:pPr>
      <w:rPr>
        <w:rFonts w:ascii="Courier New" w:hAnsi="Courier New"/>
      </w:rPr>
    </w:lvl>
    <w:lvl w:ilvl="2" w:tplc="7AD6C472">
      <w:start w:val="1"/>
      <w:numFmt w:val="bullet"/>
      <w:lvlText w:val=""/>
      <w:lvlJc w:val="left"/>
      <w:pPr>
        <w:tabs>
          <w:tab w:val="num" w:pos="2160"/>
        </w:tabs>
        <w:ind w:left="2160" w:hanging="360"/>
      </w:pPr>
      <w:rPr>
        <w:rFonts w:ascii="Wingdings" w:hAnsi="Wingdings"/>
      </w:rPr>
    </w:lvl>
    <w:lvl w:ilvl="3" w:tplc="FB5A6618">
      <w:start w:val="1"/>
      <w:numFmt w:val="bullet"/>
      <w:lvlText w:val=""/>
      <w:lvlJc w:val="left"/>
      <w:pPr>
        <w:tabs>
          <w:tab w:val="num" w:pos="2880"/>
        </w:tabs>
        <w:ind w:left="2880" w:hanging="360"/>
      </w:pPr>
      <w:rPr>
        <w:rFonts w:ascii="Symbol" w:hAnsi="Symbol"/>
      </w:rPr>
    </w:lvl>
    <w:lvl w:ilvl="4" w:tplc="3D7AEF14">
      <w:start w:val="1"/>
      <w:numFmt w:val="bullet"/>
      <w:lvlText w:val="o"/>
      <w:lvlJc w:val="left"/>
      <w:pPr>
        <w:tabs>
          <w:tab w:val="num" w:pos="3600"/>
        </w:tabs>
        <w:ind w:left="3600" w:hanging="360"/>
      </w:pPr>
      <w:rPr>
        <w:rFonts w:ascii="Courier New" w:hAnsi="Courier New"/>
      </w:rPr>
    </w:lvl>
    <w:lvl w:ilvl="5" w:tplc="5412A2C8">
      <w:start w:val="1"/>
      <w:numFmt w:val="bullet"/>
      <w:lvlText w:val=""/>
      <w:lvlJc w:val="left"/>
      <w:pPr>
        <w:tabs>
          <w:tab w:val="num" w:pos="4320"/>
        </w:tabs>
        <w:ind w:left="4320" w:hanging="360"/>
      </w:pPr>
      <w:rPr>
        <w:rFonts w:ascii="Wingdings" w:hAnsi="Wingdings"/>
      </w:rPr>
    </w:lvl>
    <w:lvl w:ilvl="6" w:tplc="68B2D580">
      <w:start w:val="1"/>
      <w:numFmt w:val="bullet"/>
      <w:lvlText w:val=""/>
      <w:lvlJc w:val="left"/>
      <w:pPr>
        <w:tabs>
          <w:tab w:val="num" w:pos="5040"/>
        </w:tabs>
        <w:ind w:left="5040" w:hanging="360"/>
      </w:pPr>
      <w:rPr>
        <w:rFonts w:ascii="Symbol" w:hAnsi="Symbol"/>
      </w:rPr>
    </w:lvl>
    <w:lvl w:ilvl="7" w:tplc="29A4BB90">
      <w:start w:val="1"/>
      <w:numFmt w:val="bullet"/>
      <w:lvlText w:val="o"/>
      <w:lvlJc w:val="left"/>
      <w:pPr>
        <w:tabs>
          <w:tab w:val="num" w:pos="5760"/>
        </w:tabs>
        <w:ind w:left="5760" w:hanging="360"/>
      </w:pPr>
      <w:rPr>
        <w:rFonts w:ascii="Courier New" w:hAnsi="Courier New"/>
      </w:rPr>
    </w:lvl>
    <w:lvl w:ilvl="8" w:tplc="32788002">
      <w:start w:val="1"/>
      <w:numFmt w:val="bullet"/>
      <w:lvlText w:val=""/>
      <w:lvlJc w:val="left"/>
      <w:pPr>
        <w:tabs>
          <w:tab w:val="num" w:pos="6480"/>
        </w:tabs>
        <w:ind w:left="6480" w:hanging="360"/>
      </w:pPr>
      <w:rPr>
        <w:rFonts w:ascii="Wingdings" w:hAnsi="Wingdings"/>
      </w:rPr>
    </w:lvl>
  </w:abstractNum>
  <w:abstractNum w:abstractNumId="50" w15:restartNumberingAfterBreak="0">
    <w:nsid w:val="664C4ABE"/>
    <w:multiLevelType w:val="hybridMultilevel"/>
    <w:tmpl w:val="00000006"/>
    <w:lvl w:ilvl="0" w:tplc="2DF475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044B94">
      <w:start w:val="1"/>
      <w:numFmt w:val="bullet"/>
      <w:lvlText w:val="o"/>
      <w:lvlJc w:val="left"/>
      <w:pPr>
        <w:tabs>
          <w:tab w:val="num" w:pos="1440"/>
        </w:tabs>
        <w:ind w:left="1440" w:hanging="360"/>
      </w:pPr>
      <w:rPr>
        <w:rFonts w:ascii="Courier New" w:hAnsi="Courier New"/>
      </w:rPr>
    </w:lvl>
    <w:lvl w:ilvl="2" w:tplc="C7F82600">
      <w:start w:val="1"/>
      <w:numFmt w:val="bullet"/>
      <w:lvlText w:val=""/>
      <w:lvlJc w:val="left"/>
      <w:pPr>
        <w:tabs>
          <w:tab w:val="num" w:pos="2160"/>
        </w:tabs>
        <w:ind w:left="2160" w:hanging="360"/>
      </w:pPr>
      <w:rPr>
        <w:rFonts w:ascii="Wingdings" w:hAnsi="Wingdings"/>
      </w:rPr>
    </w:lvl>
    <w:lvl w:ilvl="3" w:tplc="2BE0954C">
      <w:start w:val="1"/>
      <w:numFmt w:val="bullet"/>
      <w:lvlText w:val=""/>
      <w:lvlJc w:val="left"/>
      <w:pPr>
        <w:tabs>
          <w:tab w:val="num" w:pos="2880"/>
        </w:tabs>
        <w:ind w:left="2880" w:hanging="360"/>
      </w:pPr>
      <w:rPr>
        <w:rFonts w:ascii="Symbol" w:hAnsi="Symbol"/>
      </w:rPr>
    </w:lvl>
    <w:lvl w:ilvl="4" w:tplc="125A6342">
      <w:start w:val="1"/>
      <w:numFmt w:val="bullet"/>
      <w:lvlText w:val="o"/>
      <w:lvlJc w:val="left"/>
      <w:pPr>
        <w:tabs>
          <w:tab w:val="num" w:pos="3600"/>
        </w:tabs>
        <w:ind w:left="3600" w:hanging="360"/>
      </w:pPr>
      <w:rPr>
        <w:rFonts w:ascii="Courier New" w:hAnsi="Courier New"/>
      </w:rPr>
    </w:lvl>
    <w:lvl w:ilvl="5" w:tplc="56AC5ED2">
      <w:start w:val="1"/>
      <w:numFmt w:val="bullet"/>
      <w:lvlText w:val=""/>
      <w:lvlJc w:val="left"/>
      <w:pPr>
        <w:tabs>
          <w:tab w:val="num" w:pos="4320"/>
        </w:tabs>
        <w:ind w:left="4320" w:hanging="360"/>
      </w:pPr>
      <w:rPr>
        <w:rFonts w:ascii="Wingdings" w:hAnsi="Wingdings"/>
      </w:rPr>
    </w:lvl>
    <w:lvl w:ilvl="6" w:tplc="0E6C9956">
      <w:start w:val="1"/>
      <w:numFmt w:val="bullet"/>
      <w:lvlText w:val=""/>
      <w:lvlJc w:val="left"/>
      <w:pPr>
        <w:tabs>
          <w:tab w:val="num" w:pos="5040"/>
        </w:tabs>
        <w:ind w:left="5040" w:hanging="360"/>
      </w:pPr>
      <w:rPr>
        <w:rFonts w:ascii="Symbol" w:hAnsi="Symbol"/>
      </w:rPr>
    </w:lvl>
    <w:lvl w:ilvl="7" w:tplc="043E367C">
      <w:start w:val="1"/>
      <w:numFmt w:val="bullet"/>
      <w:lvlText w:val="o"/>
      <w:lvlJc w:val="left"/>
      <w:pPr>
        <w:tabs>
          <w:tab w:val="num" w:pos="5760"/>
        </w:tabs>
        <w:ind w:left="5760" w:hanging="360"/>
      </w:pPr>
      <w:rPr>
        <w:rFonts w:ascii="Courier New" w:hAnsi="Courier New"/>
      </w:rPr>
    </w:lvl>
    <w:lvl w:ilvl="8" w:tplc="8ABAA834">
      <w:start w:val="1"/>
      <w:numFmt w:val="bullet"/>
      <w:lvlText w:val=""/>
      <w:lvlJc w:val="left"/>
      <w:pPr>
        <w:tabs>
          <w:tab w:val="num" w:pos="6480"/>
        </w:tabs>
        <w:ind w:left="6480" w:hanging="360"/>
      </w:pPr>
      <w:rPr>
        <w:rFonts w:ascii="Wingdings" w:hAnsi="Wingdings"/>
      </w:rPr>
    </w:lvl>
  </w:abstractNum>
  <w:abstractNum w:abstractNumId="51" w15:restartNumberingAfterBreak="0">
    <w:nsid w:val="664C4ABF"/>
    <w:multiLevelType w:val="hybridMultilevel"/>
    <w:tmpl w:val="00000007"/>
    <w:lvl w:ilvl="0" w:tplc="C6D215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2093FC">
      <w:start w:val="1"/>
      <w:numFmt w:val="bullet"/>
      <w:lvlText w:val="o"/>
      <w:lvlJc w:val="left"/>
      <w:pPr>
        <w:tabs>
          <w:tab w:val="num" w:pos="1440"/>
        </w:tabs>
        <w:ind w:left="1440" w:hanging="360"/>
      </w:pPr>
      <w:rPr>
        <w:rFonts w:ascii="Courier New" w:hAnsi="Courier New"/>
      </w:rPr>
    </w:lvl>
    <w:lvl w:ilvl="2" w:tplc="D02A6D74">
      <w:start w:val="1"/>
      <w:numFmt w:val="bullet"/>
      <w:lvlText w:val=""/>
      <w:lvlJc w:val="left"/>
      <w:pPr>
        <w:tabs>
          <w:tab w:val="num" w:pos="2160"/>
        </w:tabs>
        <w:ind w:left="2160" w:hanging="360"/>
      </w:pPr>
      <w:rPr>
        <w:rFonts w:ascii="Wingdings" w:hAnsi="Wingdings"/>
      </w:rPr>
    </w:lvl>
    <w:lvl w:ilvl="3" w:tplc="8C12F768">
      <w:start w:val="1"/>
      <w:numFmt w:val="bullet"/>
      <w:lvlText w:val=""/>
      <w:lvlJc w:val="left"/>
      <w:pPr>
        <w:tabs>
          <w:tab w:val="num" w:pos="2880"/>
        </w:tabs>
        <w:ind w:left="2880" w:hanging="360"/>
      </w:pPr>
      <w:rPr>
        <w:rFonts w:ascii="Symbol" w:hAnsi="Symbol"/>
      </w:rPr>
    </w:lvl>
    <w:lvl w:ilvl="4" w:tplc="EA8CB78A">
      <w:start w:val="1"/>
      <w:numFmt w:val="bullet"/>
      <w:lvlText w:val="o"/>
      <w:lvlJc w:val="left"/>
      <w:pPr>
        <w:tabs>
          <w:tab w:val="num" w:pos="3600"/>
        </w:tabs>
        <w:ind w:left="3600" w:hanging="360"/>
      </w:pPr>
      <w:rPr>
        <w:rFonts w:ascii="Courier New" w:hAnsi="Courier New"/>
      </w:rPr>
    </w:lvl>
    <w:lvl w:ilvl="5" w:tplc="B4441C1A">
      <w:start w:val="1"/>
      <w:numFmt w:val="bullet"/>
      <w:lvlText w:val=""/>
      <w:lvlJc w:val="left"/>
      <w:pPr>
        <w:tabs>
          <w:tab w:val="num" w:pos="4320"/>
        </w:tabs>
        <w:ind w:left="4320" w:hanging="360"/>
      </w:pPr>
      <w:rPr>
        <w:rFonts w:ascii="Wingdings" w:hAnsi="Wingdings"/>
      </w:rPr>
    </w:lvl>
    <w:lvl w:ilvl="6" w:tplc="982C3D14">
      <w:start w:val="1"/>
      <w:numFmt w:val="bullet"/>
      <w:lvlText w:val=""/>
      <w:lvlJc w:val="left"/>
      <w:pPr>
        <w:tabs>
          <w:tab w:val="num" w:pos="5040"/>
        </w:tabs>
        <w:ind w:left="5040" w:hanging="360"/>
      </w:pPr>
      <w:rPr>
        <w:rFonts w:ascii="Symbol" w:hAnsi="Symbol"/>
      </w:rPr>
    </w:lvl>
    <w:lvl w:ilvl="7" w:tplc="9FE235CA">
      <w:start w:val="1"/>
      <w:numFmt w:val="bullet"/>
      <w:lvlText w:val="o"/>
      <w:lvlJc w:val="left"/>
      <w:pPr>
        <w:tabs>
          <w:tab w:val="num" w:pos="5760"/>
        </w:tabs>
        <w:ind w:left="5760" w:hanging="360"/>
      </w:pPr>
      <w:rPr>
        <w:rFonts w:ascii="Courier New" w:hAnsi="Courier New"/>
      </w:rPr>
    </w:lvl>
    <w:lvl w:ilvl="8" w:tplc="F8F4652A">
      <w:start w:val="1"/>
      <w:numFmt w:val="bullet"/>
      <w:lvlText w:val=""/>
      <w:lvlJc w:val="left"/>
      <w:pPr>
        <w:tabs>
          <w:tab w:val="num" w:pos="6480"/>
        </w:tabs>
        <w:ind w:left="6480" w:hanging="360"/>
      </w:pPr>
      <w:rPr>
        <w:rFonts w:ascii="Wingdings" w:hAnsi="Wingdings"/>
      </w:rPr>
    </w:lvl>
  </w:abstractNum>
  <w:abstractNum w:abstractNumId="52" w15:restartNumberingAfterBreak="0">
    <w:nsid w:val="664C4AC0"/>
    <w:multiLevelType w:val="hybridMultilevel"/>
    <w:tmpl w:val="00000008"/>
    <w:lvl w:ilvl="0" w:tplc="955425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F4DEE2">
      <w:start w:val="1"/>
      <w:numFmt w:val="bullet"/>
      <w:lvlText w:val="o"/>
      <w:lvlJc w:val="left"/>
      <w:pPr>
        <w:tabs>
          <w:tab w:val="num" w:pos="1440"/>
        </w:tabs>
        <w:ind w:left="1440" w:hanging="360"/>
      </w:pPr>
      <w:rPr>
        <w:rFonts w:ascii="Courier New" w:hAnsi="Courier New"/>
      </w:rPr>
    </w:lvl>
    <w:lvl w:ilvl="2" w:tplc="43AA5DEE">
      <w:start w:val="1"/>
      <w:numFmt w:val="bullet"/>
      <w:lvlText w:val=""/>
      <w:lvlJc w:val="left"/>
      <w:pPr>
        <w:tabs>
          <w:tab w:val="num" w:pos="2160"/>
        </w:tabs>
        <w:ind w:left="2160" w:hanging="360"/>
      </w:pPr>
      <w:rPr>
        <w:rFonts w:ascii="Wingdings" w:hAnsi="Wingdings"/>
      </w:rPr>
    </w:lvl>
    <w:lvl w:ilvl="3" w:tplc="F790F012">
      <w:start w:val="1"/>
      <w:numFmt w:val="bullet"/>
      <w:lvlText w:val=""/>
      <w:lvlJc w:val="left"/>
      <w:pPr>
        <w:tabs>
          <w:tab w:val="num" w:pos="2880"/>
        </w:tabs>
        <w:ind w:left="2880" w:hanging="360"/>
      </w:pPr>
      <w:rPr>
        <w:rFonts w:ascii="Symbol" w:hAnsi="Symbol"/>
      </w:rPr>
    </w:lvl>
    <w:lvl w:ilvl="4" w:tplc="78A24804">
      <w:start w:val="1"/>
      <w:numFmt w:val="bullet"/>
      <w:lvlText w:val="o"/>
      <w:lvlJc w:val="left"/>
      <w:pPr>
        <w:tabs>
          <w:tab w:val="num" w:pos="3600"/>
        </w:tabs>
        <w:ind w:left="3600" w:hanging="360"/>
      </w:pPr>
      <w:rPr>
        <w:rFonts w:ascii="Courier New" w:hAnsi="Courier New"/>
      </w:rPr>
    </w:lvl>
    <w:lvl w:ilvl="5" w:tplc="508A4162">
      <w:start w:val="1"/>
      <w:numFmt w:val="bullet"/>
      <w:lvlText w:val=""/>
      <w:lvlJc w:val="left"/>
      <w:pPr>
        <w:tabs>
          <w:tab w:val="num" w:pos="4320"/>
        </w:tabs>
        <w:ind w:left="4320" w:hanging="360"/>
      </w:pPr>
      <w:rPr>
        <w:rFonts w:ascii="Wingdings" w:hAnsi="Wingdings"/>
      </w:rPr>
    </w:lvl>
    <w:lvl w:ilvl="6" w:tplc="C8F274C8">
      <w:start w:val="1"/>
      <w:numFmt w:val="bullet"/>
      <w:lvlText w:val=""/>
      <w:lvlJc w:val="left"/>
      <w:pPr>
        <w:tabs>
          <w:tab w:val="num" w:pos="5040"/>
        </w:tabs>
        <w:ind w:left="5040" w:hanging="360"/>
      </w:pPr>
      <w:rPr>
        <w:rFonts w:ascii="Symbol" w:hAnsi="Symbol"/>
      </w:rPr>
    </w:lvl>
    <w:lvl w:ilvl="7" w:tplc="AEF8FD4E">
      <w:start w:val="1"/>
      <w:numFmt w:val="bullet"/>
      <w:lvlText w:val="o"/>
      <w:lvlJc w:val="left"/>
      <w:pPr>
        <w:tabs>
          <w:tab w:val="num" w:pos="5760"/>
        </w:tabs>
        <w:ind w:left="5760" w:hanging="360"/>
      </w:pPr>
      <w:rPr>
        <w:rFonts w:ascii="Courier New" w:hAnsi="Courier New"/>
      </w:rPr>
    </w:lvl>
    <w:lvl w:ilvl="8" w:tplc="1BD07A32">
      <w:start w:val="1"/>
      <w:numFmt w:val="bullet"/>
      <w:lvlText w:val=""/>
      <w:lvlJc w:val="left"/>
      <w:pPr>
        <w:tabs>
          <w:tab w:val="num" w:pos="6480"/>
        </w:tabs>
        <w:ind w:left="6480" w:hanging="360"/>
      </w:pPr>
      <w:rPr>
        <w:rFonts w:ascii="Wingdings" w:hAnsi="Wingdings"/>
      </w:rPr>
    </w:lvl>
  </w:abstractNum>
  <w:abstractNum w:abstractNumId="53" w15:restartNumberingAfterBreak="0">
    <w:nsid w:val="664C4AC1"/>
    <w:multiLevelType w:val="hybridMultilevel"/>
    <w:tmpl w:val="00000009"/>
    <w:lvl w:ilvl="0" w:tplc="075A8B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FCE790">
      <w:start w:val="1"/>
      <w:numFmt w:val="bullet"/>
      <w:lvlText w:val="o"/>
      <w:lvlJc w:val="left"/>
      <w:pPr>
        <w:tabs>
          <w:tab w:val="num" w:pos="1440"/>
        </w:tabs>
        <w:ind w:left="1440" w:hanging="360"/>
      </w:pPr>
      <w:rPr>
        <w:rFonts w:ascii="Courier New" w:hAnsi="Courier New"/>
      </w:rPr>
    </w:lvl>
    <w:lvl w:ilvl="2" w:tplc="15D4AD2C">
      <w:start w:val="1"/>
      <w:numFmt w:val="bullet"/>
      <w:lvlText w:val=""/>
      <w:lvlJc w:val="left"/>
      <w:pPr>
        <w:tabs>
          <w:tab w:val="num" w:pos="2160"/>
        </w:tabs>
        <w:ind w:left="2160" w:hanging="360"/>
      </w:pPr>
      <w:rPr>
        <w:rFonts w:ascii="Wingdings" w:hAnsi="Wingdings"/>
      </w:rPr>
    </w:lvl>
    <w:lvl w:ilvl="3" w:tplc="F196CAAC">
      <w:start w:val="1"/>
      <w:numFmt w:val="bullet"/>
      <w:lvlText w:val=""/>
      <w:lvlJc w:val="left"/>
      <w:pPr>
        <w:tabs>
          <w:tab w:val="num" w:pos="2880"/>
        </w:tabs>
        <w:ind w:left="2880" w:hanging="360"/>
      </w:pPr>
      <w:rPr>
        <w:rFonts w:ascii="Symbol" w:hAnsi="Symbol"/>
      </w:rPr>
    </w:lvl>
    <w:lvl w:ilvl="4" w:tplc="E2C06B82">
      <w:start w:val="1"/>
      <w:numFmt w:val="bullet"/>
      <w:lvlText w:val="o"/>
      <w:lvlJc w:val="left"/>
      <w:pPr>
        <w:tabs>
          <w:tab w:val="num" w:pos="3600"/>
        </w:tabs>
        <w:ind w:left="3600" w:hanging="360"/>
      </w:pPr>
      <w:rPr>
        <w:rFonts w:ascii="Courier New" w:hAnsi="Courier New"/>
      </w:rPr>
    </w:lvl>
    <w:lvl w:ilvl="5" w:tplc="DED08706">
      <w:start w:val="1"/>
      <w:numFmt w:val="bullet"/>
      <w:lvlText w:val=""/>
      <w:lvlJc w:val="left"/>
      <w:pPr>
        <w:tabs>
          <w:tab w:val="num" w:pos="4320"/>
        </w:tabs>
        <w:ind w:left="4320" w:hanging="360"/>
      </w:pPr>
      <w:rPr>
        <w:rFonts w:ascii="Wingdings" w:hAnsi="Wingdings"/>
      </w:rPr>
    </w:lvl>
    <w:lvl w:ilvl="6" w:tplc="6C3CBD80">
      <w:start w:val="1"/>
      <w:numFmt w:val="bullet"/>
      <w:lvlText w:val=""/>
      <w:lvlJc w:val="left"/>
      <w:pPr>
        <w:tabs>
          <w:tab w:val="num" w:pos="5040"/>
        </w:tabs>
        <w:ind w:left="5040" w:hanging="360"/>
      </w:pPr>
      <w:rPr>
        <w:rFonts w:ascii="Symbol" w:hAnsi="Symbol"/>
      </w:rPr>
    </w:lvl>
    <w:lvl w:ilvl="7" w:tplc="6C26613C">
      <w:start w:val="1"/>
      <w:numFmt w:val="bullet"/>
      <w:lvlText w:val="o"/>
      <w:lvlJc w:val="left"/>
      <w:pPr>
        <w:tabs>
          <w:tab w:val="num" w:pos="5760"/>
        </w:tabs>
        <w:ind w:left="5760" w:hanging="360"/>
      </w:pPr>
      <w:rPr>
        <w:rFonts w:ascii="Courier New" w:hAnsi="Courier New"/>
      </w:rPr>
    </w:lvl>
    <w:lvl w:ilvl="8" w:tplc="BCAEF2E2">
      <w:start w:val="1"/>
      <w:numFmt w:val="bullet"/>
      <w:lvlText w:val=""/>
      <w:lvlJc w:val="left"/>
      <w:pPr>
        <w:tabs>
          <w:tab w:val="num" w:pos="6480"/>
        </w:tabs>
        <w:ind w:left="6480" w:hanging="360"/>
      </w:pPr>
      <w:rPr>
        <w:rFonts w:ascii="Wingdings" w:hAnsi="Wingdings"/>
      </w:rPr>
    </w:lvl>
  </w:abstractNum>
  <w:abstractNum w:abstractNumId="54" w15:restartNumberingAfterBreak="0">
    <w:nsid w:val="664C4AC2"/>
    <w:multiLevelType w:val="hybridMultilevel"/>
    <w:tmpl w:val="0000000A"/>
    <w:lvl w:ilvl="0" w:tplc="5CB26B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005D70">
      <w:start w:val="1"/>
      <w:numFmt w:val="bullet"/>
      <w:lvlText w:val="o"/>
      <w:lvlJc w:val="left"/>
      <w:pPr>
        <w:tabs>
          <w:tab w:val="num" w:pos="1440"/>
        </w:tabs>
        <w:ind w:left="1440" w:hanging="360"/>
      </w:pPr>
      <w:rPr>
        <w:rFonts w:ascii="Courier New" w:hAnsi="Courier New"/>
      </w:rPr>
    </w:lvl>
    <w:lvl w:ilvl="2" w:tplc="F4E6A39E">
      <w:start w:val="1"/>
      <w:numFmt w:val="bullet"/>
      <w:lvlText w:val=""/>
      <w:lvlJc w:val="left"/>
      <w:pPr>
        <w:tabs>
          <w:tab w:val="num" w:pos="2160"/>
        </w:tabs>
        <w:ind w:left="2160" w:hanging="360"/>
      </w:pPr>
      <w:rPr>
        <w:rFonts w:ascii="Wingdings" w:hAnsi="Wingdings"/>
      </w:rPr>
    </w:lvl>
    <w:lvl w:ilvl="3" w:tplc="96F0E67C">
      <w:start w:val="1"/>
      <w:numFmt w:val="bullet"/>
      <w:lvlText w:val=""/>
      <w:lvlJc w:val="left"/>
      <w:pPr>
        <w:tabs>
          <w:tab w:val="num" w:pos="2880"/>
        </w:tabs>
        <w:ind w:left="2880" w:hanging="360"/>
      </w:pPr>
      <w:rPr>
        <w:rFonts w:ascii="Symbol" w:hAnsi="Symbol"/>
      </w:rPr>
    </w:lvl>
    <w:lvl w:ilvl="4" w:tplc="AFAA89D4">
      <w:start w:val="1"/>
      <w:numFmt w:val="bullet"/>
      <w:lvlText w:val="o"/>
      <w:lvlJc w:val="left"/>
      <w:pPr>
        <w:tabs>
          <w:tab w:val="num" w:pos="3600"/>
        </w:tabs>
        <w:ind w:left="3600" w:hanging="360"/>
      </w:pPr>
      <w:rPr>
        <w:rFonts w:ascii="Courier New" w:hAnsi="Courier New"/>
      </w:rPr>
    </w:lvl>
    <w:lvl w:ilvl="5" w:tplc="EDB84D00">
      <w:start w:val="1"/>
      <w:numFmt w:val="bullet"/>
      <w:lvlText w:val=""/>
      <w:lvlJc w:val="left"/>
      <w:pPr>
        <w:tabs>
          <w:tab w:val="num" w:pos="4320"/>
        </w:tabs>
        <w:ind w:left="4320" w:hanging="360"/>
      </w:pPr>
      <w:rPr>
        <w:rFonts w:ascii="Wingdings" w:hAnsi="Wingdings"/>
      </w:rPr>
    </w:lvl>
    <w:lvl w:ilvl="6" w:tplc="77964540">
      <w:start w:val="1"/>
      <w:numFmt w:val="bullet"/>
      <w:lvlText w:val=""/>
      <w:lvlJc w:val="left"/>
      <w:pPr>
        <w:tabs>
          <w:tab w:val="num" w:pos="5040"/>
        </w:tabs>
        <w:ind w:left="5040" w:hanging="360"/>
      </w:pPr>
      <w:rPr>
        <w:rFonts w:ascii="Symbol" w:hAnsi="Symbol"/>
      </w:rPr>
    </w:lvl>
    <w:lvl w:ilvl="7" w:tplc="1C9A8E3A">
      <w:start w:val="1"/>
      <w:numFmt w:val="bullet"/>
      <w:lvlText w:val="o"/>
      <w:lvlJc w:val="left"/>
      <w:pPr>
        <w:tabs>
          <w:tab w:val="num" w:pos="5760"/>
        </w:tabs>
        <w:ind w:left="5760" w:hanging="360"/>
      </w:pPr>
      <w:rPr>
        <w:rFonts w:ascii="Courier New" w:hAnsi="Courier New"/>
      </w:rPr>
    </w:lvl>
    <w:lvl w:ilvl="8" w:tplc="D0A6FEF6">
      <w:start w:val="1"/>
      <w:numFmt w:val="bullet"/>
      <w:lvlText w:val=""/>
      <w:lvlJc w:val="left"/>
      <w:pPr>
        <w:tabs>
          <w:tab w:val="num" w:pos="6480"/>
        </w:tabs>
        <w:ind w:left="6480" w:hanging="360"/>
      </w:pPr>
      <w:rPr>
        <w:rFonts w:ascii="Wingdings" w:hAnsi="Wingdings"/>
      </w:rPr>
    </w:lvl>
  </w:abstractNum>
  <w:abstractNum w:abstractNumId="55" w15:restartNumberingAfterBreak="0">
    <w:nsid w:val="664C4AC3"/>
    <w:multiLevelType w:val="hybridMultilevel"/>
    <w:tmpl w:val="0000000B"/>
    <w:lvl w:ilvl="0" w:tplc="9B4679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1259B2">
      <w:start w:val="1"/>
      <w:numFmt w:val="bullet"/>
      <w:lvlText w:val="o"/>
      <w:lvlJc w:val="left"/>
      <w:pPr>
        <w:tabs>
          <w:tab w:val="num" w:pos="1440"/>
        </w:tabs>
        <w:ind w:left="1440" w:hanging="360"/>
      </w:pPr>
      <w:rPr>
        <w:rFonts w:ascii="Courier New" w:hAnsi="Courier New"/>
      </w:rPr>
    </w:lvl>
    <w:lvl w:ilvl="2" w:tplc="7DBE5A3E">
      <w:start w:val="1"/>
      <w:numFmt w:val="bullet"/>
      <w:lvlText w:val=""/>
      <w:lvlJc w:val="left"/>
      <w:pPr>
        <w:tabs>
          <w:tab w:val="num" w:pos="2160"/>
        </w:tabs>
        <w:ind w:left="2160" w:hanging="360"/>
      </w:pPr>
      <w:rPr>
        <w:rFonts w:ascii="Wingdings" w:hAnsi="Wingdings"/>
      </w:rPr>
    </w:lvl>
    <w:lvl w:ilvl="3" w:tplc="59C8C78A">
      <w:start w:val="1"/>
      <w:numFmt w:val="bullet"/>
      <w:lvlText w:val=""/>
      <w:lvlJc w:val="left"/>
      <w:pPr>
        <w:tabs>
          <w:tab w:val="num" w:pos="2880"/>
        </w:tabs>
        <w:ind w:left="2880" w:hanging="360"/>
      </w:pPr>
      <w:rPr>
        <w:rFonts w:ascii="Symbol" w:hAnsi="Symbol"/>
      </w:rPr>
    </w:lvl>
    <w:lvl w:ilvl="4" w:tplc="910263D6">
      <w:start w:val="1"/>
      <w:numFmt w:val="bullet"/>
      <w:lvlText w:val="o"/>
      <w:lvlJc w:val="left"/>
      <w:pPr>
        <w:tabs>
          <w:tab w:val="num" w:pos="3600"/>
        </w:tabs>
        <w:ind w:left="3600" w:hanging="360"/>
      </w:pPr>
      <w:rPr>
        <w:rFonts w:ascii="Courier New" w:hAnsi="Courier New"/>
      </w:rPr>
    </w:lvl>
    <w:lvl w:ilvl="5" w:tplc="9DB24DD4">
      <w:start w:val="1"/>
      <w:numFmt w:val="bullet"/>
      <w:lvlText w:val=""/>
      <w:lvlJc w:val="left"/>
      <w:pPr>
        <w:tabs>
          <w:tab w:val="num" w:pos="4320"/>
        </w:tabs>
        <w:ind w:left="4320" w:hanging="360"/>
      </w:pPr>
      <w:rPr>
        <w:rFonts w:ascii="Wingdings" w:hAnsi="Wingdings"/>
      </w:rPr>
    </w:lvl>
    <w:lvl w:ilvl="6" w:tplc="1862CC04">
      <w:start w:val="1"/>
      <w:numFmt w:val="bullet"/>
      <w:lvlText w:val=""/>
      <w:lvlJc w:val="left"/>
      <w:pPr>
        <w:tabs>
          <w:tab w:val="num" w:pos="5040"/>
        </w:tabs>
        <w:ind w:left="5040" w:hanging="360"/>
      </w:pPr>
      <w:rPr>
        <w:rFonts w:ascii="Symbol" w:hAnsi="Symbol"/>
      </w:rPr>
    </w:lvl>
    <w:lvl w:ilvl="7" w:tplc="684496EA">
      <w:start w:val="1"/>
      <w:numFmt w:val="bullet"/>
      <w:lvlText w:val="o"/>
      <w:lvlJc w:val="left"/>
      <w:pPr>
        <w:tabs>
          <w:tab w:val="num" w:pos="5760"/>
        </w:tabs>
        <w:ind w:left="5760" w:hanging="360"/>
      </w:pPr>
      <w:rPr>
        <w:rFonts w:ascii="Courier New" w:hAnsi="Courier New"/>
      </w:rPr>
    </w:lvl>
    <w:lvl w:ilvl="8" w:tplc="182A4366">
      <w:start w:val="1"/>
      <w:numFmt w:val="bullet"/>
      <w:lvlText w:val=""/>
      <w:lvlJc w:val="left"/>
      <w:pPr>
        <w:tabs>
          <w:tab w:val="num" w:pos="6480"/>
        </w:tabs>
        <w:ind w:left="6480" w:hanging="360"/>
      </w:pPr>
      <w:rPr>
        <w:rFonts w:ascii="Wingdings" w:hAnsi="Wingdings"/>
      </w:rPr>
    </w:lvl>
  </w:abstractNum>
  <w:abstractNum w:abstractNumId="56" w15:restartNumberingAfterBreak="0">
    <w:nsid w:val="664C4AC4"/>
    <w:multiLevelType w:val="hybridMultilevel"/>
    <w:tmpl w:val="0000000C"/>
    <w:lvl w:ilvl="0" w:tplc="F758B7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14049A">
      <w:start w:val="1"/>
      <w:numFmt w:val="bullet"/>
      <w:lvlText w:val="o"/>
      <w:lvlJc w:val="left"/>
      <w:pPr>
        <w:tabs>
          <w:tab w:val="num" w:pos="1440"/>
        </w:tabs>
        <w:ind w:left="1440" w:hanging="360"/>
      </w:pPr>
      <w:rPr>
        <w:rFonts w:ascii="Courier New" w:hAnsi="Courier New"/>
      </w:rPr>
    </w:lvl>
    <w:lvl w:ilvl="2" w:tplc="DA6E2FF4">
      <w:start w:val="1"/>
      <w:numFmt w:val="bullet"/>
      <w:lvlText w:val=""/>
      <w:lvlJc w:val="left"/>
      <w:pPr>
        <w:tabs>
          <w:tab w:val="num" w:pos="2160"/>
        </w:tabs>
        <w:ind w:left="2160" w:hanging="360"/>
      </w:pPr>
      <w:rPr>
        <w:rFonts w:ascii="Wingdings" w:hAnsi="Wingdings"/>
      </w:rPr>
    </w:lvl>
    <w:lvl w:ilvl="3" w:tplc="08E6A4E6">
      <w:start w:val="1"/>
      <w:numFmt w:val="bullet"/>
      <w:lvlText w:val=""/>
      <w:lvlJc w:val="left"/>
      <w:pPr>
        <w:tabs>
          <w:tab w:val="num" w:pos="2880"/>
        </w:tabs>
        <w:ind w:left="2880" w:hanging="360"/>
      </w:pPr>
      <w:rPr>
        <w:rFonts w:ascii="Symbol" w:hAnsi="Symbol"/>
      </w:rPr>
    </w:lvl>
    <w:lvl w:ilvl="4" w:tplc="747416A2">
      <w:start w:val="1"/>
      <w:numFmt w:val="bullet"/>
      <w:lvlText w:val="o"/>
      <w:lvlJc w:val="left"/>
      <w:pPr>
        <w:tabs>
          <w:tab w:val="num" w:pos="3600"/>
        </w:tabs>
        <w:ind w:left="3600" w:hanging="360"/>
      </w:pPr>
      <w:rPr>
        <w:rFonts w:ascii="Courier New" w:hAnsi="Courier New"/>
      </w:rPr>
    </w:lvl>
    <w:lvl w:ilvl="5" w:tplc="9A3EC0BA">
      <w:start w:val="1"/>
      <w:numFmt w:val="bullet"/>
      <w:lvlText w:val=""/>
      <w:lvlJc w:val="left"/>
      <w:pPr>
        <w:tabs>
          <w:tab w:val="num" w:pos="4320"/>
        </w:tabs>
        <w:ind w:left="4320" w:hanging="360"/>
      </w:pPr>
      <w:rPr>
        <w:rFonts w:ascii="Wingdings" w:hAnsi="Wingdings"/>
      </w:rPr>
    </w:lvl>
    <w:lvl w:ilvl="6" w:tplc="35288DC6">
      <w:start w:val="1"/>
      <w:numFmt w:val="bullet"/>
      <w:lvlText w:val=""/>
      <w:lvlJc w:val="left"/>
      <w:pPr>
        <w:tabs>
          <w:tab w:val="num" w:pos="5040"/>
        </w:tabs>
        <w:ind w:left="5040" w:hanging="360"/>
      </w:pPr>
      <w:rPr>
        <w:rFonts w:ascii="Symbol" w:hAnsi="Symbol"/>
      </w:rPr>
    </w:lvl>
    <w:lvl w:ilvl="7" w:tplc="511E4430">
      <w:start w:val="1"/>
      <w:numFmt w:val="bullet"/>
      <w:lvlText w:val="o"/>
      <w:lvlJc w:val="left"/>
      <w:pPr>
        <w:tabs>
          <w:tab w:val="num" w:pos="5760"/>
        </w:tabs>
        <w:ind w:left="5760" w:hanging="360"/>
      </w:pPr>
      <w:rPr>
        <w:rFonts w:ascii="Courier New" w:hAnsi="Courier New"/>
      </w:rPr>
    </w:lvl>
    <w:lvl w:ilvl="8" w:tplc="30E29B62">
      <w:start w:val="1"/>
      <w:numFmt w:val="bullet"/>
      <w:lvlText w:val=""/>
      <w:lvlJc w:val="left"/>
      <w:pPr>
        <w:tabs>
          <w:tab w:val="num" w:pos="6480"/>
        </w:tabs>
        <w:ind w:left="6480" w:hanging="360"/>
      </w:pPr>
      <w:rPr>
        <w:rFonts w:ascii="Wingdings" w:hAnsi="Wingdings"/>
      </w:rPr>
    </w:lvl>
  </w:abstractNum>
  <w:abstractNum w:abstractNumId="57" w15:restartNumberingAfterBreak="0">
    <w:nsid w:val="664C4AC5"/>
    <w:multiLevelType w:val="hybridMultilevel"/>
    <w:tmpl w:val="0000000D"/>
    <w:lvl w:ilvl="0" w:tplc="88D612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005A86">
      <w:start w:val="1"/>
      <w:numFmt w:val="bullet"/>
      <w:lvlText w:val="o"/>
      <w:lvlJc w:val="left"/>
      <w:pPr>
        <w:tabs>
          <w:tab w:val="num" w:pos="1440"/>
        </w:tabs>
        <w:ind w:left="1440" w:hanging="360"/>
      </w:pPr>
      <w:rPr>
        <w:rFonts w:ascii="Courier New" w:hAnsi="Courier New"/>
      </w:rPr>
    </w:lvl>
    <w:lvl w:ilvl="2" w:tplc="52E0E2B0">
      <w:start w:val="1"/>
      <w:numFmt w:val="bullet"/>
      <w:lvlText w:val=""/>
      <w:lvlJc w:val="left"/>
      <w:pPr>
        <w:tabs>
          <w:tab w:val="num" w:pos="2160"/>
        </w:tabs>
        <w:ind w:left="2160" w:hanging="360"/>
      </w:pPr>
      <w:rPr>
        <w:rFonts w:ascii="Wingdings" w:hAnsi="Wingdings"/>
      </w:rPr>
    </w:lvl>
    <w:lvl w:ilvl="3" w:tplc="284A266A">
      <w:start w:val="1"/>
      <w:numFmt w:val="bullet"/>
      <w:lvlText w:val=""/>
      <w:lvlJc w:val="left"/>
      <w:pPr>
        <w:tabs>
          <w:tab w:val="num" w:pos="2880"/>
        </w:tabs>
        <w:ind w:left="2880" w:hanging="360"/>
      </w:pPr>
      <w:rPr>
        <w:rFonts w:ascii="Symbol" w:hAnsi="Symbol"/>
      </w:rPr>
    </w:lvl>
    <w:lvl w:ilvl="4" w:tplc="FAA8B0D8">
      <w:start w:val="1"/>
      <w:numFmt w:val="bullet"/>
      <w:lvlText w:val="o"/>
      <w:lvlJc w:val="left"/>
      <w:pPr>
        <w:tabs>
          <w:tab w:val="num" w:pos="3600"/>
        </w:tabs>
        <w:ind w:left="3600" w:hanging="360"/>
      </w:pPr>
      <w:rPr>
        <w:rFonts w:ascii="Courier New" w:hAnsi="Courier New"/>
      </w:rPr>
    </w:lvl>
    <w:lvl w:ilvl="5" w:tplc="D5300EA4">
      <w:start w:val="1"/>
      <w:numFmt w:val="bullet"/>
      <w:lvlText w:val=""/>
      <w:lvlJc w:val="left"/>
      <w:pPr>
        <w:tabs>
          <w:tab w:val="num" w:pos="4320"/>
        </w:tabs>
        <w:ind w:left="4320" w:hanging="360"/>
      </w:pPr>
      <w:rPr>
        <w:rFonts w:ascii="Wingdings" w:hAnsi="Wingdings"/>
      </w:rPr>
    </w:lvl>
    <w:lvl w:ilvl="6" w:tplc="F21A62F0">
      <w:start w:val="1"/>
      <w:numFmt w:val="bullet"/>
      <w:lvlText w:val=""/>
      <w:lvlJc w:val="left"/>
      <w:pPr>
        <w:tabs>
          <w:tab w:val="num" w:pos="5040"/>
        </w:tabs>
        <w:ind w:left="5040" w:hanging="360"/>
      </w:pPr>
      <w:rPr>
        <w:rFonts w:ascii="Symbol" w:hAnsi="Symbol"/>
      </w:rPr>
    </w:lvl>
    <w:lvl w:ilvl="7" w:tplc="1CD43B88">
      <w:start w:val="1"/>
      <w:numFmt w:val="bullet"/>
      <w:lvlText w:val="o"/>
      <w:lvlJc w:val="left"/>
      <w:pPr>
        <w:tabs>
          <w:tab w:val="num" w:pos="5760"/>
        </w:tabs>
        <w:ind w:left="5760" w:hanging="360"/>
      </w:pPr>
      <w:rPr>
        <w:rFonts w:ascii="Courier New" w:hAnsi="Courier New"/>
      </w:rPr>
    </w:lvl>
    <w:lvl w:ilvl="8" w:tplc="64EE8806">
      <w:start w:val="1"/>
      <w:numFmt w:val="bullet"/>
      <w:lvlText w:val=""/>
      <w:lvlJc w:val="left"/>
      <w:pPr>
        <w:tabs>
          <w:tab w:val="num" w:pos="6480"/>
        </w:tabs>
        <w:ind w:left="6480" w:hanging="360"/>
      </w:pPr>
      <w:rPr>
        <w:rFonts w:ascii="Wingdings" w:hAnsi="Wingdings"/>
      </w:rPr>
    </w:lvl>
  </w:abstractNum>
  <w:abstractNum w:abstractNumId="58" w15:restartNumberingAfterBreak="0">
    <w:nsid w:val="664C4AC6"/>
    <w:multiLevelType w:val="hybridMultilevel"/>
    <w:tmpl w:val="0000000E"/>
    <w:lvl w:ilvl="0" w:tplc="5CF821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2AADC6">
      <w:start w:val="1"/>
      <w:numFmt w:val="bullet"/>
      <w:lvlText w:val="o"/>
      <w:lvlJc w:val="left"/>
      <w:pPr>
        <w:tabs>
          <w:tab w:val="num" w:pos="1440"/>
        </w:tabs>
        <w:ind w:left="1440" w:hanging="360"/>
      </w:pPr>
      <w:rPr>
        <w:rFonts w:ascii="Courier New" w:hAnsi="Courier New"/>
      </w:rPr>
    </w:lvl>
    <w:lvl w:ilvl="2" w:tplc="1E7A9638">
      <w:start w:val="1"/>
      <w:numFmt w:val="bullet"/>
      <w:lvlText w:val=""/>
      <w:lvlJc w:val="left"/>
      <w:pPr>
        <w:tabs>
          <w:tab w:val="num" w:pos="2160"/>
        </w:tabs>
        <w:ind w:left="2160" w:hanging="360"/>
      </w:pPr>
      <w:rPr>
        <w:rFonts w:ascii="Wingdings" w:hAnsi="Wingdings"/>
      </w:rPr>
    </w:lvl>
    <w:lvl w:ilvl="3" w:tplc="72720972">
      <w:start w:val="1"/>
      <w:numFmt w:val="bullet"/>
      <w:lvlText w:val=""/>
      <w:lvlJc w:val="left"/>
      <w:pPr>
        <w:tabs>
          <w:tab w:val="num" w:pos="2880"/>
        </w:tabs>
        <w:ind w:left="2880" w:hanging="360"/>
      </w:pPr>
      <w:rPr>
        <w:rFonts w:ascii="Symbol" w:hAnsi="Symbol"/>
      </w:rPr>
    </w:lvl>
    <w:lvl w:ilvl="4" w:tplc="D44E5B38">
      <w:start w:val="1"/>
      <w:numFmt w:val="bullet"/>
      <w:lvlText w:val="o"/>
      <w:lvlJc w:val="left"/>
      <w:pPr>
        <w:tabs>
          <w:tab w:val="num" w:pos="3600"/>
        </w:tabs>
        <w:ind w:left="3600" w:hanging="360"/>
      </w:pPr>
      <w:rPr>
        <w:rFonts w:ascii="Courier New" w:hAnsi="Courier New"/>
      </w:rPr>
    </w:lvl>
    <w:lvl w:ilvl="5" w:tplc="F556AEF4">
      <w:start w:val="1"/>
      <w:numFmt w:val="bullet"/>
      <w:lvlText w:val=""/>
      <w:lvlJc w:val="left"/>
      <w:pPr>
        <w:tabs>
          <w:tab w:val="num" w:pos="4320"/>
        </w:tabs>
        <w:ind w:left="4320" w:hanging="360"/>
      </w:pPr>
      <w:rPr>
        <w:rFonts w:ascii="Wingdings" w:hAnsi="Wingdings"/>
      </w:rPr>
    </w:lvl>
    <w:lvl w:ilvl="6" w:tplc="4F4EEF94">
      <w:start w:val="1"/>
      <w:numFmt w:val="bullet"/>
      <w:lvlText w:val=""/>
      <w:lvlJc w:val="left"/>
      <w:pPr>
        <w:tabs>
          <w:tab w:val="num" w:pos="5040"/>
        </w:tabs>
        <w:ind w:left="5040" w:hanging="360"/>
      </w:pPr>
      <w:rPr>
        <w:rFonts w:ascii="Symbol" w:hAnsi="Symbol"/>
      </w:rPr>
    </w:lvl>
    <w:lvl w:ilvl="7" w:tplc="8BC0DB0C">
      <w:start w:val="1"/>
      <w:numFmt w:val="bullet"/>
      <w:lvlText w:val="o"/>
      <w:lvlJc w:val="left"/>
      <w:pPr>
        <w:tabs>
          <w:tab w:val="num" w:pos="5760"/>
        </w:tabs>
        <w:ind w:left="5760" w:hanging="360"/>
      </w:pPr>
      <w:rPr>
        <w:rFonts w:ascii="Courier New" w:hAnsi="Courier New"/>
      </w:rPr>
    </w:lvl>
    <w:lvl w:ilvl="8" w:tplc="DEF054E8">
      <w:start w:val="1"/>
      <w:numFmt w:val="bullet"/>
      <w:lvlText w:val=""/>
      <w:lvlJc w:val="left"/>
      <w:pPr>
        <w:tabs>
          <w:tab w:val="num" w:pos="6480"/>
        </w:tabs>
        <w:ind w:left="6480" w:hanging="360"/>
      </w:pPr>
      <w:rPr>
        <w:rFonts w:ascii="Wingdings" w:hAnsi="Wingdings"/>
      </w:rPr>
    </w:lvl>
  </w:abstractNum>
  <w:abstractNum w:abstractNumId="59" w15:restartNumberingAfterBreak="0">
    <w:nsid w:val="664C4AC7"/>
    <w:multiLevelType w:val="hybridMultilevel"/>
    <w:tmpl w:val="0000000F"/>
    <w:lvl w:ilvl="0" w:tplc="4A2AC6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3C033E">
      <w:start w:val="1"/>
      <w:numFmt w:val="bullet"/>
      <w:lvlText w:val="o"/>
      <w:lvlJc w:val="left"/>
      <w:pPr>
        <w:tabs>
          <w:tab w:val="num" w:pos="1440"/>
        </w:tabs>
        <w:ind w:left="1440" w:hanging="360"/>
      </w:pPr>
      <w:rPr>
        <w:rFonts w:ascii="Courier New" w:hAnsi="Courier New"/>
      </w:rPr>
    </w:lvl>
    <w:lvl w:ilvl="2" w:tplc="BFF6E84C">
      <w:start w:val="1"/>
      <w:numFmt w:val="bullet"/>
      <w:lvlText w:val=""/>
      <w:lvlJc w:val="left"/>
      <w:pPr>
        <w:tabs>
          <w:tab w:val="num" w:pos="2160"/>
        </w:tabs>
        <w:ind w:left="2160" w:hanging="360"/>
      </w:pPr>
      <w:rPr>
        <w:rFonts w:ascii="Wingdings" w:hAnsi="Wingdings"/>
      </w:rPr>
    </w:lvl>
    <w:lvl w:ilvl="3" w:tplc="2D8842FE">
      <w:start w:val="1"/>
      <w:numFmt w:val="bullet"/>
      <w:lvlText w:val=""/>
      <w:lvlJc w:val="left"/>
      <w:pPr>
        <w:tabs>
          <w:tab w:val="num" w:pos="2880"/>
        </w:tabs>
        <w:ind w:left="2880" w:hanging="360"/>
      </w:pPr>
      <w:rPr>
        <w:rFonts w:ascii="Symbol" w:hAnsi="Symbol"/>
      </w:rPr>
    </w:lvl>
    <w:lvl w:ilvl="4" w:tplc="8168FC9A">
      <w:start w:val="1"/>
      <w:numFmt w:val="bullet"/>
      <w:lvlText w:val="o"/>
      <w:lvlJc w:val="left"/>
      <w:pPr>
        <w:tabs>
          <w:tab w:val="num" w:pos="3600"/>
        </w:tabs>
        <w:ind w:left="3600" w:hanging="360"/>
      </w:pPr>
      <w:rPr>
        <w:rFonts w:ascii="Courier New" w:hAnsi="Courier New"/>
      </w:rPr>
    </w:lvl>
    <w:lvl w:ilvl="5" w:tplc="2FC4D4B2">
      <w:start w:val="1"/>
      <w:numFmt w:val="bullet"/>
      <w:lvlText w:val=""/>
      <w:lvlJc w:val="left"/>
      <w:pPr>
        <w:tabs>
          <w:tab w:val="num" w:pos="4320"/>
        </w:tabs>
        <w:ind w:left="4320" w:hanging="360"/>
      </w:pPr>
      <w:rPr>
        <w:rFonts w:ascii="Wingdings" w:hAnsi="Wingdings"/>
      </w:rPr>
    </w:lvl>
    <w:lvl w:ilvl="6" w:tplc="6608CECE">
      <w:start w:val="1"/>
      <w:numFmt w:val="bullet"/>
      <w:lvlText w:val=""/>
      <w:lvlJc w:val="left"/>
      <w:pPr>
        <w:tabs>
          <w:tab w:val="num" w:pos="5040"/>
        </w:tabs>
        <w:ind w:left="5040" w:hanging="360"/>
      </w:pPr>
      <w:rPr>
        <w:rFonts w:ascii="Symbol" w:hAnsi="Symbol"/>
      </w:rPr>
    </w:lvl>
    <w:lvl w:ilvl="7" w:tplc="4E989742">
      <w:start w:val="1"/>
      <w:numFmt w:val="bullet"/>
      <w:lvlText w:val="o"/>
      <w:lvlJc w:val="left"/>
      <w:pPr>
        <w:tabs>
          <w:tab w:val="num" w:pos="5760"/>
        </w:tabs>
        <w:ind w:left="5760" w:hanging="360"/>
      </w:pPr>
      <w:rPr>
        <w:rFonts w:ascii="Courier New" w:hAnsi="Courier New"/>
      </w:rPr>
    </w:lvl>
    <w:lvl w:ilvl="8" w:tplc="4E52F0BC">
      <w:start w:val="1"/>
      <w:numFmt w:val="bullet"/>
      <w:lvlText w:val=""/>
      <w:lvlJc w:val="left"/>
      <w:pPr>
        <w:tabs>
          <w:tab w:val="num" w:pos="6480"/>
        </w:tabs>
        <w:ind w:left="6480" w:hanging="360"/>
      </w:pPr>
      <w:rPr>
        <w:rFonts w:ascii="Wingdings" w:hAnsi="Wingdings"/>
      </w:rPr>
    </w:lvl>
  </w:abstractNum>
  <w:abstractNum w:abstractNumId="60" w15:restartNumberingAfterBreak="0">
    <w:nsid w:val="664C4AC9"/>
    <w:multiLevelType w:val="hybridMultilevel"/>
    <w:tmpl w:val="00000011"/>
    <w:lvl w:ilvl="0" w:tplc="44CA7B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52AEC2">
      <w:start w:val="1"/>
      <w:numFmt w:val="bullet"/>
      <w:lvlText w:val="o"/>
      <w:lvlJc w:val="left"/>
      <w:pPr>
        <w:tabs>
          <w:tab w:val="num" w:pos="1440"/>
        </w:tabs>
        <w:ind w:left="1440" w:hanging="360"/>
      </w:pPr>
      <w:rPr>
        <w:rFonts w:ascii="Courier New" w:hAnsi="Courier New"/>
      </w:rPr>
    </w:lvl>
    <w:lvl w:ilvl="2" w:tplc="EC947F96">
      <w:start w:val="1"/>
      <w:numFmt w:val="bullet"/>
      <w:lvlText w:val=""/>
      <w:lvlJc w:val="left"/>
      <w:pPr>
        <w:tabs>
          <w:tab w:val="num" w:pos="2160"/>
        </w:tabs>
        <w:ind w:left="2160" w:hanging="360"/>
      </w:pPr>
      <w:rPr>
        <w:rFonts w:ascii="Wingdings" w:hAnsi="Wingdings"/>
      </w:rPr>
    </w:lvl>
    <w:lvl w:ilvl="3" w:tplc="38E62762">
      <w:start w:val="1"/>
      <w:numFmt w:val="bullet"/>
      <w:lvlText w:val=""/>
      <w:lvlJc w:val="left"/>
      <w:pPr>
        <w:tabs>
          <w:tab w:val="num" w:pos="2880"/>
        </w:tabs>
        <w:ind w:left="2880" w:hanging="360"/>
      </w:pPr>
      <w:rPr>
        <w:rFonts w:ascii="Symbol" w:hAnsi="Symbol"/>
      </w:rPr>
    </w:lvl>
    <w:lvl w:ilvl="4" w:tplc="2D4E8A0C">
      <w:start w:val="1"/>
      <w:numFmt w:val="bullet"/>
      <w:lvlText w:val="o"/>
      <w:lvlJc w:val="left"/>
      <w:pPr>
        <w:tabs>
          <w:tab w:val="num" w:pos="3600"/>
        </w:tabs>
        <w:ind w:left="3600" w:hanging="360"/>
      </w:pPr>
      <w:rPr>
        <w:rFonts w:ascii="Courier New" w:hAnsi="Courier New"/>
      </w:rPr>
    </w:lvl>
    <w:lvl w:ilvl="5" w:tplc="8962F484">
      <w:start w:val="1"/>
      <w:numFmt w:val="bullet"/>
      <w:lvlText w:val=""/>
      <w:lvlJc w:val="left"/>
      <w:pPr>
        <w:tabs>
          <w:tab w:val="num" w:pos="4320"/>
        </w:tabs>
        <w:ind w:left="4320" w:hanging="360"/>
      </w:pPr>
      <w:rPr>
        <w:rFonts w:ascii="Wingdings" w:hAnsi="Wingdings"/>
      </w:rPr>
    </w:lvl>
    <w:lvl w:ilvl="6" w:tplc="1892EB5E">
      <w:start w:val="1"/>
      <w:numFmt w:val="bullet"/>
      <w:lvlText w:val=""/>
      <w:lvlJc w:val="left"/>
      <w:pPr>
        <w:tabs>
          <w:tab w:val="num" w:pos="5040"/>
        </w:tabs>
        <w:ind w:left="5040" w:hanging="360"/>
      </w:pPr>
      <w:rPr>
        <w:rFonts w:ascii="Symbol" w:hAnsi="Symbol"/>
      </w:rPr>
    </w:lvl>
    <w:lvl w:ilvl="7" w:tplc="150E139A">
      <w:start w:val="1"/>
      <w:numFmt w:val="bullet"/>
      <w:lvlText w:val="o"/>
      <w:lvlJc w:val="left"/>
      <w:pPr>
        <w:tabs>
          <w:tab w:val="num" w:pos="5760"/>
        </w:tabs>
        <w:ind w:left="5760" w:hanging="360"/>
      </w:pPr>
      <w:rPr>
        <w:rFonts w:ascii="Courier New" w:hAnsi="Courier New"/>
      </w:rPr>
    </w:lvl>
    <w:lvl w:ilvl="8" w:tplc="5A363942">
      <w:start w:val="1"/>
      <w:numFmt w:val="bullet"/>
      <w:lvlText w:val=""/>
      <w:lvlJc w:val="left"/>
      <w:pPr>
        <w:tabs>
          <w:tab w:val="num" w:pos="6480"/>
        </w:tabs>
        <w:ind w:left="6480" w:hanging="360"/>
      </w:pPr>
      <w:rPr>
        <w:rFonts w:ascii="Wingdings" w:hAnsi="Wingdings"/>
      </w:rPr>
    </w:lvl>
  </w:abstractNum>
  <w:abstractNum w:abstractNumId="61" w15:restartNumberingAfterBreak="0">
    <w:nsid w:val="664C4ACA"/>
    <w:multiLevelType w:val="hybridMultilevel"/>
    <w:tmpl w:val="00000012"/>
    <w:lvl w:ilvl="0" w:tplc="7C8099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4E3F4A">
      <w:start w:val="1"/>
      <w:numFmt w:val="bullet"/>
      <w:lvlText w:val="o"/>
      <w:lvlJc w:val="left"/>
      <w:pPr>
        <w:tabs>
          <w:tab w:val="num" w:pos="1440"/>
        </w:tabs>
        <w:ind w:left="1440" w:hanging="360"/>
      </w:pPr>
      <w:rPr>
        <w:rFonts w:ascii="Courier New" w:hAnsi="Courier New"/>
      </w:rPr>
    </w:lvl>
    <w:lvl w:ilvl="2" w:tplc="642A1E22">
      <w:start w:val="1"/>
      <w:numFmt w:val="bullet"/>
      <w:lvlText w:val=""/>
      <w:lvlJc w:val="left"/>
      <w:pPr>
        <w:tabs>
          <w:tab w:val="num" w:pos="2160"/>
        </w:tabs>
        <w:ind w:left="2160" w:hanging="360"/>
      </w:pPr>
      <w:rPr>
        <w:rFonts w:ascii="Wingdings" w:hAnsi="Wingdings"/>
      </w:rPr>
    </w:lvl>
    <w:lvl w:ilvl="3" w:tplc="853CC04A">
      <w:start w:val="1"/>
      <w:numFmt w:val="bullet"/>
      <w:lvlText w:val=""/>
      <w:lvlJc w:val="left"/>
      <w:pPr>
        <w:tabs>
          <w:tab w:val="num" w:pos="2880"/>
        </w:tabs>
        <w:ind w:left="2880" w:hanging="360"/>
      </w:pPr>
      <w:rPr>
        <w:rFonts w:ascii="Symbol" w:hAnsi="Symbol"/>
      </w:rPr>
    </w:lvl>
    <w:lvl w:ilvl="4" w:tplc="6BBECE8C">
      <w:start w:val="1"/>
      <w:numFmt w:val="bullet"/>
      <w:lvlText w:val="o"/>
      <w:lvlJc w:val="left"/>
      <w:pPr>
        <w:tabs>
          <w:tab w:val="num" w:pos="3600"/>
        </w:tabs>
        <w:ind w:left="3600" w:hanging="360"/>
      </w:pPr>
      <w:rPr>
        <w:rFonts w:ascii="Courier New" w:hAnsi="Courier New"/>
      </w:rPr>
    </w:lvl>
    <w:lvl w:ilvl="5" w:tplc="58C4F41C">
      <w:start w:val="1"/>
      <w:numFmt w:val="bullet"/>
      <w:lvlText w:val=""/>
      <w:lvlJc w:val="left"/>
      <w:pPr>
        <w:tabs>
          <w:tab w:val="num" w:pos="4320"/>
        </w:tabs>
        <w:ind w:left="4320" w:hanging="360"/>
      </w:pPr>
      <w:rPr>
        <w:rFonts w:ascii="Wingdings" w:hAnsi="Wingdings"/>
      </w:rPr>
    </w:lvl>
    <w:lvl w:ilvl="6" w:tplc="8B18AEAC">
      <w:start w:val="1"/>
      <w:numFmt w:val="bullet"/>
      <w:lvlText w:val=""/>
      <w:lvlJc w:val="left"/>
      <w:pPr>
        <w:tabs>
          <w:tab w:val="num" w:pos="5040"/>
        </w:tabs>
        <w:ind w:left="5040" w:hanging="360"/>
      </w:pPr>
      <w:rPr>
        <w:rFonts w:ascii="Symbol" w:hAnsi="Symbol"/>
      </w:rPr>
    </w:lvl>
    <w:lvl w:ilvl="7" w:tplc="9A563A86">
      <w:start w:val="1"/>
      <w:numFmt w:val="bullet"/>
      <w:lvlText w:val="o"/>
      <w:lvlJc w:val="left"/>
      <w:pPr>
        <w:tabs>
          <w:tab w:val="num" w:pos="5760"/>
        </w:tabs>
        <w:ind w:left="5760" w:hanging="360"/>
      </w:pPr>
      <w:rPr>
        <w:rFonts w:ascii="Courier New" w:hAnsi="Courier New"/>
      </w:rPr>
    </w:lvl>
    <w:lvl w:ilvl="8" w:tplc="7FF8BF74">
      <w:start w:val="1"/>
      <w:numFmt w:val="bullet"/>
      <w:lvlText w:val=""/>
      <w:lvlJc w:val="left"/>
      <w:pPr>
        <w:tabs>
          <w:tab w:val="num" w:pos="6480"/>
        </w:tabs>
        <w:ind w:left="6480" w:hanging="360"/>
      </w:pPr>
      <w:rPr>
        <w:rFonts w:ascii="Wingdings" w:hAnsi="Wingdings"/>
      </w:rPr>
    </w:lvl>
  </w:abstractNum>
  <w:abstractNum w:abstractNumId="62" w15:restartNumberingAfterBreak="0">
    <w:nsid w:val="664C4ACB"/>
    <w:multiLevelType w:val="hybridMultilevel"/>
    <w:tmpl w:val="00000013"/>
    <w:lvl w:ilvl="0" w:tplc="A6A226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6A6684">
      <w:start w:val="1"/>
      <w:numFmt w:val="bullet"/>
      <w:lvlText w:val="o"/>
      <w:lvlJc w:val="left"/>
      <w:pPr>
        <w:tabs>
          <w:tab w:val="num" w:pos="1440"/>
        </w:tabs>
        <w:ind w:left="1440" w:hanging="360"/>
      </w:pPr>
      <w:rPr>
        <w:rFonts w:ascii="Courier New" w:hAnsi="Courier New"/>
      </w:rPr>
    </w:lvl>
    <w:lvl w:ilvl="2" w:tplc="2E4EC716">
      <w:start w:val="1"/>
      <w:numFmt w:val="bullet"/>
      <w:lvlText w:val=""/>
      <w:lvlJc w:val="left"/>
      <w:pPr>
        <w:tabs>
          <w:tab w:val="num" w:pos="2160"/>
        </w:tabs>
        <w:ind w:left="2160" w:hanging="360"/>
      </w:pPr>
      <w:rPr>
        <w:rFonts w:ascii="Wingdings" w:hAnsi="Wingdings"/>
      </w:rPr>
    </w:lvl>
    <w:lvl w:ilvl="3" w:tplc="547EB760">
      <w:start w:val="1"/>
      <w:numFmt w:val="bullet"/>
      <w:lvlText w:val=""/>
      <w:lvlJc w:val="left"/>
      <w:pPr>
        <w:tabs>
          <w:tab w:val="num" w:pos="2880"/>
        </w:tabs>
        <w:ind w:left="2880" w:hanging="360"/>
      </w:pPr>
      <w:rPr>
        <w:rFonts w:ascii="Symbol" w:hAnsi="Symbol"/>
      </w:rPr>
    </w:lvl>
    <w:lvl w:ilvl="4" w:tplc="7EF062C4">
      <w:start w:val="1"/>
      <w:numFmt w:val="bullet"/>
      <w:lvlText w:val="o"/>
      <w:lvlJc w:val="left"/>
      <w:pPr>
        <w:tabs>
          <w:tab w:val="num" w:pos="3600"/>
        </w:tabs>
        <w:ind w:left="3600" w:hanging="360"/>
      </w:pPr>
      <w:rPr>
        <w:rFonts w:ascii="Courier New" w:hAnsi="Courier New"/>
      </w:rPr>
    </w:lvl>
    <w:lvl w:ilvl="5" w:tplc="72ACCFB2">
      <w:start w:val="1"/>
      <w:numFmt w:val="bullet"/>
      <w:lvlText w:val=""/>
      <w:lvlJc w:val="left"/>
      <w:pPr>
        <w:tabs>
          <w:tab w:val="num" w:pos="4320"/>
        </w:tabs>
        <w:ind w:left="4320" w:hanging="360"/>
      </w:pPr>
      <w:rPr>
        <w:rFonts w:ascii="Wingdings" w:hAnsi="Wingdings"/>
      </w:rPr>
    </w:lvl>
    <w:lvl w:ilvl="6" w:tplc="6B5AFCEC">
      <w:start w:val="1"/>
      <w:numFmt w:val="bullet"/>
      <w:lvlText w:val=""/>
      <w:lvlJc w:val="left"/>
      <w:pPr>
        <w:tabs>
          <w:tab w:val="num" w:pos="5040"/>
        </w:tabs>
        <w:ind w:left="5040" w:hanging="360"/>
      </w:pPr>
      <w:rPr>
        <w:rFonts w:ascii="Symbol" w:hAnsi="Symbol"/>
      </w:rPr>
    </w:lvl>
    <w:lvl w:ilvl="7" w:tplc="A9DC1262">
      <w:start w:val="1"/>
      <w:numFmt w:val="bullet"/>
      <w:lvlText w:val="o"/>
      <w:lvlJc w:val="left"/>
      <w:pPr>
        <w:tabs>
          <w:tab w:val="num" w:pos="5760"/>
        </w:tabs>
        <w:ind w:left="5760" w:hanging="360"/>
      </w:pPr>
      <w:rPr>
        <w:rFonts w:ascii="Courier New" w:hAnsi="Courier New"/>
      </w:rPr>
    </w:lvl>
    <w:lvl w:ilvl="8" w:tplc="8022F9FE">
      <w:start w:val="1"/>
      <w:numFmt w:val="bullet"/>
      <w:lvlText w:val=""/>
      <w:lvlJc w:val="left"/>
      <w:pPr>
        <w:tabs>
          <w:tab w:val="num" w:pos="6480"/>
        </w:tabs>
        <w:ind w:left="6480" w:hanging="360"/>
      </w:pPr>
      <w:rPr>
        <w:rFonts w:ascii="Wingdings" w:hAnsi="Wingdings"/>
      </w:rPr>
    </w:lvl>
  </w:abstractNum>
  <w:abstractNum w:abstractNumId="63" w15:restartNumberingAfterBreak="0">
    <w:nsid w:val="664C4ACC"/>
    <w:multiLevelType w:val="hybridMultilevel"/>
    <w:tmpl w:val="00000014"/>
    <w:lvl w:ilvl="0" w:tplc="39AE10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327860">
      <w:start w:val="1"/>
      <w:numFmt w:val="bullet"/>
      <w:lvlText w:val="o"/>
      <w:lvlJc w:val="left"/>
      <w:pPr>
        <w:tabs>
          <w:tab w:val="num" w:pos="1440"/>
        </w:tabs>
        <w:ind w:left="1440" w:hanging="360"/>
      </w:pPr>
      <w:rPr>
        <w:rFonts w:ascii="Courier New" w:hAnsi="Courier New"/>
      </w:rPr>
    </w:lvl>
    <w:lvl w:ilvl="2" w:tplc="71DA426C">
      <w:start w:val="1"/>
      <w:numFmt w:val="bullet"/>
      <w:lvlText w:val=""/>
      <w:lvlJc w:val="left"/>
      <w:pPr>
        <w:tabs>
          <w:tab w:val="num" w:pos="2160"/>
        </w:tabs>
        <w:ind w:left="2160" w:hanging="360"/>
      </w:pPr>
      <w:rPr>
        <w:rFonts w:ascii="Wingdings" w:hAnsi="Wingdings"/>
      </w:rPr>
    </w:lvl>
    <w:lvl w:ilvl="3" w:tplc="A6B2A310">
      <w:start w:val="1"/>
      <w:numFmt w:val="bullet"/>
      <w:lvlText w:val=""/>
      <w:lvlJc w:val="left"/>
      <w:pPr>
        <w:tabs>
          <w:tab w:val="num" w:pos="2880"/>
        </w:tabs>
        <w:ind w:left="2880" w:hanging="360"/>
      </w:pPr>
      <w:rPr>
        <w:rFonts w:ascii="Symbol" w:hAnsi="Symbol"/>
      </w:rPr>
    </w:lvl>
    <w:lvl w:ilvl="4" w:tplc="4044D42C">
      <w:start w:val="1"/>
      <w:numFmt w:val="bullet"/>
      <w:lvlText w:val="o"/>
      <w:lvlJc w:val="left"/>
      <w:pPr>
        <w:tabs>
          <w:tab w:val="num" w:pos="3600"/>
        </w:tabs>
        <w:ind w:left="3600" w:hanging="360"/>
      </w:pPr>
      <w:rPr>
        <w:rFonts w:ascii="Courier New" w:hAnsi="Courier New"/>
      </w:rPr>
    </w:lvl>
    <w:lvl w:ilvl="5" w:tplc="2EF86FD6">
      <w:start w:val="1"/>
      <w:numFmt w:val="bullet"/>
      <w:lvlText w:val=""/>
      <w:lvlJc w:val="left"/>
      <w:pPr>
        <w:tabs>
          <w:tab w:val="num" w:pos="4320"/>
        </w:tabs>
        <w:ind w:left="4320" w:hanging="360"/>
      </w:pPr>
      <w:rPr>
        <w:rFonts w:ascii="Wingdings" w:hAnsi="Wingdings"/>
      </w:rPr>
    </w:lvl>
    <w:lvl w:ilvl="6" w:tplc="036804AA">
      <w:start w:val="1"/>
      <w:numFmt w:val="bullet"/>
      <w:lvlText w:val=""/>
      <w:lvlJc w:val="left"/>
      <w:pPr>
        <w:tabs>
          <w:tab w:val="num" w:pos="5040"/>
        </w:tabs>
        <w:ind w:left="5040" w:hanging="360"/>
      </w:pPr>
      <w:rPr>
        <w:rFonts w:ascii="Symbol" w:hAnsi="Symbol"/>
      </w:rPr>
    </w:lvl>
    <w:lvl w:ilvl="7" w:tplc="711475EA">
      <w:start w:val="1"/>
      <w:numFmt w:val="bullet"/>
      <w:lvlText w:val="o"/>
      <w:lvlJc w:val="left"/>
      <w:pPr>
        <w:tabs>
          <w:tab w:val="num" w:pos="5760"/>
        </w:tabs>
        <w:ind w:left="5760" w:hanging="360"/>
      </w:pPr>
      <w:rPr>
        <w:rFonts w:ascii="Courier New" w:hAnsi="Courier New"/>
      </w:rPr>
    </w:lvl>
    <w:lvl w:ilvl="8" w:tplc="35D8E6A2">
      <w:start w:val="1"/>
      <w:numFmt w:val="bullet"/>
      <w:lvlText w:val=""/>
      <w:lvlJc w:val="left"/>
      <w:pPr>
        <w:tabs>
          <w:tab w:val="num" w:pos="6480"/>
        </w:tabs>
        <w:ind w:left="6480" w:hanging="360"/>
      </w:pPr>
      <w:rPr>
        <w:rFonts w:ascii="Wingdings" w:hAnsi="Wingdings"/>
      </w:rPr>
    </w:lvl>
  </w:abstractNum>
  <w:abstractNum w:abstractNumId="64" w15:restartNumberingAfterBreak="0">
    <w:nsid w:val="664C4ACD"/>
    <w:multiLevelType w:val="hybridMultilevel"/>
    <w:tmpl w:val="00000015"/>
    <w:lvl w:ilvl="0" w:tplc="4A8C2E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4CD026">
      <w:start w:val="1"/>
      <w:numFmt w:val="bullet"/>
      <w:lvlText w:val="o"/>
      <w:lvlJc w:val="left"/>
      <w:pPr>
        <w:tabs>
          <w:tab w:val="num" w:pos="1440"/>
        </w:tabs>
        <w:ind w:left="1440" w:hanging="360"/>
      </w:pPr>
      <w:rPr>
        <w:rFonts w:ascii="Courier New" w:hAnsi="Courier New"/>
      </w:rPr>
    </w:lvl>
    <w:lvl w:ilvl="2" w:tplc="DFDECF58">
      <w:start w:val="1"/>
      <w:numFmt w:val="bullet"/>
      <w:lvlText w:val=""/>
      <w:lvlJc w:val="left"/>
      <w:pPr>
        <w:tabs>
          <w:tab w:val="num" w:pos="2160"/>
        </w:tabs>
        <w:ind w:left="2160" w:hanging="360"/>
      </w:pPr>
      <w:rPr>
        <w:rFonts w:ascii="Wingdings" w:hAnsi="Wingdings"/>
      </w:rPr>
    </w:lvl>
    <w:lvl w:ilvl="3" w:tplc="08E4901C">
      <w:start w:val="1"/>
      <w:numFmt w:val="bullet"/>
      <w:lvlText w:val=""/>
      <w:lvlJc w:val="left"/>
      <w:pPr>
        <w:tabs>
          <w:tab w:val="num" w:pos="2880"/>
        </w:tabs>
        <w:ind w:left="2880" w:hanging="360"/>
      </w:pPr>
      <w:rPr>
        <w:rFonts w:ascii="Symbol" w:hAnsi="Symbol"/>
      </w:rPr>
    </w:lvl>
    <w:lvl w:ilvl="4" w:tplc="F8C2C000">
      <w:start w:val="1"/>
      <w:numFmt w:val="bullet"/>
      <w:lvlText w:val="o"/>
      <w:lvlJc w:val="left"/>
      <w:pPr>
        <w:tabs>
          <w:tab w:val="num" w:pos="3600"/>
        </w:tabs>
        <w:ind w:left="3600" w:hanging="360"/>
      </w:pPr>
      <w:rPr>
        <w:rFonts w:ascii="Courier New" w:hAnsi="Courier New"/>
      </w:rPr>
    </w:lvl>
    <w:lvl w:ilvl="5" w:tplc="3760F100">
      <w:start w:val="1"/>
      <w:numFmt w:val="bullet"/>
      <w:lvlText w:val=""/>
      <w:lvlJc w:val="left"/>
      <w:pPr>
        <w:tabs>
          <w:tab w:val="num" w:pos="4320"/>
        </w:tabs>
        <w:ind w:left="4320" w:hanging="360"/>
      </w:pPr>
      <w:rPr>
        <w:rFonts w:ascii="Wingdings" w:hAnsi="Wingdings"/>
      </w:rPr>
    </w:lvl>
    <w:lvl w:ilvl="6" w:tplc="2914686E">
      <w:start w:val="1"/>
      <w:numFmt w:val="bullet"/>
      <w:lvlText w:val=""/>
      <w:lvlJc w:val="left"/>
      <w:pPr>
        <w:tabs>
          <w:tab w:val="num" w:pos="5040"/>
        </w:tabs>
        <w:ind w:left="5040" w:hanging="360"/>
      </w:pPr>
      <w:rPr>
        <w:rFonts w:ascii="Symbol" w:hAnsi="Symbol"/>
      </w:rPr>
    </w:lvl>
    <w:lvl w:ilvl="7" w:tplc="AF026494">
      <w:start w:val="1"/>
      <w:numFmt w:val="bullet"/>
      <w:lvlText w:val="o"/>
      <w:lvlJc w:val="left"/>
      <w:pPr>
        <w:tabs>
          <w:tab w:val="num" w:pos="5760"/>
        </w:tabs>
        <w:ind w:left="5760" w:hanging="360"/>
      </w:pPr>
      <w:rPr>
        <w:rFonts w:ascii="Courier New" w:hAnsi="Courier New"/>
      </w:rPr>
    </w:lvl>
    <w:lvl w:ilvl="8" w:tplc="0FCAF652">
      <w:start w:val="1"/>
      <w:numFmt w:val="bullet"/>
      <w:lvlText w:val=""/>
      <w:lvlJc w:val="left"/>
      <w:pPr>
        <w:tabs>
          <w:tab w:val="num" w:pos="6480"/>
        </w:tabs>
        <w:ind w:left="6480" w:hanging="360"/>
      </w:pPr>
      <w:rPr>
        <w:rFonts w:ascii="Wingdings" w:hAnsi="Wingdings"/>
      </w:rPr>
    </w:lvl>
  </w:abstractNum>
  <w:abstractNum w:abstractNumId="65" w15:restartNumberingAfterBreak="0">
    <w:nsid w:val="664C4ACE"/>
    <w:multiLevelType w:val="hybridMultilevel"/>
    <w:tmpl w:val="00000016"/>
    <w:lvl w:ilvl="0" w:tplc="76040E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BA6EA2">
      <w:start w:val="1"/>
      <w:numFmt w:val="bullet"/>
      <w:lvlText w:val="o"/>
      <w:lvlJc w:val="left"/>
      <w:pPr>
        <w:tabs>
          <w:tab w:val="num" w:pos="1440"/>
        </w:tabs>
        <w:ind w:left="1440" w:hanging="360"/>
      </w:pPr>
      <w:rPr>
        <w:rFonts w:ascii="Courier New" w:hAnsi="Courier New"/>
      </w:rPr>
    </w:lvl>
    <w:lvl w:ilvl="2" w:tplc="B65433F0">
      <w:start w:val="1"/>
      <w:numFmt w:val="bullet"/>
      <w:lvlText w:val=""/>
      <w:lvlJc w:val="left"/>
      <w:pPr>
        <w:tabs>
          <w:tab w:val="num" w:pos="2160"/>
        </w:tabs>
        <w:ind w:left="2160" w:hanging="360"/>
      </w:pPr>
      <w:rPr>
        <w:rFonts w:ascii="Wingdings" w:hAnsi="Wingdings"/>
      </w:rPr>
    </w:lvl>
    <w:lvl w:ilvl="3" w:tplc="FF748E2A">
      <w:start w:val="1"/>
      <w:numFmt w:val="bullet"/>
      <w:lvlText w:val=""/>
      <w:lvlJc w:val="left"/>
      <w:pPr>
        <w:tabs>
          <w:tab w:val="num" w:pos="2880"/>
        </w:tabs>
        <w:ind w:left="2880" w:hanging="360"/>
      </w:pPr>
      <w:rPr>
        <w:rFonts w:ascii="Symbol" w:hAnsi="Symbol"/>
      </w:rPr>
    </w:lvl>
    <w:lvl w:ilvl="4" w:tplc="4CCA69B0">
      <w:start w:val="1"/>
      <w:numFmt w:val="bullet"/>
      <w:lvlText w:val="o"/>
      <w:lvlJc w:val="left"/>
      <w:pPr>
        <w:tabs>
          <w:tab w:val="num" w:pos="3600"/>
        </w:tabs>
        <w:ind w:left="3600" w:hanging="360"/>
      </w:pPr>
      <w:rPr>
        <w:rFonts w:ascii="Courier New" w:hAnsi="Courier New"/>
      </w:rPr>
    </w:lvl>
    <w:lvl w:ilvl="5" w:tplc="15B07290">
      <w:start w:val="1"/>
      <w:numFmt w:val="bullet"/>
      <w:lvlText w:val=""/>
      <w:lvlJc w:val="left"/>
      <w:pPr>
        <w:tabs>
          <w:tab w:val="num" w:pos="4320"/>
        </w:tabs>
        <w:ind w:left="4320" w:hanging="360"/>
      </w:pPr>
      <w:rPr>
        <w:rFonts w:ascii="Wingdings" w:hAnsi="Wingdings"/>
      </w:rPr>
    </w:lvl>
    <w:lvl w:ilvl="6" w:tplc="71CC0EA6">
      <w:start w:val="1"/>
      <w:numFmt w:val="bullet"/>
      <w:lvlText w:val=""/>
      <w:lvlJc w:val="left"/>
      <w:pPr>
        <w:tabs>
          <w:tab w:val="num" w:pos="5040"/>
        </w:tabs>
        <w:ind w:left="5040" w:hanging="360"/>
      </w:pPr>
      <w:rPr>
        <w:rFonts w:ascii="Symbol" w:hAnsi="Symbol"/>
      </w:rPr>
    </w:lvl>
    <w:lvl w:ilvl="7" w:tplc="39E09C7C">
      <w:start w:val="1"/>
      <w:numFmt w:val="bullet"/>
      <w:lvlText w:val="o"/>
      <w:lvlJc w:val="left"/>
      <w:pPr>
        <w:tabs>
          <w:tab w:val="num" w:pos="5760"/>
        </w:tabs>
        <w:ind w:left="5760" w:hanging="360"/>
      </w:pPr>
      <w:rPr>
        <w:rFonts w:ascii="Courier New" w:hAnsi="Courier New"/>
      </w:rPr>
    </w:lvl>
    <w:lvl w:ilvl="8" w:tplc="C5EC6334">
      <w:start w:val="1"/>
      <w:numFmt w:val="bullet"/>
      <w:lvlText w:val=""/>
      <w:lvlJc w:val="left"/>
      <w:pPr>
        <w:tabs>
          <w:tab w:val="num" w:pos="6480"/>
        </w:tabs>
        <w:ind w:left="6480" w:hanging="360"/>
      </w:pPr>
      <w:rPr>
        <w:rFonts w:ascii="Wingdings" w:hAnsi="Wingdings"/>
      </w:rPr>
    </w:lvl>
  </w:abstractNum>
  <w:abstractNum w:abstractNumId="66" w15:restartNumberingAfterBreak="0">
    <w:nsid w:val="664C4ACF"/>
    <w:multiLevelType w:val="hybridMultilevel"/>
    <w:tmpl w:val="00000017"/>
    <w:lvl w:ilvl="0" w:tplc="EE54B6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0881EE">
      <w:start w:val="1"/>
      <w:numFmt w:val="bullet"/>
      <w:lvlText w:val="o"/>
      <w:lvlJc w:val="left"/>
      <w:pPr>
        <w:tabs>
          <w:tab w:val="num" w:pos="1440"/>
        </w:tabs>
        <w:ind w:left="1440" w:hanging="360"/>
      </w:pPr>
      <w:rPr>
        <w:rFonts w:ascii="Courier New" w:hAnsi="Courier New"/>
      </w:rPr>
    </w:lvl>
    <w:lvl w:ilvl="2" w:tplc="0B80AE24">
      <w:start w:val="1"/>
      <w:numFmt w:val="bullet"/>
      <w:lvlText w:val=""/>
      <w:lvlJc w:val="left"/>
      <w:pPr>
        <w:tabs>
          <w:tab w:val="num" w:pos="2160"/>
        </w:tabs>
        <w:ind w:left="2160" w:hanging="360"/>
      </w:pPr>
      <w:rPr>
        <w:rFonts w:ascii="Wingdings" w:hAnsi="Wingdings"/>
      </w:rPr>
    </w:lvl>
    <w:lvl w:ilvl="3" w:tplc="30D00A74">
      <w:start w:val="1"/>
      <w:numFmt w:val="bullet"/>
      <w:lvlText w:val=""/>
      <w:lvlJc w:val="left"/>
      <w:pPr>
        <w:tabs>
          <w:tab w:val="num" w:pos="2880"/>
        </w:tabs>
        <w:ind w:left="2880" w:hanging="360"/>
      </w:pPr>
      <w:rPr>
        <w:rFonts w:ascii="Symbol" w:hAnsi="Symbol"/>
      </w:rPr>
    </w:lvl>
    <w:lvl w:ilvl="4" w:tplc="3E34D4C2">
      <w:start w:val="1"/>
      <w:numFmt w:val="bullet"/>
      <w:lvlText w:val="o"/>
      <w:lvlJc w:val="left"/>
      <w:pPr>
        <w:tabs>
          <w:tab w:val="num" w:pos="3600"/>
        </w:tabs>
        <w:ind w:left="3600" w:hanging="360"/>
      </w:pPr>
      <w:rPr>
        <w:rFonts w:ascii="Courier New" w:hAnsi="Courier New"/>
      </w:rPr>
    </w:lvl>
    <w:lvl w:ilvl="5" w:tplc="A5789A0C">
      <w:start w:val="1"/>
      <w:numFmt w:val="bullet"/>
      <w:lvlText w:val=""/>
      <w:lvlJc w:val="left"/>
      <w:pPr>
        <w:tabs>
          <w:tab w:val="num" w:pos="4320"/>
        </w:tabs>
        <w:ind w:left="4320" w:hanging="360"/>
      </w:pPr>
      <w:rPr>
        <w:rFonts w:ascii="Wingdings" w:hAnsi="Wingdings"/>
      </w:rPr>
    </w:lvl>
    <w:lvl w:ilvl="6" w:tplc="287ED2A6">
      <w:start w:val="1"/>
      <w:numFmt w:val="bullet"/>
      <w:lvlText w:val=""/>
      <w:lvlJc w:val="left"/>
      <w:pPr>
        <w:tabs>
          <w:tab w:val="num" w:pos="5040"/>
        </w:tabs>
        <w:ind w:left="5040" w:hanging="360"/>
      </w:pPr>
      <w:rPr>
        <w:rFonts w:ascii="Symbol" w:hAnsi="Symbol"/>
      </w:rPr>
    </w:lvl>
    <w:lvl w:ilvl="7" w:tplc="BDC0063C">
      <w:start w:val="1"/>
      <w:numFmt w:val="bullet"/>
      <w:lvlText w:val="o"/>
      <w:lvlJc w:val="left"/>
      <w:pPr>
        <w:tabs>
          <w:tab w:val="num" w:pos="5760"/>
        </w:tabs>
        <w:ind w:left="5760" w:hanging="360"/>
      </w:pPr>
      <w:rPr>
        <w:rFonts w:ascii="Courier New" w:hAnsi="Courier New"/>
      </w:rPr>
    </w:lvl>
    <w:lvl w:ilvl="8" w:tplc="A37EB6DE">
      <w:start w:val="1"/>
      <w:numFmt w:val="bullet"/>
      <w:lvlText w:val=""/>
      <w:lvlJc w:val="left"/>
      <w:pPr>
        <w:tabs>
          <w:tab w:val="num" w:pos="6480"/>
        </w:tabs>
        <w:ind w:left="6480" w:hanging="360"/>
      </w:pPr>
      <w:rPr>
        <w:rFonts w:ascii="Wingdings" w:hAnsi="Wingdings"/>
      </w:rPr>
    </w:lvl>
  </w:abstractNum>
  <w:abstractNum w:abstractNumId="67" w15:restartNumberingAfterBreak="0">
    <w:nsid w:val="664C4AD0"/>
    <w:multiLevelType w:val="hybridMultilevel"/>
    <w:tmpl w:val="00000018"/>
    <w:lvl w:ilvl="0" w:tplc="6890CB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1E1B5C">
      <w:start w:val="1"/>
      <w:numFmt w:val="bullet"/>
      <w:lvlText w:val="o"/>
      <w:lvlJc w:val="left"/>
      <w:pPr>
        <w:tabs>
          <w:tab w:val="num" w:pos="1440"/>
        </w:tabs>
        <w:ind w:left="1440" w:hanging="360"/>
      </w:pPr>
      <w:rPr>
        <w:rFonts w:ascii="Courier New" w:hAnsi="Courier New"/>
      </w:rPr>
    </w:lvl>
    <w:lvl w:ilvl="2" w:tplc="035C3FBC">
      <w:start w:val="1"/>
      <w:numFmt w:val="bullet"/>
      <w:lvlText w:val=""/>
      <w:lvlJc w:val="left"/>
      <w:pPr>
        <w:tabs>
          <w:tab w:val="num" w:pos="2160"/>
        </w:tabs>
        <w:ind w:left="2160" w:hanging="360"/>
      </w:pPr>
      <w:rPr>
        <w:rFonts w:ascii="Wingdings" w:hAnsi="Wingdings"/>
      </w:rPr>
    </w:lvl>
    <w:lvl w:ilvl="3" w:tplc="9DF44276">
      <w:start w:val="1"/>
      <w:numFmt w:val="bullet"/>
      <w:lvlText w:val=""/>
      <w:lvlJc w:val="left"/>
      <w:pPr>
        <w:tabs>
          <w:tab w:val="num" w:pos="2880"/>
        </w:tabs>
        <w:ind w:left="2880" w:hanging="360"/>
      </w:pPr>
      <w:rPr>
        <w:rFonts w:ascii="Symbol" w:hAnsi="Symbol"/>
      </w:rPr>
    </w:lvl>
    <w:lvl w:ilvl="4" w:tplc="32987B0C">
      <w:start w:val="1"/>
      <w:numFmt w:val="bullet"/>
      <w:lvlText w:val="o"/>
      <w:lvlJc w:val="left"/>
      <w:pPr>
        <w:tabs>
          <w:tab w:val="num" w:pos="3600"/>
        </w:tabs>
        <w:ind w:left="3600" w:hanging="360"/>
      </w:pPr>
      <w:rPr>
        <w:rFonts w:ascii="Courier New" w:hAnsi="Courier New"/>
      </w:rPr>
    </w:lvl>
    <w:lvl w:ilvl="5" w:tplc="E5465DC6">
      <w:start w:val="1"/>
      <w:numFmt w:val="bullet"/>
      <w:lvlText w:val=""/>
      <w:lvlJc w:val="left"/>
      <w:pPr>
        <w:tabs>
          <w:tab w:val="num" w:pos="4320"/>
        </w:tabs>
        <w:ind w:left="4320" w:hanging="360"/>
      </w:pPr>
      <w:rPr>
        <w:rFonts w:ascii="Wingdings" w:hAnsi="Wingdings"/>
      </w:rPr>
    </w:lvl>
    <w:lvl w:ilvl="6" w:tplc="EB0AA0DC">
      <w:start w:val="1"/>
      <w:numFmt w:val="bullet"/>
      <w:lvlText w:val=""/>
      <w:lvlJc w:val="left"/>
      <w:pPr>
        <w:tabs>
          <w:tab w:val="num" w:pos="5040"/>
        </w:tabs>
        <w:ind w:left="5040" w:hanging="360"/>
      </w:pPr>
      <w:rPr>
        <w:rFonts w:ascii="Symbol" w:hAnsi="Symbol"/>
      </w:rPr>
    </w:lvl>
    <w:lvl w:ilvl="7" w:tplc="919C7E8A">
      <w:start w:val="1"/>
      <w:numFmt w:val="bullet"/>
      <w:lvlText w:val="o"/>
      <w:lvlJc w:val="left"/>
      <w:pPr>
        <w:tabs>
          <w:tab w:val="num" w:pos="5760"/>
        </w:tabs>
        <w:ind w:left="5760" w:hanging="360"/>
      </w:pPr>
      <w:rPr>
        <w:rFonts w:ascii="Courier New" w:hAnsi="Courier New"/>
      </w:rPr>
    </w:lvl>
    <w:lvl w:ilvl="8" w:tplc="E0581938">
      <w:start w:val="1"/>
      <w:numFmt w:val="bullet"/>
      <w:lvlText w:val=""/>
      <w:lvlJc w:val="left"/>
      <w:pPr>
        <w:tabs>
          <w:tab w:val="num" w:pos="6480"/>
        </w:tabs>
        <w:ind w:left="6480" w:hanging="360"/>
      </w:pPr>
      <w:rPr>
        <w:rFonts w:ascii="Wingdings" w:hAnsi="Wingdings"/>
      </w:rPr>
    </w:lvl>
  </w:abstractNum>
  <w:abstractNum w:abstractNumId="68" w15:restartNumberingAfterBreak="0">
    <w:nsid w:val="664C4AD1"/>
    <w:multiLevelType w:val="hybridMultilevel"/>
    <w:tmpl w:val="00000019"/>
    <w:lvl w:ilvl="0" w:tplc="FC18AA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0003E8">
      <w:start w:val="1"/>
      <w:numFmt w:val="bullet"/>
      <w:lvlText w:val="o"/>
      <w:lvlJc w:val="left"/>
      <w:pPr>
        <w:tabs>
          <w:tab w:val="num" w:pos="1440"/>
        </w:tabs>
        <w:ind w:left="1440" w:hanging="360"/>
      </w:pPr>
      <w:rPr>
        <w:rFonts w:ascii="Courier New" w:hAnsi="Courier New"/>
      </w:rPr>
    </w:lvl>
    <w:lvl w:ilvl="2" w:tplc="13F05B70">
      <w:start w:val="1"/>
      <w:numFmt w:val="bullet"/>
      <w:lvlText w:val=""/>
      <w:lvlJc w:val="left"/>
      <w:pPr>
        <w:tabs>
          <w:tab w:val="num" w:pos="2160"/>
        </w:tabs>
        <w:ind w:left="2160" w:hanging="360"/>
      </w:pPr>
      <w:rPr>
        <w:rFonts w:ascii="Wingdings" w:hAnsi="Wingdings"/>
      </w:rPr>
    </w:lvl>
    <w:lvl w:ilvl="3" w:tplc="298C5466">
      <w:start w:val="1"/>
      <w:numFmt w:val="bullet"/>
      <w:lvlText w:val=""/>
      <w:lvlJc w:val="left"/>
      <w:pPr>
        <w:tabs>
          <w:tab w:val="num" w:pos="2880"/>
        </w:tabs>
        <w:ind w:left="2880" w:hanging="360"/>
      </w:pPr>
      <w:rPr>
        <w:rFonts w:ascii="Symbol" w:hAnsi="Symbol"/>
      </w:rPr>
    </w:lvl>
    <w:lvl w:ilvl="4" w:tplc="2A7AFAD0">
      <w:start w:val="1"/>
      <w:numFmt w:val="bullet"/>
      <w:lvlText w:val="o"/>
      <w:lvlJc w:val="left"/>
      <w:pPr>
        <w:tabs>
          <w:tab w:val="num" w:pos="3600"/>
        </w:tabs>
        <w:ind w:left="3600" w:hanging="360"/>
      </w:pPr>
      <w:rPr>
        <w:rFonts w:ascii="Courier New" w:hAnsi="Courier New"/>
      </w:rPr>
    </w:lvl>
    <w:lvl w:ilvl="5" w:tplc="A1282492">
      <w:start w:val="1"/>
      <w:numFmt w:val="bullet"/>
      <w:lvlText w:val=""/>
      <w:lvlJc w:val="left"/>
      <w:pPr>
        <w:tabs>
          <w:tab w:val="num" w:pos="4320"/>
        </w:tabs>
        <w:ind w:left="4320" w:hanging="360"/>
      </w:pPr>
      <w:rPr>
        <w:rFonts w:ascii="Wingdings" w:hAnsi="Wingdings"/>
      </w:rPr>
    </w:lvl>
    <w:lvl w:ilvl="6" w:tplc="52B689B2">
      <w:start w:val="1"/>
      <w:numFmt w:val="bullet"/>
      <w:lvlText w:val=""/>
      <w:lvlJc w:val="left"/>
      <w:pPr>
        <w:tabs>
          <w:tab w:val="num" w:pos="5040"/>
        </w:tabs>
        <w:ind w:left="5040" w:hanging="360"/>
      </w:pPr>
      <w:rPr>
        <w:rFonts w:ascii="Symbol" w:hAnsi="Symbol"/>
      </w:rPr>
    </w:lvl>
    <w:lvl w:ilvl="7" w:tplc="D23CC986">
      <w:start w:val="1"/>
      <w:numFmt w:val="bullet"/>
      <w:lvlText w:val="o"/>
      <w:lvlJc w:val="left"/>
      <w:pPr>
        <w:tabs>
          <w:tab w:val="num" w:pos="5760"/>
        </w:tabs>
        <w:ind w:left="5760" w:hanging="360"/>
      </w:pPr>
      <w:rPr>
        <w:rFonts w:ascii="Courier New" w:hAnsi="Courier New"/>
      </w:rPr>
    </w:lvl>
    <w:lvl w:ilvl="8" w:tplc="D80600B4">
      <w:start w:val="1"/>
      <w:numFmt w:val="bullet"/>
      <w:lvlText w:val=""/>
      <w:lvlJc w:val="left"/>
      <w:pPr>
        <w:tabs>
          <w:tab w:val="num" w:pos="6480"/>
        </w:tabs>
        <w:ind w:left="6480" w:hanging="360"/>
      </w:pPr>
      <w:rPr>
        <w:rFonts w:ascii="Wingdings" w:hAnsi="Wingdings"/>
      </w:rPr>
    </w:lvl>
  </w:abstractNum>
  <w:abstractNum w:abstractNumId="69" w15:restartNumberingAfterBreak="0">
    <w:nsid w:val="664C4AD2"/>
    <w:multiLevelType w:val="hybridMultilevel"/>
    <w:tmpl w:val="0000001A"/>
    <w:lvl w:ilvl="0" w:tplc="22D220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0829B0A">
      <w:start w:val="1"/>
      <w:numFmt w:val="bullet"/>
      <w:lvlText w:val="o"/>
      <w:lvlJc w:val="left"/>
      <w:pPr>
        <w:tabs>
          <w:tab w:val="num" w:pos="1440"/>
        </w:tabs>
        <w:ind w:left="1440" w:hanging="360"/>
      </w:pPr>
      <w:rPr>
        <w:rFonts w:ascii="Courier New" w:hAnsi="Courier New"/>
      </w:rPr>
    </w:lvl>
    <w:lvl w:ilvl="2" w:tplc="58EA9C96">
      <w:start w:val="1"/>
      <w:numFmt w:val="bullet"/>
      <w:lvlText w:val=""/>
      <w:lvlJc w:val="left"/>
      <w:pPr>
        <w:tabs>
          <w:tab w:val="num" w:pos="2160"/>
        </w:tabs>
        <w:ind w:left="2160" w:hanging="360"/>
      </w:pPr>
      <w:rPr>
        <w:rFonts w:ascii="Wingdings" w:hAnsi="Wingdings"/>
      </w:rPr>
    </w:lvl>
    <w:lvl w:ilvl="3" w:tplc="BF34CC5E">
      <w:start w:val="1"/>
      <w:numFmt w:val="bullet"/>
      <w:lvlText w:val=""/>
      <w:lvlJc w:val="left"/>
      <w:pPr>
        <w:tabs>
          <w:tab w:val="num" w:pos="2880"/>
        </w:tabs>
        <w:ind w:left="2880" w:hanging="360"/>
      </w:pPr>
      <w:rPr>
        <w:rFonts w:ascii="Symbol" w:hAnsi="Symbol"/>
      </w:rPr>
    </w:lvl>
    <w:lvl w:ilvl="4" w:tplc="AB86BA7C">
      <w:start w:val="1"/>
      <w:numFmt w:val="bullet"/>
      <w:lvlText w:val="o"/>
      <w:lvlJc w:val="left"/>
      <w:pPr>
        <w:tabs>
          <w:tab w:val="num" w:pos="3600"/>
        </w:tabs>
        <w:ind w:left="3600" w:hanging="360"/>
      </w:pPr>
      <w:rPr>
        <w:rFonts w:ascii="Courier New" w:hAnsi="Courier New"/>
      </w:rPr>
    </w:lvl>
    <w:lvl w:ilvl="5" w:tplc="B394C214">
      <w:start w:val="1"/>
      <w:numFmt w:val="bullet"/>
      <w:lvlText w:val=""/>
      <w:lvlJc w:val="left"/>
      <w:pPr>
        <w:tabs>
          <w:tab w:val="num" w:pos="4320"/>
        </w:tabs>
        <w:ind w:left="4320" w:hanging="360"/>
      </w:pPr>
      <w:rPr>
        <w:rFonts w:ascii="Wingdings" w:hAnsi="Wingdings"/>
      </w:rPr>
    </w:lvl>
    <w:lvl w:ilvl="6" w:tplc="2954CB34">
      <w:start w:val="1"/>
      <w:numFmt w:val="bullet"/>
      <w:lvlText w:val=""/>
      <w:lvlJc w:val="left"/>
      <w:pPr>
        <w:tabs>
          <w:tab w:val="num" w:pos="5040"/>
        </w:tabs>
        <w:ind w:left="5040" w:hanging="360"/>
      </w:pPr>
      <w:rPr>
        <w:rFonts w:ascii="Symbol" w:hAnsi="Symbol"/>
      </w:rPr>
    </w:lvl>
    <w:lvl w:ilvl="7" w:tplc="04FCB4B2">
      <w:start w:val="1"/>
      <w:numFmt w:val="bullet"/>
      <w:lvlText w:val="o"/>
      <w:lvlJc w:val="left"/>
      <w:pPr>
        <w:tabs>
          <w:tab w:val="num" w:pos="5760"/>
        </w:tabs>
        <w:ind w:left="5760" w:hanging="360"/>
      </w:pPr>
      <w:rPr>
        <w:rFonts w:ascii="Courier New" w:hAnsi="Courier New"/>
      </w:rPr>
    </w:lvl>
    <w:lvl w:ilvl="8" w:tplc="89E2318C">
      <w:start w:val="1"/>
      <w:numFmt w:val="bullet"/>
      <w:lvlText w:val=""/>
      <w:lvlJc w:val="left"/>
      <w:pPr>
        <w:tabs>
          <w:tab w:val="num" w:pos="6480"/>
        </w:tabs>
        <w:ind w:left="6480" w:hanging="360"/>
      </w:pPr>
      <w:rPr>
        <w:rFonts w:ascii="Wingdings" w:hAnsi="Wingdings"/>
      </w:rPr>
    </w:lvl>
  </w:abstractNum>
  <w:abstractNum w:abstractNumId="70" w15:restartNumberingAfterBreak="0">
    <w:nsid w:val="664C4AD3"/>
    <w:multiLevelType w:val="hybridMultilevel"/>
    <w:tmpl w:val="0000001B"/>
    <w:lvl w:ilvl="0" w:tplc="FB3CF1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6AE4EB8">
      <w:start w:val="1"/>
      <w:numFmt w:val="bullet"/>
      <w:lvlText w:val="o"/>
      <w:lvlJc w:val="left"/>
      <w:pPr>
        <w:tabs>
          <w:tab w:val="num" w:pos="1440"/>
        </w:tabs>
        <w:ind w:left="1440" w:hanging="360"/>
      </w:pPr>
      <w:rPr>
        <w:rFonts w:ascii="Courier New" w:hAnsi="Courier New"/>
      </w:rPr>
    </w:lvl>
    <w:lvl w:ilvl="2" w:tplc="598EEE34">
      <w:start w:val="1"/>
      <w:numFmt w:val="bullet"/>
      <w:lvlText w:val=""/>
      <w:lvlJc w:val="left"/>
      <w:pPr>
        <w:tabs>
          <w:tab w:val="num" w:pos="2160"/>
        </w:tabs>
        <w:ind w:left="2160" w:hanging="360"/>
      </w:pPr>
      <w:rPr>
        <w:rFonts w:ascii="Wingdings" w:hAnsi="Wingdings"/>
      </w:rPr>
    </w:lvl>
    <w:lvl w:ilvl="3" w:tplc="F98C3D1E">
      <w:start w:val="1"/>
      <w:numFmt w:val="bullet"/>
      <w:lvlText w:val=""/>
      <w:lvlJc w:val="left"/>
      <w:pPr>
        <w:tabs>
          <w:tab w:val="num" w:pos="2880"/>
        </w:tabs>
        <w:ind w:left="2880" w:hanging="360"/>
      </w:pPr>
      <w:rPr>
        <w:rFonts w:ascii="Symbol" w:hAnsi="Symbol"/>
      </w:rPr>
    </w:lvl>
    <w:lvl w:ilvl="4" w:tplc="292A825A">
      <w:start w:val="1"/>
      <w:numFmt w:val="bullet"/>
      <w:lvlText w:val="o"/>
      <w:lvlJc w:val="left"/>
      <w:pPr>
        <w:tabs>
          <w:tab w:val="num" w:pos="3600"/>
        </w:tabs>
        <w:ind w:left="3600" w:hanging="360"/>
      </w:pPr>
      <w:rPr>
        <w:rFonts w:ascii="Courier New" w:hAnsi="Courier New"/>
      </w:rPr>
    </w:lvl>
    <w:lvl w:ilvl="5" w:tplc="212263F2">
      <w:start w:val="1"/>
      <w:numFmt w:val="bullet"/>
      <w:lvlText w:val=""/>
      <w:lvlJc w:val="left"/>
      <w:pPr>
        <w:tabs>
          <w:tab w:val="num" w:pos="4320"/>
        </w:tabs>
        <w:ind w:left="4320" w:hanging="360"/>
      </w:pPr>
      <w:rPr>
        <w:rFonts w:ascii="Wingdings" w:hAnsi="Wingdings"/>
      </w:rPr>
    </w:lvl>
    <w:lvl w:ilvl="6" w:tplc="B3B235E8">
      <w:start w:val="1"/>
      <w:numFmt w:val="bullet"/>
      <w:lvlText w:val=""/>
      <w:lvlJc w:val="left"/>
      <w:pPr>
        <w:tabs>
          <w:tab w:val="num" w:pos="5040"/>
        </w:tabs>
        <w:ind w:left="5040" w:hanging="360"/>
      </w:pPr>
      <w:rPr>
        <w:rFonts w:ascii="Symbol" w:hAnsi="Symbol"/>
      </w:rPr>
    </w:lvl>
    <w:lvl w:ilvl="7" w:tplc="640A4506">
      <w:start w:val="1"/>
      <w:numFmt w:val="bullet"/>
      <w:lvlText w:val="o"/>
      <w:lvlJc w:val="left"/>
      <w:pPr>
        <w:tabs>
          <w:tab w:val="num" w:pos="5760"/>
        </w:tabs>
        <w:ind w:left="5760" w:hanging="360"/>
      </w:pPr>
      <w:rPr>
        <w:rFonts w:ascii="Courier New" w:hAnsi="Courier New"/>
      </w:rPr>
    </w:lvl>
    <w:lvl w:ilvl="8" w:tplc="761ECE22">
      <w:start w:val="1"/>
      <w:numFmt w:val="bullet"/>
      <w:lvlText w:val=""/>
      <w:lvlJc w:val="left"/>
      <w:pPr>
        <w:tabs>
          <w:tab w:val="num" w:pos="6480"/>
        </w:tabs>
        <w:ind w:left="6480" w:hanging="360"/>
      </w:pPr>
      <w:rPr>
        <w:rFonts w:ascii="Wingdings" w:hAnsi="Wingdings"/>
      </w:rPr>
    </w:lvl>
  </w:abstractNum>
  <w:abstractNum w:abstractNumId="71" w15:restartNumberingAfterBreak="0">
    <w:nsid w:val="664C4AD4"/>
    <w:multiLevelType w:val="hybridMultilevel"/>
    <w:tmpl w:val="0000001C"/>
    <w:lvl w:ilvl="0" w:tplc="04C8E8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F8A546">
      <w:start w:val="1"/>
      <w:numFmt w:val="bullet"/>
      <w:lvlText w:val="o"/>
      <w:lvlJc w:val="left"/>
      <w:pPr>
        <w:tabs>
          <w:tab w:val="num" w:pos="1440"/>
        </w:tabs>
        <w:ind w:left="1440" w:hanging="360"/>
      </w:pPr>
      <w:rPr>
        <w:rFonts w:ascii="Courier New" w:hAnsi="Courier New"/>
      </w:rPr>
    </w:lvl>
    <w:lvl w:ilvl="2" w:tplc="19403584">
      <w:start w:val="1"/>
      <w:numFmt w:val="bullet"/>
      <w:lvlText w:val=""/>
      <w:lvlJc w:val="left"/>
      <w:pPr>
        <w:tabs>
          <w:tab w:val="num" w:pos="2160"/>
        </w:tabs>
        <w:ind w:left="2160" w:hanging="360"/>
      </w:pPr>
      <w:rPr>
        <w:rFonts w:ascii="Wingdings" w:hAnsi="Wingdings"/>
      </w:rPr>
    </w:lvl>
    <w:lvl w:ilvl="3" w:tplc="6EC4E6EC">
      <w:start w:val="1"/>
      <w:numFmt w:val="bullet"/>
      <w:lvlText w:val=""/>
      <w:lvlJc w:val="left"/>
      <w:pPr>
        <w:tabs>
          <w:tab w:val="num" w:pos="2880"/>
        </w:tabs>
        <w:ind w:left="2880" w:hanging="360"/>
      </w:pPr>
      <w:rPr>
        <w:rFonts w:ascii="Symbol" w:hAnsi="Symbol"/>
      </w:rPr>
    </w:lvl>
    <w:lvl w:ilvl="4" w:tplc="B37895E0">
      <w:start w:val="1"/>
      <w:numFmt w:val="bullet"/>
      <w:lvlText w:val="o"/>
      <w:lvlJc w:val="left"/>
      <w:pPr>
        <w:tabs>
          <w:tab w:val="num" w:pos="3600"/>
        </w:tabs>
        <w:ind w:left="3600" w:hanging="360"/>
      </w:pPr>
      <w:rPr>
        <w:rFonts w:ascii="Courier New" w:hAnsi="Courier New"/>
      </w:rPr>
    </w:lvl>
    <w:lvl w:ilvl="5" w:tplc="344C8DE6">
      <w:start w:val="1"/>
      <w:numFmt w:val="bullet"/>
      <w:lvlText w:val=""/>
      <w:lvlJc w:val="left"/>
      <w:pPr>
        <w:tabs>
          <w:tab w:val="num" w:pos="4320"/>
        </w:tabs>
        <w:ind w:left="4320" w:hanging="360"/>
      </w:pPr>
      <w:rPr>
        <w:rFonts w:ascii="Wingdings" w:hAnsi="Wingdings"/>
      </w:rPr>
    </w:lvl>
    <w:lvl w:ilvl="6" w:tplc="4D622E76">
      <w:start w:val="1"/>
      <w:numFmt w:val="bullet"/>
      <w:lvlText w:val=""/>
      <w:lvlJc w:val="left"/>
      <w:pPr>
        <w:tabs>
          <w:tab w:val="num" w:pos="5040"/>
        </w:tabs>
        <w:ind w:left="5040" w:hanging="360"/>
      </w:pPr>
      <w:rPr>
        <w:rFonts w:ascii="Symbol" w:hAnsi="Symbol"/>
      </w:rPr>
    </w:lvl>
    <w:lvl w:ilvl="7" w:tplc="B46051C0">
      <w:start w:val="1"/>
      <w:numFmt w:val="bullet"/>
      <w:lvlText w:val="o"/>
      <w:lvlJc w:val="left"/>
      <w:pPr>
        <w:tabs>
          <w:tab w:val="num" w:pos="5760"/>
        </w:tabs>
        <w:ind w:left="5760" w:hanging="360"/>
      </w:pPr>
      <w:rPr>
        <w:rFonts w:ascii="Courier New" w:hAnsi="Courier New"/>
      </w:rPr>
    </w:lvl>
    <w:lvl w:ilvl="8" w:tplc="C09CBF5E">
      <w:start w:val="1"/>
      <w:numFmt w:val="bullet"/>
      <w:lvlText w:val=""/>
      <w:lvlJc w:val="left"/>
      <w:pPr>
        <w:tabs>
          <w:tab w:val="num" w:pos="6480"/>
        </w:tabs>
        <w:ind w:left="6480" w:hanging="360"/>
      </w:pPr>
      <w:rPr>
        <w:rFonts w:ascii="Wingdings" w:hAnsi="Wingdings"/>
      </w:rPr>
    </w:lvl>
  </w:abstractNum>
  <w:abstractNum w:abstractNumId="72" w15:restartNumberingAfterBreak="0">
    <w:nsid w:val="664C4AD5"/>
    <w:multiLevelType w:val="hybridMultilevel"/>
    <w:tmpl w:val="0000001D"/>
    <w:lvl w:ilvl="0" w:tplc="108081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5ED448">
      <w:start w:val="1"/>
      <w:numFmt w:val="bullet"/>
      <w:lvlText w:val="o"/>
      <w:lvlJc w:val="left"/>
      <w:pPr>
        <w:tabs>
          <w:tab w:val="num" w:pos="1440"/>
        </w:tabs>
        <w:ind w:left="1440" w:hanging="360"/>
      </w:pPr>
      <w:rPr>
        <w:rFonts w:ascii="Courier New" w:hAnsi="Courier New"/>
      </w:rPr>
    </w:lvl>
    <w:lvl w:ilvl="2" w:tplc="735E4082">
      <w:start w:val="1"/>
      <w:numFmt w:val="bullet"/>
      <w:lvlText w:val=""/>
      <w:lvlJc w:val="left"/>
      <w:pPr>
        <w:tabs>
          <w:tab w:val="num" w:pos="2160"/>
        </w:tabs>
        <w:ind w:left="2160" w:hanging="360"/>
      </w:pPr>
      <w:rPr>
        <w:rFonts w:ascii="Wingdings" w:hAnsi="Wingdings"/>
      </w:rPr>
    </w:lvl>
    <w:lvl w:ilvl="3" w:tplc="20748D88">
      <w:start w:val="1"/>
      <w:numFmt w:val="bullet"/>
      <w:lvlText w:val=""/>
      <w:lvlJc w:val="left"/>
      <w:pPr>
        <w:tabs>
          <w:tab w:val="num" w:pos="2880"/>
        </w:tabs>
        <w:ind w:left="2880" w:hanging="360"/>
      </w:pPr>
      <w:rPr>
        <w:rFonts w:ascii="Symbol" w:hAnsi="Symbol"/>
      </w:rPr>
    </w:lvl>
    <w:lvl w:ilvl="4" w:tplc="3942FA76">
      <w:start w:val="1"/>
      <w:numFmt w:val="bullet"/>
      <w:lvlText w:val="o"/>
      <w:lvlJc w:val="left"/>
      <w:pPr>
        <w:tabs>
          <w:tab w:val="num" w:pos="3600"/>
        </w:tabs>
        <w:ind w:left="3600" w:hanging="360"/>
      </w:pPr>
      <w:rPr>
        <w:rFonts w:ascii="Courier New" w:hAnsi="Courier New"/>
      </w:rPr>
    </w:lvl>
    <w:lvl w:ilvl="5" w:tplc="0CA2246C">
      <w:start w:val="1"/>
      <w:numFmt w:val="bullet"/>
      <w:lvlText w:val=""/>
      <w:lvlJc w:val="left"/>
      <w:pPr>
        <w:tabs>
          <w:tab w:val="num" w:pos="4320"/>
        </w:tabs>
        <w:ind w:left="4320" w:hanging="360"/>
      </w:pPr>
      <w:rPr>
        <w:rFonts w:ascii="Wingdings" w:hAnsi="Wingdings"/>
      </w:rPr>
    </w:lvl>
    <w:lvl w:ilvl="6" w:tplc="B2FCD970">
      <w:start w:val="1"/>
      <w:numFmt w:val="bullet"/>
      <w:lvlText w:val=""/>
      <w:lvlJc w:val="left"/>
      <w:pPr>
        <w:tabs>
          <w:tab w:val="num" w:pos="5040"/>
        </w:tabs>
        <w:ind w:left="5040" w:hanging="360"/>
      </w:pPr>
      <w:rPr>
        <w:rFonts w:ascii="Symbol" w:hAnsi="Symbol"/>
      </w:rPr>
    </w:lvl>
    <w:lvl w:ilvl="7" w:tplc="3FD4275A">
      <w:start w:val="1"/>
      <w:numFmt w:val="bullet"/>
      <w:lvlText w:val="o"/>
      <w:lvlJc w:val="left"/>
      <w:pPr>
        <w:tabs>
          <w:tab w:val="num" w:pos="5760"/>
        </w:tabs>
        <w:ind w:left="5760" w:hanging="360"/>
      </w:pPr>
      <w:rPr>
        <w:rFonts w:ascii="Courier New" w:hAnsi="Courier New"/>
      </w:rPr>
    </w:lvl>
    <w:lvl w:ilvl="8" w:tplc="2E70CD3C">
      <w:start w:val="1"/>
      <w:numFmt w:val="bullet"/>
      <w:lvlText w:val=""/>
      <w:lvlJc w:val="left"/>
      <w:pPr>
        <w:tabs>
          <w:tab w:val="num" w:pos="6480"/>
        </w:tabs>
        <w:ind w:left="6480" w:hanging="360"/>
      </w:pPr>
      <w:rPr>
        <w:rFonts w:ascii="Wingdings" w:hAnsi="Wingdings"/>
      </w:rPr>
    </w:lvl>
  </w:abstractNum>
  <w:abstractNum w:abstractNumId="73" w15:restartNumberingAfterBreak="0">
    <w:nsid w:val="664C4AD6"/>
    <w:multiLevelType w:val="hybridMultilevel"/>
    <w:tmpl w:val="0000001E"/>
    <w:lvl w:ilvl="0" w:tplc="CC6E22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9224D7A">
      <w:start w:val="1"/>
      <w:numFmt w:val="bullet"/>
      <w:lvlText w:val="o"/>
      <w:lvlJc w:val="left"/>
      <w:pPr>
        <w:tabs>
          <w:tab w:val="num" w:pos="1440"/>
        </w:tabs>
        <w:ind w:left="1440" w:hanging="360"/>
      </w:pPr>
      <w:rPr>
        <w:rFonts w:ascii="Courier New" w:hAnsi="Courier New"/>
      </w:rPr>
    </w:lvl>
    <w:lvl w:ilvl="2" w:tplc="D4EE501A">
      <w:start w:val="1"/>
      <w:numFmt w:val="bullet"/>
      <w:lvlText w:val=""/>
      <w:lvlJc w:val="left"/>
      <w:pPr>
        <w:tabs>
          <w:tab w:val="num" w:pos="2160"/>
        </w:tabs>
        <w:ind w:left="2160" w:hanging="360"/>
      </w:pPr>
      <w:rPr>
        <w:rFonts w:ascii="Wingdings" w:hAnsi="Wingdings"/>
      </w:rPr>
    </w:lvl>
    <w:lvl w:ilvl="3" w:tplc="8BE0A602">
      <w:start w:val="1"/>
      <w:numFmt w:val="bullet"/>
      <w:lvlText w:val=""/>
      <w:lvlJc w:val="left"/>
      <w:pPr>
        <w:tabs>
          <w:tab w:val="num" w:pos="2880"/>
        </w:tabs>
        <w:ind w:left="2880" w:hanging="360"/>
      </w:pPr>
      <w:rPr>
        <w:rFonts w:ascii="Symbol" w:hAnsi="Symbol"/>
      </w:rPr>
    </w:lvl>
    <w:lvl w:ilvl="4" w:tplc="2C3C799C">
      <w:start w:val="1"/>
      <w:numFmt w:val="bullet"/>
      <w:lvlText w:val="o"/>
      <w:lvlJc w:val="left"/>
      <w:pPr>
        <w:tabs>
          <w:tab w:val="num" w:pos="3600"/>
        </w:tabs>
        <w:ind w:left="3600" w:hanging="360"/>
      </w:pPr>
      <w:rPr>
        <w:rFonts w:ascii="Courier New" w:hAnsi="Courier New"/>
      </w:rPr>
    </w:lvl>
    <w:lvl w:ilvl="5" w:tplc="C9DED23A">
      <w:start w:val="1"/>
      <w:numFmt w:val="bullet"/>
      <w:lvlText w:val=""/>
      <w:lvlJc w:val="left"/>
      <w:pPr>
        <w:tabs>
          <w:tab w:val="num" w:pos="4320"/>
        </w:tabs>
        <w:ind w:left="4320" w:hanging="360"/>
      </w:pPr>
      <w:rPr>
        <w:rFonts w:ascii="Wingdings" w:hAnsi="Wingdings"/>
      </w:rPr>
    </w:lvl>
    <w:lvl w:ilvl="6" w:tplc="94A4FA6E">
      <w:start w:val="1"/>
      <w:numFmt w:val="bullet"/>
      <w:lvlText w:val=""/>
      <w:lvlJc w:val="left"/>
      <w:pPr>
        <w:tabs>
          <w:tab w:val="num" w:pos="5040"/>
        </w:tabs>
        <w:ind w:left="5040" w:hanging="360"/>
      </w:pPr>
      <w:rPr>
        <w:rFonts w:ascii="Symbol" w:hAnsi="Symbol"/>
      </w:rPr>
    </w:lvl>
    <w:lvl w:ilvl="7" w:tplc="E7543632">
      <w:start w:val="1"/>
      <w:numFmt w:val="bullet"/>
      <w:lvlText w:val="o"/>
      <w:lvlJc w:val="left"/>
      <w:pPr>
        <w:tabs>
          <w:tab w:val="num" w:pos="5760"/>
        </w:tabs>
        <w:ind w:left="5760" w:hanging="360"/>
      </w:pPr>
      <w:rPr>
        <w:rFonts w:ascii="Courier New" w:hAnsi="Courier New"/>
      </w:rPr>
    </w:lvl>
    <w:lvl w:ilvl="8" w:tplc="7A18652C">
      <w:start w:val="1"/>
      <w:numFmt w:val="bullet"/>
      <w:lvlText w:val=""/>
      <w:lvlJc w:val="left"/>
      <w:pPr>
        <w:tabs>
          <w:tab w:val="num" w:pos="6480"/>
        </w:tabs>
        <w:ind w:left="6480" w:hanging="360"/>
      </w:pPr>
      <w:rPr>
        <w:rFonts w:ascii="Wingdings" w:hAnsi="Wingdings"/>
      </w:rPr>
    </w:lvl>
  </w:abstractNum>
  <w:abstractNum w:abstractNumId="74" w15:restartNumberingAfterBreak="0">
    <w:nsid w:val="664C4AD7"/>
    <w:multiLevelType w:val="hybridMultilevel"/>
    <w:tmpl w:val="0000001F"/>
    <w:lvl w:ilvl="0" w:tplc="2A3464CE">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9C341E4A">
      <w:start w:val="1"/>
      <w:numFmt w:val="bullet"/>
      <w:lvlText w:val="o"/>
      <w:lvlJc w:val="left"/>
      <w:pPr>
        <w:tabs>
          <w:tab w:val="num" w:pos="1440"/>
        </w:tabs>
        <w:ind w:left="1440" w:hanging="360"/>
      </w:pPr>
      <w:rPr>
        <w:rFonts w:ascii="Courier New" w:hAnsi="Courier New"/>
      </w:rPr>
    </w:lvl>
    <w:lvl w:ilvl="2" w:tplc="4C860F62">
      <w:start w:val="1"/>
      <w:numFmt w:val="bullet"/>
      <w:lvlText w:val=""/>
      <w:lvlJc w:val="left"/>
      <w:pPr>
        <w:tabs>
          <w:tab w:val="num" w:pos="2160"/>
        </w:tabs>
        <w:ind w:left="2160" w:hanging="360"/>
      </w:pPr>
      <w:rPr>
        <w:rFonts w:ascii="Wingdings" w:hAnsi="Wingdings"/>
      </w:rPr>
    </w:lvl>
    <w:lvl w:ilvl="3" w:tplc="78FCB912">
      <w:start w:val="1"/>
      <w:numFmt w:val="bullet"/>
      <w:lvlText w:val=""/>
      <w:lvlJc w:val="left"/>
      <w:pPr>
        <w:tabs>
          <w:tab w:val="num" w:pos="2880"/>
        </w:tabs>
        <w:ind w:left="2880" w:hanging="360"/>
      </w:pPr>
      <w:rPr>
        <w:rFonts w:ascii="Symbol" w:hAnsi="Symbol"/>
      </w:rPr>
    </w:lvl>
    <w:lvl w:ilvl="4" w:tplc="9D3EC2C6">
      <w:start w:val="1"/>
      <w:numFmt w:val="bullet"/>
      <w:lvlText w:val="o"/>
      <w:lvlJc w:val="left"/>
      <w:pPr>
        <w:tabs>
          <w:tab w:val="num" w:pos="3600"/>
        </w:tabs>
        <w:ind w:left="3600" w:hanging="360"/>
      </w:pPr>
      <w:rPr>
        <w:rFonts w:ascii="Courier New" w:hAnsi="Courier New"/>
      </w:rPr>
    </w:lvl>
    <w:lvl w:ilvl="5" w:tplc="B3ECEF98">
      <w:start w:val="1"/>
      <w:numFmt w:val="bullet"/>
      <w:lvlText w:val=""/>
      <w:lvlJc w:val="left"/>
      <w:pPr>
        <w:tabs>
          <w:tab w:val="num" w:pos="4320"/>
        </w:tabs>
        <w:ind w:left="4320" w:hanging="360"/>
      </w:pPr>
      <w:rPr>
        <w:rFonts w:ascii="Wingdings" w:hAnsi="Wingdings"/>
      </w:rPr>
    </w:lvl>
    <w:lvl w:ilvl="6" w:tplc="4412C7A8">
      <w:start w:val="1"/>
      <w:numFmt w:val="bullet"/>
      <w:lvlText w:val=""/>
      <w:lvlJc w:val="left"/>
      <w:pPr>
        <w:tabs>
          <w:tab w:val="num" w:pos="5040"/>
        </w:tabs>
        <w:ind w:left="5040" w:hanging="360"/>
      </w:pPr>
      <w:rPr>
        <w:rFonts w:ascii="Symbol" w:hAnsi="Symbol"/>
      </w:rPr>
    </w:lvl>
    <w:lvl w:ilvl="7" w:tplc="11C6388C">
      <w:start w:val="1"/>
      <w:numFmt w:val="bullet"/>
      <w:lvlText w:val="o"/>
      <w:lvlJc w:val="left"/>
      <w:pPr>
        <w:tabs>
          <w:tab w:val="num" w:pos="5760"/>
        </w:tabs>
        <w:ind w:left="5760" w:hanging="360"/>
      </w:pPr>
      <w:rPr>
        <w:rFonts w:ascii="Courier New" w:hAnsi="Courier New"/>
      </w:rPr>
    </w:lvl>
    <w:lvl w:ilvl="8" w:tplc="AC386D2C">
      <w:start w:val="1"/>
      <w:numFmt w:val="bullet"/>
      <w:lvlText w:val=""/>
      <w:lvlJc w:val="left"/>
      <w:pPr>
        <w:tabs>
          <w:tab w:val="num" w:pos="6480"/>
        </w:tabs>
        <w:ind w:left="6480" w:hanging="360"/>
      </w:pPr>
      <w:rPr>
        <w:rFonts w:ascii="Wingdings" w:hAnsi="Wingdings"/>
      </w:rPr>
    </w:lvl>
  </w:abstractNum>
  <w:abstractNum w:abstractNumId="75" w15:restartNumberingAfterBreak="0">
    <w:nsid w:val="664C4AD8"/>
    <w:multiLevelType w:val="hybridMultilevel"/>
    <w:tmpl w:val="00000020"/>
    <w:lvl w:ilvl="0" w:tplc="920AF9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DE44E56">
      <w:start w:val="1"/>
      <w:numFmt w:val="bullet"/>
      <w:lvlText w:val="o"/>
      <w:lvlJc w:val="left"/>
      <w:pPr>
        <w:tabs>
          <w:tab w:val="num" w:pos="1440"/>
        </w:tabs>
        <w:ind w:left="1440" w:hanging="360"/>
      </w:pPr>
      <w:rPr>
        <w:rFonts w:ascii="Courier New" w:hAnsi="Courier New"/>
      </w:rPr>
    </w:lvl>
    <w:lvl w:ilvl="2" w:tplc="CB6EDCB2">
      <w:start w:val="1"/>
      <w:numFmt w:val="bullet"/>
      <w:lvlText w:val=""/>
      <w:lvlJc w:val="left"/>
      <w:pPr>
        <w:tabs>
          <w:tab w:val="num" w:pos="2160"/>
        </w:tabs>
        <w:ind w:left="2160" w:hanging="360"/>
      </w:pPr>
      <w:rPr>
        <w:rFonts w:ascii="Wingdings" w:hAnsi="Wingdings"/>
      </w:rPr>
    </w:lvl>
    <w:lvl w:ilvl="3" w:tplc="4296E1D0">
      <w:start w:val="1"/>
      <w:numFmt w:val="bullet"/>
      <w:lvlText w:val=""/>
      <w:lvlJc w:val="left"/>
      <w:pPr>
        <w:tabs>
          <w:tab w:val="num" w:pos="2880"/>
        </w:tabs>
        <w:ind w:left="2880" w:hanging="360"/>
      </w:pPr>
      <w:rPr>
        <w:rFonts w:ascii="Symbol" w:hAnsi="Symbol"/>
      </w:rPr>
    </w:lvl>
    <w:lvl w:ilvl="4" w:tplc="ADBCB308">
      <w:start w:val="1"/>
      <w:numFmt w:val="bullet"/>
      <w:lvlText w:val="o"/>
      <w:lvlJc w:val="left"/>
      <w:pPr>
        <w:tabs>
          <w:tab w:val="num" w:pos="3600"/>
        </w:tabs>
        <w:ind w:left="3600" w:hanging="360"/>
      </w:pPr>
      <w:rPr>
        <w:rFonts w:ascii="Courier New" w:hAnsi="Courier New"/>
      </w:rPr>
    </w:lvl>
    <w:lvl w:ilvl="5" w:tplc="B4AA5910">
      <w:start w:val="1"/>
      <w:numFmt w:val="bullet"/>
      <w:lvlText w:val=""/>
      <w:lvlJc w:val="left"/>
      <w:pPr>
        <w:tabs>
          <w:tab w:val="num" w:pos="4320"/>
        </w:tabs>
        <w:ind w:left="4320" w:hanging="360"/>
      </w:pPr>
      <w:rPr>
        <w:rFonts w:ascii="Wingdings" w:hAnsi="Wingdings"/>
      </w:rPr>
    </w:lvl>
    <w:lvl w:ilvl="6" w:tplc="219232F6">
      <w:start w:val="1"/>
      <w:numFmt w:val="bullet"/>
      <w:lvlText w:val=""/>
      <w:lvlJc w:val="left"/>
      <w:pPr>
        <w:tabs>
          <w:tab w:val="num" w:pos="5040"/>
        </w:tabs>
        <w:ind w:left="5040" w:hanging="360"/>
      </w:pPr>
      <w:rPr>
        <w:rFonts w:ascii="Symbol" w:hAnsi="Symbol"/>
      </w:rPr>
    </w:lvl>
    <w:lvl w:ilvl="7" w:tplc="7A823820">
      <w:start w:val="1"/>
      <w:numFmt w:val="bullet"/>
      <w:lvlText w:val="o"/>
      <w:lvlJc w:val="left"/>
      <w:pPr>
        <w:tabs>
          <w:tab w:val="num" w:pos="5760"/>
        </w:tabs>
        <w:ind w:left="5760" w:hanging="360"/>
      </w:pPr>
      <w:rPr>
        <w:rFonts w:ascii="Courier New" w:hAnsi="Courier New"/>
      </w:rPr>
    </w:lvl>
    <w:lvl w:ilvl="8" w:tplc="747AEDF6">
      <w:start w:val="1"/>
      <w:numFmt w:val="bullet"/>
      <w:lvlText w:val=""/>
      <w:lvlJc w:val="left"/>
      <w:pPr>
        <w:tabs>
          <w:tab w:val="num" w:pos="6480"/>
        </w:tabs>
        <w:ind w:left="6480" w:hanging="360"/>
      </w:pPr>
      <w:rPr>
        <w:rFonts w:ascii="Wingdings" w:hAnsi="Wingdings"/>
      </w:rPr>
    </w:lvl>
  </w:abstractNum>
  <w:abstractNum w:abstractNumId="76" w15:restartNumberingAfterBreak="0">
    <w:nsid w:val="664C4AD9"/>
    <w:multiLevelType w:val="hybridMultilevel"/>
    <w:tmpl w:val="00000021"/>
    <w:lvl w:ilvl="0" w:tplc="668679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72A5440">
      <w:start w:val="1"/>
      <w:numFmt w:val="bullet"/>
      <w:lvlText w:val="o"/>
      <w:lvlJc w:val="left"/>
      <w:pPr>
        <w:tabs>
          <w:tab w:val="num" w:pos="1440"/>
        </w:tabs>
        <w:ind w:left="1440" w:hanging="360"/>
      </w:pPr>
      <w:rPr>
        <w:rFonts w:ascii="Courier New" w:hAnsi="Courier New"/>
      </w:rPr>
    </w:lvl>
    <w:lvl w:ilvl="2" w:tplc="84DEAF92">
      <w:start w:val="1"/>
      <w:numFmt w:val="bullet"/>
      <w:lvlText w:val=""/>
      <w:lvlJc w:val="left"/>
      <w:pPr>
        <w:tabs>
          <w:tab w:val="num" w:pos="2160"/>
        </w:tabs>
        <w:ind w:left="2160" w:hanging="360"/>
      </w:pPr>
      <w:rPr>
        <w:rFonts w:ascii="Wingdings" w:hAnsi="Wingdings"/>
      </w:rPr>
    </w:lvl>
    <w:lvl w:ilvl="3" w:tplc="2250DFBA">
      <w:start w:val="1"/>
      <w:numFmt w:val="bullet"/>
      <w:lvlText w:val=""/>
      <w:lvlJc w:val="left"/>
      <w:pPr>
        <w:tabs>
          <w:tab w:val="num" w:pos="2880"/>
        </w:tabs>
        <w:ind w:left="2880" w:hanging="360"/>
      </w:pPr>
      <w:rPr>
        <w:rFonts w:ascii="Symbol" w:hAnsi="Symbol"/>
      </w:rPr>
    </w:lvl>
    <w:lvl w:ilvl="4" w:tplc="A82A0186">
      <w:start w:val="1"/>
      <w:numFmt w:val="bullet"/>
      <w:lvlText w:val="o"/>
      <w:lvlJc w:val="left"/>
      <w:pPr>
        <w:tabs>
          <w:tab w:val="num" w:pos="3600"/>
        </w:tabs>
        <w:ind w:left="3600" w:hanging="360"/>
      </w:pPr>
      <w:rPr>
        <w:rFonts w:ascii="Courier New" w:hAnsi="Courier New"/>
      </w:rPr>
    </w:lvl>
    <w:lvl w:ilvl="5" w:tplc="DBE4357C">
      <w:start w:val="1"/>
      <w:numFmt w:val="bullet"/>
      <w:lvlText w:val=""/>
      <w:lvlJc w:val="left"/>
      <w:pPr>
        <w:tabs>
          <w:tab w:val="num" w:pos="4320"/>
        </w:tabs>
        <w:ind w:left="4320" w:hanging="360"/>
      </w:pPr>
      <w:rPr>
        <w:rFonts w:ascii="Wingdings" w:hAnsi="Wingdings"/>
      </w:rPr>
    </w:lvl>
    <w:lvl w:ilvl="6" w:tplc="21F87A6C">
      <w:start w:val="1"/>
      <w:numFmt w:val="bullet"/>
      <w:lvlText w:val=""/>
      <w:lvlJc w:val="left"/>
      <w:pPr>
        <w:tabs>
          <w:tab w:val="num" w:pos="5040"/>
        </w:tabs>
        <w:ind w:left="5040" w:hanging="360"/>
      </w:pPr>
      <w:rPr>
        <w:rFonts w:ascii="Symbol" w:hAnsi="Symbol"/>
      </w:rPr>
    </w:lvl>
    <w:lvl w:ilvl="7" w:tplc="1744CBE0">
      <w:start w:val="1"/>
      <w:numFmt w:val="bullet"/>
      <w:lvlText w:val="o"/>
      <w:lvlJc w:val="left"/>
      <w:pPr>
        <w:tabs>
          <w:tab w:val="num" w:pos="5760"/>
        </w:tabs>
        <w:ind w:left="5760" w:hanging="360"/>
      </w:pPr>
      <w:rPr>
        <w:rFonts w:ascii="Courier New" w:hAnsi="Courier New"/>
      </w:rPr>
    </w:lvl>
    <w:lvl w:ilvl="8" w:tplc="04464262">
      <w:start w:val="1"/>
      <w:numFmt w:val="bullet"/>
      <w:lvlText w:val=""/>
      <w:lvlJc w:val="left"/>
      <w:pPr>
        <w:tabs>
          <w:tab w:val="num" w:pos="6480"/>
        </w:tabs>
        <w:ind w:left="6480" w:hanging="360"/>
      </w:pPr>
      <w:rPr>
        <w:rFonts w:ascii="Wingdings" w:hAnsi="Wingdings"/>
      </w:rPr>
    </w:lvl>
  </w:abstractNum>
  <w:abstractNum w:abstractNumId="77" w15:restartNumberingAfterBreak="0">
    <w:nsid w:val="664C4ADA"/>
    <w:multiLevelType w:val="hybridMultilevel"/>
    <w:tmpl w:val="00000022"/>
    <w:lvl w:ilvl="0" w:tplc="C986BF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E0E2B0">
      <w:start w:val="1"/>
      <w:numFmt w:val="bullet"/>
      <w:lvlText w:val="o"/>
      <w:lvlJc w:val="left"/>
      <w:pPr>
        <w:tabs>
          <w:tab w:val="num" w:pos="1440"/>
        </w:tabs>
        <w:ind w:left="1440" w:hanging="360"/>
      </w:pPr>
      <w:rPr>
        <w:rFonts w:ascii="Courier New" w:hAnsi="Courier New"/>
      </w:rPr>
    </w:lvl>
    <w:lvl w:ilvl="2" w:tplc="F8F67F0C">
      <w:start w:val="1"/>
      <w:numFmt w:val="bullet"/>
      <w:lvlText w:val=""/>
      <w:lvlJc w:val="left"/>
      <w:pPr>
        <w:tabs>
          <w:tab w:val="num" w:pos="2160"/>
        </w:tabs>
        <w:ind w:left="2160" w:hanging="360"/>
      </w:pPr>
      <w:rPr>
        <w:rFonts w:ascii="Wingdings" w:hAnsi="Wingdings"/>
      </w:rPr>
    </w:lvl>
    <w:lvl w:ilvl="3" w:tplc="6BE232F4">
      <w:start w:val="1"/>
      <w:numFmt w:val="bullet"/>
      <w:lvlText w:val=""/>
      <w:lvlJc w:val="left"/>
      <w:pPr>
        <w:tabs>
          <w:tab w:val="num" w:pos="2880"/>
        </w:tabs>
        <w:ind w:left="2880" w:hanging="360"/>
      </w:pPr>
      <w:rPr>
        <w:rFonts w:ascii="Symbol" w:hAnsi="Symbol"/>
      </w:rPr>
    </w:lvl>
    <w:lvl w:ilvl="4" w:tplc="41D4AE84">
      <w:start w:val="1"/>
      <w:numFmt w:val="bullet"/>
      <w:lvlText w:val="o"/>
      <w:lvlJc w:val="left"/>
      <w:pPr>
        <w:tabs>
          <w:tab w:val="num" w:pos="3600"/>
        </w:tabs>
        <w:ind w:left="3600" w:hanging="360"/>
      </w:pPr>
      <w:rPr>
        <w:rFonts w:ascii="Courier New" w:hAnsi="Courier New"/>
      </w:rPr>
    </w:lvl>
    <w:lvl w:ilvl="5" w:tplc="6DDC279A">
      <w:start w:val="1"/>
      <w:numFmt w:val="bullet"/>
      <w:lvlText w:val=""/>
      <w:lvlJc w:val="left"/>
      <w:pPr>
        <w:tabs>
          <w:tab w:val="num" w:pos="4320"/>
        </w:tabs>
        <w:ind w:left="4320" w:hanging="360"/>
      </w:pPr>
      <w:rPr>
        <w:rFonts w:ascii="Wingdings" w:hAnsi="Wingdings"/>
      </w:rPr>
    </w:lvl>
    <w:lvl w:ilvl="6" w:tplc="8C204E14">
      <w:start w:val="1"/>
      <w:numFmt w:val="bullet"/>
      <w:lvlText w:val=""/>
      <w:lvlJc w:val="left"/>
      <w:pPr>
        <w:tabs>
          <w:tab w:val="num" w:pos="5040"/>
        </w:tabs>
        <w:ind w:left="5040" w:hanging="360"/>
      </w:pPr>
      <w:rPr>
        <w:rFonts w:ascii="Symbol" w:hAnsi="Symbol"/>
      </w:rPr>
    </w:lvl>
    <w:lvl w:ilvl="7" w:tplc="C4884B1A">
      <w:start w:val="1"/>
      <w:numFmt w:val="bullet"/>
      <w:lvlText w:val="o"/>
      <w:lvlJc w:val="left"/>
      <w:pPr>
        <w:tabs>
          <w:tab w:val="num" w:pos="5760"/>
        </w:tabs>
        <w:ind w:left="5760" w:hanging="360"/>
      </w:pPr>
      <w:rPr>
        <w:rFonts w:ascii="Courier New" w:hAnsi="Courier New"/>
      </w:rPr>
    </w:lvl>
    <w:lvl w:ilvl="8" w:tplc="8B3E5AAC">
      <w:start w:val="1"/>
      <w:numFmt w:val="bullet"/>
      <w:lvlText w:val=""/>
      <w:lvlJc w:val="left"/>
      <w:pPr>
        <w:tabs>
          <w:tab w:val="num" w:pos="6480"/>
        </w:tabs>
        <w:ind w:left="6480" w:hanging="360"/>
      </w:pPr>
      <w:rPr>
        <w:rFonts w:ascii="Wingdings" w:hAnsi="Wingdings"/>
      </w:rPr>
    </w:lvl>
  </w:abstractNum>
  <w:abstractNum w:abstractNumId="78" w15:restartNumberingAfterBreak="0">
    <w:nsid w:val="664C4ADB"/>
    <w:multiLevelType w:val="hybridMultilevel"/>
    <w:tmpl w:val="00000023"/>
    <w:lvl w:ilvl="0" w:tplc="5FE42F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B25D6C">
      <w:start w:val="1"/>
      <w:numFmt w:val="bullet"/>
      <w:lvlText w:val="o"/>
      <w:lvlJc w:val="left"/>
      <w:pPr>
        <w:tabs>
          <w:tab w:val="num" w:pos="1440"/>
        </w:tabs>
        <w:ind w:left="1440" w:hanging="360"/>
      </w:pPr>
      <w:rPr>
        <w:rFonts w:ascii="Courier New" w:hAnsi="Courier New"/>
      </w:rPr>
    </w:lvl>
    <w:lvl w:ilvl="2" w:tplc="7E1096BA">
      <w:start w:val="1"/>
      <w:numFmt w:val="bullet"/>
      <w:lvlText w:val=""/>
      <w:lvlJc w:val="left"/>
      <w:pPr>
        <w:tabs>
          <w:tab w:val="num" w:pos="2160"/>
        </w:tabs>
        <w:ind w:left="2160" w:hanging="360"/>
      </w:pPr>
      <w:rPr>
        <w:rFonts w:ascii="Wingdings" w:hAnsi="Wingdings"/>
      </w:rPr>
    </w:lvl>
    <w:lvl w:ilvl="3" w:tplc="EB522E80">
      <w:start w:val="1"/>
      <w:numFmt w:val="bullet"/>
      <w:lvlText w:val=""/>
      <w:lvlJc w:val="left"/>
      <w:pPr>
        <w:tabs>
          <w:tab w:val="num" w:pos="2880"/>
        </w:tabs>
        <w:ind w:left="2880" w:hanging="360"/>
      </w:pPr>
      <w:rPr>
        <w:rFonts w:ascii="Symbol" w:hAnsi="Symbol"/>
      </w:rPr>
    </w:lvl>
    <w:lvl w:ilvl="4" w:tplc="71540B12">
      <w:start w:val="1"/>
      <w:numFmt w:val="bullet"/>
      <w:lvlText w:val="o"/>
      <w:lvlJc w:val="left"/>
      <w:pPr>
        <w:tabs>
          <w:tab w:val="num" w:pos="3600"/>
        </w:tabs>
        <w:ind w:left="3600" w:hanging="360"/>
      </w:pPr>
      <w:rPr>
        <w:rFonts w:ascii="Courier New" w:hAnsi="Courier New"/>
      </w:rPr>
    </w:lvl>
    <w:lvl w:ilvl="5" w:tplc="F9000E98">
      <w:start w:val="1"/>
      <w:numFmt w:val="bullet"/>
      <w:lvlText w:val=""/>
      <w:lvlJc w:val="left"/>
      <w:pPr>
        <w:tabs>
          <w:tab w:val="num" w:pos="4320"/>
        </w:tabs>
        <w:ind w:left="4320" w:hanging="360"/>
      </w:pPr>
      <w:rPr>
        <w:rFonts w:ascii="Wingdings" w:hAnsi="Wingdings"/>
      </w:rPr>
    </w:lvl>
    <w:lvl w:ilvl="6" w:tplc="5D34057C">
      <w:start w:val="1"/>
      <w:numFmt w:val="bullet"/>
      <w:lvlText w:val=""/>
      <w:lvlJc w:val="left"/>
      <w:pPr>
        <w:tabs>
          <w:tab w:val="num" w:pos="5040"/>
        </w:tabs>
        <w:ind w:left="5040" w:hanging="360"/>
      </w:pPr>
      <w:rPr>
        <w:rFonts w:ascii="Symbol" w:hAnsi="Symbol"/>
      </w:rPr>
    </w:lvl>
    <w:lvl w:ilvl="7" w:tplc="9EF823CA">
      <w:start w:val="1"/>
      <w:numFmt w:val="bullet"/>
      <w:lvlText w:val="o"/>
      <w:lvlJc w:val="left"/>
      <w:pPr>
        <w:tabs>
          <w:tab w:val="num" w:pos="5760"/>
        </w:tabs>
        <w:ind w:left="5760" w:hanging="360"/>
      </w:pPr>
      <w:rPr>
        <w:rFonts w:ascii="Courier New" w:hAnsi="Courier New"/>
      </w:rPr>
    </w:lvl>
    <w:lvl w:ilvl="8" w:tplc="661E0F20">
      <w:start w:val="1"/>
      <w:numFmt w:val="bullet"/>
      <w:lvlText w:val=""/>
      <w:lvlJc w:val="left"/>
      <w:pPr>
        <w:tabs>
          <w:tab w:val="num" w:pos="6480"/>
        </w:tabs>
        <w:ind w:left="6480" w:hanging="360"/>
      </w:pPr>
      <w:rPr>
        <w:rFonts w:ascii="Wingdings" w:hAnsi="Wingdings"/>
      </w:rPr>
    </w:lvl>
  </w:abstractNum>
  <w:abstractNum w:abstractNumId="79" w15:restartNumberingAfterBreak="0">
    <w:nsid w:val="664C4ADC"/>
    <w:multiLevelType w:val="hybridMultilevel"/>
    <w:tmpl w:val="00000024"/>
    <w:lvl w:ilvl="0" w:tplc="091267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DE4A3F6">
      <w:start w:val="1"/>
      <w:numFmt w:val="bullet"/>
      <w:lvlText w:val="o"/>
      <w:lvlJc w:val="left"/>
      <w:pPr>
        <w:tabs>
          <w:tab w:val="num" w:pos="1440"/>
        </w:tabs>
        <w:ind w:left="1440" w:hanging="360"/>
      </w:pPr>
      <w:rPr>
        <w:rFonts w:ascii="Courier New" w:hAnsi="Courier New"/>
      </w:rPr>
    </w:lvl>
    <w:lvl w:ilvl="2" w:tplc="92D68D68">
      <w:start w:val="1"/>
      <w:numFmt w:val="bullet"/>
      <w:lvlText w:val=""/>
      <w:lvlJc w:val="left"/>
      <w:pPr>
        <w:tabs>
          <w:tab w:val="num" w:pos="2160"/>
        </w:tabs>
        <w:ind w:left="2160" w:hanging="360"/>
      </w:pPr>
      <w:rPr>
        <w:rFonts w:ascii="Wingdings" w:hAnsi="Wingdings"/>
      </w:rPr>
    </w:lvl>
    <w:lvl w:ilvl="3" w:tplc="51DA7FA0">
      <w:start w:val="1"/>
      <w:numFmt w:val="bullet"/>
      <w:lvlText w:val=""/>
      <w:lvlJc w:val="left"/>
      <w:pPr>
        <w:tabs>
          <w:tab w:val="num" w:pos="2880"/>
        </w:tabs>
        <w:ind w:left="2880" w:hanging="360"/>
      </w:pPr>
      <w:rPr>
        <w:rFonts w:ascii="Symbol" w:hAnsi="Symbol"/>
      </w:rPr>
    </w:lvl>
    <w:lvl w:ilvl="4" w:tplc="BC80EEC0">
      <w:start w:val="1"/>
      <w:numFmt w:val="bullet"/>
      <w:lvlText w:val="o"/>
      <w:lvlJc w:val="left"/>
      <w:pPr>
        <w:tabs>
          <w:tab w:val="num" w:pos="3600"/>
        </w:tabs>
        <w:ind w:left="3600" w:hanging="360"/>
      </w:pPr>
      <w:rPr>
        <w:rFonts w:ascii="Courier New" w:hAnsi="Courier New"/>
      </w:rPr>
    </w:lvl>
    <w:lvl w:ilvl="5" w:tplc="E8F83938">
      <w:start w:val="1"/>
      <w:numFmt w:val="bullet"/>
      <w:lvlText w:val=""/>
      <w:lvlJc w:val="left"/>
      <w:pPr>
        <w:tabs>
          <w:tab w:val="num" w:pos="4320"/>
        </w:tabs>
        <w:ind w:left="4320" w:hanging="360"/>
      </w:pPr>
      <w:rPr>
        <w:rFonts w:ascii="Wingdings" w:hAnsi="Wingdings"/>
      </w:rPr>
    </w:lvl>
    <w:lvl w:ilvl="6" w:tplc="9A3A3B5A">
      <w:start w:val="1"/>
      <w:numFmt w:val="bullet"/>
      <w:lvlText w:val=""/>
      <w:lvlJc w:val="left"/>
      <w:pPr>
        <w:tabs>
          <w:tab w:val="num" w:pos="5040"/>
        </w:tabs>
        <w:ind w:left="5040" w:hanging="360"/>
      </w:pPr>
      <w:rPr>
        <w:rFonts w:ascii="Symbol" w:hAnsi="Symbol"/>
      </w:rPr>
    </w:lvl>
    <w:lvl w:ilvl="7" w:tplc="55BC8F10">
      <w:start w:val="1"/>
      <w:numFmt w:val="bullet"/>
      <w:lvlText w:val="o"/>
      <w:lvlJc w:val="left"/>
      <w:pPr>
        <w:tabs>
          <w:tab w:val="num" w:pos="5760"/>
        </w:tabs>
        <w:ind w:left="5760" w:hanging="360"/>
      </w:pPr>
      <w:rPr>
        <w:rFonts w:ascii="Courier New" w:hAnsi="Courier New"/>
      </w:rPr>
    </w:lvl>
    <w:lvl w:ilvl="8" w:tplc="C7FA4000">
      <w:start w:val="1"/>
      <w:numFmt w:val="bullet"/>
      <w:lvlText w:val=""/>
      <w:lvlJc w:val="left"/>
      <w:pPr>
        <w:tabs>
          <w:tab w:val="num" w:pos="6480"/>
        </w:tabs>
        <w:ind w:left="6480" w:hanging="360"/>
      </w:pPr>
      <w:rPr>
        <w:rFonts w:ascii="Wingdings" w:hAnsi="Wingdings"/>
      </w:rPr>
    </w:lvl>
  </w:abstractNum>
  <w:abstractNum w:abstractNumId="80" w15:restartNumberingAfterBreak="0">
    <w:nsid w:val="664C4ADD"/>
    <w:multiLevelType w:val="hybridMultilevel"/>
    <w:tmpl w:val="00000025"/>
    <w:lvl w:ilvl="0" w:tplc="3CAE63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5CCFE2">
      <w:start w:val="1"/>
      <w:numFmt w:val="bullet"/>
      <w:lvlText w:val="o"/>
      <w:lvlJc w:val="left"/>
      <w:pPr>
        <w:tabs>
          <w:tab w:val="num" w:pos="1440"/>
        </w:tabs>
        <w:ind w:left="1440" w:hanging="360"/>
      </w:pPr>
      <w:rPr>
        <w:rFonts w:ascii="Courier New" w:hAnsi="Courier New"/>
      </w:rPr>
    </w:lvl>
    <w:lvl w:ilvl="2" w:tplc="C82CC5C2">
      <w:start w:val="1"/>
      <w:numFmt w:val="bullet"/>
      <w:lvlText w:val=""/>
      <w:lvlJc w:val="left"/>
      <w:pPr>
        <w:tabs>
          <w:tab w:val="num" w:pos="2160"/>
        </w:tabs>
        <w:ind w:left="2160" w:hanging="360"/>
      </w:pPr>
      <w:rPr>
        <w:rFonts w:ascii="Wingdings" w:hAnsi="Wingdings"/>
      </w:rPr>
    </w:lvl>
    <w:lvl w:ilvl="3" w:tplc="2D30F2EA">
      <w:start w:val="1"/>
      <w:numFmt w:val="bullet"/>
      <w:lvlText w:val=""/>
      <w:lvlJc w:val="left"/>
      <w:pPr>
        <w:tabs>
          <w:tab w:val="num" w:pos="2880"/>
        </w:tabs>
        <w:ind w:left="2880" w:hanging="360"/>
      </w:pPr>
      <w:rPr>
        <w:rFonts w:ascii="Symbol" w:hAnsi="Symbol"/>
      </w:rPr>
    </w:lvl>
    <w:lvl w:ilvl="4" w:tplc="ADFACFA6">
      <w:start w:val="1"/>
      <w:numFmt w:val="bullet"/>
      <w:lvlText w:val="o"/>
      <w:lvlJc w:val="left"/>
      <w:pPr>
        <w:tabs>
          <w:tab w:val="num" w:pos="3600"/>
        </w:tabs>
        <w:ind w:left="3600" w:hanging="360"/>
      </w:pPr>
      <w:rPr>
        <w:rFonts w:ascii="Courier New" w:hAnsi="Courier New"/>
      </w:rPr>
    </w:lvl>
    <w:lvl w:ilvl="5" w:tplc="8C423A72">
      <w:start w:val="1"/>
      <w:numFmt w:val="bullet"/>
      <w:lvlText w:val=""/>
      <w:lvlJc w:val="left"/>
      <w:pPr>
        <w:tabs>
          <w:tab w:val="num" w:pos="4320"/>
        </w:tabs>
        <w:ind w:left="4320" w:hanging="360"/>
      </w:pPr>
      <w:rPr>
        <w:rFonts w:ascii="Wingdings" w:hAnsi="Wingdings"/>
      </w:rPr>
    </w:lvl>
    <w:lvl w:ilvl="6" w:tplc="78FA6FE2">
      <w:start w:val="1"/>
      <w:numFmt w:val="bullet"/>
      <w:lvlText w:val=""/>
      <w:lvlJc w:val="left"/>
      <w:pPr>
        <w:tabs>
          <w:tab w:val="num" w:pos="5040"/>
        </w:tabs>
        <w:ind w:left="5040" w:hanging="360"/>
      </w:pPr>
      <w:rPr>
        <w:rFonts w:ascii="Symbol" w:hAnsi="Symbol"/>
      </w:rPr>
    </w:lvl>
    <w:lvl w:ilvl="7" w:tplc="BF42C0DE">
      <w:start w:val="1"/>
      <w:numFmt w:val="bullet"/>
      <w:lvlText w:val="o"/>
      <w:lvlJc w:val="left"/>
      <w:pPr>
        <w:tabs>
          <w:tab w:val="num" w:pos="5760"/>
        </w:tabs>
        <w:ind w:left="5760" w:hanging="360"/>
      </w:pPr>
      <w:rPr>
        <w:rFonts w:ascii="Courier New" w:hAnsi="Courier New"/>
      </w:rPr>
    </w:lvl>
    <w:lvl w:ilvl="8" w:tplc="AF549B60">
      <w:start w:val="1"/>
      <w:numFmt w:val="bullet"/>
      <w:lvlText w:val=""/>
      <w:lvlJc w:val="left"/>
      <w:pPr>
        <w:tabs>
          <w:tab w:val="num" w:pos="6480"/>
        </w:tabs>
        <w:ind w:left="6480" w:hanging="360"/>
      </w:pPr>
      <w:rPr>
        <w:rFonts w:ascii="Wingdings" w:hAnsi="Wingdings"/>
      </w:rPr>
    </w:lvl>
  </w:abstractNum>
  <w:abstractNum w:abstractNumId="81" w15:restartNumberingAfterBreak="0">
    <w:nsid w:val="664C4ADE"/>
    <w:multiLevelType w:val="hybridMultilevel"/>
    <w:tmpl w:val="00000026"/>
    <w:lvl w:ilvl="0" w:tplc="47E44A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F642E2">
      <w:start w:val="1"/>
      <w:numFmt w:val="bullet"/>
      <w:lvlText w:val="o"/>
      <w:lvlJc w:val="left"/>
      <w:pPr>
        <w:tabs>
          <w:tab w:val="num" w:pos="1440"/>
        </w:tabs>
        <w:ind w:left="1440" w:hanging="360"/>
      </w:pPr>
      <w:rPr>
        <w:rFonts w:ascii="Courier New" w:hAnsi="Courier New"/>
      </w:rPr>
    </w:lvl>
    <w:lvl w:ilvl="2" w:tplc="42122A8A">
      <w:start w:val="1"/>
      <w:numFmt w:val="bullet"/>
      <w:lvlText w:val=""/>
      <w:lvlJc w:val="left"/>
      <w:pPr>
        <w:tabs>
          <w:tab w:val="num" w:pos="2160"/>
        </w:tabs>
        <w:ind w:left="2160" w:hanging="360"/>
      </w:pPr>
      <w:rPr>
        <w:rFonts w:ascii="Wingdings" w:hAnsi="Wingdings"/>
      </w:rPr>
    </w:lvl>
    <w:lvl w:ilvl="3" w:tplc="71FE7F62">
      <w:start w:val="1"/>
      <w:numFmt w:val="bullet"/>
      <w:lvlText w:val=""/>
      <w:lvlJc w:val="left"/>
      <w:pPr>
        <w:tabs>
          <w:tab w:val="num" w:pos="2880"/>
        </w:tabs>
        <w:ind w:left="2880" w:hanging="360"/>
      </w:pPr>
      <w:rPr>
        <w:rFonts w:ascii="Symbol" w:hAnsi="Symbol"/>
      </w:rPr>
    </w:lvl>
    <w:lvl w:ilvl="4" w:tplc="6A3A9A10">
      <w:start w:val="1"/>
      <w:numFmt w:val="bullet"/>
      <w:lvlText w:val="o"/>
      <w:lvlJc w:val="left"/>
      <w:pPr>
        <w:tabs>
          <w:tab w:val="num" w:pos="3600"/>
        </w:tabs>
        <w:ind w:left="3600" w:hanging="360"/>
      </w:pPr>
      <w:rPr>
        <w:rFonts w:ascii="Courier New" w:hAnsi="Courier New"/>
      </w:rPr>
    </w:lvl>
    <w:lvl w:ilvl="5" w:tplc="F0C0A76A">
      <w:start w:val="1"/>
      <w:numFmt w:val="bullet"/>
      <w:lvlText w:val=""/>
      <w:lvlJc w:val="left"/>
      <w:pPr>
        <w:tabs>
          <w:tab w:val="num" w:pos="4320"/>
        </w:tabs>
        <w:ind w:left="4320" w:hanging="360"/>
      </w:pPr>
      <w:rPr>
        <w:rFonts w:ascii="Wingdings" w:hAnsi="Wingdings"/>
      </w:rPr>
    </w:lvl>
    <w:lvl w:ilvl="6" w:tplc="2E5ABEB6">
      <w:start w:val="1"/>
      <w:numFmt w:val="bullet"/>
      <w:lvlText w:val=""/>
      <w:lvlJc w:val="left"/>
      <w:pPr>
        <w:tabs>
          <w:tab w:val="num" w:pos="5040"/>
        </w:tabs>
        <w:ind w:left="5040" w:hanging="360"/>
      </w:pPr>
      <w:rPr>
        <w:rFonts w:ascii="Symbol" w:hAnsi="Symbol"/>
      </w:rPr>
    </w:lvl>
    <w:lvl w:ilvl="7" w:tplc="DAE88A24">
      <w:start w:val="1"/>
      <w:numFmt w:val="bullet"/>
      <w:lvlText w:val="o"/>
      <w:lvlJc w:val="left"/>
      <w:pPr>
        <w:tabs>
          <w:tab w:val="num" w:pos="5760"/>
        </w:tabs>
        <w:ind w:left="5760" w:hanging="360"/>
      </w:pPr>
      <w:rPr>
        <w:rFonts w:ascii="Courier New" w:hAnsi="Courier New"/>
      </w:rPr>
    </w:lvl>
    <w:lvl w:ilvl="8" w:tplc="30A0C466">
      <w:start w:val="1"/>
      <w:numFmt w:val="bullet"/>
      <w:lvlText w:val=""/>
      <w:lvlJc w:val="left"/>
      <w:pPr>
        <w:tabs>
          <w:tab w:val="num" w:pos="6480"/>
        </w:tabs>
        <w:ind w:left="6480" w:hanging="360"/>
      </w:pPr>
      <w:rPr>
        <w:rFonts w:ascii="Wingdings" w:hAnsi="Wingdings"/>
      </w:rPr>
    </w:lvl>
  </w:abstractNum>
  <w:abstractNum w:abstractNumId="82" w15:restartNumberingAfterBreak="0">
    <w:nsid w:val="664C4ADF"/>
    <w:multiLevelType w:val="hybridMultilevel"/>
    <w:tmpl w:val="00000027"/>
    <w:lvl w:ilvl="0" w:tplc="BF746E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08A372">
      <w:start w:val="1"/>
      <w:numFmt w:val="bullet"/>
      <w:lvlText w:val="o"/>
      <w:lvlJc w:val="left"/>
      <w:pPr>
        <w:tabs>
          <w:tab w:val="num" w:pos="1440"/>
        </w:tabs>
        <w:ind w:left="1440" w:hanging="360"/>
      </w:pPr>
      <w:rPr>
        <w:rFonts w:ascii="Courier New" w:hAnsi="Courier New"/>
      </w:rPr>
    </w:lvl>
    <w:lvl w:ilvl="2" w:tplc="F3301B6A">
      <w:start w:val="1"/>
      <w:numFmt w:val="bullet"/>
      <w:lvlText w:val=""/>
      <w:lvlJc w:val="left"/>
      <w:pPr>
        <w:tabs>
          <w:tab w:val="num" w:pos="2160"/>
        </w:tabs>
        <w:ind w:left="2160" w:hanging="360"/>
      </w:pPr>
      <w:rPr>
        <w:rFonts w:ascii="Wingdings" w:hAnsi="Wingdings"/>
      </w:rPr>
    </w:lvl>
    <w:lvl w:ilvl="3" w:tplc="298645A4">
      <w:start w:val="1"/>
      <w:numFmt w:val="bullet"/>
      <w:lvlText w:val=""/>
      <w:lvlJc w:val="left"/>
      <w:pPr>
        <w:tabs>
          <w:tab w:val="num" w:pos="2880"/>
        </w:tabs>
        <w:ind w:left="2880" w:hanging="360"/>
      </w:pPr>
      <w:rPr>
        <w:rFonts w:ascii="Symbol" w:hAnsi="Symbol"/>
      </w:rPr>
    </w:lvl>
    <w:lvl w:ilvl="4" w:tplc="F940C5EE">
      <w:start w:val="1"/>
      <w:numFmt w:val="bullet"/>
      <w:lvlText w:val="o"/>
      <w:lvlJc w:val="left"/>
      <w:pPr>
        <w:tabs>
          <w:tab w:val="num" w:pos="3600"/>
        </w:tabs>
        <w:ind w:left="3600" w:hanging="360"/>
      </w:pPr>
      <w:rPr>
        <w:rFonts w:ascii="Courier New" w:hAnsi="Courier New"/>
      </w:rPr>
    </w:lvl>
    <w:lvl w:ilvl="5" w:tplc="C4A802F4">
      <w:start w:val="1"/>
      <w:numFmt w:val="bullet"/>
      <w:lvlText w:val=""/>
      <w:lvlJc w:val="left"/>
      <w:pPr>
        <w:tabs>
          <w:tab w:val="num" w:pos="4320"/>
        </w:tabs>
        <w:ind w:left="4320" w:hanging="360"/>
      </w:pPr>
      <w:rPr>
        <w:rFonts w:ascii="Wingdings" w:hAnsi="Wingdings"/>
      </w:rPr>
    </w:lvl>
    <w:lvl w:ilvl="6" w:tplc="A7305878">
      <w:start w:val="1"/>
      <w:numFmt w:val="bullet"/>
      <w:lvlText w:val=""/>
      <w:lvlJc w:val="left"/>
      <w:pPr>
        <w:tabs>
          <w:tab w:val="num" w:pos="5040"/>
        </w:tabs>
        <w:ind w:left="5040" w:hanging="360"/>
      </w:pPr>
      <w:rPr>
        <w:rFonts w:ascii="Symbol" w:hAnsi="Symbol"/>
      </w:rPr>
    </w:lvl>
    <w:lvl w:ilvl="7" w:tplc="8334C8B4">
      <w:start w:val="1"/>
      <w:numFmt w:val="bullet"/>
      <w:lvlText w:val="o"/>
      <w:lvlJc w:val="left"/>
      <w:pPr>
        <w:tabs>
          <w:tab w:val="num" w:pos="5760"/>
        </w:tabs>
        <w:ind w:left="5760" w:hanging="360"/>
      </w:pPr>
      <w:rPr>
        <w:rFonts w:ascii="Courier New" w:hAnsi="Courier New"/>
      </w:rPr>
    </w:lvl>
    <w:lvl w:ilvl="8" w:tplc="30C42D7C">
      <w:start w:val="1"/>
      <w:numFmt w:val="bullet"/>
      <w:lvlText w:val=""/>
      <w:lvlJc w:val="left"/>
      <w:pPr>
        <w:tabs>
          <w:tab w:val="num" w:pos="6480"/>
        </w:tabs>
        <w:ind w:left="6480" w:hanging="360"/>
      </w:pPr>
      <w:rPr>
        <w:rFonts w:ascii="Wingdings" w:hAnsi="Wingdings"/>
      </w:rPr>
    </w:lvl>
  </w:abstractNum>
  <w:abstractNum w:abstractNumId="83" w15:restartNumberingAfterBreak="0">
    <w:nsid w:val="664C4AE0"/>
    <w:multiLevelType w:val="hybridMultilevel"/>
    <w:tmpl w:val="00000028"/>
    <w:lvl w:ilvl="0" w:tplc="FDF2ED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E6D894">
      <w:start w:val="1"/>
      <w:numFmt w:val="bullet"/>
      <w:lvlText w:val="o"/>
      <w:lvlJc w:val="left"/>
      <w:pPr>
        <w:tabs>
          <w:tab w:val="num" w:pos="1440"/>
        </w:tabs>
        <w:ind w:left="1440" w:hanging="360"/>
      </w:pPr>
      <w:rPr>
        <w:rFonts w:ascii="Courier New" w:hAnsi="Courier New"/>
      </w:rPr>
    </w:lvl>
    <w:lvl w:ilvl="2" w:tplc="3DBEF084">
      <w:start w:val="1"/>
      <w:numFmt w:val="bullet"/>
      <w:lvlText w:val=""/>
      <w:lvlJc w:val="left"/>
      <w:pPr>
        <w:tabs>
          <w:tab w:val="num" w:pos="2160"/>
        </w:tabs>
        <w:ind w:left="2160" w:hanging="360"/>
      </w:pPr>
      <w:rPr>
        <w:rFonts w:ascii="Wingdings" w:hAnsi="Wingdings"/>
      </w:rPr>
    </w:lvl>
    <w:lvl w:ilvl="3" w:tplc="87CCFC60">
      <w:start w:val="1"/>
      <w:numFmt w:val="bullet"/>
      <w:lvlText w:val=""/>
      <w:lvlJc w:val="left"/>
      <w:pPr>
        <w:tabs>
          <w:tab w:val="num" w:pos="2880"/>
        </w:tabs>
        <w:ind w:left="2880" w:hanging="360"/>
      </w:pPr>
      <w:rPr>
        <w:rFonts w:ascii="Symbol" w:hAnsi="Symbol"/>
      </w:rPr>
    </w:lvl>
    <w:lvl w:ilvl="4" w:tplc="89063520">
      <w:start w:val="1"/>
      <w:numFmt w:val="bullet"/>
      <w:lvlText w:val="o"/>
      <w:lvlJc w:val="left"/>
      <w:pPr>
        <w:tabs>
          <w:tab w:val="num" w:pos="3600"/>
        </w:tabs>
        <w:ind w:left="3600" w:hanging="360"/>
      </w:pPr>
      <w:rPr>
        <w:rFonts w:ascii="Courier New" w:hAnsi="Courier New"/>
      </w:rPr>
    </w:lvl>
    <w:lvl w:ilvl="5" w:tplc="56628694">
      <w:start w:val="1"/>
      <w:numFmt w:val="bullet"/>
      <w:lvlText w:val=""/>
      <w:lvlJc w:val="left"/>
      <w:pPr>
        <w:tabs>
          <w:tab w:val="num" w:pos="4320"/>
        </w:tabs>
        <w:ind w:left="4320" w:hanging="360"/>
      </w:pPr>
      <w:rPr>
        <w:rFonts w:ascii="Wingdings" w:hAnsi="Wingdings"/>
      </w:rPr>
    </w:lvl>
    <w:lvl w:ilvl="6" w:tplc="57A01F60">
      <w:start w:val="1"/>
      <w:numFmt w:val="bullet"/>
      <w:lvlText w:val=""/>
      <w:lvlJc w:val="left"/>
      <w:pPr>
        <w:tabs>
          <w:tab w:val="num" w:pos="5040"/>
        </w:tabs>
        <w:ind w:left="5040" w:hanging="360"/>
      </w:pPr>
      <w:rPr>
        <w:rFonts w:ascii="Symbol" w:hAnsi="Symbol"/>
      </w:rPr>
    </w:lvl>
    <w:lvl w:ilvl="7" w:tplc="E9FC198E">
      <w:start w:val="1"/>
      <w:numFmt w:val="bullet"/>
      <w:lvlText w:val="o"/>
      <w:lvlJc w:val="left"/>
      <w:pPr>
        <w:tabs>
          <w:tab w:val="num" w:pos="5760"/>
        </w:tabs>
        <w:ind w:left="5760" w:hanging="360"/>
      </w:pPr>
      <w:rPr>
        <w:rFonts w:ascii="Courier New" w:hAnsi="Courier New"/>
      </w:rPr>
    </w:lvl>
    <w:lvl w:ilvl="8" w:tplc="CD3E7B16">
      <w:start w:val="1"/>
      <w:numFmt w:val="bullet"/>
      <w:lvlText w:val=""/>
      <w:lvlJc w:val="left"/>
      <w:pPr>
        <w:tabs>
          <w:tab w:val="num" w:pos="6480"/>
        </w:tabs>
        <w:ind w:left="6480" w:hanging="360"/>
      </w:pPr>
      <w:rPr>
        <w:rFonts w:ascii="Wingdings" w:hAnsi="Wingdings"/>
      </w:rPr>
    </w:lvl>
  </w:abstractNum>
  <w:abstractNum w:abstractNumId="84" w15:restartNumberingAfterBreak="0">
    <w:nsid w:val="664C4AE1"/>
    <w:multiLevelType w:val="hybridMultilevel"/>
    <w:tmpl w:val="00000029"/>
    <w:lvl w:ilvl="0" w:tplc="B0AC28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6D882F0">
      <w:start w:val="1"/>
      <w:numFmt w:val="bullet"/>
      <w:lvlText w:val="o"/>
      <w:lvlJc w:val="left"/>
      <w:pPr>
        <w:tabs>
          <w:tab w:val="num" w:pos="1440"/>
        </w:tabs>
        <w:ind w:left="1440" w:hanging="360"/>
      </w:pPr>
      <w:rPr>
        <w:rFonts w:ascii="Courier New" w:hAnsi="Courier New"/>
      </w:rPr>
    </w:lvl>
    <w:lvl w:ilvl="2" w:tplc="A1D29920">
      <w:start w:val="1"/>
      <w:numFmt w:val="bullet"/>
      <w:lvlText w:val=""/>
      <w:lvlJc w:val="left"/>
      <w:pPr>
        <w:tabs>
          <w:tab w:val="num" w:pos="2160"/>
        </w:tabs>
        <w:ind w:left="2160" w:hanging="360"/>
      </w:pPr>
      <w:rPr>
        <w:rFonts w:ascii="Wingdings" w:hAnsi="Wingdings"/>
      </w:rPr>
    </w:lvl>
    <w:lvl w:ilvl="3" w:tplc="F5A665D4">
      <w:start w:val="1"/>
      <w:numFmt w:val="bullet"/>
      <w:lvlText w:val=""/>
      <w:lvlJc w:val="left"/>
      <w:pPr>
        <w:tabs>
          <w:tab w:val="num" w:pos="2880"/>
        </w:tabs>
        <w:ind w:left="2880" w:hanging="360"/>
      </w:pPr>
      <w:rPr>
        <w:rFonts w:ascii="Symbol" w:hAnsi="Symbol"/>
      </w:rPr>
    </w:lvl>
    <w:lvl w:ilvl="4" w:tplc="F940D8E2">
      <w:start w:val="1"/>
      <w:numFmt w:val="bullet"/>
      <w:lvlText w:val="o"/>
      <w:lvlJc w:val="left"/>
      <w:pPr>
        <w:tabs>
          <w:tab w:val="num" w:pos="3600"/>
        </w:tabs>
        <w:ind w:left="3600" w:hanging="360"/>
      </w:pPr>
      <w:rPr>
        <w:rFonts w:ascii="Courier New" w:hAnsi="Courier New"/>
      </w:rPr>
    </w:lvl>
    <w:lvl w:ilvl="5" w:tplc="D6FAE404">
      <w:start w:val="1"/>
      <w:numFmt w:val="bullet"/>
      <w:lvlText w:val=""/>
      <w:lvlJc w:val="left"/>
      <w:pPr>
        <w:tabs>
          <w:tab w:val="num" w:pos="4320"/>
        </w:tabs>
        <w:ind w:left="4320" w:hanging="360"/>
      </w:pPr>
      <w:rPr>
        <w:rFonts w:ascii="Wingdings" w:hAnsi="Wingdings"/>
      </w:rPr>
    </w:lvl>
    <w:lvl w:ilvl="6" w:tplc="0E066EEE">
      <w:start w:val="1"/>
      <w:numFmt w:val="bullet"/>
      <w:lvlText w:val=""/>
      <w:lvlJc w:val="left"/>
      <w:pPr>
        <w:tabs>
          <w:tab w:val="num" w:pos="5040"/>
        </w:tabs>
        <w:ind w:left="5040" w:hanging="360"/>
      </w:pPr>
      <w:rPr>
        <w:rFonts w:ascii="Symbol" w:hAnsi="Symbol"/>
      </w:rPr>
    </w:lvl>
    <w:lvl w:ilvl="7" w:tplc="40C8ADCC">
      <w:start w:val="1"/>
      <w:numFmt w:val="bullet"/>
      <w:lvlText w:val="o"/>
      <w:lvlJc w:val="left"/>
      <w:pPr>
        <w:tabs>
          <w:tab w:val="num" w:pos="5760"/>
        </w:tabs>
        <w:ind w:left="5760" w:hanging="360"/>
      </w:pPr>
      <w:rPr>
        <w:rFonts w:ascii="Courier New" w:hAnsi="Courier New"/>
      </w:rPr>
    </w:lvl>
    <w:lvl w:ilvl="8" w:tplc="D5F00A9A">
      <w:start w:val="1"/>
      <w:numFmt w:val="bullet"/>
      <w:lvlText w:val=""/>
      <w:lvlJc w:val="left"/>
      <w:pPr>
        <w:tabs>
          <w:tab w:val="num" w:pos="6480"/>
        </w:tabs>
        <w:ind w:left="6480" w:hanging="360"/>
      </w:pPr>
      <w:rPr>
        <w:rFonts w:ascii="Wingdings" w:hAnsi="Wingdings"/>
      </w:rPr>
    </w:lvl>
  </w:abstractNum>
  <w:abstractNum w:abstractNumId="85" w15:restartNumberingAfterBreak="0">
    <w:nsid w:val="664C4AE2"/>
    <w:multiLevelType w:val="hybridMultilevel"/>
    <w:tmpl w:val="0000002A"/>
    <w:lvl w:ilvl="0" w:tplc="8AE057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46ECA0">
      <w:start w:val="1"/>
      <w:numFmt w:val="bullet"/>
      <w:lvlText w:val="o"/>
      <w:lvlJc w:val="left"/>
      <w:pPr>
        <w:tabs>
          <w:tab w:val="num" w:pos="1440"/>
        </w:tabs>
        <w:ind w:left="1440" w:hanging="360"/>
      </w:pPr>
      <w:rPr>
        <w:rFonts w:ascii="Courier New" w:hAnsi="Courier New"/>
      </w:rPr>
    </w:lvl>
    <w:lvl w:ilvl="2" w:tplc="5F4204AC">
      <w:start w:val="1"/>
      <w:numFmt w:val="bullet"/>
      <w:lvlText w:val=""/>
      <w:lvlJc w:val="left"/>
      <w:pPr>
        <w:tabs>
          <w:tab w:val="num" w:pos="2160"/>
        </w:tabs>
        <w:ind w:left="2160" w:hanging="360"/>
      </w:pPr>
      <w:rPr>
        <w:rFonts w:ascii="Wingdings" w:hAnsi="Wingdings"/>
      </w:rPr>
    </w:lvl>
    <w:lvl w:ilvl="3" w:tplc="953A6F04">
      <w:start w:val="1"/>
      <w:numFmt w:val="bullet"/>
      <w:lvlText w:val=""/>
      <w:lvlJc w:val="left"/>
      <w:pPr>
        <w:tabs>
          <w:tab w:val="num" w:pos="2880"/>
        </w:tabs>
        <w:ind w:left="2880" w:hanging="360"/>
      </w:pPr>
      <w:rPr>
        <w:rFonts w:ascii="Symbol" w:hAnsi="Symbol"/>
      </w:rPr>
    </w:lvl>
    <w:lvl w:ilvl="4" w:tplc="82EE4366">
      <w:start w:val="1"/>
      <w:numFmt w:val="bullet"/>
      <w:lvlText w:val="o"/>
      <w:lvlJc w:val="left"/>
      <w:pPr>
        <w:tabs>
          <w:tab w:val="num" w:pos="3600"/>
        </w:tabs>
        <w:ind w:left="3600" w:hanging="360"/>
      </w:pPr>
      <w:rPr>
        <w:rFonts w:ascii="Courier New" w:hAnsi="Courier New"/>
      </w:rPr>
    </w:lvl>
    <w:lvl w:ilvl="5" w:tplc="27EE4E5C">
      <w:start w:val="1"/>
      <w:numFmt w:val="bullet"/>
      <w:lvlText w:val=""/>
      <w:lvlJc w:val="left"/>
      <w:pPr>
        <w:tabs>
          <w:tab w:val="num" w:pos="4320"/>
        </w:tabs>
        <w:ind w:left="4320" w:hanging="360"/>
      </w:pPr>
      <w:rPr>
        <w:rFonts w:ascii="Wingdings" w:hAnsi="Wingdings"/>
      </w:rPr>
    </w:lvl>
    <w:lvl w:ilvl="6" w:tplc="AB3A56B8">
      <w:start w:val="1"/>
      <w:numFmt w:val="bullet"/>
      <w:lvlText w:val=""/>
      <w:lvlJc w:val="left"/>
      <w:pPr>
        <w:tabs>
          <w:tab w:val="num" w:pos="5040"/>
        </w:tabs>
        <w:ind w:left="5040" w:hanging="360"/>
      </w:pPr>
      <w:rPr>
        <w:rFonts w:ascii="Symbol" w:hAnsi="Symbol"/>
      </w:rPr>
    </w:lvl>
    <w:lvl w:ilvl="7" w:tplc="2446DFCC">
      <w:start w:val="1"/>
      <w:numFmt w:val="bullet"/>
      <w:lvlText w:val="o"/>
      <w:lvlJc w:val="left"/>
      <w:pPr>
        <w:tabs>
          <w:tab w:val="num" w:pos="5760"/>
        </w:tabs>
        <w:ind w:left="5760" w:hanging="360"/>
      </w:pPr>
      <w:rPr>
        <w:rFonts w:ascii="Courier New" w:hAnsi="Courier New"/>
      </w:rPr>
    </w:lvl>
    <w:lvl w:ilvl="8" w:tplc="25C68D44">
      <w:start w:val="1"/>
      <w:numFmt w:val="bullet"/>
      <w:lvlText w:val=""/>
      <w:lvlJc w:val="left"/>
      <w:pPr>
        <w:tabs>
          <w:tab w:val="num" w:pos="6480"/>
        </w:tabs>
        <w:ind w:left="6480" w:hanging="360"/>
      </w:pPr>
      <w:rPr>
        <w:rFonts w:ascii="Wingdings" w:hAnsi="Wingdings"/>
      </w:rPr>
    </w:lvl>
  </w:abstractNum>
  <w:abstractNum w:abstractNumId="86" w15:restartNumberingAfterBreak="0">
    <w:nsid w:val="664C4AE3"/>
    <w:multiLevelType w:val="hybridMultilevel"/>
    <w:tmpl w:val="0000002B"/>
    <w:lvl w:ilvl="0" w:tplc="0700FB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9895FE">
      <w:start w:val="1"/>
      <w:numFmt w:val="bullet"/>
      <w:lvlText w:val="o"/>
      <w:lvlJc w:val="left"/>
      <w:pPr>
        <w:tabs>
          <w:tab w:val="num" w:pos="1440"/>
        </w:tabs>
        <w:ind w:left="1440" w:hanging="360"/>
      </w:pPr>
      <w:rPr>
        <w:rFonts w:ascii="Courier New" w:hAnsi="Courier New"/>
      </w:rPr>
    </w:lvl>
    <w:lvl w:ilvl="2" w:tplc="D7A2F2E0">
      <w:start w:val="1"/>
      <w:numFmt w:val="bullet"/>
      <w:lvlText w:val=""/>
      <w:lvlJc w:val="left"/>
      <w:pPr>
        <w:tabs>
          <w:tab w:val="num" w:pos="2160"/>
        </w:tabs>
        <w:ind w:left="2160" w:hanging="360"/>
      </w:pPr>
      <w:rPr>
        <w:rFonts w:ascii="Wingdings" w:hAnsi="Wingdings"/>
      </w:rPr>
    </w:lvl>
    <w:lvl w:ilvl="3" w:tplc="30DE103C">
      <w:start w:val="1"/>
      <w:numFmt w:val="bullet"/>
      <w:lvlText w:val=""/>
      <w:lvlJc w:val="left"/>
      <w:pPr>
        <w:tabs>
          <w:tab w:val="num" w:pos="2880"/>
        </w:tabs>
        <w:ind w:left="2880" w:hanging="360"/>
      </w:pPr>
      <w:rPr>
        <w:rFonts w:ascii="Symbol" w:hAnsi="Symbol"/>
      </w:rPr>
    </w:lvl>
    <w:lvl w:ilvl="4" w:tplc="38DA6706">
      <w:start w:val="1"/>
      <w:numFmt w:val="bullet"/>
      <w:lvlText w:val="o"/>
      <w:lvlJc w:val="left"/>
      <w:pPr>
        <w:tabs>
          <w:tab w:val="num" w:pos="3600"/>
        </w:tabs>
        <w:ind w:left="3600" w:hanging="360"/>
      </w:pPr>
      <w:rPr>
        <w:rFonts w:ascii="Courier New" w:hAnsi="Courier New"/>
      </w:rPr>
    </w:lvl>
    <w:lvl w:ilvl="5" w:tplc="CD50FBB2">
      <w:start w:val="1"/>
      <w:numFmt w:val="bullet"/>
      <w:lvlText w:val=""/>
      <w:lvlJc w:val="left"/>
      <w:pPr>
        <w:tabs>
          <w:tab w:val="num" w:pos="4320"/>
        </w:tabs>
        <w:ind w:left="4320" w:hanging="360"/>
      </w:pPr>
      <w:rPr>
        <w:rFonts w:ascii="Wingdings" w:hAnsi="Wingdings"/>
      </w:rPr>
    </w:lvl>
    <w:lvl w:ilvl="6" w:tplc="A1BC1850">
      <w:start w:val="1"/>
      <w:numFmt w:val="bullet"/>
      <w:lvlText w:val=""/>
      <w:lvlJc w:val="left"/>
      <w:pPr>
        <w:tabs>
          <w:tab w:val="num" w:pos="5040"/>
        </w:tabs>
        <w:ind w:left="5040" w:hanging="360"/>
      </w:pPr>
      <w:rPr>
        <w:rFonts w:ascii="Symbol" w:hAnsi="Symbol"/>
      </w:rPr>
    </w:lvl>
    <w:lvl w:ilvl="7" w:tplc="03704ACA">
      <w:start w:val="1"/>
      <w:numFmt w:val="bullet"/>
      <w:lvlText w:val="o"/>
      <w:lvlJc w:val="left"/>
      <w:pPr>
        <w:tabs>
          <w:tab w:val="num" w:pos="5760"/>
        </w:tabs>
        <w:ind w:left="5760" w:hanging="360"/>
      </w:pPr>
      <w:rPr>
        <w:rFonts w:ascii="Courier New" w:hAnsi="Courier New"/>
      </w:rPr>
    </w:lvl>
    <w:lvl w:ilvl="8" w:tplc="A0D81044">
      <w:start w:val="1"/>
      <w:numFmt w:val="bullet"/>
      <w:lvlText w:val=""/>
      <w:lvlJc w:val="left"/>
      <w:pPr>
        <w:tabs>
          <w:tab w:val="num" w:pos="6480"/>
        </w:tabs>
        <w:ind w:left="6480" w:hanging="360"/>
      </w:pPr>
      <w:rPr>
        <w:rFonts w:ascii="Wingdings" w:hAnsi="Wingdings"/>
      </w:rPr>
    </w:lvl>
  </w:abstractNum>
  <w:abstractNum w:abstractNumId="87" w15:restartNumberingAfterBreak="0">
    <w:nsid w:val="664C4AE4"/>
    <w:multiLevelType w:val="hybridMultilevel"/>
    <w:tmpl w:val="0000002C"/>
    <w:lvl w:ilvl="0" w:tplc="EC9019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246D70">
      <w:start w:val="1"/>
      <w:numFmt w:val="bullet"/>
      <w:lvlText w:val="o"/>
      <w:lvlJc w:val="left"/>
      <w:pPr>
        <w:tabs>
          <w:tab w:val="num" w:pos="1440"/>
        </w:tabs>
        <w:ind w:left="1440" w:hanging="360"/>
      </w:pPr>
      <w:rPr>
        <w:rFonts w:ascii="Courier New" w:hAnsi="Courier New"/>
      </w:rPr>
    </w:lvl>
    <w:lvl w:ilvl="2" w:tplc="BE9AC2E2">
      <w:start w:val="1"/>
      <w:numFmt w:val="bullet"/>
      <w:lvlText w:val=""/>
      <w:lvlJc w:val="left"/>
      <w:pPr>
        <w:tabs>
          <w:tab w:val="num" w:pos="2160"/>
        </w:tabs>
        <w:ind w:left="2160" w:hanging="360"/>
      </w:pPr>
      <w:rPr>
        <w:rFonts w:ascii="Wingdings" w:hAnsi="Wingdings"/>
      </w:rPr>
    </w:lvl>
    <w:lvl w:ilvl="3" w:tplc="03F2B24E">
      <w:start w:val="1"/>
      <w:numFmt w:val="bullet"/>
      <w:lvlText w:val=""/>
      <w:lvlJc w:val="left"/>
      <w:pPr>
        <w:tabs>
          <w:tab w:val="num" w:pos="2880"/>
        </w:tabs>
        <w:ind w:left="2880" w:hanging="360"/>
      </w:pPr>
      <w:rPr>
        <w:rFonts w:ascii="Symbol" w:hAnsi="Symbol"/>
      </w:rPr>
    </w:lvl>
    <w:lvl w:ilvl="4" w:tplc="FAF40246">
      <w:start w:val="1"/>
      <w:numFmt w:val="bullet"/>
      <w:lvlText w:val="o"/>
      <w:lvlJc w:val="left"/>
      <w:pPr>
        <w:tabs>
          <w:tab w:val="num" w:pos="3600"/>
        </w:tabs>
        <w:ind w:left="3600" w:hanging="360"/>
      </w:pPr>
      <w:rPr>
        <w:rFonts w:ascii="Courier New" w:hAnsi="Courier New"/>
      </w:rPr>
    </w:lvl>
    <w:lvl w:ilvl="5" w:tplc="AF642FD2">
      <w:start w:val="1"/>
      <w:numFmt w:val="bullet"/>
      <w:lvlText w:val=""/>
      <w:lvlJc w:val="left"/>
      <w:pPr>
        <w:tabs>
          <w:tab w:val="num" w:pos="4320"/>
        </w:tabs>
        <w:ind w:left="4320" w:hanging="360"/>
      </w:pPr>
      <w:rPr>
        <w:rFonts w:ascii="Wingdings" w:hAnsi="Wingdings"/>
      </w:rPr>
    </w:lvl>
    <w:lvl w:ilvl="6" w:tplc="EDCE8866">
      <w:start w:val="1"/>
      <w:numFmt w:val="bullet"/>
      <w:lvlText w:val=""/>
      <w:lvlJc w:val="left"/>
      <w:pPr>
        <w:tabs>
          <w:tab w:val="num" w:pos="5040"/>
        </w:tabs>
        <w:ind w:left="5040" w:hanging="360"/>
      </w:pPr>
      <w:rPr>
        <w:rFonts w:ascii="Symbol" w:hAnsi="Symbol"/>
      </w:rPr>
    </w:lvl>
    <w:lvl w:ilvl="7" w:tplc="540CDBE6">
      <w:start w:val="1"/>
      <w:numFmt w:val="bullet"/>
      <w:lvlText w:val="o"/>
      <w:lvlJc w:val="left"/>
      <w:pPr>
        <w:tabs>
          <w:tab w:val="num" w:pos="5760"/>
        </w:tabs>
        <w:ind w:left="5760" w:hanging="360"/>
      </w:pPr>
      <w:rPr>
        <w:rFonts w:ascii="Courier New" w:hAnsi="Courier New"/>
      </w:rPr>
    </w:lvl>
    <w:lvl w:ilvl="8" w:tplc="B11E45C0">
      <w:start w:val="1"/>
      <w:numFmt w:val="bullet"/>
      <w:lvlText w:val=""/>
      <w:lvlJc w:val="left"/>
      <w:pPr>
        <w:tabs>
          <w:tab w:val="num" w:pos="6480"/>
        </w:tabs>
        <w:ind w:left="6480" w:hanging="360"/>
      </w:pPr>
      <w:rPr>
        <w:rFonts w:ascii="Wingdings" w:hAnsi="Wingdings"/>
      </w:rPr>
    </w:lvl>
  </w:abstractNum>
  <w:abstractNum w:abstractNumId="88" w15:restartNumberingAfterBreak="0">
    <w:nsid w:val="664C4AE5"/>
    <w:multiLevelType w:val="hybridMultilevel"/>
    <w:tmpl w:val="0000002D"/>
    <w:lvl w:ilvl="0" w:tplc="CA2458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F0827A">
      <w:start w:val="1"/>
      <w:numFmt w:val="bullet"/>
      <w:lvlText w:val="o"/>
      <w:lvlJc w:val="left"/>
      <w:pPr>
        <w:tabs>
          <w:tab w:val="num" w:pos="1440"/>
        </w:tabs>
        <w:ind w:left="1440" w:hanging="360"/>
      </w:pPr>
      <w:rPr>
        <w:rFonts w:ascii="Courier New" w:hAnsi="Courier New"/>
      </w:rPr>
    </w:lvl>
    <w:lvl w:ilvl="2" w:tplc="12DA9B3A">
      <w:start w:val="1"/>
      <w:numFmt w:val="bullet"/>
      <w:lvlText w:val=""/>
      <w:lvlJc w:val="left"/>
      <w:pPr>
        <w:tabs>
          <w:tab w:val="num" w:pos="2160"/>
        </w:tabs>
        <w:ind w:left="2160" w:hanging="360"/>
      </w:pPr>
      <w:rPr>
        <w:rFonts w:ascii="Wingdings" w:hAnsi="Wingdings"/>
      </w:rPr>
    </w:lvl>
    <w:lvl w:ilvl="3" w:tplc="83F254AE">
      <w:start w:val="1"/>
      <w:numFmt w:val="bullet"/>
      <w:lvlText w:val=""/>
      <w:lvlJc w:val="left"/>
      <w:pPr>
        <w:tabs>
          <w:tab w:val="num" w:pos="2880"/>
        </w:tabs>
        <w:ind w:left="2880" w:hanging="360"/>
      </w:pPr>
      <w:rPr>
        <w:rFonts w:ascii="Symbol" w:hAnsi="Symbol"/>
      </w:rPr>
    </w:lvl>
    <w:lvl w:ilvl="4" w:tplc="EE782F98">
      <w:start w:val="1"/>
      <w:numFmt w:val="bullet"/>
      <w:lvlText w:val="o"/>
      <w:lvlJc w:val="left"/>
      <w:pPr>
        <w:tabs>
          <w:tab w:val="num" w:pos="3600"/>
        </w:tabs>
        <w:ind w:left="3600" w:hanging="360"/>
      </w:pPr>
      <w:rPr>
        <w:rFonts w:ascii="Courier New" w:hAnsi="Courier New"/>
      </w:rPr>
    </w:lvl>
    <w:lvl w:ilvl="5" w:tplc="4E32597C">
      <w:start w:val="1"/>
      <w:numFmt w:val="bullet"/>
      <w:lvlText w:val=""/>
      <w:lvlJc w:val="left"/>
      <w:pPr>
        <w:tabs>
          <w:tab w:val="num" w:pos="4320"/>
        </w:tabs>
        <w:ind w:left="4320" w:hanging="360"/>
      </w:pPr>
      <w:rPr>
        <w:rFonts w:ascii="Wingdings" w:hAnsi="Wingdings"/>
      </w:rPr>
    </w:lvl>
    <w:lvl w:ilvl="6" w:tplc="68DC437A">
      <w:start w:val="1"/>
      <w:numFmt w:val="bullet"/>
      <w:lvlText w:val=""/>
      <w:lvlJc w:val="left"/>
      <w:pPr>
        <w:tabs>
          <w:tab w:val="num" w:pos="5040"/>
        </w:tabs>
        <w:ind w:left="5040" w:hanging="360"/>
      </w:pPr>
      <w:rPr>
        <w:rFonts w:ascii="Symbol" w:hAnsi="Symbol"/>
      </w:rPr>
    </w:lvl>
    <w:lvl w:ilvl="7" w:tplc="116C9B94">
      <w:start w:val="1"/>
      <w:numFmt w:val="bullet"/>
      <w:lvlText w:val="o"/>
      <w:lvlJc w:val="left"/>
      <w:pPr>
        <w:tabs>
          <w:tab w:val="num" w:pos="5760"/>
        </w:tabs>
        <w:ind w:left="5760" w:hanging="360"/>
      </w:pPr>
      <w:rPr>
        <w:rFonts w:ascii="Courier New" w:hAnsi="Courier New"/>
      </w:rPr>
    </w:lvl>
    <w:lvl w:ilvl="8" w:tplc="13981ABE">
      <w:start w:val="1"/>
      <w:numFmt w:val="bullet"/>
      <w:lvlText w:val=""/>
      <w:lvlJc w:val="left"/>
      <w:pPr>
        <w:tabs>
          <w:tab w:val="num" w:pos="6480"/>
        </w:tabs>
        <w:ind w:left="6480" w:hanging="360"/>
      </w:pPr>
      <w:rPr>
        <w:rFonts w:ascii="Wingdings" w:hAnsi="Wingdings"/>
      </w:rPr>
    </w:lvl>
  </w:abstractNum>
  <w:abstractNum w:abstractNumId="89" w15:restartNumberingAfterBreak="0">
    <w:nsid w:val="664C4AE6"/>
    <w:multiLevelType w:val="hybridMultilevel"/>
    <w:tmpl w:val="0000002E"/>
    <w:lvl w:ilvl="0" w:tplc="8F0663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AB6DD08">
      <w:start w:val="1"/>
      <w:numFmt w:val="bullet"/>
      <w:lvlText w:val="o"/>
      <w:lvlJc w:val="left"/>
      <w:pPr>
        <w:tabs>
          <w:tab w:val="num" w:pos="1440"/>
        </w:tabs>
        <w:ind w:left="1440" w:hanging="360"/>
      </w:pPr>
      <w:rPr>
        <w:rFonts w:ascii="Courier New" w:hAnsi="Courier New"/>
      </w:rPr>
    </w:lvl>
    <w:lvl w:ilvl="2" w:tplc="FF087E20">
      <w:start w:val="1"/>
      <w:numFmt w:val="bullet"/>
      <w:lvlText w:val=""/>
      <w:lvlJc w:val="left"/>
      <w:pPr>
        <w:tabs>
          <w:tab w:val="num" w:pos="2160"/>
        </w:tabs>
        <w:ind w:left="2160" w:hanging="360"/>
      </w:pPr>
      <w:rPr>
        <w:rFonts w:ascii="Wingdings" w:hAnsi="Wingdings"/>
      </w:rPr>
    </w:lvl>
    <w:lvl w:ilvl="3" w:tplc="FE0CBDA4">
      <w:start w:val="1"/>
      <w:numFmt w:val="bullet"/>
      <w:lvlText w:val=""/>
      <w:lvlJc w:val="left"/>
      <w:pPr>
        <w:tabs>
          <w:tab w:val="num" w:pos="2880"/>
        </w:tabs>
        <w:ind w:left="2880" w:hanging="360"/>
      </w:pPr>
      <w:rPr>
        <w:rFonts w:ascii="Symbol" w:hAnsi="Symbol"/>
      </w:rPr>
    </w:lvl>
    <w:lvl w:ilvl="4" w:tplc="DCA64778">
      <w:start w:val="1"/>
      <w:numFmt w:val="bullet"/>
      <w:lvlText w:val="o"/>
      <w:lvlJc w:val="left"/>
      <w:pPr>
        <w:tabs>
          <w:tab w:val="num" w:pos="3600"/>
        </w:tabs>
        <w:ind w:left="3600" w:hanging="360"/>
      </w:pPr>
      <w:rPr>
        <w:rFonts w:ascii="Courier New" w:hAnsi="Courier New"/>
      </w:rPr>
    </w:lvl>
    <w:lvl w:ilvl="5" w:tplc="2F3C5E22">
      <w:start w:val="1"/>
      <w:numFmt w:val="bullet"/>
      <w:lvlText w:val=""/>
      <w:lvlJc w:val="left"/>
      <w:pPr>
        <w:tabs>
          <w:tab w:val="num" w:pos="4320"/>
        </w:tabs>
        <w:ind w:left="4320" w:hanging="360"/>
      </w:pPr>
      <w:rPr>
        <w:rFonts w:ascii="Wingdings" w:hAnsi="Wingdings"/>
      </w:rPr>
    </w:lvl>
    <w:lvl w:ilvl="6" w:tplc="CADC1136">
      <w:start w:val="1"/>
      <w:numFmt w:val="bullet"/>
      <w:lvlText w:val=""/>
      <w:lvlJc w:val="left"/>
      <w:pPr>
        <w:tabs>
          <w:tab w:val="num" w:pos="5040"/>
        </w:tabs>
        <w:ind w:left="5040" w:hanging="360"/>
      </w:pPr>
      <w:rPr>
        <w:rFonts w:ascii="Symbol" w:hAnsi="Symbol"/>
      </w:rPr>
    </w:lvl>
    <w:lvl w:ilvl="7" w:tplc="9D203CFE">
      <w:start w:val="1"/>
      <w:numFmt w:val="bullet"/>
      <w:lvlText w:val="o"/>
      <w:lvlJc w:val="left"/>
      <w:pPr>
        <w:tabs>
          <w:tab w:val="num" w:pos="5760"/>
        </w:tabs>
        <w:ind w:left="5760" w:hanging="360"/>
      </w:pPr>
      <w:rPr>
        <w:rFonts w:ascii="Courier New" w:hAnsi="Courier New"/>
      </w:rPr>
    </w:lvl>
    <w:lvl w:ilvl="8" w:tplc="6E541830">
      <w:start w:val="1"/>
      <w:numFmt w:val="bullet"/>
      <w:lvlText w:val=""/>
      <w:lvlJc w:val="left"/>
      <w:pPr>
        <w:tabs>
          <w:tab w:val="num" w:pos="6480"/>
        </w:tabs>
        <w:ind w:left="6480" w:hanging="360"/>
      </w:pPr>
      <w:rPr>
        <w:rFonts w:ascii="Wingdings" w:hAnsi="Wingdings"/>
      </w:rPr>
    </w:lvl>
  </w:abstractNum>
  <w:abstractNum w:abstractNumId="90" w15:restartNumberingAfterBreak="0">
    <w:nsid w:val="664C4AE7"/>
    <w:multiLevelType w:val="hybridMultilevel"/>
    <w:tmpl w:val="0000002F"/>
    <w:lvl w:ilvl="0" w:tplc="67D01D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20D03C">
      <w:start w:val="1"/>
      <w:numFmt w:val="bullet"/>
      <w:lvlText w:val="o"/>
      <w:lvlJc w:val="left"/>
      <w:pPr>
        <w:tabs>
          <w:tab w:val="num" w:pos="1440"/>
        </w:tabs>
        <w:ind w:left="1440" w:hanging="360"/>
      </w:pPr>
      <w:rPr>
        <w:rFonts w:ascii="Courier New" w:hAnsi="Courier New"/>
      </w:rPr>
    </w:lvl>
    <w:lvl w:ilvl="2" w:tplc="3938AC4E">
      <w:start w:val="1"/>
      <w:numFmt w:val="bullet"/>
      <w:lvlText w:val=""/>
      <w:lvlJc w:val="left"/>
      <w:pPr>
        <w:tabs>
          <w:tab w:val="num" w:pos="2160"/>
        </w:tabs>
        <w:ind w:left="2160" w:hanging="360"/>
      </w:pPr>
      <w:rPr>
        <w:rFonts w:ascii="Wingdings" w:hAnsi="Wingdings"/>
      </w:rPr>
    </w:lvl>
    <w:lvl w:ilvl="3" w:tplc="9C24A7CA">
      <w:start w:val="1"/>
      <w:numFmt w:val="bullet"/>
      <w:lvlText w:val=""/>
      <w:lvlJc w:val="left"/>
      <w:pPr>
        <w:tabs>
          <w:tab w:val="num" w:pos="2880"/>
        </w:tabs>
        <w:ind w:left="2880" w:hanging="360"/>
      </w:pPr>
      <w:rPr>
        <w:rFonts w:ascii="Symbol" w:hAnsi="Symbol"/>
      </w:rPr>
    </w:lvl>
    <w:lvl w:ilvl="4" w:tplc="98A46278">
      <w:start w:val="1"/>
      <w:numFmt w:val="bullet"/>
      <w:lvlText w:val="o"/>
      <w:lvlJc w:val="left"/>
      <w:pPr>
        <w:tabs>
          <w:tab w:val="num" w:pos="3600"/>
        </w:tabs>
        <w:ind w:left="3600" w:hanging="360"/>
      </w:pPr>
      <w:rPr>
        <w:rFonts w:ascii="Courier New" w:hAnsi="Courier New"/>
      </w:rPr>
    </w:lvl>
    <w:lvl w:ilvl="5" w:tplc="2722B8BC">
      <w:start w:val="1"/>
      <w:numFmt w:val="bullet"/>
      <w:lvlText w:val=""/>
      <w:lvlJc w:val="left"/>
      <w:pPr>
        <w:tabs>
          <w:tab w:val="num" w:pos="4320"/>
        </w:tabs>
        <w:ind w:left="4320" w:hanging="360"/>
      </w:pPr>
      <w:rPr>
        <w:rFonts w:ascii="Wingdings" w:hAnsi="Wingdings"/>
      </w:rPr>
    </w:lvl>
    <w:lvl w:ilvl="6" w:tplc="7EAE5392">
      <w:start w:val="1"/>
      <w:numFmt w:val="bullet"/>
      <w:lvlText w:val=""/>
      <w:lvlJc w:val="left"/>
      <w:pPr>
        <w:tabs>
          <w:tab w:val="num" w:pos="5040"/>
        </w:tabs>
        <w:ind w:left="5040" w:hanging="360"/>
      </w:pPr>
      <w:rPr>
        <w:rFonts w:ascii="Symbol" w:hAnsi="Symbol"/>
      </w:rPr>
    </w:lvl>
    <w:lvl w:ilvl="7" w:tplc="5B289542">
      <w:start w:val="1"/>
      <w:numFmt w:val="bullet"/>
      <w:lvlText w:val="o"/>
      <w:lvlJc w:val="left"/>
      <w:pPr>
        <w:tabs>
          <w:tab w:val="num" w:pos="5760"/>
        </w:tabs>
        <w:ind w:left="5760" w:hanging="360"/>
      </w:pPr>
      <w:rPr>
        <w:rFonts w:ascii="Courier New" w:hAnsi="Courier New"/>
      </w:rPr>
    </w:lvl>
    <w:lvl w:ilvl="8" w:tplc="6F3E2930">
      <w:start w:val="1"/>
      <w:numFmt w:val="bullet"/>
      <w:lvlText w:val=""/>
      <w:lvlJc w:val="left"/>
      <w:pPr>
        <w:tabs>
          <w:tab w:val="num" w:pos="6480"/>
        </w:tabs>
        <w:ind w:left="6480" w:hanging="360"/>
      </w:pPr>
      <w:rPr>
        <w:rFonts w:ascii="Wingdings" w:hAnsi="Wingdings"/>
      </w:rPr>
    </w:lvl>
  </w:abstractNum>
  <w:abstractNum w:abstractNumId="91" w15:restartNumberingAfterBreak="0">
    <w:nsid w:val="664C4AE8"/>
    <w:multiLevelType w:val="hybridMultilevel"/>
    <w:tmpl w:val="00000030"/>
    <w:lvl w:ilvl="0" w:tplc="C32AA7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A0F5F6">
      <w:start w:val="1"/>
      <w:numFmt w:val="bullet"/>
      <w:lvlText w:val="o"/>
      <w:lvlJc w:val="left"/>
      <w:pPr>
        <w:tabs>
          <w:tab w:val="num" w:pos="1440"/>
        </w:tabs>
        <w:ind w:left="1440" w:hanging="360"/>
      </w:pPr>
      <w:rPr>
        <w:rFonts w:ascii="Courier New" w:hAnsi="Courier New"/>
      </w:rPr>
    </w:lvl>
    <w:lvl w:ilvl="2" w:tplc="830284FE">
      <w:start w:val="1"/>
      <w:numFmt w:val="bullet"/>
      <w:lvlText w:val=""/>
      <w:lvlJc w:val="left"/>
      <w:pPr>
        <w:tabs>
          <w:tab w:val="num" w:pos="2160"/>
        </w:tabs>
        <w:ind w:left="2160" w:hanging="360"/>
      </w:pPr>
      <w:rPr>
        <w:rFonts w:ascii="Wingdings" w:hAnsi="Wingdings"/>
      </w:rPr>
    </w:lvl>
    <w:lvl w:ilvl="3" w:tplc="8E5A8206">
      <w:start w:val="1"/>
      <w:numFmt w:val="bullet"/>
      <w:lvlText w:val=""/>
      <w:lvlJc w:val="left"/>
      <w:pPr>
        <w:tabs>
          <w:tab w:val="num" w:pos="2880"/>
        </w:tabs>
        <w:ind w:left="2880" w:hanging="360"/>
      </w:pPr>
      <w:rPr>
        <w:rFonts w:ascii="Symbol" w:hAnsi="Symbol"/>
      </w:rPr>
    </w:lvl>
    <w:lvl w:ilvl="4" w:tplc="8E0A80E2">
      <w:start w:val="1"/>
      <w:numFmt w:val="bullet"/>
      <w:lvlText w:val="o"/>
      <w:lvlJc w:val="left"/>
      <w:pPr>
        <w:tabs>
          <w:tab w:val="num" w:pos="3600"/>
        </w:tabs>
        <w:ind w:left="3600" w:hanging="360"/>
      </w:pPr>
      <w:rPr>
        <w:rFonts w:ascii="Courier New" w:hAnsi="Courier New"/>
      </w:rPr>
    </w:lvl>
    <w:lvl w:ilvl="5" w:tplc="D674B07C">
      <w:start w:val="1"/>
      <w:numFmt w:val="bullet"/>
      <w:lvlText w:val=""/>
      <w:lvlJc w:val="left"/>
      <w:pPr>
        <w:tabs>
          <w:tab w:val="num" w:pos="4320"/>
        </w:tabs>
        <w:ind w:left="4320" w:hanging="360"/>
      </w:pPr>
      <w:rPr>
        <w:rFonts w:ascii="Wingdings" w:hAnsi="Wingdings"/>
      </w:rPr>
    </w:lvl>
    <w:lvl w:ilvl="6" w:tplc="F606CC1E">
      <w:start w:val="1"/>
      <w:numFmt w:val="bullet"/>
      <w:lvlText w:val=""/>
      <w:lvlJc w:val="left"/>
      <w:pPr>
        <w:tabs>
          <w:tab w:val="num" w:pos="5040"/>
        </w:tabs>
        <w:ind w:left="5040" w:hanging="360"/>
      </w:pPr>
      <w:rPr>
        <w:rFonts w:ascii="Symbol" w:hAnsi="Symbol"/>
      </w:rPr>
    </w:lvl>
    <w:lvl w:ilvl="7" w:tplc="17AC5F08">
      <w:start w:val="1"/>
      <w:numFmt w:val="bullet"/>
      <w:lvlText w:val="o"/>
      <w:lvlJc w:val="left"/>
      <w:pPr>
        <w:tabs>
          <w:tab w:val="num" w:pos="5760"/>
        </w:tabs>
        <w:ind w:left="5760" w:hanging="360"/>
      </w:pPr>
      <w:rPr>
        <w:rFonts w:ascii="Courier New" w:hAnsi="Courier New"/>
      </w:rPr>
    </w:lvl>
    <w:lvl w:ilvl="8" w:tplc="3FC2506C">
      <w:start w:val="1"/>
      <w:numFmt w:val="bullet"/>
      <w:lvlText w:val=""/>
      <w:lvlJc w:val="left"/>
      <w:pPr>
        <w:tabs>
          <w:tab w:val="num" w:pos="6480"/>
        </w:tabs>
        <w:ind w:left="6480" w:hanging="360"/>
      </w:pPr>
      <w:rPr>
        <w:rFonts w:ascii="Wingdings" w:hAnsi="Wingdings"/>
      </w:rPr>
    </w:lvl>
  </w:abstractNum>
  <w:abstractNum w:abstractNumId="92" w15:restartNumberingAfterBreak="0">
    <w:nsid w:val="664C4AE9"/>
    <w:multiLevelType w:val="hybridMultilevel"/>
    <w:tmpl w:val="00000031"/>
    <w:lvl w:ilvl="0" w:tplc="424840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383944">
      <w:start w:val="1"/>
      <w:numFmt w:val="bullet"/>
      <w:lvlText w:val="o"/>
      <w:lvlJc w:val="left"/>
      <w:pPr>
        <w:tabs>
          <w:tab w:val="num" w:pos="1440"/>
        </w:tabs>
        <w:ind w:left="1440" w:hanging="360"/>
      </w:pPr>
      <w:rPr>
        <w:rFonts w:ascii="Courier New" w:hAnsi="Courier New"/>
      </w:rPr>
    </w:lvl>
    <w:lvl w:ilvl="2" w:tplc="39B2D3AA">
      <w:start w:val="1"/>
      <w:numFmt w:val="bullet"/>
      <w:lvlText w:val=""/>
      <w:lvlJc w:val="left"/>
      <w:pPr>
        <w:tabs>
          <w:tab w:val="num" w:pos="2160"/>
        </w:tabs>
        <w:ind w:left="2160" w:hanging="360"/>
      </w:pPr>
      <w:rPr>
        <w:rFonts w:ascii="Wingdings" w:hAnsi="Wingdings"/>
      </w:rPr>
    </w:lvl>
    <w:lvl w:ilvl="3" w:tplc="BEFA215C">
      <w:start w:val="1"/>
      <w:numFmt w:val="bullet"/>
      <w:lvlText w:val=""/>
      <w:lvlJc w:val="left"/>
      <w:pPr>
        <w:tabs>
          <w:tab w:val="num" w:pos="2880"/>
        </w:tabs>
        <w:ind w:left="2880" w:hanging="360"/>
      </w:pPr>
      <w:rPr>
        <w:rFonts w:ascii="Symbol" w:hAnsi="Symbol"/>
      </w:rPr>
    </w:lvl>
    <w:lvl w:ilvl="4" w:tplc="12B04BB8">
      <w:start w:val="1"/>
      <w:numFmt w:val="bullet"/>
      <w:lvlText w:val="o"/>
      <w:lvlJc w:val="left"/>
      <w:pPr>
        <w:tabs>
          <w:tab w:val="num" w:pos="3600"/>
        </w:tabs>
        <w:ind w:left="3600" w:hanging="360"/>
      </w:pPr>
      <w:rPr>
        <w:rFonts w:ascii="Courier New" w:hAnsi="Courier New"/>
      </w:rPr>
    </w:lvl>
    <w:lvl w:ilvl="5" w:tplc="666A8C18">
      <w:start w:val="1"/>
      <w:numFmt w:val="bullet"/>
      <w:lvlText w:val=""/>
      <w:lvlJc w:val="left"/>
      <w:pPr>
        <w:tabs>
          <w:tab w:val="num" w:pos="4320"/>
        </w:tabs>
        <w:ind w:left="4320" w:hanging="360"/>
      </w:pPr>
      <w:rPr>
        <w:rFonts w:ascii="Wingdings" w:hAnsi="Wingdings"/>
      </w:rPr>
    </w:lvl>
    <w:lvl w:ilvl="6" w:tplc="D86C52EC">
      <w:start w:val="1"/>
      <w:numFmt w:val="bullet"/>
      <w:lvlText w:val=""/>
      <w:lvlJc w:val="left"/>
      <w:pPr>
        <w:tabs>
          <w:tab w:val="num" w:pos="5040"/>
        </w:tabs>
        <w:ind w:left="5040" w:hanging="360"/>
      </w:pPr>
      <w:rPr>
        <w:rFonts w:ascii="Symbol" w:hAnsi="Symbol"/>
      </w:rPr>
    </w:lvl>
    <w:lvl w:ilvl="7" w:tplc="B0EA905C">
      <w:start w:val="1"/>
      <w:numFmt w:val="bullet"/>
      <w:lvlText w:val="o"/>
      <w:lvlJc w:val="left"/>
      <w:pPr>
        <w:tabs>
          <w:tab w:val="num" w:pos="5760"/>
        </w:tabs>
        <w:ind w:left="5760" w:hanging="360"/>
      </w:pPr>
      <w:rPr>
        <w:rFonts w:ascii="Courier New" w:hAnsi="Courier New"/>
      </w:rPr>
    </w:lvl>
    <w:lvl w:ilvl="8" w:tplc="925446F8">
      <w:start w:val="1"/>
      <w:numFmt w:val="bullet"/>
      <w:lvlText w:val=""/>
      <w:lvlJc w:val="left"/>
      <w:pPr>
        <w:tabs>
          <w:tab w:val="num" w:pos="6480"/>
        </w:tabs>
        <w:ind w:left="6480" w:hanging="360"/>
      </w:pPr>
      <w:rPr>
        <w:rFonts w:ascii="Wingdings" w:hAnsi="Wingdings"/>
      </w:rPr>
    </w:lvl>
  </w:abstractNum>
  <w:abstractNum w:abstractNumId="93" w15:restartNumberingAfterBreak="0">
    <w:nsid w:val="664C4AEA"/>
    <w:multiLevelType w:val="hybridMultilevel"/>
    <w:tmpl w:val="00000032"/>
    <w:lvl w:ilvl="0" w:tplc="B1A245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98AE68">
      <w:start w:val="1"/>
      <w:numFmt w:val="bullet"/>
      <w:lvlText w:val="o"/>
      <w:lvlJc w:val="left"/>
      <w:pPr>
        <w:tabs>
          <w:tab w:val="num" w:pos="1440"/>
        </w:tabs>
        <w:ind w:left="1440" w:hanging="360"/>
      </w:pPr>
      <w:rPr>
        <w:rFonts w:ascii="Courier New" w:hAnsi="Courier New"/>
      </w:rPr>
    </w:lvl>
    <w:lvl w:ilvl="2" w:tplc="6B88E348">
      <w:start w:val="1"/>
      <w:numFmt w:val="bullet"/>
      <w:lvlText w:val=""/>
      <w:lvlJc w:val="left"/>
      <w:pPr>
        <w:tabs>
          <w:tab w:val="num" w:pos="2160"/>
        </w:tabs>
        <w:ind w:left="2160" w:hanging="360"/>
      </w:pPr>
      <w:rPr>
        <w:rFonts w:ascii="Wingdings" w:hAnsi="Wingdings"/>
      </w:rPr>
    </w:lvl>
    <w:lvl w:ilvl="3" w:tplc="ECB8FCD2">
      <w:start w:val="1"/>
      <w:numFmt w:val="bullet"/>
      <w:lvlText w:val=""/>
      <w:lvlJc w:val="left"/>
      <w:pPr>
        <w:tabs>
          <w:tab w:val="num" w:pos="2880"/>
        </w:tabs>
        <w:ind w:left="2880" w:hanging="360"/>
      </w:pPr>
      <w:rPr>
        <w:rFonts w:ascii="Symbol" w:hAnsi="Symbol"/>
      </w:rPr>
    </w:lvl>
    <w:lvl w:ilvl="4" w:tplc="A02E7FF2">
      <w:start w:val="1"/>
      <w:numFmt w:val="bullet"/>
      <w:lvlText w:val="o"/>
      <w:lvlJc w:val="left"/>
      <w:pPr>
        <w:tabs>
          <w:tab w:val="num" w:pos="3600"/>
        </w:tabs>
        <w:ind w:left="3600" w:hanging="360"/>
      </w:pPr>
      <w:rPr>
        <w:rFonts w:ascii="Courier New" w:hAnsi="Courier New"/>
      </w:rPr>
    </w:lvl>
    <w:lvl w:ilvl="5" w:tplc="DB887CBA">
      <w:start w:val="1"/>
      <w:numFmt w:val="bullet"/>
      <w:lvlText w:val=""/>
      <w:lvlJc w:val="left"/>
      <w:pPr>
        <w:tabs>
          <w:tab w:val="num" w:pos="4320"/>
        </w:tabs>
        <w:ind w:left="4320" w:hanging="360"/>
      </w:pPr>
      <w:rPr>
        <w:rFonts w:ascii="Wingdings" w:hAnsi="Wingdings"/>
      </w:rPr>
    </w:lvl>
    <w:lvl w:ilvl="6" w:tplc="78A6DA4C">
      <w:start w:val="1"/>
      <w:numFmt w:val="bullet"/>
      <w:lvlText w:val=""/>
      <w:lvlJc w:val="left"/>
      <w:pPr>
        <w:tabs>
          <w:tab w:val="num" w:pos="5040"/>
        </w:tabs>
        <w:ind w:left="5040" w:hanging="360"/>
      </w:pPr>
      <w:rPr>
        <w:rFonts w:ascii="Symbol" w:hAnsi="Symbol"/>
      </w:rPr>
    </w:lvl>
    <w:lvl w:ilvl="7" w:tplc="47F6F590">
      <w:start w:val="1"/>
      <w:numFmt w:val="bullet"/>
      <w:lvlText w:val="o"/>
      <w:lvlJc w:val="left"/>
      <w:pPr>
        <w:tabs>
          <w:tab w:val="num" w:pos="5760"/>
        </w:tabs>
        <w:ind w:left="5760" w:hanging="360"/>
      </w:pPr>
      <w:rPr>
        <w:rFonts w:ascii="Courier New" w:hAnsi="Courier New"/>
      </w:rPr>
    </w:lvl>
    <w:lvl w:ilvl="8" w:tplc="20E2D2BC">
      <w:start w:val="1"/>
      <w:numFmt w:val="bullet"/>
      <w:lvlText w:val=""/>
      <w:lvlJc w:val="left"/>
      <w:pPr>
        <w:tabs>
          <w:tab w:val="num" w:pos="6480"/>
        </w:tabs>
        <w:ind w:left="6480" w:hanging="360"/>
      </w:pPr>
      <w:rPr>
        <w:rFonts w:ascii="Wingdings" w:hAnsi="Wingdings"/>
      </w:rPr>
    </w:lvl>
  </w:abstractNum>
  <w:abstractNum w:abstractNumId="94" w15:restartNumberingAfterBreak="0">
    <w:nsid w:val="664C4AEB"/>
    <w:multiLevelType w:val="hybridMultilevel"/>
    <w:tmpl w:val="00000033"/>
    <w:lvl w:ilvl="0" w:tplc="1A5C7E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C46A5C">
      <w:start w:val="1"/>
      <w:numFmt w:val="bullet"/>
      <w:lvlText w:val="o"/>
      <w:lvlJc w:val="left"/>
      <w:pPr>
        <w:tabs>
          <w:tab w:val="num" w:pos="1440"/>
        </w:tabs>
        <w:ind w:left="1440" w:hanging="360"/>
      </w:pPr>
      <w:rPr>
        <w:rFonts w:ascii="Courier New" w:hAnsi="Courier New"/>
      </w:rPr>
    </w:lvl>
    <w:lvl w:ilvl="2" w:tplc="C32046FA">
      <w:start w:val="1"/>
      <w:numFmt w:val="bullet"/>
      <w:lvlText w:val=""/>
      <w:lvlJc w:val="left"/>
      <w:pPr>
        <w:tabs>
          <w:tab w:val="num" w:pos="2160"/>
        </w:tabs>
        <w:ind w:left="2160" w:hanging="360"/>
      </w:pPr>
      <w:rPr>
        <w:rFonts w:ascii="Wingdings" w:hAnsi="Wingdings"/>
      </w:rPr>
    </w:lvl>
    <w:lvl w:ilvl="3" w:tplc="3D72AB62">
      <w:start w:val="1"/>
      <w:numFmt w:val="bullet"/>
      <w:lvlText w:val=""/>
      <w:lvlJc w:val="left"/>
      <w:pPr>
        <w:tabs>
          <w:tab w:val="num" w:pos="2880"/>
        </w:tabs>
        <w:ind w:left="2880" w:hanging="360"/>
      </w:pPr>
      <w:rPr>
        <w:rFonts w:ascii="Symbol" w:hAnsi="Symbol"/>
      </w:rPr>
    </w:lvl>
    <w:lvl w:ilvl="4" w:tplc="7456A1F2">
      <w:start w:val="1"/>
      <w:numFmt w:val="bullet"/>
      <w:lvlText w:val="o"/>
      <w:lvlJc w:val="left"/>
      <w:pPr>
        <w:tabs>
          <w:tab w:val="num" w:pos="3600"/>
        </w:tabs>
        <w:ind w:left="3600" w:hanging="360"/>
      </w:pPr>
      <w:rPr>
        <w:rFonts w:ascii="Courier New" w:hAnsi="Courier New"/>
      </w:rPr>
    </w:lvl>
    <w:lvl w:ilvl="5" w:tplc="71F6602C">
      <w:start w:val="1"/>
      <w:numFmt w:val="bullet"/>
      <w:lvlText w:val=""/>
      <w:lvlJc w:val="left"/>
      <w:pPr>
        <w:tabs>
          <w:tab w:val="num" w:pos="4320"/>
        </w:tabs>
        <w:ind w:left="4320" w:hanging="360"/>
      </w:pPr>
      <w:rPr>
        <w:rFonts w:ascii="Wingdings" w:hAnsi="Wingdings"/>
      </w:rPr>
    </w:lvl>
    <w:lvl w:ilvl="6" w:tplc="F64EBEFA">
      <w:start w:val="1"/>
      <w:numFmt w:val="bullet"/>
      <w:lvlText w:val=""/>
      <w:lvlJc w:val="left"/>
      <w:pPr>
        <w:tabs>
          <w:tab w:val="num" w:pos="5040"/>
        </w:tabs>
        <w:ind w:left="5040" w:hanging="360"/>
      </w:pPr>
      <w:rPr>
        <w:rFonts w:ascii="Symbol" w:hAnsi="Symbol"/>
      </w:rPr>
    </w:lvl>
    <w:lvl w:ilvl="7" w:tplc="133E8154">
      <w:start w:val="1"/>
      <w:numFmt w:val="bullet"/>
      <w:lvlText w:val="o"/>
      <w:lvlJc w:val="left"/>
      <w:pPr>
        <w:tabs>
          <w:tab w:val="num" w:pos="5760"/>
        </w:tabs>
        <w:ind w:left="5760" w:hanging="360"/>
      </w:pPr>
      <w:rPr>
        <w:rFonts w:ascii="Courier New" w:hAnsi="Courier New"/>
      </w:rPr>
    </w:lvl>
    <w:lvl w:ilvl="8" w:tplc="089EF7B2">
      <w:start w:val="1"/>
      <w:numFmt w:val="bullet"/>
      <w:lvlText w:val=""/>
      <w:lvlJc w:val="left"/>
      <w:pPr>
        <w:tabs>
          <w:tab w:val="num" w:pos="6480"/>
        </w:tabs>
        <w:ind w:left="6480" w:hanging="360"/>
      </w:pPr>
      <w:rPr>
        <w:rFonts w:ascii="Wingdings" w:hAnsi="Wingdings"/>
      </w:rPr>
    </w:lvl>
  </w:abstractNum>
  <w:abstractNum w:abstractNumId="95" w15:restartNumberingAfterBreak="0">
    <w:nsid w:val="664C4AEC"/>
    <w:multiLevelType w:val="multilevel"/>
    <w:tmpl w:val="00000034"/>
    <w:lvl w:ilvl="0">
      <w:start w:val="1"/>
      <w:numFmt w:val="decimal"/>
      <w:lvlText w:val="%1."/>
      <w:lvlJc w:val="left"/>
      <w:pPr>
        <w:tabs>
          <w:tab w:val="num" w:pos="720"/>
        </w:tabs>
        <w:ind w:left="720" w:hanging="360"/>
      </w:pPr>
      <w:rPr>
        <w:b w:val="0"/>
        <w:bCs w:val="0"/>
        <w:i w:val="0"/>
        <w:iCs w:val="0"/>
        <w:smallCaps w:val="0"/>
        <w:color w:val="00000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664C4AED"/>
    <w:multiLevelType w:val="hybridMultilevel"/>
    <w:tmpl w:val="00000036"/>
    <w:lvl w:ilvl="0" w:tplc="CD8629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940FF4">
      <w:start w:val="1"/>
      <w:numFmt w:val="bullet"/>
      <w:lvlText w:val="o"/>
      <w:lvlJc w:val="left"/>
      <w:pPr>
        <w:tabs>
          <w:tab w:val="num" w:pos="1440"/>
        </w:tabs>
        <w:ind w:left="1440" w:hanging="360"/>
      </w:pPr>
      <w:rPr>
        <w:rFonts w:ascii="Courier New" w:hAnsi="Courier New"/>
      </w:rPr>
    </w:lvl>
    <w:lvl w:ilvl="2" w:tplc="5DC60FB8">
      <w:start w:val="1"/>
      <w:numFmt w:val="bullet"/>
      <w:lvlText w:val=""/>
      <w:lvlJc w:val="left"/>
      <w:pPr>
        <w:tabs>
          <w:tab w:val="num" w:pos="2160"/>
        </w:tabs>
        <w:ind w:left="2160" w:hanging="360"/>
      </w:pPr>
      <w:rPr>
        <w:rFonts w:ascii="Wingdings" w:hAnsi="Wingdings"/>
      </w:rPr>
    </w:lvl>
    <w:lvl w:ilvl="3" w:tplc="79E25360">
      <w:start w:val="1"/>
      <w:numFmt w:val="bullet"/>
      <w:lvlText w:val=""/>
      <w:lvlJc w:val="left"/>
      <w:pPr>
        <w:tabs>
          <w:tab w:val="num" w:pos="2880"/>
        </w:tabs>
        <w:ind w:left="2880" w:hanging="360"/>
      </w:pPr>
      <w:rPr>
        <w:rFonts w:ascii="Symbol" w:hAnsi="Symbol"/>
      </w:rPr>
    </w:lvl>
    <w:lvl w:ilvl="4" w:tplc="F9C49752">
      <w:start w:val="1"/>
      <w:numFmt w:val="bullet"/>
      <w:lvlText w:val="o"/>
      <w:lvlJc w:val="left"/>
      <w:pPr>
        <w:tabs>
          <w:tab w:val="num" w:pos="3600"/>
        </w:tabs>
        <w:ind w:left="3600" w:hanging="360"/>
      </w:pPr>
      <w:rPr>
        <w:rFonts w:ascii="Courier New" w:hAnsi="Courier New"/>
      </w:rPr>
    </w:lvl>
    <w:lvl w:ilvl="5" w:tplc="CE3457BE">
      <w:start w:val="1"/>
      <w:numFmt w:val="bullet"/>
      <w:lvlText w:val=""/>
      <w:lvlJc w:val="left"/>
      <w:pPr>
        <w:tabs>
          <w:tab w:val="num" w:pos="4320"/>
        </w:tabs>
        <w:ind w:left="4320" w:hanging="360"/>
      </w:pPr>
      <w:rPr>
        <w:rFonts w:ascii="Wingdings" w:hAnsi="Wingdings"/>
      </w:rPr>
    </w:lvl>
    <w:lvl w:ilvl="6" w:tplc="98CE9EA4">
      <w:start w:val="1"/>
      <w:numFmt w:val="bullet"/>
      <w:lvlText w:val=""/>
      <w:lvlJc w:val="left"/>
      <w:pPr>
        <w:tabs>
          <w:tab w:val="num" w:pos="5040"/>
        </w:tabs>
        <w:ind w:left="5040" w:hanging="360"/>
      </w:pPr>
      <w:rPr>
        <w:rFonts w:ascii="Symbol" w:hAnsi="Symbol"/>
      </w:rPr>
    </w:lvl>
    <w:lvl w:ilvl="7" w:tplc="7E643298">
      <w:start w:val="1"/>
      <w:numFmt w:val="bullet"/>
      <w:lvlText w:val="o"/>
      <w:lvlJc w:val="left"/>
      <w:pPr>
        <w:tabs>
          <w:tab w:val="num" w:pos="5760"/>
        </w:tabs>
        <w:ind w:left="5760" w:hanging="360"/>
      </w:pPr>
      <w:rPr>
        <w:rFonts w:ascii="Courier New" w:hAnsi="Courier New"/>
      </w:rPr>
    </w:lvl>
    <w:lvl w:ilvl="8" w:tplc="4620BD2E">
      <w:start w:val="1"/>
      <w:numFmt w:val="bullet"/>
      <w:lvlText w:val=""/>
      <w:lvlJc w:val="left"/>
      <w:pPr>
        <w:tabs>
          <w:tab w:val="num" w:pos="6480"/>
        </w:tabs>
        <w:ind w:left="6480" w:hanging="360"/>
      </w:pPr>
      <w:rPr>
        <w:rFonts w:ascii="Wingdings" w:hAnsi="Wingdings"/>
      </w:rPr>
    </w:lvl>
  </w:abstractNum>
  <w:abstractNum w:abstractNumId="97" w15:restartNumberingAfterBreak="0">
    <w:nsid w:val="664C4AEE"/>
    <w:multiLevelType w:val="hybridMultilevel"/>
    <w:tmpl w:val="00000037"/>
    <w:lvl w:ilvl="0" w:tplc="1CEA96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0E4DBF8">
      <w:start w:val="1"/>
      <w:numFmt w:val="bullet"/>
      <w:lvlText w:val="o"/>
      <w:lvlJc w:val="left"/>
      <w:pPr>
        <w:tabs>
          <w:tab w:val="num" w:pos="1440"/>
        </w:tabs>
        <w:ind w:left="1440" w:hanging="360"/>
      </w:pPr>
      <w:rPr>
        <w:rFonts w:ascii="Courier New" w:hAnsi="Courier New"/>
      </w:rPr>
    </w:lvl>
    <w:lvl w:ilvl="2" w:tplc="33E43542">
      <w:start w:val="1"/>
      <w:numFmt w:val="bullet"/>
      <w:lvlText w:val=""/>
      <w:lvlJc w:val="left"/>
      <w:pPr>
        <w:tabs>
          <w:tab w:val="num" w:pos="2160"/>
        </w:tabs>
        <w:ind w:left="2160" w:hanging="360"/>
      </w:pPr>
      <w:rPr>
        <w:rFonts w:ascii="Wingdings" w:hAnsi="Wingdings"/>
      </w:rPr>
    </w:lvl>
    <w:lvl w:ilvl="3" w:tplc="B6E28A1E">
      <w:start w:val="1"/>
      <w:numFmt w:val="bullet"/>
      <w:lvlText w:val=""/>
      <w:lvlJc w:val="left"/>
      <w:pPr>
        <w:tabs>
          <w:tab w:val="num" w:pos="2880"/>
        </w:tabs>
        <w:ind w:left="2880" w:hanging="360"/>
      </w:pPr>
      <w:rPr>
        <w:rFonts w:ascii="Symbol" w:hAnsi="Symbol"/>
      </w:rPr>
    </w:lvl>
    <w:lvl w:ilvl="4" w:tplc="043485EA">
      <w:start w:val="1"/>
      <w:numFmt w:val="bullet"/>
      <w:lvlText w:val="o"/>
      <w:lvlJc w:val="left"/>
      <w:pPr>
        <w:tabs>
          <w:tab w:val="num" w:pos="3600"/>
        </w:tabs>
        <w:ind w:left="3600" w:hanging="360"/>
      </w:pPr>
      <w:rPr>
        <w:rFonts w:ascii="Courier New" w:hAnsi="Courier New"/>
      </w:rPr>
    </w:lvl>
    <w:lvl w:ilvl="5" w:tplc="0B0C2976">
      <w:start w:val="1"/>
      <w:numFmt w:val="bullet"/>
      <w:lvlText w:val=""/>
      <w:lvlJc w:val="left"/>
      <w:pPr>
        <w:tabs>
          <w:tab w:val="num" w:pos="4320"/>
        </w:tabs>
        <w:ind w:left="4320" w:hanging="360"/>
      </w:pPr>
      <w:rPr>
        <w:rFonts w:ascii="Wingdings" w:hAnsi="Wingdings"/>
      </w:rPr>
    </w:lvl>
    <w:lvl w:ilvl="6" w:tplc="F6D29CD4">
      <w:start w:val="1"/>
      <w:numFmt w:val="bullet"/>
      <w:lvlText w:val=""/>
      <w:lvlJc w:val="left"/>
      <w:pPr>
        <w:tabs>
          <w:tab w:val="num" w:pos="5040"/>
        </w:tabs>
        <w:ind w:left="5040" w:hanging="360"/>
      </w:pPr>
      <w:rPr>
        <w:rFonts w:ascii="Symbol" w:hAnsi="Symbol"/>
      </w:rPr>
    </w:lvl>
    <w:lvl w:ilvl="7" w:tplc="EE0A73F6">
      <w:start w:val="1"/>
      <w:numFmt w:val="bullet"/>
      <w:lvlText w:val="o"/>
      <w:lvlJc w:val="left"/>
      <w:pPr>
        <w:tabs>
          <w:tab w:val="num" w:pos="5760"/>
        </w:tabs>
        <w:ind w:left="5760" w:hanging="360"/>
      </w:pPr>
      <w:rPr>
        <w:rFonts w:ascii="Courier New" w:hAnsi="Courier New"/>
      </w:rPr>
    </w:lvl>
    <w:lvl w:ilvl="8" w:tplc="461055F6">
      <w:start w:val="1"/>
      <w:numFmt w:val="bullet"/>
      <w:lvlText w:val=""/>
      <w:lvlJc w:val="left"/>
      <w:pPr>
        <w:tabs>
          <w:tab w:val="num" w:pos="6480"/>
        </w:tabs>
        <w:ind w:left="6480" w:hanging="360"/>
      </w:pPr>
      <w:rPr>
        <w:rFonts w:ascii="Wingdings" w:hAnsi="Wingdings"/>
      </w:rPr>
    </w:lvl>
  </w:abstractNum>
  <w:abstractNum w:abstractNumId="98" w15:restartNumberingAfterBreak="0">
    <w:nsid w:val="664C4AEF"/>
    <w:multiLevelType w:val="hybridMultilevel"/>
    <w:tmpl w:val="00000038"/>
    <w:lvl w:ilvl="0" w:tplc="458673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9C88F4">
      <w:start w:val="1"/>
      <w:numFmt w:val="bullet"/>
      <w:lvlText w:val="o"/>
      <w:lvlJc w:val="left"/>
      <w:pPr>
        <w:tabs>
          <w:tab w:val="num" w:pos="1440"/>
        </w:tabs>
        <w:ind w:left="1440" w:hanging="360"/>
      </w:pPr>
      <w:rPr>
        <w:rFonts w:ascii="Courier New" w:hAnsi="Courier New"/>
      </w:rPr>
    </w:lvl>
    <w:lvl w:ilvl="2" w:tplc="8F52B506">
      <w:start w:val="1"/>
      <w:numFmt w:val="bullet"/>
      <w:lvlText w:val=""/>
      <w:lvlJc w:val="left"/>
      <w:pPr>
        <w:tabs>
          <w:tab w:val="num" w:pos="2160"/>
        </w:tabs>
        <w:ind w:left="2160" w:hanging="360"/>
      </w:pPr>
      <w:rPr>
        <w:rFonts w:ascii="Wingdings" w:hAnsi="Wingdings"/>
      </w:rPr>
    </w:lvl>
    <w:lvl w:ilvl="3" w:tplc="201AF00A">
      <w:start w:val="1"/>
      <w:numFmt w:val="bullet"/>
      <w:lvlText w:val=""/>
      <w:lvlJc w:val="left"/>
      <w:pPr>
        <w:tabs>
          <w:tab w:val="num" w:pos="2880"/>
        </w:tabs>
        <w:ind w:left="2880" w:hanging="360"/>
      </w:pPr>
      <w:rPr>
        <w:rFonts w:ascii="Symbol" w:hAnsi="Symbol"/>
      </w:rPr>
    </w:lvl>
    <w:lvl w:ilvl="4" w:tplc="452CFC1C">
      <w:start w:val="1"/>
      <w:numFmt w:val="bullet"/>
      <w:lvlText w:val="o"/>
      <w:lvlJc w:val="left"/>
      <w:pPr>
        <w:tabs>
          <w:tab w:val="num" w:pos="3600"/>
        </w:tabs>
        <w:ind w:left="3600" w:hanging="360"/>
      </w:pPr>
      <w:rPr>
        <w:rFonts w:ascii="Courier New" w:hAnsi="Courier New"/>
      </w:rPr>
    </w:lvl>
    <w:lvl w:ilvl="5" w:tplc="507058F8">
      <w:start w:val="1"/>
      <w:numFmt w:val="bullet"/>
      <w:lvlText w:val=""/>
      <w:lvlJc w:val="left"/>
      <w:pPr>
        <w:tabs>
          <w:tab w:val="num" w:pos="4320"/>
        </w:tabs>
        <w:ind w:left="4320" w:hanging="360"/>
      </w:pPr>
      <w:rPr>
        <w:rFonts w:ascii="Wingdings" w:hAnsi="Wingdings"/>
      </w:rPr>
    </w:lvl>
    <w:lvl w:ilvl="6" w:tplc="7EC614EC">
      <w:start w:val="1"/>
      <w:numFmt w:val="bullet"/>
      <w:lvlText w:val=""/>
      <w:lvlJc w:val="left"/>
      <w:pPr>
        <w:tabs>
          <w:tab w:val="num" w:pos="5040"/>
        </w:tabs>
        <w:ind w:left="5040" w:hanging="360"/>
      </w:pPr>
      <w:rPr>
        <w:rFonts w:ascii="Symbol" w:hAnsi="Symbol"/>
      </w:rPr>
    </w:lvl>
    <w:lvl w:ilvl="7" w:tplc="1700DF48">
      <w:start w:val="1"/>
      <w:numFmt w:val="bullet"/>
      <w:lvlText w:val="o"/>
      <w:lvlJc w:val="left"/>
      <w:pPr>
        <w:tabs>
          <w:tab w:val="num" w:pos="5760"/>
        </w:tabs>
        <w:ind w:left="5760" w:hanging="360"/>
      </w:pPr>
      <w:rPr>
        <w:rFonts w:ascii="Courier New" w:hAnsi="Courier New"/>
      </w:rPr>
    </w:lvl>
    <w:lvl w:ilvl="8" w:tplc="7AB29F76">
      <w:start w:val="1"/>
      <w:numFmt w:val="bullet"/>
      <w:lvlText w:val=""/>
      <w:lvlJc w:val="left"/>
      <w:pPr>
        <w:tabs>
          <w:tab w:val="num" w:pos="6480"/>
        </w:tabs>
        <w:ind w:left="6480" w:hanging="360"/>
      </w:pPr>
      <w:rPr>
        <w:rFonts w:ascii="Wingdings" w:hAnsi="Wingdings"/>
      </w:rPr>
    </w:lvl>
  </w:abstractNum>
  <w:abstractNum w:abstractNumId="99" w15:restartNumberingAfterBreak="0">
    <w:nsid w:val="664C4AF0"/>
    <w:multiLevelType w:val="hybridMultilevel"/>
    <w:tmpl w:val="00000039"/>
    <w:lvl w:ilvl="0" w:tplc="9140D5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D856FC">
      <w:start w:val="1"/>
      <w:numFmt w:val="bullet"/>
      <w:lvlText w:val="o"/>
      <w:lvlJc w:val="left"/>
      <w:pPr>
        <w:tabs>
          <w:tab w:val="num" w:pos="1440"/>
        </w:tabs>
        <w:ind w:left="1440" w:hanging="360"/>
      </w:pPr>
      <w:rPr>
        <w:rFonts w:ascii="Courier New" w:hAnsi="Courier New"/>
      </w:rPr>
    </w:lvl>
    <w:lvl w:ilvl="2" w:tplc="6204BEDC">
      <w:start w:val="1"/>
      <w:numFmt w:val="bullet"/>
      <w:lvlText w:val=""/>
      <w:lvlJc w:val="left"/>
      <w:pPr>
        <w:tabs>
          <w:tab w:val="num" w:pos="2160"/>
        </w:tabs>
        <w:ind w:left="2160" w:hanging="360"/>
      </w:pPr>
      <w:rPr>
        <w:rFonts w:ascii="Wingdings" w:hAnsi="Wingdings"/>
      </w:rPr>
    </w:lvl>
    <w:lvl w:ilvl="3" w:tplc="8A0A0A5E">
      <w:start w:val="1"/>
      <w:numFmt w:val="bullet"/>
      <w:lvlText w:val=""/>
      <w:lvlJc w:val="left"/>
      <w:pPr>
        <w:tabs>
          <w:tab w:val="num" w:pos="2880"/>
        </w:tabs>
        <w:ind w:left="2880" w:hanging="360"/>
      </w:pPr>
      <w:rPr>
        <w:rFonts w:ascii="Symbol" w:hAnsi="Symbol"/>
      </w:rPr>
    </w:lvl>
    <w:lvl w:ilvl="4" w:tplc="15CA3CEA">
      <w:start w:val="1"/>
      <w:numFmt w:val="bullet"/>
      <w:lvlText w:val="o"/>
      <w:lvlJc w:val="left"/>
      <w:pPr>
        <w:tabs>
          <w:tab w:val="num" w:pos="3600"/>
        </w:tabs>
        <w:ind w:left="3600" w:hanging="360"/>
      </w:pPr>
      <w:rPr>
        <w:rFonts w:ascii="Courier New" w:hAnsi="Courier New"/>
      </w:rPr>
    </w:lvl>
    <w:lvl w:ilvl="5" w:tplc="42C020C8">
      <w:start w:val="1"/>
      <w:numFmt w:val="bullet"/>
      <w:lvlText w:val=""/>
      <w:lvlJc w:val="left"/>
      <w:pPr>
        <w:tabs>
          <w:tab w:val="num" w:pos="4320"/>
        </w:tabs>
        <w:ind w:left="4320" w:hanging="360"/>
      </w:pPr>
      <w:rPr>
        <w:rFonts w:ascii="Wingdings" w:hAnsi="Wingdings"/>
      </w:rPr>
    </w:lvl>
    <w:lvl w:ilvl="6" w:tplc="E40E7C84">
      <w:start w:val="1"/>
      <w:numFmt w:val="bullet"/>
      <w:lvlText w:val=""/>
      <w:lvlJc w:val="left"/>
      <w:pPr>
        <w:tabs>
          <w:tab w:val="num" w:pos="5040"/>
        </w:tabs>
        <w:ind w:left="5040" w:hanging="360"/>
      </w:pPr>
      <w:rPr>
        <w:rFonts w:ascii="Symbol" w:hAnsi="Symbol"/>
      </w:rPr>
    </w:lvl>
    <w:lvl w:ilvl="7" w:tplc="59D82F9E">
      <w:start w:val="1"/>
      <w:numFmt w:val="bullet"/>
      <w:lvlText w:val="o"/>
      <w:lvlJc w:val="left"/>
      <w:pPr>
        <w:tabs>
          <w:tab w:val="num" w:pos="5760"/>
        </w:tabs>
        <w:ind w:left="5760" w:hanging="360"/>
      </w:pPr>
      <w:rPr>
        <w:rFonts w:ascii="Courier New" w:hAnsi="Courier New"/>
      </w:rPr>
    </w:lvl>
    <w:lvl w:ilvl="8" w:tplc="18CA4240">
      <w:start w:val="1"/>
      <w:numFmt w:val="bullet"/>
      <w:lvlText w:val=""/>
      <w:lvlJc w:val="left"/>
      <w:pPr>
        <w:tabs>
          <w:tab w:val="num" w:pos="6480"/>
        </w:tabs>
        <w:ind w:left="6480" w:hanging="360"/>
      </w:pPr>
      <w:rPr>
        <w:rFonts w:ascii="Wingdings" w:hAnsi="Wingdings"/>
      </w:rPr>
    </w:lvl>
  </w:abstractNum>
  <w:abstractNum w:abstractNumId="100" w15:restartNumberingAfterBreak="0">
    <w:nsid w:val="664C4AF1"/>
    <w:multiLevelType w:val="hybridMultilevel"/>
    <w:tmpl w:val="0000003A"/>
    <w:lvl w:ilvl="0" w:tplc="116225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F4B034">
      <w:start w:val="1"/>
      <w:numFmt w:val="bullet"/>
      <w:lvlText w:val="o"/>
      <w:lvlJc w:val="left"/>
      <w:pPr>
        <w:tabs>
          <w:tab w:val="num" w:pos="1440"/>
        </w:tabs>
        <w:ind w:left="1440" w:hanging="360"/>
      </w:pPr>
      <w:rPr>
        <w:rFonts w:ascii="Courier New" w:hAnsi="Courier New"/>
      </w:rPr>
    </w:lvl>
    <w:lvl w:ilvl="2" w:tplc="40601000">
      <w:start w:val="1"/>
      <w:numFmt w:val="bullet"/>
      <w:lvlText w:val=""/>
      <w:lvlJc w:val="left"/>
      <w:pPr>
        <w:tabs>
          <w:tab w:val="num" w:pos="2160"/>
        </w:tabs>
        <w:ind w:left="2160" w:hanging="360"/>
      </w:pPr>
      <w:rPr>
        <w:rFonts w:ascii="Wingdings" w:hAnsi="Wingdings"/>
      </w:rPr>
    </w:lvl>
    <w:lvl w:ilvl="3" w:tplc="55A04BD4">
      <w:start w:val="1"/>
      <w:numFmt w:val="bullet"/>
      <w:lvlText w:val=""/>
      <w:lvlJc w:val="left"/>
      <w:pPr>
        <w:tabs>
          <w:tab w:val="num" w:pos="2880"/>
        </w:tabs>
        <w:ind w:left="2880" w:hanging="360"/>
      </w:pPr>
      <w:rPr>
        <w:rFonts w:ascii="Symbol" w:hAnsi="Symbol"/>
      </w:rPr>
    </w:lvl>
    <w:lvl w:ilvl="4" w:tplc="6B1449BA">
      <w:start w:val="1"/>
      <w:numFmt w:val="bullet"/>
      <w:lvlText w:val="o"/>
      <w:lvlJc w:val="left"/>
      <w:pPr>
        <w:tabs>
          <w:tab w:val="num" w:pos="3600"/>
        </w:tabs>
        <w:ind w:left="3600" w:hanging="360"/>
      </w:pPr>
      <w:rPr>
        <w:rFonts w:ascii="Courier New" w:hAnsi="Courier New"/>
      </w:rPr>
    </w:lvl>
    <w:lvl w:ilvl="5" w:tplc="C8AE7042">
      <w:start w:val="1"/>
      <w:numFmt w:val="bullet"/>
      <w:lvlText w:val=""/>
      <w:lvlJc w:val="left"/>
      <w:pPr>
        <w:tabs>
          <w:tab w:val="num" w:pos="4320"/>
        </w:tabs>
        <w:ind w:left="4320" w:hanging="360"/>
      </w:pPr>
      <w:rPr>
        <w:rFonts w:ascii="Wingdings" w:hAnsi="Wingdings"/>
      </w:rPr>
    </w:lvl>
    <w:lvl w:ilvl="6" w:tplc="200E0A7C">
      <w:start w:val="1"/>
      <w:numFmt w:val="bullet"/>
      <w:lvlText w:val=""/>
      <w:lvlJc w:val="left"/>
      <w:pPr>
        <w:tabs>
          <w:tab w:val="num" w:pos="5040"/>
        </w:tabs>
        <w:ind w:left="5040" w:hanging="360"/>
      </w:pPr>
      <w:rPr>
        <w:rFonts w:ascii="Symbol" w:hAnsi="Symbol"/>
      </w:rPr>
    </w:lvl>
    <w:lvl w:ilvl="7" w:tplc="B3BE2AE4">
      <w:start w:val="1"/>
      <w:numFmt w:val="bullet"/>
      <w:lvlText w:val="o"/>
      <w:lvlJc w:val="left"/>
      <w:pPr>
        <w:tabs>
          <w:tab w:val="num" w:pos="5760"/>
        </w:tabs>
        <w:ind w:left="5760" w:hanging="360"/>
      </w:pPr>
      <w:rPr>
        <w:rFonts w:ascii="Courier New" w:hAnsi="Courier New"/>
      </w:rPr>
    </w:lvl>
    <w:lvl w:ilvl="8" w:tplc="FA9025C4">
      <w:start w:val="1"/>
      <w:numFmt w:val="bullet"/>
      <w:lvlText w:val=""/>
      <w:lvlJc w:val="left"/>
      <w:pPr>
        <w:tabs>
          <w:tab w:val="num" w:pos="6480"/>
        </w:tabs>
        <w:ind w:left="6480" w:hanging="360"/>
      </w:pPr>
      <w:rPr>
        <w:rFonts w:ascii="Wingdings" w:hAnsi="Wingdings"/>
      </w:rPr>
    </w:lvl>
  </w:abstractNum>
  <w:abstractNum w:abstractNumId="101" w15:restartNumberingAfterBreak="0">
    <w:nsid w:val="664C4AF2"/>
    <w:multiLevelType w:val="hybridMultilevel"/>
    <w:tmpl w:val="0000003B"/>
    <w:lvl w:ilvl="0" w:tplc="017A06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3C778C">
      <w:start w:val="1"/>
      <w:numFmt w:val="bullet"/>
      <w:lvlText w:val="o"/>
      <w:lvlJc w:val="left"/>
      <w:pPr>
        <w:tabs>
          <w:tab w:val="num" w:pos="1440"/>
        </w:tabs>
        <w:ind w:left="1440" w:hanging="360"/>
      </w:pPr>
      <w:rPr>
        <w:rFonts w:ascii="Courier New" w:hAnsi="Courier New"/>
      </w:rPr>
    </w:lvl>
    <w:lvl w:ilvl="2" w:tplc="A20C294E">
      <w:start w:val="1"/>
      <w:numFmt w:val="bullet"/>
      <w:lvlText w:val=""/>
      <w:lvlJc w:val="left"/>
      <w:pPr>
        <w:tabs>
          <w:tab w:val="num" w:pos="2160"/>
        </w:tabs>
        <w:ind w:left="2160" w:hanging="360"/>
      </w:pPr>
      <w:rPr>
        <w:rFonts w:ascii="Wingdings" w:hAnsi="Wingdings"/>
      </w:rPr>
    </w:lvl>
    <w:lvl w:ilvl="3" w:tplc="E8AEFFC8">
      <w:start w:val="1"/>
      <w:numFmt w:val="bullet"/>
      <w:lvlText w:val=""/>
      <w:lvlJc w:val="left"/>
      <w:pPr>
        <w:tabs>
          <w:tab w:val="num" w:pos="2880"/>
        </w:tabs>
        <w:ind w:left="2880" w:hanging="360"/>
      </w:pPr>
      <w:rPr>
        <w:rFonts w:ascii="Symbol" w:hAnsi="Symbol"/>
      </w:rPr>
    </w:lvl>
    <w:lvl w:ilvl="4" w:tplc="2FE85DAE">
      <w:start w:val="1"/>
      <w:numFmt w:val="bullet"/>
      <w:lvlText w:val="o"/>
      <w:lvlJc w:val="left"/>
      <w:pPr>
        <w:tabs>
          <w:tab w:val="num" w:pos="3600"/>
        </w:tabs>
        <w:ind w:left="3600" w:hanging="360"/>
      </w:pPr>
      <w:rPr>
        <w:rFonts w:ascii="Courier New" w:hAnsi="Courier New"/>
      </w:rPr>
    </w:lvl>
    <w:lvl w:ilvl="5" w:tplc="528AF25C">
      <w:start w:val="1"/>
      <w:numFmt w:val="bullet"/>
      <w:lvlText w:val=""/>
      <w:lvlJc w:val="left"/>
      <w:pPr>
        <w:tabs>
          <w:tab w:val="num" w:pos="4320"/>
        </w:tabs>
        <w:ind w:left="4320" w:hanging="360"/>
      </w:pPr>
      <w:rPr>
        <w:rFonts w:ascii="Wingdings" w:hAnsi="Wingdings"/>
      </w:rPr>
    </w:lvl>
    <w:lvl w:ilvl="6" w:tplc="737018BC">
      <w:start w:val="1"/>
      <w:numFmt w:val="bullet"/>
      <w:lvlText w:val=""/>
      <w:lvlJc w:val="left"/>
      <w:pPr>
        <w:tabs>
          <w:tab w:val="num" w:pos="5040"/>
        </w:tabs>
        <w:ind w:left="5040" w:hanging="360"/>
      </w:pPr>
      <w:rPr>
        <w:rFonts w:ascii="Symbol" w:hAnsi="Symbol"/>
      </w:rPr>
    </w:lvl>
    <w:lvl w:ilvl="7" w:tplc="4A7844BA">
      <w:start w:val="1"/>
      <w:numFmt w:val="bullet"/>
      <w:lvlText w:val="o"/>
      <w:lvlJc w:val="left"/>
      <w:pPr>
        <w:tabs>
          <w:tab w:val="num" w:pos="5760"/>
        </w:tabs>
        <w:ind w:left="5760" w:hanging="360"/>
      </w:pPr>
      <w:rPr>
        <w:rFonts w:ascii="Courier New" w:hAnsi="Courier New"/>
      </w:rPr>
    </w:lvl>
    <w:lvl w:ilvl="8" w:tplc="1CF64A68">
      <w:start w:val="1"/>
      <w:numFmt w:val="bullet"/>
      <w:lvlText w:val=""/>
      <w:lvlJc w:val="left"/>
      <w:pPr>
        <w:tabs>
          <w:tab w:val="num" w:pos="6480"/>
        </w:tabs>
        <w:ind w:left="6480" w:hanging="360"/>
      </w:pPr>
      <w:rPr>
        <w:rFonts w:ascii="Wingdings" w:hAnsi="Wingdings"/>
      </w:rPr>
    </w:lvl>
  </w:abstractNum>
  <w:abstractNum w:abstractNumId="102" w15:restartNumberingAfterBreak="0">
    <w:nsid w:val="664C4AF3"/>
    <w:multiLevelType w:val="hybridMultilevel"/>
    <w:tmpl w:val="0000003C"/>
    <w:lvl w:ilvl="0" w:tplc="675A50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7E0B2C">
      <w:start w:val="1"/>
      <w:numFmt w:val="bullet"/>
      <w:lvlText w:val="o"/>
      <w:lvlJc w:val="left"/>
      <w:pPr>
        <w:tabs>
          <w:tab w:val="num" w:pos="1440"/>
        </w:tabs>
        <w:ind w:left="1440" w:hanging="360"/>
      </w:pPr>
      <w:rPr>
        <w:rFonts w:ascii="Courier New" w:hAnsi="Courier New"/>
      </w:rPr>
    </w:lvl>
    <w:lvl w:ilvl="2" w:tplc="EEC6E1F4">
      <w:start w:val="1"/>
      <w:numFmt w:val="bullet"/>
      <w:lvlText w:val=""/>
      <w:lvlJc w:val="left"/>
      <w:pPr>
        <w:tabs>
          <w:tab w:val="num" w:pos="2160"/>
        </w:tabs>
        <w:ind w:left="2160" w:hanging="360"/>
      </w:pPr>
      <w:rPr>
        <w:rFonts w:ascii="Wingdings" w:hAnsi="Wingdings"/>
      </w:rPr>
    </w:lvl>
    <w:lvl w:ilvl="3" w:tplc="D1DCA206">
      <w:start w:val="1"/>
      <w:numFmt w:val="bullet"/>
      <w:lvlText w:val=""/>
      <w:lvlJc w:val="left"/>
      <w:pPr>
        <w:tabs>
          <w:tab w:val="num" w:pos="2880"/>
        </w:tabs>
        <w:ind w:left="2880" w:hanging="360"/>
      </w:pPr>
      <w:rPr>
        <w:rFonts w:ascii="Symbol" w:hAnsi="Symbol"/>
      </w:rPr>
    </w:lvl>
    <w:lvl w:ilvl="4" w:tplc="376A5C60">
      <w:start w:val="1"/>
      <w:numFmt w:val="bullet"/>
      <w:lvlText w:val="o"/>
      <w:lvlJc w:val="left"/>
      <w:pPr>
        <w:tabs>
          <w:tab w:val="num" w:pos="3600"/>
        </w:tabs>
        <w:ind w:left="3600" w:hanging="360"/>
      </w:pPr>
      <w:rPr>
        <w:rFonts w:ascii="Courier New" w:hAnsi="Courier New"/>
      </w:rPr>
    </w:lvl>
    <w:lvl w:ilvl="5" w:tplc="50008000">
      <w:start w:val="1"/>
      <w:numFmt w:val="bullet"/>
      <w:lvlText w:val=""/>
      <w:lvlJc w:val="left"/>
      <w:pPr>
        <w:tabs>
          <w:tab w:val="num" w:pos="4320"/>
        </w:tabs>
        <w:ind w:left="4320" w:hanging="360"/>
      </w:pPr>
      <w:rPr>
        <w:rFonts w:ascii="Wingdings" w:hAnsi="Wingdings"/>
      </w:rPr>
    </w:lvl>
    <w:lvl w:ilvl="6" w:tplc="FF282D68">
      <w:start w:val="1"/>
      <w:numFmt w:val="bullet"/>
      <w:lvlText w:val=""/>
      <w:lvlJc w:val="left"/>
      <w:pPr>
        <w:tabs>
          <w:tab w:val="num" w:pos="5040"/>
        </w:tabs>
        <w:ind w:left="5040" w:hanging="360"/>
      </w:pPr>
      <w:rPr>
        <w:rFonts w:ascii="Symbol" w:hAnsi="Symbol"/>
      </w:rPr>
    </w:lvl>
    <w:lvl w:ilvl="7" w:tplc="73982EF2">
      <w:start w:val="1"/>
      <w:numFmt w:val="bullet"/>
      <w:lvlText w:val="o"/>
      <w:lvlJc w:val="left"/>
      <w:pPr>
        <w:tabs>
          <w:tab w:val="num" w:pos="5760"/>
        </w:tabs>
        <w:ind w:left="5760" w:hanging="360"/>
      </w:pPr>
      <w:rPr>
        <w:rFonts w:ascii="Courier New" w:hAnsi="Courier New"/>
      </w:rPr>
    </w:lvl>
    <w:lvl w:ilvl="8" w:tplc="5B16C1CA">
      <w:start w:val="1"/>
      <w:numFmt w:val="bullet"/>
      <w:lvlText w:val=""/>
      <w:lvlJc w:val="left"/>
      <w:pPr>
        <w:tabs>
          <w:tab w:val="num" w:pos="6480"/>
        </w:tabs>
        <w:ind w:left="6480" w:hanging="360"/>
      </w:pPr>
      <w:rPr>
        <w:rFonts w:ascii="Wingdings" w:hAnsi="Wingdings"/>
      </w:rPr>
    </w:lvl>
  </w:abstractNum>
  <w:abstractNum w:abstractNumId="103" w15:restartNumberingAfterBreak="0">
    <w:nsid w:val="664C4AF4"/>
    <w:multiLevelType w:val="hybridMultilevel"/>
    <w:tmpl w:val="0000003D"/>
    <w:lvl w:ilvl="0" w:tplc="60D43B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CA0408">
      <w:start w:val="1"/>
      <w:numFmt w:val="bullet"/>
      <w:lvlText w:val="o"/>
      <w:lvlJc w:val="left"/>
      <w:pPr>
        <w:tabs>
          <w:tab w:val="num" w:pos="1440"/>
        </w:tabs>
        <w:ind w:left="1440" w:hanging="360"/>
      </w:pPr>
      <w:rPr>
        <w:rFonts w:ascii="Courier New" w:hAnsi="Courier New"/>
      </w:rPr>
    </w:lvl>
    <w:lvl w:ilvl="2" w:tplc="07EAE938">
      <w:start w:val="1"/>
      <w:numFmt w:val="bullet"/>
      <w:lvlText w:val=""/>
      <w:lvlJc w:val="left"/>
      <w:pPr>
        <w:tabs>
          <w:tab w:val="num" w:pos="2160"/>
        </w:tabs>
        <w:ind w:left="2160" w:hanging="360"/>
      </w:pPr>
      <w:rPr>
        <w:rFonts w:ascii="Wingdings" w:hAnsi="Wingdings"/>
      </w:rPr>
    </w:lvl>
    <w:lvl w:ilvl="3" w:tplc="ACE41FCA">
      <w:start w:val="1"/>
      <w:numFmt w:val="bullet"/>
      <w:lvlText w:val=""/>
      <w:lvlJc w:val="left"/>
      <w:pPr>
        <w:tabs>
          <w:tab w:val="num" w:pos="2880"/>
        </w:tabs>
        <w:ind w:left="2880" w:hanging="360"/>
      </w:pPr>
      <w:rPr>
        <w:rFonts w:ascii="Symbol" w:hAnsi="Symbol"/>
      </w:rPr>
    </w:lvl>
    <w:lvl w:ilvl="4" w:tplc="CA7CA222">
      <w:start w:val="1"/>
      <w:numFmt w:val="bullet"/>
      <w:lvlText w:val="o"/>
      <w:lvlJc w:val="left"/>
      <w:pPr>
        <w:tabs>
          <w:tab w:val="num" w:pos="3600"/>
        </w:tabs>
        <w:ind w:left="3600" w:hanging="360"/>
      </w:pPr>
      <w:rPr>
        <w:rFonts w:ascii="Courier New" w:hAnsi="Courier New"/>
      </w:rPr>
    </w:lvl>
    <w:lvl w:ilvl="5" w:tplc="6040115E">
      <w:start w:val="1"/>
      <w:numFmt w:val="bullet"/>
      <w:lvlText w:val=""/>
      <w:lvlJc w:val="left"/>
      <w:pPr>
        <w:tabs>
          <w:tab w:val="num" w:pos="4320"/>
        </w:tabs>
        <w:ind w:left="4320" w:hanging="360"/>
      </w:pPr>
      <w:rPr>
        <w:rFonts w:ascii="Wingdings" w:hAnsi="Wingdings"/>
      </w:rPr>
    </w:lvl>
    <w:lvl w:ilvl="6" w:tplc="C08A1C74">
      <w:start w:val="1"/>
      <w:numFmt w:val="bullet"/>
      <w:lvlText w:val=""/>
      <w:lvlJc w:val="left"/>
      <w:pPr>
        <w:tabs>
          <w:tab w:val="num" w:pos="5040"/>
        </w:tabs>
        <w:ind w:left="5040" w:hanging="360"/>
      </w:pPr>
      <w:rPr>
        <w:rFonts w:ascii="Symbol" w:hAnsi="Symbol"/>
      </w:rPr>
    </w:lvl>
    <w:lvl w:ilvl="7" w:tplc="F070A210">
      <w:start w:val="1"/>
      <w:numFmt w:val="bullet"/>
      <w:lvlText w:val="o"/>
      <w:lvlJc w:val="left"/>
      <w:pPr>
        <w:tabs>
          <w:tab w:val="num" w:pos="5760"/>
        </w:tabs>
        <w:ind w:left="5760" w:hanging="360"/>
      </w:pPr>
      <w:rPr>
        <w:rFonts w:ascii="Courier New" w:hAnsi="Courier New"/>
      </w:rPr>
    </w:lvl>
    <w:lvl w:ilvl="8" w:tplc="D122C1B6">
      <w:start w:val="1"/>
      <w:numFmt w:val="bullet"/>
      <w:lvlText w:val=""/>
      <w:lvlJc w:val="left"/>
      <w:pPr>
        <w:tabs>
          <w:tab w:val="num" w:pos="6480"/>
        </w:tabs>
        <w:ind w:left="6480" w:hanging="360"/>
      </w:pPr>
      <w:rPr>
        <w:rFonts w:ascii="Wingdings" w:hAnsi="Wingdings"/>
      </w:rPr>
    </w:lvl>
  </w:abstractNum>
  <w:abstractNum w:abstractNumId="104" w15:restartNumberingAfterBreak="0">
    <w:nsid w:val="664C4AF5"/>
    <w:multiLevelType w:val="hybridMultilevel"/>
    <w:tmpl w:val="0000003E"/>
    <w:lvl w:ilvl="0" w:tplc="ACE41C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8873DA">
      <w:start w:val="1"/>
      <w:numFmt w:val="bullet"/>
      <w:lvlText w:val="o"/>
      <w:lvlJc w:val="left"/>
      <w:pPr>
        <w:tabs>
          <w:tab w:val="num" w:pos="1440"/>
        </w:tabs>
        <w:ind w:left="1440" w:hanging="360"/>
      </w:pPr>
      <w:rPr>
        <w:rFonts w:ascii="Courier New" w:hAnsi="Courier New"/>
      </w:rPr>
    </w:lvl>
    <w:lvl w:ilvl="2" w:tplc="F10E2DFC">
      <w:start w:val="1"/>
      <w:numFmt w:val="bullet"/>
      <w:lvlText w:val=""/>
      <w:lvlJc w:val="left"/>
      <w:pPr>
        <w:tabs>
          <w:tab w:val="num" w:pos="2160"/>
        </w:tabs>
        <w:ind w:left="2160" w:hanging="360"/>
      </w:pPr>
      <w:rPr>
        <w:rFonts w:ascii="Wingdings" w:hAnsi="Wingdings"/>
      </w:rPr>
    </w:lvl>
    <w:lvl w:ilvl="3" w:tplc="889A2376">
      <w:start w:val="1"/>
      <w:numFmt w:val="bullet"/>
      <w:lvlText w:val=""/>
      <w:lvlJc w:val="left"/>
      <w:pPr>
        <w:tabs>
          <w:tab w:val="num" w:pos="2880"/>
        </w:tabs>
        <w:ind w:left="2880" w:hanging="360"/>
      </w:pPr>
      <w:rPr>
        <w:rFonts w:ascii="Symbol" w:hAnsi="Symbol"/>
      </w:rPr>
    </w:lvl>
    <w:lvl w:ilvl="4" w:tplc="EF6A7882">
      <w:start w:val="1"/>
      <w:numFmt w:val="bullet"/>
      <w:lvlText w:val="o"/>
      <w:lvlJc w:val="left"/>
      <w:pPr>
        <w:tabs>
          <w:tab w:val="num" w:pos="3600"/>
        </w:tabs>
        <w:ind w:left="3600" w:hanging="360"/>
      </w:pPr>
      <w:rPr>
        <w:rFonts w:ascii="Courier New" w:hAnsi="Courier New"/>
      </w:rPr>
    </w:lvl>
    <w:lvl w:ilvl="5" w:tplc="7660E256">
      <w:start w:val="1"/>
      <w:numFmt w:val="bullet"/>
      <w:lvlText w:val=""/>
      <w:lvlJc w:val="left"/>
      <w:pPr>
        <w:tabs>
          <w:tab w:val="num" w:pos="4320"/>
        </w:tabs>
        <w:ind w:left="4320" w:hanging="360"/>
      </w:pPr>
      <w:rPr>
        <w:rFonts w:ascii="Wingdings" w:hAnsi="Wingdings"/>
      </w:rPr>
    </w:lvl>
    <w:lvl w:ilvl="6" w:tplc="88661C9E">
      <w:start w:val="1"/>
      <w:numFmt w:val="bullet"/>
      <w:lvlText w:val=""/>
      <w:lvlJc w:val="left"/>
      <w:pPr>
        <w:tabs>
          <w:tab w:val="num" w:pos="5040"/>
        </w:tabs>
        <w:ind w:left="5040" w:hanging="360"/>
      </w:pPr>
      <w:rPr>
        <w:rFonts w:ascii="Symbol" w:hAnsi="Symbol"/>
      </w:rPr>
    </w:lvl>
    <w:lvl w:ilvl="7" w:tplc="22A445EA">
      <w:start w:val="1"/>
      <w:numFmt w:val="bullet"/>
      <w:lvlText w:val="o"/>
      <w:lvlJc w:val="left"/>
      <w:pPr>
        <w:tabs>
          <w:tab w:val="num" w:pos="5760"/>
        </w:tabs>
        <w:ind w:left="5760" w:hanging="360"/>
      </w:pPr>
      <w:rPr>
        <w:rFonts w:ascii="Courier New" w:hAnsi="Courier New"/>
      </w:rPr>
    </w:lvl>
    <w:lvl w:ilvl="8" w:tplc="A70E6F34">
      <w:start w:val="1"/>
      <w:numFmt w:val="bullet"/>
      <w:lvlText w:val=""/>
      <w:lvlJc w:val="left"/>
      <w:pPr>
        <w:tabs>
          <w:tab w:val="num" w:pos="6480"/>
        </w:tabs>
        <w:ind w:left="6480" w:hanging="360"/>
      </w:pPr>
      <w:rPr>
        <w:rFonts w:ascii="Wingdings" w:hAnsi="Wingdings"/>
      </w:rPr>
    </w:lvl>
  </w:abstractNum>
  <w:abstractNum w:abstractNumId="105" w15:restartNumberingAfterBreak="0">
    <w:nsid w:val="664C4AF6"/>
    <w:multiLevelType w:val="hybridMultilevel"/>
    <w:tmpl w:val="0000003F"/>
    <w:lvl w:ilvl="0" w:tplc="E9F03D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AEC5028">
      <w:start w:val="1"/>
      <w:numFmt w:val="bullet"/>
      <w:lvlText w:val="o"/>
      <w:lvlJc w:val="left"/>
      <w:pPr>
        <w:tabs>
          <w:tab w:val="num" w:pos="1440"/>
        </w:tabs>
        <w:ind w:left="1440" w:hanging="360"/>
      </w:pPr>
      <w:rPr>
        <w:rFonts w:ascii="Courier New" w:hAnsi="Courier New"/>
      </w:rPr>
    </w:lvl>
    <w:lvl w:ilvl="2" w:tplc="8ACE7E14">
      <w:start w:val="1"/>
      <w:numFmt w:val="bullet"/>
      <w:lvlText w:val=""/>
      <w:lvlJc w:val="left"/>
      <w:pPr>
        <w:tabs>
          <w:tab w:val="num" w:pos="2160"/>
        </w:tabs>
        <w:ind w:left="2160" w:hanging="360"/>
      </w:pPr>
      <w:rPr>
        <w:rFonts w:ascii="Wingdings" w:hAnsi="Wingdings"/>
      </w:rPr>
    </w:lvl>
    <w:lvl w:ilvl="3" w:tplc="64A813A6">
      <w:start w:val="1"/>
      <w:numFmt w:val="bullet"/>
      <w:lvlText w:val=""/>
      <w:lvlJc w:val="left"/>
      <w:pPr>
        <w:tabs>
          <w:tab w:val="num" w:pos="2880"/>
        </w:tabs>
        <w:ind w:left="2880" w:hanging="360"/>
      </w:pPr>
      <w:rPr>
        <w:rFonts w:ascii="Symbol" w:hAnsi="Symbol"/>
      </w:rPr>
    </w:lvl>
    <w:lvl w:ilvl="4" w:tplc="13DE87CC">
      <w:start w:val="1"/>
      <w:numFmt w:val="bullet"/>
      <w:lvlText w:val="o"/>
      <w:lvlJc w:val="left"/>
      <w:pPr>
        <w:tabs>
          <w:tab w:val="num" w:pos="3600"/>
        </w:tabs>
        <w:ind w:left="3600" w:hanging="360"/>
      </w:pPr>
      <w:rPr>
        <w:rFonts w:ascii="Courier New" w:hAnsi="Courier New"/>
      </w:rPr>
    </w:lvl>
    <w:lvl w:ilvl="5" w:tplc="34AAEFCA">
      <w:start w:val="1"/>
      <w:numFmt w:val="bullet"/>
      <w:lvlText w:val=""/>
      <w:lvlJc w:val="left"/>
      <w:pPr>
        <w:tabs>
          <w:tab w:val="num" w:pos="4320"/>
        </w:tabs>
        <w:ind w:left="4320" w:hanging="360"/>
      </w:pPr>
      <w:rPr>
        <w:rFonts w:ascii="Wingdings" w:hAnsi="Wingdings"/>
      </w:rPr>
    </w:lvl>
    <w:lvl w:ilvl="6" w:tplc="999A3FCA">
      <w:start w:val="1"/>
      <w:numFmt w:val="bullet"/>
      <w:lvlText w:val=""/>
      <w:lvlJc w:val="left"/>
      <w:pPr>
        <w:tabs>
          <w:tab w:val="num" w:pos="5040"/>
        </w:tabs>
        <w:ind w:left="5040" w:hanging="360"/>
      </w:pPr>
      <w:rPr>
        <w:rFonts w:ascii="Symbol" w:hAnsi="Symbol"/>
      </w:rPr>
    </w:lvl>
    <w:lvl w:ilvl="7" w:tplc="BDC0026E">
      <w:start w:val="1"/>
      <w:numFmt w:val="bullet"/>
      <w:lvlText w:val="o"/>
      <w:lvlJc w:val="left"/>
      <w:pPr>
        <w:tabs>
          <w:tab w:val="num" w:pos="5760"/>
        </w:tabs>
        <w:ind w:left="5760" w:hanging="360"/>
      </w:pPr>
      <w:rPr>
        <w:rFonts w:ascii="Courier New" w:hAnsi="Courier New"/>
      </w:rPr>
    </w:lvl>
    <w:lvl w:ilvl="8" w:tplc="736A2A72">
      <w:start w:val="1"/>
      <w:numFmt w:val="bullet"/>
      <w:lvlText w:val=""/>
      <w:lvlJc w:val="left"/>
      <w:pPr>
        <w:tabs>
          <w:tab w:val="num" w:pos="6480"/>
        </w:tabs>
        <w:ind w:left="6480" w:hanging="360"/>
      </w:pPr>
      <w:rPr>
        <w:rFonts w:ascii="Wingdings" w:hAnsi="Wingdings"/>
      </w:rPr>
    </w:lvl>
  </w:abstractNum>
  <w:abstractNum w:abstractNumId="106" w15:restartNumberingAfterBreak="0">
    <w:nsid w:val="664C4AF7"/>
    <w:multiLevelType w:val="hybridMultilevel"/>
    <w:tmpl w:val="00000040"/>
    <w:lvl w:ilvl="0" w:tplc="2A8A50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DC07EA">
      <w:start w:val="1"/>
      <w:numFmt w:val="bullet"/>
      <w:lvlText w:val="o"/>
      <w:lvlJc w:val="left"/>
      <w:pPr>
        <w:tabs>
          <w:tab w:val="num" w:pos="1440"/>
        </w:tabs>
        <w:ind w:left="1440" w:hanging="360"/>
      </w:pPr>
      <w:rPr>
        <w:rFonts w:ascii="Courier New" w:hAnsi="Courier New"/>
      </w:rPr>
    </w:lvl>
    <w:lvl w:ilvl="2" w:tplc="0D1E7DB8">
      <w:start w:val="1"/>
      <w:numFmt w:val="bullet"/>
      <w:lvlText w:val=""/>
      <w:lvlJc w:val="left"/>
      <w:pPr>
        <w:tabs>
          <w:tab w:val="num" w:pos="2160"/>
        </w:tabs>
        <w:ind w:left="2160" w:hanging="360"/>
      </w:pPr>
      <w:rPr>
        <w:rFonts w:ascii="Wingdings" w:hAnsi="Wingdings"/>
      </w:rPr>
    </w:lvl>
    <w:lvl w:ilvl="3" w:tplc="7096B6FA">
      <w:start w:val="1"/>
      <w:numFmt w:val="bullet"/>
      <w:lvlText w:val=""/>
      <w:lvlJc w:val="left"/>
      <w:pPr>
        <w:tabs>
          <w:tab w:val="num" w:pos="2880"/>
        </w:tabs>
        <w:ind w:left="2880" w:hanging="360"/>
      </w:pPr>
      <w:rPr>
        <w:rFonts w:ascii="Symbol" w:hAnsi="Symbol"/>
      </w:rPr>
    </w:lvl>
    <w:lvl w:ilvl="4" w:tplc="357E6CD6">
      <w:start w:val="1"/>
      <w:numFmt w:val="bullet"/>
      <w:lvlText w:val="o"/>
      <w:lvlJc w:val="left"/>
      <w:pPr>
        <w:tabs>
          <w:tab w:val="num" w:pos="3600"/>
        </w:tabs>
        <w:ind w:left="3600" w:hanging="360"/>
      </w:pPr>
      <w:rPr>
        <w:rFonts w:ascii="Courier New" w:hAnsi="Courier New"/>
      </w:rPr>
    </w:lvl>
    <w:lvl w:ilvl="5" w:tplc="EC4CC67A">
      <w:start w:val="1"/>
      <w:numFmt w:val="bullet"/>
      <w:lvlText w:val=""/>
      <w:lvlJc w:val="left"/>
      <w:pPr>
        <w:tabs>
          <w:tab w:val="num" w:pos="4320"/>
        </w:tabs>
        <w:ind w:left="4320" w:hanging="360"/>
      </w:pPr>
      <w:rPr>
        <w:rFonts w:ascii="Wingdings" w:hAnsi="Wingdings"/>
      </w:rPr>
    </w:lvl>
    <w:lvl w:ilvl="6" w:tplc="F41A2C6C">
      <w:start w:val="1"/>
      <w:numFmt w:val="bullet"/>
      <w:lvlText w:val=""/>
      <w:lvlJc w:val="left"/>
      <w:pPr>
        <w:tabs>
          <w:tab w:val="num" w:pos="5040"/>
        </w:tabs>
        <w:ind w:left="5040" w:hanging="360"/>
      </w:pPr>
      <w:rPr>
        <w:rFonts w:ascii="Symbol" w:hAnsi="Symbol"/>
      </w:rPr>
    </w:lvl>
    <w:lvl w:ilvl="7" w:tplc="9EEEB096">
      <w:start w:val="1"/>
      <w:numFmt w:val="bullet"/>
      <w:lvlText w:val="o"/>
      <w:lvlJc w:val="left"/>
      <w:pPr>
        <w:tabs>
          <w:tab w:val="num" w:pos="5760"/>
        </w:tabs>
        <w:ind w:left="5760" w:hanging="360"/>
      </w:pPr>
      <w:rPr>
        <w:rFonts w:ascii="Courier New" w:hAnsi="Courier New"/>
      </w:rPr>
    </w:lvl>
    <w:lvl w:ilvl="8" w:tplc="EBD2854E">
      <w:start w:val="1"/>
      <w:numFmt w:val="bullet"/>
      <w:lvlText w:val=""/>
      <w:lvlJc w:val="left"/>
      <w:pPr>
        <w:tabs>
          <w:tab w:val="num" w:pos="6480"/>
        </w:tabs>
        <w:ind w:left="6480" w:hanging="360"/>
      </w:pPr>
      <w:rPr>
        <w:rFonts w:ascii="Wingdings" w:hAnsi="Wingdings"/>
      </w:rPr>
    </w:lvl>
  </w:abstractNum>
  <w:abstractNum w:abstractNumId="107" w15:restartNumberingAfterBreak="0">
    <w:nsid w:val="664C4AF8"/>
    <w:multiLevelType w:val="hybridMultilevel"/>
    <w:tmpl w:val="00000041"/>
    <w:lvl w:ilvl="0" w:tplc="12D82F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7CD810">
      <w:start w:val="1"/>
      <w:numFmt w:val="bullet"/>
      <w:lvlText w:val="o"/>
      <w:lvlJc w:val="left"/>
      <w:pPr>
        <w:tabs>
          <w:tab w:val="num" w:pos="1440"/>
        </w:tabs>
        <w:ind w:left="1440" w:hanging="360"/>
      </w:pPr>
      <w:rPr>
        <w:rFonts w:ascii="Courier New" w:hAnsi="Courier New"/>
      </w:rPr>
    </w:lvl>
    <w:lvl w:ilvl="2" w:tplc="8F88EA60">
      <w:start w:val="1"/>
      <w:numFmt w:val="bullet"/>
      <w:lvlText w:val=""/>
      <w:lvlJc w:val="left"/>
      <w:pPr>
        <w:tabs>
          <w:tab w:val="num" w:pos="2160"/>
        </w:tabs>
        <w:ind w:left="2160" w:hanging="360"/>
      </w:pPr>
      <w:rPr>
        <w:rFonts w:ascii="Wingdings" w:hAnsi="Wingdings"/>
      </w:rPr>
    </w:lvl>
    <w:lvl w:ilvl="3" w:tplc="FD5EA552">
      <w:start w:val="1"/>
      <w:numFmt w:val="bullet"/>
      <w:lvlText w:val=""/>
      <w:lvlJc w:val="left"/>
      <w:pPr>
        <w:tabs>
          <w:tab w:val="num" w:pos="2880"/>
        </w:tabs>
        <w:ind w:left="2880" w:hanging="360"/>
      </w:pPr>
      <w:rPr>
        <w:rFonts w:ascii="Symbol" w:hAnsi="Symbol"/>
      </w:rPr>
    </w:lvl>
    <w:lvl w:ilvl="4" w:tplc="D33667AC">
      <w:start w:val="1"/>
      <w:numFmt w:val="bullet"/>
      <w:lvlText w:val="o"/>
      <w:lvlJc w:val="left"/>
      <w:pPr>
        <w:tabs>
          <w:tab w:val="num" w:pos="3600"/>
        </w:tabs>
        <w:ind w:left="3600" w:hanging="360"/>
      </w:pPr>
      <w:rPr>
        <w:rFonts w:ascii="Courier New" w:hAnsi="Courier New"/>
      </w:rPr>
    </w:lvl>
    <w:lvl w:ilvl="5" w:tplc="D120670E">
      <w:start w:val="1"/>
      <w:numFmt w:val="bullet"/>
      <w:lvlText w:val=""/>
      <w:lvlJc w:val="left"/>
      <w:pPr>
        <w:tabs>
          <w:tab w:val="num" w:pos="4320"/>
        </w:tabs>
        <w:ind w:left="4320" w:hanging="360"/>
      </w:pPr>
      <w:rPr>
        <w:rFonts w:ascii="Wingdings" w:hAnsi="Wingdings"/>
      </w:rPr>
    </w:lvl>
    <w:lvl w:ilvl="6" w:tplc="151E6276">
      <w:start w:val="1"/>
      <w:numFmt w:val="bullet"/>
      <w:lvlText w:val=""/>
      <w:lvlJc w:val="left"/>
      <w:pPr>
        <w:tabs>
          <w:tab w:val="num" w:pos="5040"/>
        </w:tabs>
        <w:ind w:left="5040" w:hanging="360"/>
      </w:pPr>
      <w:rPr>
        <w:rFonts w:ascii="Symbol" w:hAnsi="Symbol"/>
      </w:rPr>
    </w:lvl>
    <w:lvl w:ilvl="7" w:tplc="C99CEFDC">
      <w:start w:val="1"/>
      <w:numFmt w:val="bullet"/>
      <w:lvlText w:val="o"/>
      <w:lvlJc w:val="left"/>
      <w:pPr>
        <w:tabs>
          <w:tab w:val="num" w:pos="5760"/>
        </w:tabs>
        <w:ind w:left="5760" w:hanging="360"/>
      </w:pPr>
      <w:rPr>
        <w:rFonts w:ascii="Courier New" w:hAnsi="Courier New"/>
      </w:rPr>
    </w:lvl>
    <w:lvl w:ilvl="8" w:tplc="8C06694E">
      <w:start w:val="1"/>
      <w:numFmt w:val="bullet"/>
      <w:lvlText w:val=""/>
      <w:lvlJc w:val="left"/>
      <w:pPr>
        <w:tabs>
          <w:tab w:val="num" w:pos="6480"/>
        </w:tabs>
        <w:ind w:left="6480" w:hanging="360"/>
      </w:pPr>
      <w:rPr>
        <w:rFonts w:ascii="Wingdings" w:hAnsi="Wingdings"/>
      </w:rPr>
    </w:lvl>
  </w:abstractNum>
  <w:abstractNum w:abstractNumId="108" w15:restartNumberingAfterBreak="0">
    <w:nsid w:val="664C4AF9"/>
    <w:multiLevelType w:val="hybridMultilevel"/>
    <w:tmpl w:val="00000042"/>
    <w:lvl w:ilvl="0" w:tplc="8DF44A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04D058">
      <w:start w:val="1"/>
      <w:numFmt w:val="bullet"/>
      <w:lvlText w:val="o"/>
      <w:lvlJc w:val="left"/>
      <w:pPr>
        <w:tabs>
          <w:tab w:val="num" w:pos="1440"/>
        </w:tabs>
        <w:ind w:left="1440" w:hanging="360"/>
      </w:pPr>
      <w:rPr>
        <w:rFonts w:ascii="Courier New" w:hAnsi="Courier New"/>
      </w:rPr>
    </w:lvl>
    <w:lvl w:ilvl="2" w:tplc="3F5E4D0C">
      <w:start w:val="1"/>
      <w:numFmt w:val="bullet"/>
      <w:lvlText w:val=""/>
      <w:lvlJc w:val="left"/>
      <w:pPr>
        <w:tabs>
          <w:tab w:val="num" w:pos="2160"/>
        </w:tabs>
        <w:ind w:left="2160" w:hanging="360"/>
      </w:pPr>
      <w:rPr>
        <w:rFonts w:ascii="Wingdings" w:hAnsi="Wingdings"/>
      </w:rPr>
    </w:lvl>
    <w:lvl w:ilvl="3" w:tplc="4E96607C">
      <w:start w:val="1"/>
      <w:numFmt w:val="bullet"/>
      <w:lvlText w:val=""/>
      <w:lvlJc w:val="left"/>
      <w:pPr>
        <w:tabs>
          <w:tab w:val="num" w:pos="2880"/>
        </w:tabs>
        <w:ind w:left="2880" w:hanging="360"/>
      </w:pPr>
      <w:rPr>
        <w:rFonts w:ascii="Symbol" w:hAnsi="Symbol"/>
      </w:rPr>
    </w:lvl>
    <w:lvl w:ilvl="4" w:tplc="D18A49D6">
      <w:start w:val="1"/>
      <w:numFmt w:val="bullet"/>
      <w:lvlText w:val="o"/>
      <w:lvlJc w:val="left"/>
      <w:pPr>
        <w:tabs>
          <w:tab w:val="num" w:pos="3600"/>
        </w:tabs>
        <w:ind w:left="3600" w:hanging="360"/>
      </w:pPr>
      <w:rPr>
        <w:rFonts w:ascii="Courier New" w:hAnsi="Courier New"/>
      </w:rPr>
    </w:lvl>
    <w:lvl w:ilvl="5" w:tplc="FB8CBFA8">
      <w:start w:val="1"/>
      <w:numFmt w:val="bullet"/>
      <w:lvlText w:val=""/>
      <w:lvlJc w:val="left"/>
      <w:pPr>
        <w:tabs>
          <w:tab w:val="num" w:pos="4320"/>
        </w:tabs>
        <w:ind w:left="4320" w:hanging="360"/>
      </w:pPr>
      <w:rPr>
        <w:rFonts w:ascii="Wingdings" w:hAnsi="Wingdings"/>
      </w:rPr>
    </w:lvl>
    <w:lvl w:ilvl="6" w:tplc="3624860E">
      <w:start w:val="1"/>
      <w:numFmt w:val="bullet"/>
      <w:lvlText w:val=""/>
      <w:lvlJc w:val="left"/>
      <w:pPr>
        <w:tabs>
          <w:tab w:val="num" w:pos="5040"/>
        </w:tabs>
        <w:ind w:left="5040" w:hanging="360"/>
      </w:pPr>
      <w:rPr>
        <w:rFonts w:ascii="Symbol" w:hAnsi="Symbol"/>
      </w:rPr>
    </w:lvl>
    <w:lvl w:ilvl="7" w:tplc="39B077C2">
      <w:start w:val="1"/>
      <w:numFmt w:val="bullet"/>
      <w:lvlText w:val="o"/>
      <w:lvlJc w:val="left"/>
      <w:pPr>
        <w:tabs>
          <w:tab w:val="num" w:pos="5760"/>
        </w:tabs>
        <w:ind w:left="5760" w:hanging="360"/>
      </w:pPr>
      <w:rPr>
        <w:rFonts w:ascii="Courier New" w:hAnsi="Courier New"/>
      </w:rPr>
    </w:lvl>
    <w:lvl w:ilvl="8" w:tplc="BD0AD952">
      <w:start w:val="1"/>
      <w:numFmt w:val="bullet"/>
      <w:lvlText w:val=""/>
      <w:lvlJc w:val="left"/>
      <w:pPr>
        <w:tabs>
          <w:tab w:val="num" w:pos="6480"/>
        </w:tabs>
        <w:ind w:left="6480" w:hanging="360"/>
      </w:pPr>
      <w:rPr>
        <w:rFonts w:ascii="Wingdings" w:hAnsi="Wingdings"/>
      </w:rPr>
    </w:lvl>
  </w:abstractNum>
  <w:abstractNum w:abstractNumId="109" w15:restartNumberingAfterBreak="0">
    <w:nsid w:val="664C4AFA"/>
    <w:multiLevelType w:val="hybridMultilevel"/>
    <w:tmpl w:val="00000043"/>
    <w:lvl w:ilvl="0" w:tplc="F58466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70A73A4">
      <w:start w:val="1"/>
      <w:numFmt w:val="bullet"/>
      <w:lvlText w:val="o"/>
      <w:lvlJc w:val="left"/>
      <w:pPr>
        <w:tabs>
          <w:tab w:val="num" w:pos="1440"/>
        </w:tabs>
        <w:ind w:left="1440" w:hanging="360"/>
      </w:pPr>
      <w:rPr>
        <w:rFonts w:ascii="Courier New" w:hAnsi="Courier New"/>
      </w:rPr>
    </w:lvl>
    <w:lvl w:ilvl="2" w:tplc="E2AEAC80">
      <w:start w:val="1"/>
      <w:numFmt w:val="bullet"/>
      <w:lvlText w:val=""/>
      <w:lvlJc w:val="left"/>
      <w:pPr>
        <w:tabs>
          <w:tab w:val="num" w:pos="2160"/>
        </w:tabs>
        <w:ind w:left="2160" w:hanging="360"/>
      </w:pPr>
      <w:rPr>
        <w:rFonts w:ascii="Wingdings" w:hAnsi="Wingdings"/>
      </w:rPr>
    </w:lvl>
    <w:lvl w:ilvl="3" w:tplc="3A54F918">
      <w:start w:val="1"/>
      <w:numFmt w:val="bullet"/>
      <w:lvlText w:val=""/>
      <w:lvlJc w:val="left"/>
      <w:pPr>
        <w:tabs>
          <w:tab w:val="num" w:pos="2880"/>
        </w:tabs>
        <w:ind w:left="2880" w:hanging="360"/>
      </w:pPr>
      <w:rPr>
        <w:rFonts w:ascii="Symbol" w:hAnsi="Symbol"/>
      </w:rPr>
    </w:lvl>
    <w:lvl w:ilvl="4" w:tplc="DA406F06">
      <w:start w:val="1"/>
      <w:numFmt w:val="bullet"/>
      <w:lvlText w:val="o"/>
      <w:lvlJc w:val="left"/>
      <w:pPr>
        <w:tabs>
          <w:tab w:val="num" w:pos="3600"/>
        </w:tabs>
        <w:ind w:left="3600" w:hanging="360"/>
      </w:pPr>
      <w:rPr>
        <w:rFonts w:ascii="Courier New" w:hAnsi="Courier New"/>
      </w:rPr>
    </w:lvl>
    <w:lvl w:ilvl="5" w:tplc="AD82DDA8">
      <w:start w:val="1"/>
      <w:numFmt w:val="bullet"/>
      <w:lvlText w:val=""/>
      <w:lvlJc w:val="left"/>
      <w:pPr>
        <w:tabs>
          <w:tab w:val="num" w:pos="4320"/>
        </w:tabs>
        <w:ind w:left="4320" w:hanging="360"/>
      </w:pPr>
      <w:rPr>
        <w:rFonts w:ascii="Wingdings" w:hAnsi="Wingdings"/>
      </w:rPr>
    </w:lvl>
    <w:lvl w:ilvl="6" w:tplc="F3E686FA">
      <w:start w:val="1"/>
      <w:numFmt w:val="bullet"/>
      <w:lvlText w:val=""/>
      <w:lvlJc w:val="left"/>
      <w:pPr>
        <w:tabs>
          <w:tab w:val="num" w:pos="5040"/>
        </w:tabs>
        <w:ind w:left="5040" w:hanging="360"/>
      </w:pPr>
      <w:rPr>
        <w:rFonts w:ascii="Symbol" w:hAnsi="Symbol"/>
      </w:rPr>
    </w:lvl>
    <w:lvl w:ilvl="7" w:tplc="9A7C0B2A">
      <w:start w:val="1"/>
      <w:numFmt w:val="bullet"/>
      <w:lvlText w:val="o"/>
      <w:lvlJc w:val="left"/>
      <w:pPr>
        <w:tabs>
          <w:tab w:val="num" w:pos="5760"/>
        </w:tabs>
        <w:ind w:left="5760" w:hanging="360"/>
      </w:pPr>
      <w:rPr>
        <w:rFonts w:ascii="Courier New" w:hAnsi="Courier New"/>
      </w:rPr>
    </w:lvl>
    <w:lvl w:ilvl="8" w:tplc="B2FCE1C4">
      <w:start w:val="1"/>
      <w:numFmt w:val="bullet"/>
      <w:lvlText w:val=""/>
      <w:lvlJc w:val="left"/>
      <w:pPr>
        <w:tabs>
          <w:tab w:val="num" w:pos="6480"/>
        </w:tabs>
        <w:ind w:left="6480" w:hanging="360"/>
      </w:pPr>
      <w:rPr>
        <w:rFonts w:ascii="Wingdings" w:hAnsi="Wingdings"/>
      </w:rPr>
    </w:lvl>
  </w:abstractNum>
  <w:abstractNum w:abstractNumId="110" w15:restartNumberingAfterBreak="0">
    <w:nsid w:val="664C4AFB"/>
    <w:multiLevelType w:val="hybridMultilevel"/>
    <w:tmpl w:val="00000044"/>
    <w:lvl w:ilvl="0" w:tplc="51D4A6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E2C2F6">
      <w:start w:val="1"/>
      <w:numFmt w:val="bullet"/>
      <w:lvlText w:val="o"/>
      <w:lvlJc w:val="left"/>
      <w:pPr>
        <w:tabs>
          <w:tab w:val="num" w:pos="1440"/>
        </w:tabs>
        <w:ind w:left="1440" w:hanging="360"/>
      </w:pPr>
      <w:rPr>
        <w:rFonts w:ascii="Courier New" w:hAnsi="Courier New"/>
      </w:rPr>
    </w:lvl>
    <w:lvl w:ilvl="2" w:tplc="E72C3DDC">
      <w:start w:val="1"/>
      <w:numFmt w:val="bullet"/>
      <w:lvlText w:val=""/>
      <w:lvlJc w:val="left"/>
      <w:pPr>
        <w:tabs>
          <w:tab w:val="num" w:pos="2160"/>
        </w:tabs>
        <w:ind w:left="2160" w:hanging="360"/>
      </w:pPr>
      <w:rPr>
        <w:rFonts w:ascii="Wingdings" w:hAnsi="Wingdings"/>
      </w:rPr>
    </w:lvl>
    <w:lvl w:ilvl="3" w:tplc="739E182A">
      <w:start w:val="1"/>
      <w:numFmt w:val="bullet"/>
      <w:lvlText w:val=""/>
      <w:lvlJc w:val="left"/>
      <w:pPr>
        <w:tabs>
          <w:tab w:val="num" w:pos="2880"/>
        </w:tabs>
        <w:ind w:left="2880" w:hanging="360"/>
      </w:pPr>
      <w:rPr>
        <w:rFonts w:ascii="Symbol" w:hAnsi="Symbol"/>
      </w:rPr>
    </w:lvl>
    <w:lvl w:ilvl="4" w:tplc="4CC49194">
      <w:start w:val="1"/>
      <w:numFmt w:val="bullet"/>
      <w:lvlText w:val="o"/>
      <w:lvlJc w:val="left"/>
      <w:pPr>
        <w:tabs>
          <w:tab w:val="num" w:pos="3600"/>
        </w:tabs>
        <w:ind w:left="3600" w:hanging="360"/>
      </w:pPr>
      <w:rPr>
        <w:rFonts w:ascii="Courier New" w:hAnsi="Courier New"/>
      </w:rPr>
    </w:lvl>
    <w:lvl w:ilvl="5" w:tplc="6350727E">
      <w:start w:val="1"/>
      <w:numFmt w:val="bullet"/>
      <w:lvlText w:val=""/>
      <w:lvlJc w:val="left"/>
      <w:pPr>
        <w:tabs>
          <w:tab w:val="num" w:pos="4320"/>
        </w:tabs>
        <w:ind w:left="4320" w:hanging="360"/>
      </w:pPr>
      <w:rPr>
        <w:rFonts w:ascii="Wingdings" w:hAnsi="Wingdings"/>
      </w:rPr>
    </w:lvl>
    <w:lvl w:ilvl="6" w:tplc="E626E67A">
      <w:start w:val="1"/>
      <w:numFmt w:val="bullet"/>
      <w:lvlText w:val=""/>
      <w:lvlJc w:val="left"/>
      <w:pPr>
        <w:tabs>
          <w:tab w:val="num" w:pos="5040"/>
        </w:tabs>
        <w:ind w:left="5040" w:hanging="360"/>
      </w:pPr>
      <w:rPr>
        <w:rFonts w:ascii="Symbol" w:hAnsi="Symbol"/>
      </w:rPr>
    </w:lvl>
    <w:lvl w:ilvl="7" w:tplc="7A2A3F00">
      <w:start w:val="1"/>
      <w:numFmt w:val="bullet"/>
      <w:lvlText w:val="o"/>
      <w:lvlJc w:val="left"/>
      <w:pPr>
        <w:tabs>
          <w:tab w:val="num" w:pos="5760"/>
        </w:tabs>
        <w:ind w:left="5760" w:hanging="360"/>
      </w:pPr>
      <w:rPr>
        <w:rFonts w:ascii="Courier New" w:hAnsi="Courier New"/>
      </w:rPr>
    </w:lvl>
    <w:lvl w:ilvl="8" w:tplc="70341BA0">
      <w:start w:val="1"/>
      <w:numFmt w:val="bullet"/>
      <w:lvlText w:val=""/>
      <w:lvlJc w:val="left"/>
      <w:pPr>
        <w:tabs>
          <w:tab w:val="num" w:pos="6480"/>
        </w:tabs>
        <w:ind w:left="6480" w:hanging="360"/>
      </w:pPr>
      <w:rPr>
        <w:rFonts w:ascii="Wingdings" w:hAnsi="Wingdings"/>
      </w:rPr>
    </w:lvl>
  </w:abstractNum>
  <w:abstractNum w:abstractNumId="111" w15:restartNumberingAfterBreak="0">
    <w:nsid w:val="664C4AFC"/>
    <w:multiLevelType w:val="hybridMultilevel"/>
    <w:tmpl w:val="00000045"/>
    <w:lvl w:ilvl="0" w:tplc="D110CF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70F9EC">
      <w:start w:val="1"/>
      <w:numFmt w:val="bullet"/>
      <w:lvlText w:val="o"/>
      <w:lvlJc w:val="left"/>
      <w:pPr>
        <w:tabs>
          <w:tab w:val="num" w:pos="1440"/>
        </w:tabs>
        <w:ind w:left="1440" w:hanging="360"/>
      </w:pPr>
      <w:rPr>
        <w:rFonts w:ascii="Courier New" w:hAnsi="Courier New"/>
      </w:rPr>
    </w:lvl>
    <w:lvl w:ilvl="2" w:tplc="6B5886A2">
      <w:start w:val="1"/>
      <w:numFmt w:val="bullet"/>
      <w:lvlText w:val=""/>
      <w:lvlJc w:val="left"/>
      <w:pPr>
        <w:tabs>
          <w:tab w:val="num" w:pos="2160"/>
        </w:tabs>
        <w:ind w:left="2160" w:hanging="360"/>
      </w:pPr>
      <w:rPr>
        <w:rFonts w:ascii="Wingdings" w:hAnsi="Wingdings"/>
      </w:rPr>
    </w:lvl>
    <w:lvl w:ilvl="3" w:tplc="862249DC">
      <w:start w:val="1"/>
      <w:numFmt w:val="bullet"/>
      <w:lvlText w:val=""/>
      <w:lvlJc w:val="left"/>
      <w:pPr>
        <w:tabs>
          <w:tab w:val="num" w:pos="2880"/>
        </w:tabs>
        <w:ind w:left="2880" w:hanging="360"/>
      </w:pPr>
      <w:rPr>
        <w:rFonts w:ascii="Symbol" w:hAnsi="Symbol"/>
      </w:rPr>
    </w:lvl>
    <w:lvl w:ilvl="4" w:tplc="D21AD8C6">
      <w:start w:val="1"/>
      <w:numFmt w:val="bullet"/>
      <w:lvlText w:val="o"/>
      <w:lvlJc w:val="left"/>
      <w:pPr>
        <w:tabs>
          <w:tab w:val="num" w:pos="3600"/>
        </w:tabs>
        <w:ind w:left="3600" w:hanging="360"/>
      </w:pPr>
      <w:rPr>
        <w:rFonts w:ascii="Courier New" w:hAnsi="Courier New"/>
      </w:rPr>
    </w:lvl>
    <w:lvl w:ilvl="5" w:tplc="C462679A">
      <w:start w:val="1"/>
      <w:numFmt w:val="bullet"/>
      <w:lvlText w:val=""/>
      <w:lvlJc w:val="left"/>
      <w:pPr>
        <w:tabs>
          <w:tab w:val="num" w:pos="4320"/>
        </w:tabs>
        <w:ind w:left="4320" w:hanging="360"/>
      </w:pPr>
      <w:rPr>
        <w:rFonts w:ascii="Wingdings" w:hAnsi="Wingdings"/>
      </w:rPr>
    </w:lvl>
    <w:lvl w:ilvl="6" w:tplc="02AAB414">
      <w:start w:val="1"/>
      <w:numFmt w:val="bullet"/>
      <w:lvlText w:val=""/>
      <w:lvlJc w:val="left"/>
      <w:pPr>
        <w:tabs>
          <w:tab w:val="num" w:pos="5040"/>
        </w:tabs>
        <w:ind w:left="5040" w:hanging="360"/>
      </w:pPr>
      <w:rPr>
        <w:rFonts w:ascii="Symbol" w:hAnsi="Symbol"/>
      </w:rPr>
    </w:lvl>
    <w:lvl w:ilvl="7" w:tplc="D71A84AE">
      <w:start w:val="1"/>
      <w:numFmt w:val="bullet"/>
      <w:lvlText w:val="o"/>
      <w:lvlJc w:val="left"/>
      <w:pPr>
        <w:tabs>
          <w:tab w:val="num" w:pos="5760"/>
        </w:tabs>
        <w:ind w:left="5760" w:hanging="360"/>
      </w:pPr>
      <w:rPr>
        <w:rFonts w:ascii="Courier New" w:hAnsi="Courier New"/>
      </w:rPr>
    </w:lvl>
    <w:lvl w:ilvl="8" w:tplc="AD5048B4">
      <w:start w:val="1"/>
      <w:numFmt w:val="bullet"/>
      <w:lvlText w:val=""/>
      <w:lvlJc w:val="left"/>
      <w:pPr>
        <w:tabs>
          <w:tab w:val="num" w:pos="6480"/>
        </w:tabs>
        <w:ind w:left="6480" w:hanging="360"/>
      </w:pPr>
      <w:rPr>
        <w:rFonts w:ascii="Wingdings" w:hAnsi="Wingdings"/>
      </w:rPr>
    </w:lvl>
  </w:abstractNum>
  <w:abstractNum w:abstractNumId="112" w15:restartNumberingAfterBreak="0">
    <w:nsid w:val="664C4AFD"/>
    <w:multiLevelType w:val="hybridMultilevel"/>
    <w:tmpl w:val="00000046"/>
    <w:lvl w:ilvl="0" w:tplc="F45C08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90A58E">
      <w:start w:val="1"/>
      <w:numFmt w:val="bullet"/>
      <w:lvlText w:val="o"/>
      <w:lvlJc w:val="left"/>
      <w:pPr>
        <w:tabs>
          <w:tab w:val="num" w:pos="1440"/>
        </w:tabs>
        <w:ind w:left="1440" w:hanging="360"/>
      </w:pPr>
      <w:rPr>
        <w:rFonts w:ascii="Courier New" w:hAnsi="Courier New"/>
      </w:rPr>
    </w:lvl>
    <w:lvl w:ilvl="2" w:tplc="DD023382">
      <w:start w:val="1"/>
      <w:numFmt w:val="bullet"/>
      <w:lvlText w:val=""/>
      <w:lvlJc w:val="left"/>
      <w:pPr>
        <w:tabs>
          <w:tab w:val="num" w:pos="2160"/>
        </w:tabs>
        <w:ind w:left="2160" w:hanging="360"/>
      </w:pPr>
      <w:rPr>
        <w:rFonts w:ascii="Wingdings" w:hAnsi="Wingdings"/>
      </w:rPr>
    </w:lvl>
    <w:lvl w:ilvl="3" w:tplc="851638F6">
      <w:start w:val="1"/>
      <w:numFmt w:val="bullet"/>
      <w:lvlText w:val=""/>
      <w:lvlJc w:val="left"/>
      <w:pPr>
        <w:tabs>
          <w:tab w:val="num" w:pos="2880"/>
        </w:tabs>
        <w:ind w:left="2880" w:hanging="360"/>
      </w:pPr>
      <w:rPr>
        <w:rFonts w:ascii="Symbol" w:hAnsi="Symbol"/>
      </w:rPr>
    </w:lvl>
    <w:lvl w:ilvl="4" w:tplc="8B7A5E74">
      <w:start w:val="1"/>
      <w:numFmt w:val="bullet"/>
      <w:lvlText w:val="o"/>
      <w:lvlJc w:val="left"/>
      <w:pPr>
        <w:tabs>
          <w:tab w:val="num" w:pos="3600"/>
        </w:tabs>
        <w:ind w:left="3600" w:hanging="360"/>
      </w:pPr>
      <w:rPr>
        <w:rFonts w:ascii="Courier New" w:hAnsi="Courier New"/>
      </w:rPr>
    </w:lvl>
    <w:lvl w:ilvl="5" w:tplc="F9DC2BF2">
      <w:start w:val="1"/>
      <w:numFmt w:val="bullet"/>
      <w:lvlText w:val=""/>
      <w:lvlJc w:val="left"/>
      <w:pPr>
        <w:tabs>
          <w:tab w:val="num" w:pos="4320"/>
        </w:tabs>
        <w:ind w:left="4320" w:hanging="360"/>
      </w:pPr>
      <w:rPr>
        <w:rFonts w:ascii="Wingdings" w:hAnsi="Wingdings"/>
      </w:rPr>
    </w:lvl>
    <w:lvl w:ilvl="6" w:tplc="62D8910C">
      <w:start w:val="1"/>
      <w:numFmt w:val="bullet"/>
      <w:lvlText w:val=""/>
      <w:lvlJc w:val="left"/>
      <w:pPr>
        <w:tabs>
          <w:tab w:val="num" w:pos="5040"/>
        </w:tabs>
        <w:ind w:left="5040" w:hanging="360"/>
      </w:pPr>
      <w:rPr>
        <w:rFonts w:ascii="Symbol" w:hAnsi="Symbol"/>
      </w:rPr>
    </w:lvl>
    <w:lvl w:ilvl="7" w:tplc="E85CD09A">
      <w:start w:val="1"/>
      <w:numFmt w:val="bullet"/>
      <w:lvlText w:val="o"/>
      <w:lvlJc w:val="left"/>
      <w:pPr>
        <w:tabs>
          <w:tab w:val="num" w:pos="5760"/>
        </w:tabs>
        <w:ind w:left="5760" w:hanging="360"/>
      </w:pPr>
      <w:rPr>
        <w:rFonts w:ascii="Courier New" w:hAnsi="Courier New"/>
      </w:rPr>
    </w:lvl>
    <w:lvl w:ilvl="8" w:tplc="1BAA8E0A">
      <w:start w:val="1"/>
      <w:numFmt w:val="bullet"/>
      <w:lvlText w:val=""/>
      <w:lvlJc w:val="left"/>
      <w:pPr>
        <w:tabs>
          <w:tab w:val="num" w:pos="6480"/>
        </w:tabs>
        <w:ind w:left="6480" w:hanging="360"/>
      </w:pPr>
      <w:rPr>
        <w:rFonts w:ascii="Wingdings" w:hAnsi="Wingdings"/>
      </w:rPr>
    </w:lvl>
  </w:abstractNum>
  <w:abstractNum w:abstractNumId="113" w15:restartNumberingAfterBreak="0">
    <w:nsid w:val="664C4AFE"/>
    <w:multiLevelType w:val="hybridMultilevel"/>
    <w:tmpl w:val="00000047"/>
    <w:lvl w:ilvl="0" w:tplc="46D49B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C8CAB92">
      <w:start w:val="1"/>
      <w:numFmt w:val="bullet"/>
      <w:lvlText w:val="o"/>
      <w:lvlJc w:val="left"/>
      <w:pPr>
        <w:tabs>
          <w:tab w:val="num" w:pos="1440"/>
        </w:tabs>
        <w:ind w:left="1440" w:hanging="360"/>
      </w:pPr>
      <w:rPr>
        <w:rFonts w:ascii="Courier New" w:hAnsi="Courier New"/>
      </w:rPr>
    </w:lvl>
    <w:lvl w:ilvl="2" w:tplc="9190E912">
      <w:start w:val="1"/>
      <w:numFmt w:val="bullet"/>
      <w:lvlText w:val=""/>
      <w:lvlJc w:val="left"/>
      <w:pPr>
        <w:tabs>
          <w:tab w:val="num" w:pos="2160"/>
        </w:tabs>
        <w:ind w:left="2160" w:hanging="360"/>
      </w:pPr>
      <w:rPr>
        <w:rFonts w:ascii="Wingdings" w:hAnsi="Wingdings"/>
      </w:rPr>
    </w:lvl>
    <w:lvl w:ilvl="3" w:tplc="D7323340">
      <w:start w:val="1"/>
      <w:numFmt w:val="bullet"/>
      <w:lvlText w:val=""/>
      <w:lvlJc w:val="left"/>
      <w:pPr>
        <w:tabs>
          <w:tab w:val="num" w:pos="2880"/>
        </w:tabs>
        <w:ind w:left="2880" w:hanging="360"/>
      </w:pPr>
      <w:rPr>
        <w:rFonts w:ascii="Symbol" w:hAnsi="Symbol"/>
      </w:rPr>
    </w:lvl>
    <w:lvl w:ilvl="4" w:tplc="70968256">
      <w:start w:val="1"/>
      <w:numFmt w:val="bullet"/>
      <w:lvlText w:val="o"/>
      <w:lvlJc w:val="left"/>
      <w:pPr>
        <w:tabs>
          <w:tab w:val="num" w:pos="3600"/>
        </w:tabs>
        <w:ind w:left="3600" w:hanging="360"/>
      </w:pPr>
      <w:rPr>
        <w:rFonts w:ascii="Courier New" w:hAnsi="Courier New"/>
      </w:rPr>
    </w:lvl>
    <w:lvl w:ilvl="5" w:tplc="BB6A8046">
      <w:start w:val="1"/>
      <w:numFmt w:val="bullet"/>
      <w:lvlText w:val=""/>
      <w:lvlJc w:val="left"/>
      <w:pPr>
        <w:tabs>
          <w:tab w:val="num" w:pos="4320"/>
        </w:tabs>
        <w:ind w:left="4320" w:hanging="360"/>
      </w:pPr>
      <w:rPr>
        <w:rFonts w:ascii="Wingdings" w:hAnsi="Wingdings"/>
      </w:rPr>
    </w:lvl>
    <w:lvl w:ilvl="6" w:tplc="79B6A3F4">
      <w:start w:val="1"/>
      <w:numFmt w:val="bullet"/>
      <w:lvlText w:val=""/>
      <w:lvlJc w:val="left"/>
      <w:pPr>
        <w:tabs>
          <w:tab w:val="num" w:pos="5040"/>
        </w:tabs>
        <w:ind w:left="5040" w:hanging="360"/>
      </w:pPr>
      <w:rPr>
        <w:rFonts w:ascii="Symbol" w:hAnsi="Symbol"/>
      </w:rPr>
    </w:lvl>
    <w:lvl w:ilvl="7" w:tplc="78EA0D66">
      <w:start w:val="1"/>
      <w:numFmt w:val="bullet"/>
      <w:lvlText w:val="o"/>
      <w:lvlJc w:val="left"/>
      <w:pPr>
        <w:tabs>
          <w:tab w:val="num" w:pos="5760"/>
        </w:tabs>
        <w:ind w:left="5760" w:hanging="360"/>
      </w:pPr>
      <w:rPr>
        <w:rFonts w:ascii="Courier New" w:hAnsi="Courier New"/>
      </w:rPr>
    </w:lvl>
    <w:lvl w:ilvl="8" w:tplc="871E2E6A">
      <w:start w:val="1"/>
      <w:numFmt w:val="bullet"/>
      <w:lvlText w:val=""/>
      <w:lvlJc w:val="left"/>
      <w:pPr>
        <w:tabs>
          <w:tab w:val="num" w:pos="6480"/>
        </w:tabs>
        <w:ind w:left="6480" w:hanging="360"/>
      </w:pPr>
      <w:rPr>
        <w:rFonts w:ascii="Wingdings" w:hAnsi="Wingdings"/>
      </w:rPr>
    </w:lvl>
  </w:abstractNum>
  <w:abstractNum w:abstractNumId="114" w15:restartNumberingAfterBreak="0">
    <w:nsid w:val="664C4AFF"/>
    <w:multiLevelType w:val="hybridMultilevel"/>
    <w:tmpl w:val="00000048"/>
    <w:lvl w:ilvl="0" w:tplc="447810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2AF474">
      <w:start w:val="1"/>
      <w:numFmt w:val="bullet"/>
      <w:lvlText w:val="o"/>
      <w:lvlJc w:val="left"/>
      <w:pPr>
        <w:tabs>
          <w:tab w:val="num" w:pos="1440"/>
        </w:tabs>
        <w:ind w:left="1440" w:hanging="360"/>
      </w:pPr>
      <w:rPr>
        <w:rFonts w:ascii="Courier New" w:hAnsi="Courier New"/>
      </w:rPr>
    </w:lvl>
    <w:lvl w:ilvl="2" w:tplc="A2D8E426">
      <w:start w:val="1"/>
      <w:numFmt w:val="bullet"/>
      <w:lvlText w:val=""/>
      <w:lvlJc w:val="left"/>
      <w:pPr>
        <w:tabs>
          <w:tab w:val="num" w:pos="2160"/>
        </w:tabs>
        <w:ind w:left="2160" w:hanging="360"/>
      </w:pPr>
      <w:rPr>
        <w:rFonts w:ascii="Wingdings" w:hAnsi="Wingdings"/>
      </w:rPr>
    </w:lvl>
    <w:lvl w:ilvl="3" w:tplc="3FFAE916">
      <w:start w:val="1"/>
      <w:numFmt w:val="bullet"/>
      <w:lvlText w:val=""/>
      <w:lvlJc w:val="left"/>
      <w:pPr>
        <w:tabs>
          <w:tab w:val="num" w:pos="2880"/>
        </w:tabs>
        <w:ind w:left="2880" w:hanging="360"/>
      </w:pPr>
      <w:rPr>
        <w:rFonts w:ascii="Symbol" w:hAnsi="Symbol"/>
      </w:rPr>
    </w:lvl>
    <w:lvl w:ilvl="4" w:tplc="76340916">
      <w:start w:val="1"/>
      <w:numFmt w:val="bullet"/>
      <w:lvlText w:val="o"/>
      <w:lvlJc w:val="left"/>
      <w:pPr>
        <w:tabs>
          <w:tab w:val="num" w:pos="3600"/>
        </w:tabs>
        <w:ind w:left="3600" w:hanging="360"/>
      </w:pPr>
      <w:rPr>
        <w:rFonts w:ascii="Courier New" w:hAnsi="Courier New"/>
      </w:rPr>
    </w:lvl>
    <w:lvl w:ilvl="5" w:tplc="E2EE601E">
      <w:start w:val="1"/>
      <w:numFmt w:val="bullet"/>
      <w:lvlText w:val=""/>
      <w:lvlJc w:val="left"/>
      <w:pPr>
        <w:tabs>
          <w:tab w:val="num" w:pos="4320"/>
        </w:tabs>
        <w:ind w:left="4320" w:hanging="360"/>
      </w:pPr>
      <w:rPr>
        <w:rFonts w:ascii="Wingdings" w:hAnsi="Wingdings"/>
      </w:rPr>
    </w:lvl>
    <w:lvl w:ilvl="6" w:tplc="F38246E2">
      <w:start w:val="1"/>
      <w:numFmt w:val="bullet"/>
      <w:lvlText w:val=""/>
      <w:lvlJc w:val="left"/>
      <w:pPr>
        <w:tabs>
          <w:tab w:val="num" w:pos="5040"/>
        </w:tabs>
        <w:ind w:left="5040" w:hanging="360"/>
      </w:pPr>
      <w:rPr>
        <w:rFonts w:ascii="Symbol" w:hAnsi="Symbol"/>
      </w:rPr>
    </w:lvl>
    <w:lvl w:ilvl="7" w:tplc="BA3AE052">
      <w:start w:val="1"/>
      <w:numFmt w:val="bullet"/>
      <w:lvlText w:val="o"/>
      <w:lvlJc w:val="left"/>
      <w:pPr>
        <w:tabs>
          <w:tab w:val="num" w:pos="5760"/>
        </w:tabs>
        <w:ind w:left="5760" w:hanging="360"/>
      </w:pPr>
      <w:rPr>
        <w:rFonts w:ascii="Courier New" w:hAnsi="Courier New"/>
      </w:rPr>
    </w:lvl>
    <w:lvl w:ilvl="8" w:tplc="3A6A6E86">
      <w:start w:val="1"/>
      <w:numFmt w:val="bullet"/>
      <w:lvlText w:val=""/>
      <w:lvlJc w:val="left"/>
      <w:pPr>
        <w:tabs>
          <w:tab w:val="num" w:pos="6480"/>
        </w:tabs>
        <w:ind w:left="6480" w:hanging="360"/>
      </w:pPr>
      <w:rPr>
        <w:rFonts w:ascii="Wingdings" w:hAnsi="Wingdings"/>
      </w:rPr>
    </w:lvl>
  </w:abstractNum>
  <w:abstractNum w:abstractNumId="115" w15:restartNumberingAfterBreak="0">
    <w:nsid w:val="664C4B00"/>
    <w:multiLevelType w:val="hybridMultilevel"/>
    <w:tmpl w:val="00000049"/>
    <w:lvl w:ilvl="0" w:tplc="9E9C30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82F464">
      <w:start w:val="1"/>
      <w:numFmt w:val="bullet"/>
      <w:lvlText w:val="o"/>
      <w:lvlJc w:val="left"/>
      <w:pPr>
        <w:tabs>
          <w:tab w:val="num" w:pos="1440"/>
        </w:tabs>
        <w:ind w:left="1440" w:hanging="360"/>
      </w:pPr>
      <w:rPr>
        <w:rFonts w:ascii="Courier New" w:hAnsi="Courier New"/>
      </w:rPr>
    </w:lvl>
    <w:lvl w:ilvl="2" w:tplc="2662F40C">
      <w:start w:val="1"/>
      <w:numFmt w:val="bullet"/>
      <w:lvlText w:val=""/>
      <w:lvlJc w:val="left"/>
      <w:pPr>
        <w:tabs>
          <w:tab w:val="num" w:pos="2160"/>
        </w:tabs>
        <w:ind w:left="2160" w:hanging="360"/>
      </w:pPr>
      <w:rPr>
        <w:rFonts w:ascii="Wingdings" w:hAnsi="Wingdings"/>
      </w:rPr>
    </w:lvl>
    <w:lvl w:ilvl="3" w:tplc="16122460">
      <w:start w:val="1"/>
      <w:numFmt w:val="bullet"/>
      <w:lvlText w:val=""/>
      <w:lvlJc w:val="left"/>
      <w:pPr>
        <w:tabs>
          <w:tab w:val="num" w:pos="2880"/>
        </w:tabs>
        <w:ind w:left="2880" w:hanging="360"/>
      </w:pPr>
      <w:rPr>
        <w:rFonts w:ascii="Symbol" w:hAnsi="Symbol"/>
      </w:rPr>
    </w:lvl>
    <w:lvl w:ilvl="4" w:tplc="C2801D06">
      <w:start w:val="1"/>
      <w:numFmt w:val="bullet"/>
      <w:lvlText w:val="o"/>
      <w:lvlJc w:val="left"/>
      <w:pPr>
        <w:tabs>
          <w:tab w:val="num" w:pos="3600"/>
        </w:tabs>
        <w:ind w:left="3600" w:hanging="360"/>
      </w:pPr>
      <w:rPr>
        <w:rFonts w:ascii="Courier New" w:hAnsi="Courier New"/>
      </w:rPr>
    </w:lvl>
    <w:lvl w:ilvl="5" w:tplc="B5E45E46">
      <w:start w:val="1"/>
      <w:numFmt w:val="bullet"/>
      <w:lvlText w:val=""/>
      <w:lvlJc w:val="left"/>
      <w:pPr>
        <w:tabs>
          <w:tab w:val="num" w:pos="4320"/>
        </w:tabs>
        <w:ind w:left="4320" w:hanging="360"/>
      </w:pPr>
      <w:rPr>
        <w:rFonts w:ascii="Wingdings" w:hAnsi="Wingdings"/>
      </w:rPr>
    </w:lvl>
    <w:lvl w:ilvl="6" w:tplc="0C7EB746">
      <w:start w:val="1"/>
      <w:numFmt w:val="bullet"/>
      <w:lvlText w:val=""/>
      <w:lvlJc w:val="left"/>
      <w:pPr>
        <w:tabs>
          <w:tab w:val="num" w:pos="5040"/>
        </w:tabs>
        <w:ind w:left="5040" w:hanging="360"/>
      </w:pPr>
      <w:rPr>
        <w:rFonts w:ascii="Symbol" w:hAnsi="Symbol"/>
      </w:rPr>
    </w:lvl>
    <w:lvl w:ilvl="7" w:tplc="7F660C2E">
      <w:start w:val="1"/>
      <w:numFmt w:val="bullet"/>
      <w:lvlText w:val="o"/>
      <w:lvlJc w:val="left"/>
      <w:pPr>
        <w:tabs>
          <w:tab w:val="num" w:pos="5760"/>
        </w:tabs>
        <w:ind w:left="5760" w:hanging="360"/>
      </w:pPr>
      <w:rPr>
        <w:rFonts w:ascii="Courier New" w:hAnsi="Courier New"/>
      </w:rPr>
    </w:lvl>
    <w:lvl w:ilvl="8" w:tplc="B61E2F8A">
      <w:start w:val="1"/>
      <w:numFmt w:val="bullet"/>
      <w:lvlText w:val=""/>
      <w:lvlJc w:val="left"/>
      <w:pPr>
        <w:tabs>
          <w:tab w:val="num" w:pos="6480"/>
        </w:tabs>
        <w:ind w:left="6480" w:hanging="360"/>
      </w:pPr>
      <w:rPr>
        <w:rFonts w:ascii="Wingdings" w:hAnsi="Wingdings"/>
      </w:rPr>
    </w:lvl>
  </w:abstractNum>
  <w:abstractNum w:abstractNumId="116" w15:restartNumberingAfterBreak="0">
    <w:nsid w:val="664C4B01"/>
    <w:multiLevelType w:val="hybridMultilevel"/>
    <w:tmpl w:val="0000004A"/>
    <w:lvl w:ilvl="0" w:tplc="265609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ECA148">
      <w:start w:val="1"/>
      <w:numFmt w:val="bullet"/>
      <w:lvlText w:val="o"/>
      <w:lvlJc w:val="left"/>
      <w:pPr>
        <w:tabs>
          <w:tab w:val="num" w:pos="1440"/>
        </w:tabs>
        <w:ind w:left="1440" w:hanging="360"/>
      </w:pPr>
      <w:rPr>
        <w:rFonts w:ascii="Courier New" w:hAnsi="Courier New"/>
      </w:rPr>
    </w:lvl>
    <w:lvl w:ilvl="2" w:tplc="C6EE24B6">
      <w:start w:val="1"/>
      <w:numFmt w:val="bullet"/>
      <w:lvlText w:val=""/>
      <w:lvlJc w:val="left"/>
      <w:pPr>
        <w:tabs>
          <w:tab w:val="num" w:pos="2160"/>
        </w:tabs>
        <w:ind w:left="2160" w:hanging="360"/>
      </w:pPr>
      <w:rPr>
        <w:rFonts w:ascii="Wingdings" w:hAnsi="Wingdings"/>
      </w:rPr>
    </w:lvl>
    <w:lvl w:ilvl="3" w:tplc="C3286520">
      <w:start w:val="1"/>
      <w:numFmt w:val="bullet"/>
      <w:lvlText w:val=""/>
      <w:lvlJc w:val="left"/>
      <w:pPr>
        <w:tabs>
          <w:tab w:val="num" w:pos="2880"/>
        </w:tabs>
        <w:ind w:left="2880" w:hanging="360"/>
      </w:pPr>
      <w:rPr>
        <w:rFonts w:ascii="Symbol" w:hAnsi="Symbol"/>
      </w:rPr>
    </w:lvl>
    <w:lvl w:ilvl="4" w:tplc="FE4C5D40">
      <w:start w:val="1"/>
      <w:numFmt w:val="bullet"/>
      <w:lvlText w:val="o"/>
      <w:lvlJc w:val="left"/>
      <w:pPr>
        <w:tabs>
          <w:tab w:val="num" w:pos="3600"/>
        </w:tabs>
        <w:ind w:left="3600" w:hanging="360"/>
      </w:pPr>
      <w:rPr>
        <w:rFonts w:ascii="Courier New" w:hAnsi="Courier New"/>
      </w:rPr>
    </w:lvl>
    <w:lvl w:ilvl="5" w:tplc="D86885BC">
      <w:start w:val="1"/>
      <w:numFmt w:val="bullet"/>
      <w:lvlText w:val=""/>
      <w:lvlJc w:val="left"/>
      <w:pPr>
        <w:tabs>
          <w:tab w:val="num" w:pos="4320"/>
        </w:tabs>
        <w:ind w:left="4320" w:hanging="360"/>
      </w:pPr>
      <w:rPr>
        <w:rFonts w:ascii="Wingdings" w:hAnsi="Wingdings"/>
      </w:rPr>
    </w:lvl>
    <w:lvl w:ilvl="6" w:tplc="071AB526">
      <w:start w:val="1"/>
      <w:numFmt w:val="bullet"/>
      <w:lvlText w:val=""/>
      <w:lvlJc w:val="left"/>
      <w:pPr>
        <w:tabs>
          <w:tab w:val="num" w:pos="5040"/>
        </w:tabs>
        <w:ind w:left="5040" w:hanging="360"/>
      </w:pPr>
      <w:rPr>
        <w:rFonts w:ascii="Symbol" w:hAnsi="Symbol"/>
      </w:rPr>
    </w:lvl>
    <w:lvl w:ilvl="7" w:tplc="F35A7A82">
      <w:start w:val="1"/>
      <w:numFmt w:val="bullet"/>
      <w:lvlText w:val="o"/>
      <w:lvlJc w:val="left"/>
      <w:pPr>
        <w:tabs>
          <w:tab w:val="num" w:pos="5760"/>
        </w:tabs>
        <w:ind w:left="5760" w:hanging="360"/>
      </w:pPr>
      <w:rPr>
        <w:rFonts w:ascii="Courier New" w:hAnsi="Courier New"/>
      </w:rPr>
    </w:lvl>
    <w:lvl w:ilvl="8" w:tplc="732E176C">
      <w:start w:val="1"/>
      <w:numFmt w:val="bullet"/>
      <w:lvlText w:val=""/>
      <w:lvlJc w:val="left"/>
      <w:pPr>
        <w:tabs>
          <w:tab w:val="num" w:pos="6480"/>
        </w:tabs>
        <w:ind w:left="6480" w:hanging="360"/>
      </w:pPr>
      <w:rPr>
        <w:rFonts w:ascii="Wingdings" w:hAnsi="Wingdings"/>
      </w:rPr>
    </w:lvl>
  </w:abstractNum>
  <w:abstractNum w:abstractNumId="117" w15:restartNumberingAfterBreak="0">
    <w:nsid w:val="664C4B02"/>
    <w:multiLevelType w:val="hybridMultilevel"/>
    <w:tmpl w:val="0000004B"/>
    <w:lvl w:ilvl="0" w:tplc="B2F03D5A">
      <w:start w:val="1"/>
      <w:numFmt w:val="bullet"/>
      <w:lvlText w:val=""/>
      <w:lvlJc w:val="left"/>
      <w:pPr>
        <w:tabs>
          <w:tab w:val="num" w:pos="720"/>
        </w:tabs>
        <w:ind w:left="720" w:hanging="360"/>
      </w:pPr>
      <w:rPr>
        <w:rFonts w:ascii="Symbol" w:hAnsi="Symbol"/>
        <w:b w:val="0"/>
        <w:bCs w:val="0"/>
        <w:i w:val="0"/>
        <w:iCs w:val="0"/>
        <w:smallCaps w:val="0"/>
        <w:color w:val="000000"/>
        <w:sz w:val="24"/>
        <w:szCs w:val="24"/>
        <w:bdr w:val="nil"/>
      </w:rPr>
    </w:lvl>
    <w:lvl w:ilvl="1" w:tplc="0E4AABCC">
      <w:start w:val="1"/>
      <w:numFmt w:val="bullet"/>
      <w:lvlText w:val="o"/>
      <w:lvlJc w:val="left"/>
      <w:pPr>
        <w:tabs>
          <w:tab w:val="num" w:pos="1440"/>
        </w:tabs>
        <w:ind w:left="1440" w:hanging="360"/>
      </w:pPr>
      <w:rPr>
        <w:rFonts w:ascii="Courier New" w:hAnsi="Courier New"/>
      </w:rPr>
    </w:lvl>
    <w:lvl w:ilvl="2" w:tplc="29BC6B12">
      <w:start w:val="1"/>
      <w:numFmt w:val="bullet"/>
      <w:lvlText w:val=""/>
      <w:lvlJc w:val="left"/>
      <w:pPr>
        <w:tabs>
          <w:tab w:val="num" w:pos="2160"/>
        </w:tabs>
        <w:ind w:left="2160" w:hanging="360"/>
      </w:pPr>
      <w:rPr>
        <w:rFonts w:ascii="Wingdings" w:hAnsi="Wingdings"/>
      </w:rPr>
    </w:lvl>
    <w:lvl w:ilvl="3" w:tplc="FE1E8A46">
      <w:start w:val="1"/>
      <w:numFmt w:val="bullet"/>
      <w:lvlText w:val=""/>
      <w:lvlJc w:val="left"/>
      <w:pPr>
        <w:tabs>
          <w:tab w:val="num" w:pos="2880"/>
        </w:tabs>
        <w:ind w:left="2880" w:hanging="360"/>
      </w:pPr>
      <w:rPr>
        <w:rFonts w:ascii="Symbol" w:hAnsi="Symbol"/>
      </w:rPr>
    </w:lvl>
    <w:lvl w:ilvl="4" w:tplc="4A7AB33C">
      <w:start w:val="1"/>
      <w:numFmt w:val="bullet"/>
      <w:lvlText w:val="o"/>
      <w:lvlJc w:val="left"/>
      <w:pPr>
        <w:tabs>
          <w:tab w:val="num" w:pos="3600"/>
        </w:tabs>
        <w:ind w:left="3600" w:hanging="360"/>
      </w:pPr>
      <w:rPr>
        <w:rFonts w:ascii="Courier New" w:hAnsi="Courier New"/>
      </w:rPr>
    </w:lvl>
    <w:lvl w:ilvl="5" w:tplc="A09E6ED8">
      <w:start w:val="1"/>
      <w:numFmt w:val="bullet"/>
      <w:lvlText w:val=""/>
      <w:lvlJc w:val="left"/>
      <w:pPr>
        <w:tabs>
          <w:tab w:val="num" w:pos="4320"/>
        </w:tabs>
        <w:ind w:left="4320" w:hanging="360"/>
      </w:pPr>
      <w:rPr>
        <w:rFonts w:ascii="Wingdings" w:hAnsi="Wingdings"/>
      </w:rPr>
    </w:lvl>
    <w:lvl w:ilvl="6" w:tplc="B016BC5E">
      <w:start w:val="1"/>
      <w:numFmt w:val="bullet"/>
      <w:lvlText w:val=""/>
      <w:lvlJc w:val="left"/>
      <w:pPr>
        <w:tabs>
          <w:tab w:val="num" w:pos="5040"/>
        </w:tabs>
        <w:ind w:left="5040" w:hanging="360"/>
      </w:pPr>
      <w:rPr>
        <w:rFonts w:ascii="Symbol" w:hAnsi="Symbol"/>
      </w:rPr>
    </w:lvl>
    <w:lvl w:ilvl="7" w:tplc="F5429670">
      <w:start w:val="1"/>
      <w:numFmt w:val="bullet"/>
      <w:lvlText w:val="o"/>
      <w:lvlJc w:val="left"/>
      <w:pPr>
        <w:tabs>
          <w:tab w:val="num" w:pos="5760"/>
        </w:tabs>
        <w:ind w:left="5760" w:hanging="360"/>
      </w:pPr>
      <w:rPr>
        <w:rFonts w:ascii="Courier New" w:hAnsi="Courier New"/>
      </w:rPr>
    </w:lvl>
    <w:lvl w:ilvl="8" w:tplc="D236EC1C">
      <w:start w:val="1"/>
      <w:numFmt w:val="bullet"/>
      <w:lvlText w:val=""/>
      <w:lvlJc w:val="left"/>
      <w:pPr>
        <w:tabs>
          <w:tab w:val="num" w:pos="6480"/>
        </w:tabs>
        <w:ind w:left="6480" w:hanging="360"/>
      </w:pPr>
      <w:rPr>
        <w:rFonts w:ascii="Wingdings" w:hAnsi="Wingdings"/>
      </w:rPr>
    </w:lvl>
  </w:abstractNum>
  <w:abstractNum w:abstractNumId="118" w15:restartNumberingAfterBreak="0">
    <w:nsid w:val="664C4B03"/>
    <w:multiLevelType w:val="hybridMultilevel"/>
    <w:tmpl w:val="0000004C"/>
    <w:lvl w:ilvl="0" w:tplc="3488C402">
      <w:start w:val="1"/>
      <w:numFmt w:val="bullet"/>
      <w:lvlText w:val=""/>
      <w:lvlJc w:val="left"/>
      <w:pPr>
        <w:tabs>
          <w:tab w:val="num" w:pos="720"/>
        </w:tabs>
        <w:ind w:left="720" w:hanging="360"/>
      </w:pPr>
      <w:rPr>
        <w:rFonts w:ascii="Symbol" w:hAnsi="Symbol"/>
        <w:b w:val="0"/>
        <w:bCs w:val="0"/>
        <w:i w:val="0"/>
        <w:iCs w:val="0"/>
        <w:smallCaps w:val="0"/>
        <w:color w:val="000000"/>
        <w:sz w:val="24"/>
        <w:szCs w:val="24"/>
        <w:bdr w:val="nil"/>
      </w:rPr>
    </w:lvl>
    <w:lvl w:ilvl="1" w:tplc="16C00A9E">
      <w:start w:val="1"/>
      <w:numFmt w:val="bullet"/>
      <w:lvlText w:val="o"/>
      <w:lvlJc w:val="left"/>
      <w:pPr>
        <w:tabs>
          <w:tab w:val="num" w:pos="1440"/>
        </w:tabs>
        <w:ind w:left="1440" w:hanging="360"/>
      </w:pPr>
      <w:rPr>
        <w:rFonts w:ascii="Courier New" w:hAnsi="Courier New"/>
      </w:rPr>
    </w:lvl>
    <w:lvl w:ilvl="2" w:tplc="8C6A524E">
      <w:start w:val="1"/>
      <w:numFmt w:val="bullet"/>
      <w:lvlText w:val=""/>
      <w:lvlJc w:val="left"/>
      <w:pPr>
        <w:tabs>
          <w:tab w:val="num" w:pos="2160"/>
        </w:tabs>
        <w:ind w:left="2160" w:hanging="360"/>
      </w:pPr>
      <w:rPr>
        <w:rFonts w:ascii="Wingdings" w:hAnsi="Wingdings"/>
      </w:rPr>
    </w:lvl>
    <w:lvl w:ilvl="3" w:tplc="CD248F54">
      <w:start w:val="1"/>
      <w:numFmt w:val="bullet"/>
      <w:lvlText w:val=""/>
      <w:lvlJc w:val="left"/>
      <w:pPr>
        <w:tabs>
          <w:tab w:val="num" w:pos="2880"/>
        </w:tabs>
        <w:ind w:left="2880" w:hanging="360"/>
      </w:pPr>
      <w:rPr>
        <w:rFonts w:ascii="Symbol" w:hAnsi="Symbol"/>
      </w:rPr>
    </w:lvl>
    <w:lvl w:ilvl="4" w:tplc="F24C124A">
      <w:start w:val="1"/>
      <w:numFmt w:val="bullet"/>
      <w:lvlText w:val="o"/>
      <w:lvlJc w:val="left"/>
      <w:pPr>
        <w:tabs>
          <w:tab w:val="num" w:pos="3600"/>
        </w:tabs>
        <w:ind w:left="3600" w:hanging="360"/>
      </w:pPr>
      <w:rPr>
        <w:rFonts w:ascii="Courier New" w:hAnsi="Courier New"/>
      </w:rPr>
    </w:lvl>
    <w:lvl w:ilvl="5" w:tplc="106EC796">
      <w:start w:val="1"/>
      <w:numFmt w:val="bullet"/>
      <w:lvlText w:val=""/>
      <w:lvlJc w:val="left"/>
      <w:pPr>
        <w:tabs>
          <w:tab w:val="num" w:pos="4320"/>
        </w:tabs>
        <w:ind w:left="4320" w:hanging="360"/>
      </w:pPr>
      <w:rPr>
        <w:rFonts w:ascii="Wingdings" w:hAnsi="Wingdings"/>
      </w:rPr>
    </w:lvl>
    <w:lvl w:ilvl="6" w:tplc="5FBADA1A">
      <w:start w:val="1"/>
      <w:numFmt w:val="bullet"/>
      <w:lvlText w:val=""/>
      <w:lvlJc w:val="left"/>
      <w:pPr>
        <w:tabs>
          <w:tab w:val="num" w:pos="5040"/>
        </w:tabs>
        <w:ind w:left="5040" w:hanging="360"/>
      </w:pPr>
      <w:rPr>
        <w:rFonts w:ascii="Symbol" w:hAnsi="Symbol"/>
      </w:rPr>
    </w:lvl>
    <w:lvl w:ilvl="7" w:tplc="B1F6AE92">
      <w:start w:val="1"/>
      <w:numFmt w:val="bullet"/>
      <w:lvlText w:val="o"/>
      <w:lvlJc w:val="left"/>
      <w:pPr>
        <w:tabs>
          <w:tab w:val="num" w:pos="5760"/>
        </w:tabs>
        <w:ind w:left="5760" w:hanging="360"/>
      </w:pPr>
      <w:rPr>
        <w:rFonts w:ascii="Courier New" w:hAnsi="Courier New"/>
      </w:rPr>
    </w:lvl>
    <w:lvl w:ilvl="8" w:tplc="CAD28442">
      <w:start w:val="1"/>
      <w:numFmt w:val="bullet"/>
      <w:lvlText w:val=""/>
      <w:lvlJc w:val="left"/>
      <w:pPr>
        <w:tabs>
          <w:tab w:val="num" w:pos="6480"/>
        </w:tabs>
        <w:ind w:left="6480" w:hanging="360"/>
      </w:pPr>
      <w:rPr>
        <w:rFonts w:ascii="Wingdings" w:hAnsi="Wingdings"/>
      </w:rPr>
    </w:lvl>
  </w:abstractNum>
  <w:abstractNum w:abstractNumId="119" w15:restartNumberingAfterBreak="0">
    <w:nsid w:val="664C4B04"/>
    <w:multiLevelType w:val="hybridMultilevel"/>
    <w:tmpl w:val="0000004D"/>
    <w:lvl w:ilvl="0" w:tplc="C464A584">
      <w:start w:val="1"/>
      <w:numFmt w:val="bullet"/>
      <w:lvlText w:val=""/>
      <w:lvlJc w:val="left"/>
      <w:pPr>
        <w:tabs>
          <w:tab w:val="num" w:pos="720"/>
        </w:tabs>
        <w:ind w:left="720" w:hanging="360"/>
      </w:pPr>
      <w:rPr>
        <w:rFonts w:ascii="Symbol" w:hAnsi="Symbol"/>
        <w:b w:val="0"/>
        <w:bCs w:val="0"/>
        <w:i w:val="0"/>
        <w:iCs w:val="0"/>
        <w:smallCaps w:val="0"/>
        <w:color w:val="000000"/>
        <w:sz w:val="24"/>
        <w:szCs w:val="24"/>
        <w:bdr w:val="nil"/>
      </w:rPr>
    </w:lvl>
    <w:lvl w:ilvl="1" w:tplc="60ECCB38">
      <w:start w:val="1"/>
      <w:numFmt w:val="bullet"/>
      <w:lvlText w:val="o"/>
      <w:lvlJc w:val="left"/>
      <w:pPr>
        <w:tabs>
          <w:tab w:val="num" w:pos="1440"/>
        </w:tabs>
        <w:ind w:left="1440" w:hanging="360"/>
      </w:pPr>
      <w:rPr>
        <w:rFonts w:ascii="Courier New" w:hAnsi="Courier New"/>
      </w:rPr>
    </w:lvl>
    <w:lvl w:ilvl="2" w:tplc="C41AAC0E">
      <w:start w:val="1"/>
      <w:numFmt w:val="bullet"/>
      <w:lvlText w:val=""/>
      <w:lvlJc w:val="left"/>
      <w:pPr>
        <w:tabs>
          <w:tab w:val="num" w:pos="2160"/>
        </w:tabs>
        <w:ind w:left="2160" w:hanging="360"/>
      </w:pPr>
      <w:rPr>
        <w:rFonts w:ascii="Wingdings" w:hAnsi="Wingdings"/>
      </w:rPr>
    </w:lvl>
    <w:lvl w:ilvl="3" w:tplc="2104D9B6">
      <w:start w:val="1"/>
      <w:numFmt w:val="bullet"/>
      <w:lvlText w:val=""/>
      <w:lvlJc w:val="left"/>
      <w:pPr>
        <w:tabs>
          <w:tab w:val="num" w:pos="2880"/>
        </w:tabs>
        <w:ind w:left="2880" w:hanging="360"/>
      </w:pPr>
      <w:rPr>
        <w:rFonts w:ascii="Symbol" w:hAnsi="Symbol"/>
      </w:rPr>
    </w:lvl>
    <w:lvl w:ilvl="4" w:tplc="AA0034AC">
      <w:start w:val="1"/>
      <w:numFmt w:val="bullet"/>
      <w:lvlText w:val="o"/>
      <w:lvlJc w:val="left"/>
      <w:pPr>
        <w:tabs>
          <w:tab w:val="num" w:pos="3600"/>
        </w:tabs>
        <w:ind w:left="3600" w:hanging="360"/>
      </w:pPr>
      <w:rPr>
        <w:rFonts w:ascii="Courier New" w:hAnsi="Courier New"/>
      </w:rPr>
    </w:lvl>
    <w:lvl w:ilvl="5" w:tplc="00621FB0">
      <w:start w:val="1"/>
      <w:numFmt w:val="bullet"/>
      <w:lvlText w:val=""/>
      <w:lvlJc w:val="left"/>
      <w:pPr>
        <w:tabs>
          <w:tab w:val="num" w:pos="4320"/>
        </w:tabs>
        <w:ind w:left="4320" w:hanging="360"/>
      </w:pPr>
      <w:rPr>
        <w:rFonts w:ascii="Wingdings" w:hAnsi="Wingdings"/>
      </w:rPr>
    </w:lvl>
    <w:lvl w:ilvl="6" w:tplc="099030B6">
      <w:start w:val="1"/>
      <w:numFmt w:val="bullet"/>
      <w:lvlText w:val=""/>
      <w:lvlJc w:val="left"/>
      <w:pPr>
        <w:tabs>
          <w:tab w:val="num" w:pos="5040"/>
        </w:tabs>
        <w:ind w:left="5040" w:hanging="360"/>
      </w:pPr>
      <w:rPr>
        <w:rFonts w:ascii="Symbol" w:hAnsi="Symbol"/>
      </w:rPr>
    </w:lvl>
    <w:lvl w:ilvl="7" w:tplc="1D2A3876">
      <w:start w:val="1"/>
      <w:numFmt w:val="bullet"/>
      <w:lvlText w:val="o"/>
      <w:lvlJc w:val="left"/>
      <w:pPr>
        <w:tabs>
          <w:tab w:val="num" w:pos="5760"/>
        </w:tabs>
        <w:ind w:left="5760" w:hanging="360"/>
      </w:pPr>
      <w:rPr>
        <w:rFonts w:ascii="Courier New" w:hAnsi="Courier New"/>
      </w:rPr>
    </w:lvl>
    <w:lvl w:ilvl="8" w:tplc="896696BA">
      <w:start w:val="1"/>
      <w:numFmt w:val="bullet"/>
      <w:lvlText w:val=""/>
      <w:lvlJc w:val="left"/>
      <w:pPr>
        <w:tabs>
          <w:tab w:val="num" w:pos="6480"/>
        </w:tabs>
        <w:ind w:left="6480" w:hanging="360"/>
      </w:pPr>
      <w:rPr>
        <w:rFonts w:ascii="Wingdings" w:hAnsi="Wingdings"/>
      </w:rPr>
    </w:lvl>
  </w:abstractNum>
  <w:abstractNum w:abstractNumId="120" w15:restartNumberingAfterBreak="0">
    <w:nsid w:val="664C4B05"/>
    <w:multiLevelType w:val="hybridMultilevel"/>
    <w:tmpl w:val="0000004E"/>
    <w:lvl w:ilvl="0" w:tplc="3C4E067A">
      <w:start w:val="1"/>
      <w:numFmt w:val="bullet"/>
      <w:lvlText w:val=""/>
      <w:lvlJc w:val="left"/>
      <w:pPr>
        <w:tabs>
          <w:tab w:val="num" w:pos="720"/>
        </w:tabs>
        <w:ind w:left="720" w:hanging="360"/>
      </w:pPr>
      <w:rPr>
        <w:rFonts w:ascii="Symbol" w:hAnsi="Symbol"/>
        <w:b w:val="0"/>
        <w:bCs w:val="0"/>
        <w:i w:val="0"/>
        <w:iCs w:val="0"/>
        <w:smallCaps w:val="0"/>
        <w:color w:val="000000"/>
        <w:sz w:val="24"/>
        <w:szCs w:val="24"/>
        <w:bdr w:val="nil"/>
      </w:rPr>
    </w:lvl>
    <w:lvl w:ilvl="1" w:tplc="D7EE49FE">
      <w:start w:val="1"/>
      <w:numFmt w:val="bullet"/>
      <w:lvlText w:val="o"/>
      <w:lvlJc w:val="left"/>
      <w:pPr>
        <w:tabs>
          <w:tab w:val="num" w:pos="1440"/>
        </w:tabs>
        <w:ind w:left="1440" w:hanging="360"/>
      </w:pPr>
      <w:rPr>
        <w:rFonts w:ascii="Courier New" w:hAnsi="Courier New"/>
      </w:rPr>
    </w:lvl>
    <w:lvl w:ilvl="2" w:tplc="1F3C8918">
      <w:start w:val="1"/>
      <w:numFmt w:val="bullet"/>
      <w:lvlText w:val=""/>
      <w:lvlJc w:val="left"/>
      <w:pPr>
        <w:tabs>
          <w:tab w:val="num" w:pos="2160"/>
        </w:tabs>
        <w:ind w:left="2160" w:hanging="360"/>
      </w:pPr>
      <w:rPr>
        <w:rFonts w:ascii="Wingdings" w:hAnsi="Wingdings"/>
      </w:rPr>
    </w:lvl>
    <w:lvl w:ilvl="3" w:tplc="D68A0D2A">
      <w:start w:val="1"/>
      <w:numFmt w:val="bullet"/>
      <w:lvlText w:val=""/>
      <w:lvlJc w:val="left"/>
      <w:pPr>
        <w:tabs>
          <w:tab w:val="num" w:pos="2880"/>
        </w:tabs>
        <w:ind w:left="2880" w:hanging="360"/>
      </w:pPr>
      <w:rPr>
        <w:rFonts w:ascii="Symbol" w:hAnsi="Symbol"/>
      </w:rPr>
    </w:lvl>
    <w:lvl w:ilvl="4" w:tplc="5D726148">
      <w:start w:val="1"/>
      <w:numFmt w:val="bullet"/>
      <w:lvlText w:val="o"/>
      <w:lvlJc w:val="left"/>
      <w:pPr>
        <w:tabs>
          <w:tab w:val="num" w:pos="3600"/>
        </w:tabs>
        <w:ind w:left="3600" w:hanging="360"/>
      </w:pPr>
      <w:rPr>
        <w:rFonts w:ascii="Courier New" w:hAnsi="Courier New"/>
      </w:rPr>
    </w:lvl>
    <w:lvl w:ilvl="5" w:tplc="5F164610">
      <w:start w:val="1"/>
      <w:numFmt w:val="bullet"/>
      <w:lvlText w:val=""/>
      <w:lvlJc w:val="left"/>
      <w:pPr>
        <w:tabs>
          <w:tab w:val="num" w:pos="4320"/>
        </w:tabs>
        <w:ind w:left="4320" w:hanging="360"/>
      </w:pPr>
      <w:rPr>
        <w:rFonts w:ascii="Wingdings" w:hAnsi="Wingdings"/>
      </w:rPr>
    </w:lvl>
    <w:lvl w:ilvl="6" w:tplc="241E175A">
      <w:start w:val="1"/>
      <w:numFmt w:val="bullet"/>
      <w:lvlText w:val=""/>
      <w:lvlJc w:val="left"/>
      <w:pPr>
        <w:tabs>
          <w:tab w:val="num" w:pos="5040"/>
        </w:tabs>
        <w:ind w:left="5040" w:hanging="360"/>
      </w:pPr>
      <w:rPr>
        <w:rFonts w:ascii="Symbol" w:hAnsi="Symbol"/>
      </w:rPr>
    </w:lvl>
    <w:lvl w:ilvl="7" w:tplc="29900446">
      <w:start w:val="1"/>
      <w:numFmt w:val="bullet"/>
      <w:lvlText w:val="o"/>
      <w:lvlJc w:val="left"/>
      <w:pPr>
        <w:tabs>
          <w:tab w:val="num" w:pos="5760"/>
        </w:tabs>
        <w:ind w:left="5760" w:hanging="360"/>
      </w:pPr>
      <w:rPr>
        <w:rFonts w:ascii="Courier New" w:hAnsi="Courier New"/>
      </w:rPr>
    </w:lvl>
    <w:lvl w:ilvl="8" w:tplc="6256D252">
      <w:start w:val="1"/>
      <w:numFmt w:val="bullet"/>
      <w:lvlText w:val=""/>
      <w:lvlJc w:val="left"/>
      <w:pPr>
        <w:tabs>
          <w:tab w:val="num" w:pos="6480"/>
        </w:tabs>
        <w:ind w:left="6480" w:hanging="360"/>
      </w:pPr>
      <w:rPr>
        <w:rFonts w:ascii="Wingdings" w:hAnsi="Wingdings"/>
      </w:rPr>
    </w:lvl>
  </w:abstractNum>
  <w:abstractNum w:abstractNumId="121" w15:restartNumberingAfterBreak="0">
    <w:nsid w:val="664C4B06"/>
    <w:multiLevelType w:val="hybridMultilevel"/>
    <w:tmpl w:val="0000004F"/>
    <w:lvl w:ilvl="0" w:tplc="122A20BE">
      <w:start w:val="1"/>
      <w:numFmt w:val="bullet"/>
      <w:lvlText w:val=""/>
      <w:lvlJc w:val="left"/>
      <w:pPr>
        <w:tabs>
          <w:tab w:val="num" w:pos="720"/>
        </w:tabs>
        <w:ind w:left="720" w:hanging="360"/>
      </w:pPr>
      <w:rPr>
        <w:rFonts w:ascii="Symbol" w:hAnsi="Symbol"/>
        <w:b w:val="0"/>
        <w:bCs w:val="0"/>
        <w:i w:val="0"/>
        <w:iCs w:val="0"/>
        <w:smallCaps w:val="0"/>
        <w:color w:val="000000"/>
        <w:sz w:val="24"/>
        <w:szCs w:val="24"/>
        <w:bdr w:val="nil"/>
      </w:rPr>
    </w:lvl>
    <w:lvl w:ilvl="1" w:tplc="86F0061A">
      <w:start w:val="1"/>
      <w:numFmt w:val="bullet"/>
      <w:lvlText w:val="o"/>
      <w:lvlJc w:val="left"/>
      <w:pPr>
        <w:tabs>
          <w:tab w:val="num" w:pos="1440"/>
        </w:tabs>
        <w:ind w:left="1440" w:hanging="360"/>
      </w:pPr>
      <w:rPr>
        <w:rFonts w:ascii="Courier New" w:hAnsi="Courier New"/>
      </w:rPr>
    </w:lvl>
    <w:lvl w:ilvl="2" w:tplc="9758AD1C">
      <w:start w:val="1"/>
      <w:numFmt w:val="bullet"/>
      <w:lvlText w:val=""/>
      <w:lvlJc w:val="left"/>
      <w:pPr>
        <w:tabs>
          <w:tab w:val="num" w:pos="2160"/>
        </w:tabs>
        <w:ind w:left="2160" w:hanging="360"/>
      </w:pPr>
      <w:rPr>
        <w:rFonts w:ascii="Wingdings" w:hAnsi="Wingdings"/>
      </w:rPr>
    </w:lvl>
    <w:lvl w:ilvl="3" w:tplc="A888065A">
      <w:start w:val="1"/>
      <w:numFmt w:val="bullet"/>
      <w:lvlText w:val=""/>
      <w:lvlJc w:val="left"/>
      <w:pPr>
        <w:tabs>
          <w:tab w:val="num" w:pos="2880"/>
        </w:tabs>
        <w:ind w:left="2880" w:hanging="360"/>
      </w:pPr>
      <w:rPr>
        <w:rFonts w:ascii="Symbol" w:hAnsi="Symbol"/>
      </w:rPr>
    </w:lvl>
    <w:lvl w:ilvl="4" w:tplc="1FA44BB8">
      <w:start w:val="1"/>
      <w:numFmt w:val="bullet"/>
      <w:lvlText w:val="o"/>
      <w:lvlJc w:val="left"/>
      <w:pPr>
        <w:tabs>
          <w:tab w:val="num" w:pos="3600"/>
        </w:tabs>
        <w:ind w:left="3600" w:hanging="360"/>
      </w:pPr>
      <w:rPr>
        <w:rFonts w:ascii="Courier New" w:hAnsi="Courier New"/>
      </w:rPr>
    </w:lvl>
    <w:lvl w:ilvl="5" w:tplc="579A4360">
      <w:start w:val="1"/>
      <w:numFmt w:val="bullet"/>
      <w:lvlText w:val=""/>
      <w:lvlJc w:val="left"/>
      <w:pPr>
        <w:tabs>
          <w:tab w:val="num" w:pos="4320"/>
        </w:tabs>
        <w:ind w:left="4320" w:hanging="360"/>
      </w:pPr>
      <w:rPr>
        <w:rFonts w:ascii="Wingdings" w:hAnsi="Wingdings"/>
      </w:rPr>
    </w:lvl>
    <w:lvl w:ilvl="6" w:tplc="0C2EA1D8">
      <w:start w:val="1"/>
      <w:numFmt w:val="bullet"/>
      <w:lvlText w:val=""/>
      <w:lvlJc w:val="left"/>
      <w:pPr>
        <w:tabs>
          <w:tab w:val="num" w:pos="5040"/>
        </w:tabs>
        <w:ind w:left="5040" w:hanging="360"/>
      </w:pPr>
      <w:rPr>
        <w:rFonts w:ascii="Symbol" w:hAnsi="Symbol"/>
      </w:rPr>
    </w:lvl>
    <w:lvl w:ilvl="7" w:tplc="457C0EFE">
      <w:start w:val="1"/>
      <w:numFmt w:val="bullet"/>
      <w:lvlText w:val="o"/>
      <w:lvlJc w:val="left"/>
      <w:pPr>
        <w:tabs>
          <w:tab w:val="num" w:pos="5760"/>
        </w:tabs>
        <w:ind w:left="5760" w:hanging="360"/>
      </w:pPr>
      <w:rPr>
        <w:rFonts w:ascii="Courier New" w:hAnsi="Courier New"/>
      </w:rPr>
    </w:lvl>
    <w:lvl w:ilvl="8" w:tplc="9DFA0B0A">
      <w:start w:val="1"/>
      <w:numFmt w:val="bullet"/>
      <w:lvlText w:val=""/>
      <w:lvlJc w:val="left"/>
      <w:pPr>
        <w:tabs>
          <w:tab w:val="num" w:pos="6480"/>
        </w:tabs>
        <w:ind w:left="6480" w:hanging="360"/>
      </w:pPr>
      <w:rPr>
        <w:rFonts w:ascii="Wingdings" w:hAnsi="Wingdings"/>
      </w:rPr>
    </w:lvl>
  </w:abstractNum>
  <w:abstractNum w:abstractNumId="122" w15:restartNumberingAfterBreak="0">
    <w:nsid w:val="664C4B07"/>
    <w:multiLevelType w:val="hybridMultilevel"/>
    <w:tmpl w:val="00000050"/>
    <w:lvl w:ilvl="0" w:tplc="E43667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646D9C">
      <w:start w:val="1"/>
      <w:numFmt w:val="bullet"/>
      <w:lvlText w:val="o"/>
      <w:lvlJc w:val="left"/>
      <w:pPr>
        <w:tabs>
          <w:tab w:val="num" w:pos="1440"/>
        </w:tabs>
        <w:ind w:left="1440" w:hanging="360"/>
      </w:pPr>
      <w:rPr>
        <w:rFonts w:ascii="Courier New" w:hAnsi="Courier New"/>
      </w:rPr>
    </w:lvl>
    <w:lvl w:ilvl="2" w:tplc="9A8A20B4">
      <w:start w:val="1"/>
      <w:numFmt w:val="bullet"/>
      <w:lvlText w:val=""/>
      <w:lvlJc w:val="left"/>
      <w:pPr>
        <w:tabs>
          <w:tab w:val="num" w:pos="2160"/>
        </w:tabs>
        <w:ind w:left="2160" w:hanging="360"/>
      </w:pPr>
      <w:rPr>
        <w:rFonts w:ascii="Wingdings" w:hAnsi="Wingdings"/>
      </w:rPr>
    </w:lvl>
    <w:lvl w:ilvl="3" w:tplc="07EC6DEE">
      <w:start w:val="1"/>
      <w:numFmt w:val="bullet"/>
      <w:lvlText w:val=""/>
      <w:lvlJc w:val="left"/>
      <w:pPr>
        <w:tabs>
          <w:tab w:val="num" w:pos="2880"/>
        </w:tabs>
        <w:ind w:left="2880" w:hanging="360"/>
      </w:pPr>
      <w:rPr>
        <w:rFonts w:ascii="Symbol" w:hAnsi="Symbol"/>
      </w:rPr>
    </w:lvl>
    <w:lvl w:ilvl="4" w:tplc="C3ECE4B0">
      <w:start w:val="1"/>
      <w:numFmt w:val="bullet"/>
      <w:lvlText w:val="o"/>
      <w:lvlJc w:val="left"/>
      <w:pPr>
        <w:tabs>
          <w:tab w:val="num" w:pos="3600"/>
        </w:tabs>
        <w:ind w:left="3600" w:hanging="360"/>
      </w:pPr>
      <w:rPr>
        <w:rFonts w:ascii="Courier New" w:hAnsi="Courier New"/>
      </w:rPr>
    </w:lvl>
    <w:lvl w:ilvl="5" w:tplc="E4A42DF8">
      <w:start w:val="1"/>
      <w:numFmt w:val="bullet"/>
      <w:lvlText w:val=""/>
      <w:lvlJc w:val="left"/>
      <w:pPr>
        <w:tabs>
          <w:tab w:val="num" w:pos="4320"/>
        </w:tabs>
        <w:ind w:left="4320" w:hanging="360"/>
      </w:pPr>
      <w:rPr>
        <w:rFonts w:ascii="Wingdings" w:hAnsi="Wingdings"/>
      </w:rPr>
    </w:lvl>
    <w:lvl w:ilvl="6" w:tplc="F84E8770">
      <w:start w:val="1"/>
      <w:numFmt w:val="bullet"/>
      <w:lvlText w:val=""/>
      <w:lvlJc w:val="left"/>
      <w:pPr>
        <w:tabs>
          <w:tab w:val="num" w:pos="5040"/>
        </w:tabs>
        <w:ind w:left="5040" w:hanging="360"/>
      </w:pPr>
      <w:rPr>
        <w:rFonts w:ascii="Symbol" w:hAnsi="Symbol"/>
      </w:rPr>
    </w:lvl>
    <w:lvl w:ilvl="7" w:tplc="78502716">
      <w:start w:val="1"/>
      <w:numFmt w:val="bullet"/>
      <w:lvlText w:val="o"/>
      <w:lvlJc w:val="left"/>
      <w:pPr>
        <w:tabs>
          <w:tab w:val="num" w:pos="5760"/>
        </w:tabs>
        <w:ind w:left="5760" w:hanging="360"/>
      </w:pPr>
      <w:rPr>
        <w:rFonts w:ascii="Courier New" w:hAnsi="Courier New"/>
      </w:rPr>
    </w:lvl>
    <w:lvl w:ilvl="8" w:tplc="F14EF16E">
      <w:start w:val="1"/>
      <w:numFmt w:val="bullet"/>
      <w:lvlText w:val=""/>
      <w:lvlJc w:val="left"/>
      <w:pPr>
        <w:tabs>
          <w:tab w:val="num" w:pos="6480"/>
        </w:tabs>
        <w:ind w:left="6480" w:hanging="360"/>
      </w:pPr>
      <w:rPr>
        <w:rFonts w:ascii="Wingdings" w:hAnsi="Wingdings"/>
      </w:rPr>
    </w:lvl>
  </w:abstractNum>
  <w:abstractNum w:abstractNumId="123" w15:restartNumberingAfterBreak="0">
    <w:nsid w:val="664C4B08"/>
    <w:multiLevelType w:val="hybridMultilevel"/>
    <w:tmpl w:val="00000051"/>
    <w:lvl w:ilvl="0" w:tplc="88E2DC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306754">
      <w:start w:val="1"/>
      <w:numFmt w:val="bullet"/>
      <w:lvlText w:val="o"/>
      <w:lvlJc w:val="left"/>
      <w:pPr>
        <w:tabs>
          <w:tab w:val="num" w:pos="1440"/>
        </w:tabs>
        <w:ind w:left="1440" w:hanging="360"/>
      </w:pPr>
      <w:rPr>
        <w:rFonts w:ascii="Courier New" w:hAnsi="Courier New"/>
      </w:rPr>
    </w:lvl>
    <w:lvl w:ilvl="2" w:tplc="709A336A">
      <w:start w:val="1"/>
      <w:numFmt w:val="bullet"/>
      <w:lvlText w:val=""/>
      <w:lvlJc w:val="left"/>
      <w:pPr>
        <w:tabs>
          <w:tab w:val="num" w:pos="2160"/>
        </w:tabs>
        <w:ind w:left="2160" w:hanging="360"/>
      </w:pPr>
      <w:rPr>
        <w:rFonts w:ascii="Wingdings" w:hAnsi="Wingdings"/>
      </w:rPr>
    </w:lvl>
    <w:lvl w:ilvl="3" w:tplc="C8D65F38">
      <w:start w:val="1"/>
      <w:numFmt w:val="bullet"/>
      <w:lvlText w:val=""/>
      <w:lvlJc w:val="left"/>
      <w:pPr>
        <w:tabs>
          <w:tab w:val="num" w:pos="2880"/>
        </w:tabs>
        <w:ind w:left="2880" w:hanging="360"/>
      </w:pPr>
      <w:rPr>
        <w:rFonts w:ascii="Symbol" w:hAnsi="Symbol"/>
      </w:rPr>
    </w:lvl>
    <w:lvl w:ilvl="4" w:tplc="3C8646B0">
      <w:start w:val="1"/>
      <w:numFmt w:val="bullet"/>
      <w:lvlText w:val="o"/>
      <w:lvlJc w:val="left"/>
      <w:pPr>
        <w:tabs>
          <w:tab w:val="num" w:pos="3600"/>
        </w:tabs>
        <w:ind w:left="3600" w:hanging="360"/>
      </w:pPr>
      <w:rPr>
        <w:rFonts w:ascii="Courier New" w:hAnsi="Courier New"/>
      </w:rPr>
    </w:lvl>
    <w:lvl w:ilvl="5" w:tplc="35F69C50">
      <w:start w:val="1"/>
      <w:numFmt w:val="bullet"/>
      <w:lvlText w:val=""/>
      <w:lvlJc w:val="left"/>
      <w:pPr>
        <w:tabs>
          <w:tab w:val="num" w:pos="4320"/>
        </w:tabs>
        <w:ind w:left="4320" w:hanging="360"/>
      </w:pPr>
      <w:rPr>
        <w:rFonts w:ascii="Wingdings" w:hAnsi="Wingdings"/>
      </w:rPr>
    </w:lvl>
    <w:lvl w:ilvl="6" w:tplc="199615D0">
      <w:start w:val="1"/>
      <w:numFmt w:val="bullet"/>
      <w:lvlText w:val=""/>
      <w:lvlJc w:val="left"/>
      <w:pPr>
        <w:tabs>
          <w:tab w:val="num" w:pos="5040"/>
        </w:tabs>
        <w:ind w:left="5040" w:hanging="360"/>
      </w:pPr>
      <w:rPr>
        <w:rFonts w:ascii="Symbol" w:hAnsi="Symbol"/>
      </w:rPr>
    </w:lvl>
    <w:lvl w:ilvl="7" w:tplc="247065E2">
      <w:start w:val="1"/>
      <w:numFmt w:val="bullet"/>
      <w:lvlText w:val="o"/>
      <w:lvlJc w:val="left"/>
      <w:pPr>
        <w:tabs>
          <w:tab w:val="num" w:pos="5760"/>
        </w:tabs>
        <w:ind w:left="5760" w:hanging="360"/>
      </w:pPr>
      <w:rPr>
        <w:rFonts w:ascii="Courier New" w:hAnsi="Courier New"/>
      </w:rPr>
    </w:lvl>
    <w:lvl w:ilvl="8" w:tplc="F65CC2D8">
      <w:start w:val="1"/>
      <w:numFmt w:val="bullet"/>
      <w:lvlText w:val=""/>
      <w:lvlJc w:val="left"/>
      <w:pPr>
        <w:tabs>
          <w:tab w:val="num" w:pos="6480"/>
        </w:tabs>
        <w:ind w:left="6480" w:hanging="360"/>
      </w:pPr>
      <w:rPr>
        <w:rFonts w:ascii="Wingdings" w:hAnsi="Wingdings"/>
      </w:rPr>
    </w:lvl>
  </w:abstractNum>
  <w:abstractNum w:abstractNumId="124" w15:restartNumberingAfterBreak="0">
    <w:nsid w:val="664C4B09"/>
    <w:multiLevelType w:val="hybridMultilevel"/>
    <w:tmpl w:val="00000052"/>
    <w:lvl w:ilvl="0" w:tplc="15C0A6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663A68">
      <w:start w:val="1"/>
      <w:numFmt w:val="bullet"/>
      <w:lvlText w:val="o"/>
      <w:lvlJc w:val="left"/>
      <w:pPr>
        <w:tabs>
          <w:tab w:val="num" w:pos="1440"/>
        </w:tabs>
        <w:ind w:left="1440" w:hanging="360"/>
      </w:pPr>
      <w:rPr>
        <w:rFonts w:ascii="Courier New" w:hAnsi="Courier New"/>
      </w:rPr>
    </w:lvl>
    <w:lvl w:ilvl="2" w:tplc="FED4B43E">
      <w:start w:val="1"/>
      <w:numFmt w:val="bullet"/>
      <w:lvlText w:val=""/>
      <w:lvlJc w:val="left"/>
      <w:pPr>
        <w:tabs>
          <w:tab w:val="num" w:pos="2160"/>
        </w:tabs>
        <w:ind w:left="2160" w:hanging="360"/>
      </w:pPr>
      <w:rPr>
        <w:rFonts w:ascii="Wingdings" w:hAnsi="Wingdings"/>
      </w:rPr>
    </w:lvl>
    <w:lvl w:ilvl="3" w:tplc="57C200D8">
      <w:start w:val="1"/>
      <w:numFmt w:val="bullet"/>
      <w:lvlText w:val=""/>
      <w:lvlJc w:val="left"/>
      <w:pPr>
        <w:tabs>
          <w:tab w:val="num" w:pos="2880"/>
        </w:tabs>
        <w:ind w:left="2880" w:hanging="360"/>
      </w:pPr>
      <w:rPr>
        <w:rFonts w:ascii="Symbol" w:hAnsi="Symbol"/>
      </w:rPr>
    </w:lvl>
    <w:lvl w:ilvl="4" w:tplc="B7F843C2">
      <w:start w:val="1"/>
      <w:numFmt w:val="bullet"/>
      <w:lvlText w:val="o"/>
      <w:lvlJc w:val="left"/>
      <w:pPr>
        <w:tabs>
          <w:tab w:val="num" w:pos="3600"/>
        </w:tabs>
        <w:ind w:left="3600" w:hanging="360"/>
      </w:pPr>
      <w:rPr>
        <w:rFonts w:ascii="Courier New" w:hAnsi="Courier New"/>
      </w:rPr>
    </w:lvl>
    <w:lvl w:ilvl="5" w:tplc="EE467964">
      <w:start w:val="1"/>
      <w:numFmt w:val="bullet"/>
      <w:lvlText w:val=""/>
      <w:lvlJc w:val="left"/>
      <w:pPr>
        <w:tabs>
          <w:tab w:val="num" w:pos="4320"/>
        </w:tabs>
        <w:ind w:left="4320" w:hanging="360"/>
      </w:pPr>
      <w:rPr>
        <w:rFonts w:ascii="Wingdings" w:hAnsi="Wingdings"/>
      </w:rPr>
    </w:lvl>
    <w:lvl w:ilvl="6" w:tplc="603C70CE">
      <w:start w:val="1"/>
      <w:numFmt w:val="bullet"/>
      <w:lvlText w:val=""/>
      <w:lvlJc w:val="left"/>
      <w:pPr>
        <w:tabs>
          <w:tab w:val="num" w:pos="5040"/>
        </w:tabs>
        <w:ind w:left="5040" w:hanging="360"/>
      </w:pPr>
      <w:rPr>
        <w:rFonts w:ascii="Symbol" w:hAnsi="Symbol"/>
      </w:rPr>
    </w:lvl>
    <w:lvl w:ilvl="7" w:tplc="298091A8">
      <w:start w:val="1"/>
      <w:numFmt w:val="bullet"/>
      <w:lvlText w:val="o"/>
      <w:lvlJc w:val="left"/>
      <w:pPr>
        <w:tabs>
          <w:tab w:val="num" w:pos="5760"/>
        </w:tabs>
        <w:ind w:left="5760" w:hanging="360"/>
      </w:pPr>
      <w:rPr>
        <w:rFonts w:ascii="Courier New" w:hAnsi="Courier New"/>
      </w:rPr>
    </w:lvl>
    <w:lvl w:ilvl="8" w:tplc="6E82CE72">
      <w:start w:val="1"/>
      <w:numFmt w:val="bullet"/>
      <w:lvlText w:val=""/>
      <w:lvlJc w:val="left"/>
      <w:pPr>
        <w:tabs>
          <w:tab w:val="num" w:pos="6480"/>
        </w:tabs>
        <w:ind w:left="6480" w:hanging="360"/>
      </w:pPr>
      <w:rPr>
        <w:rFonts w:ascii="Wingdings" w:hAnsi="Wingdings"/>
      </w:rPr>
    </w:lvl>
  </w:abstractNum>
  <w:abstractNum w:abstractNumId="125" w15:restartNumberingAfterBreak="0">
    <w:nsid w:val="664C4B0A"/>
    <w:multiLevelType w:val="hybridMultilevel"/>
    <w:tmpl w:val="00000053"/>
    <w:lvl w:ilvl="0" w:tplc="D062C7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50D1E2">
      <w:start w:val="1"/>
      <w:numFmt w:val="bullet"/>
      <w:lvlText w:val="o"/>
      <w:lvlJc w:val="left"/>
      <w:pPr>
        <w:tabs>
          <w:tab w:val="num" w:pos="1440"/>
        </w:tabs>
        <w:ind w:left="1440" w:hanging="360"/>
      </w:pPr>
      <w:rPr>
        <w:rFonts w:ascii="Courier New" w:hAnsi="Courier New"/>
      </w:rPr>
    </w:lvl>
    <w:lvl w:ilvl="2" w:tplc="74321EA4">
      <w:start w:val="1"/>
      <w:numFmt w:val="bullet"/>
      <w:lvlText w:val=""/>
      <w:lvlJc w:val="left"/>
      <w:pPr>
        <w:tabs>
          <w:tab w:val="num" w:pos="2160"/>
        </w:tabs>
        <w:ind w:left="2160" w:hanging="360"/>
      </w:pPr>
      <w:rPr>
        <w:rFonts w:ascii="Wingdings" w:hAnsi="Wingdings"/>
      </w:rPr>
    </w:lvl>
    <w:lvl w:ilvl="3" w:tplc="046C04BC">
      <w:start w:val="1"/>
      <w:numFmt w:val="bullet"/>
      <w:lvlText w:val=""/>
      <w:lvlJc w:val="left"/>
      <w:pPr>
        <w:tabs>
          <w:tab w:val="num" w:pos="2880"/>
        </w:tabs>
        <w:ind w:left="2880" w:hanging="360"/>
      </w:pPr>
      <w:rPr>
        <w:rFonts w:ascii="Symbol" w:hAnsi="Symbol"/>
      </w:rPr>
    </w:lvl>
    <w:lvl w:ilvl="4" w:tplc="FDEE2534">
      <w:start w:val="1"/>
      <w:numFmt w:val="bullet"/>
      <w:lvlText w:val="o"/>
      <w:lvlJc w:val="left"/>
      <w:pPr>
        <w:tabs>
          <w:tab w:val="num" w:pos="3600"/>
        </w:tabs>
        <w:ind w:left="3600" w:hanging="360"/>
      </w:pPr>
      <w:rPr>
        <w:rFonts w:ascii="Courier New" w:hAnsi="Courier New"/>
      </w:rPr>
    </w:lvl>
    <w:lvl w:ilvl="5" w:tplc="A064AF9A">
      <w:start w:val="1"/>
      <w:numFmt w:val="bullet"/>
      <w:lvlText w:val=""/>
      <w:lvlJc w:val="left"/>
      <w:pPr>
        <w:tabs>
          <w:tab w:val="num" w:pos="4320"/>
        </w:tabs>
        <w:ind w:left="4320" w:hanging="360"/>
      </w:pPr>
      <w:rPr>
        <w:rFonts w:ascii="Wingdings" w:hAnsi="Wingdings"/>
      </w:rPr>
    </w:lvl>
    <w:lvl w:ilvl="6" w:tplc="1CC63AD8">
      <w:start w:val="1"/>
      <w:numFmt w:val="bullet"/>
      <w:lvlText w:val=""/>
      <w:lvlJc w:val="left"/>
      <w:pPr>
        <w:tabs>
          <w:tab w:val="num" w:pos="5040"/>
        </w:tabs>
        <w:ind w:left="5040" w:hanging="360"/>
      </w:pPr>
      <w:rPr>
        <w:rFonts w:ascii="Symbol" w:hAnsi="Symbol"/>
      </w:rPr>
    </w:lvl>
    <w:lvl w:ilvl="7" w:tplc="C6180734">
      <w:start w:val="1"/>
      <w:numFmt w:val="bullet"/>
      <w:lvlText w:val="o"/>
      <w:lvlJc w:val="left"/>
      <w:pPr>
        <w:tabs>
          <w:tab w:val="num" w:pos="5760"/>
        </w:tabs>
        <w:ind w:left="5760" w:hanging="360"/>
      </w:pPr>
      <w:rPr>
        <w:rFonts w:ascii="Courier New" w:hAnsi="Courier New"/>
      </w:rPr>
    </w:lvl>
    <w:lvl w:ilvl="8" w:tplc="8FB491F2">
      <w:start w:val="1"/>
      <w:numFmt w:val="bullet"/>
      <w:lvlText w:val=""/>
      <w:lvlJc w:val="left"/>
      <w:pPr>
        <w:tabs>
          <w:tab w:val="num" w:pos="6480"/>
        </w:tabs>
        <w:ind w:left="6480" w:hanging="360"/>
      </w:pPr>
      <w:rPr>
        <w:rFonts w:ascii="Wingdings" w:hAnsi="Wingdings"/>
      </w:rPr>
    </w:lvl>
  </w:abstractNum>
  <w:abstractNum w:abstractNumId="126" w15:restartNumberingAfterBreak="0">
    <w:nsid w:val="664C4B0E"/>
    <w:multiLevelType w:val="hybridMultilevel"/>
    <w:tmpl w:val="00000057"/>
    <w:lvl w:ilvl="0" w:tplc="E38E52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204332">
      <w:start w:val="1"/>
      <w:numFmt w:val="bullet"/>
      <w:lvlText w:val="o"/>
      <w:lvlJc w:val="left"/>
      <w:pPr>
        <w:tabs>
          <w:tab w:val="num" w:pos="1440"/>
        </w:tabs>
        <w:ind w:left="1440" w:hanging="360"/>
      </w:pPr>
      <w:rPr>
        <w:rFonts w:ascii="Courier New" w:hAnsi="Courier New"/>
      </w:rPr>
    </w:lvl>
    <w:lvl w:ilvl="2" w:tplc="4CB4FD7A">
      <w:start w:val="1"/>
      <w:numFmt w:val="bullet"/>
      <w:lvlText w:val=""/>
      <w:lvlJc w:val="left"/>
      <w:pPr>
        <w:tabs>
          <w:tab w:val="num" w:pos="2160"/>
        </w:tabs>
        <w:ind w:left="2160" w:hanging="360"/>
      </w:pPr>
      <w:rPr>
        <w:rFonts w:ascii="Wingdings" w:hAnsi="Wingdings"/>
      </w:rPr>
    </w:lvl>
    <w:lvl w:ilvl="3" w:tplc="B818F3EA">
      <w:start w:val="1"/>
      <w:numFmt w:val="bullet"/>
      <w:lvlText w:val=""/>
      <w:lvlJc w:val="left"/>
      <w:pPr>
        <w:tabs>
          <w:tab w:val="num" w:pos="2880"/>
        </w:tabs>
        <w:ind w:left="2880" w:hanging="360"/>
      </w:pPr>
      <w:rPr>
        <w:rFonts w:ascii="Symbol" w:hAnsi="Symbol"/>
      </w:rPr>
    </w:lvl>
    <w:lvl w:ilvl="4" w:tplc="0146426C">
      <w:start w:val="1"/>
      <w:numFmt w:val="bullet"/>
      <w:lvlText w:val="o"/>
      <w:lvlJc w:val="left"/>
      <w:pPr>
        <w:tabs>
          <w:tab w:val="num" w:pos="3600"/>
        </w:tabs>
        <w:ind w:left="3600" w:hanging="360"/>
      </w:pPr>
      <w:rPr>
        <w:rFonts w:ascii="Courier New" w:hAnsi="Courier New"/>
      </w:rPr>
    </w:lvl>
    <w:lvl w:ilvl="5" w:tplc="A9A240BA">
      <w:start w:val="1"/>
      <w:numFmt w:val="bullet"/>
      <w:lvlText w:val=""/>
      <w:lvlJc w:val="left"/>
      <w:pPr>
        <w:tabs>
          <w:tab w:val="num" w:pos="4320"/>
        </w:tabs>
        <w:ind w:left="4320" w:hanging="360"/>
      </w:pPr>
      <w:rPr>
        <w:rFonts w:ascii="Wingdings" w:hAnsi="Wingdings"/>
      </w:rPr>
    </w:lvl>
    <w:lvl w:ilvl="6" w:tplc="77104068">
      <w:start w:val="1"/>
      <w:numFmt w:val="bullet"/>
      <w:lvlText w:val=""/>
      <w:lvlJc w:val="left"/>
      <w:pPr>
        <w:tabs>
          <w:tab w:val="num" w:pos="5040"/>
        </w:tabs>
        <w:ind w:left="5040" w:hanging="360"/>
      </w:pPr>
      <w:rPr>
        <w:rFonts w:ascii="Symbol" w:hAnsi="Symbol"/>
      </w:rPr>
    </w:lvl>
    <w:lvl w:ilvl="7" w:tplc="42680112">
      <w:start w:val="1"/>
      <w:numFmt w:val="bullet"/>
      <w:lvlText w:val="o"/>
      <w:lvlJc w:val="left"/>
      <w:pPr>
        <w:tabs>
          <w:tab w:val="num" w:pos="5760"/>
        </w:tabs>
        <w:ind w:left="5760" w:hanging="360"/>
      </w:pPr>
      <w:rPr>
        <w:rFonts w:ascii="Courier New" w:hAnsi="Courier New"/>
      </w:rPr>
    </w:lvl>
    <w:lvl w:ilvl="8" w:tplc="7A322FB2">
      <w:start w:val="1"/>
      <w:numFmt w:val="bullet"/>
      <w:lvlText w:val=""/>
      <w:lvlJc w:val="left"/>
      <w:pPr>
        <w:tabs>
          <w:tab w:val="num" w:pos="6480"/>
        </w:tabs>
        <w:ind w:left="6480" w:hanging="360"/>
      </w:pPr>
      <w:rPr>
        <w:rFonts w:ascii="Wingdings" w:hAnsi="Wingdings"/>
      </w:rPr>
    </w:lvl>
  </w:abstractNum>
  <w:abstractNum w:abstractNumId="127" w15:restartNumberingAfterBreak="0">
    <w:nsid w:val="664C4B0F"/>
    <w:multiLevelType w:val="hybridMultilevel"/>
    <w:tmpl w:val="00000058"/>
    <w:lvl w:ilvl="0" w:tplc="8E04AC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58EC02">
      <w:start w:val="1"/>
      <w:numFmt w:val="bullet"/>
      <w:lvlText w:val="o"/>
      <w:lvlJc w:val="left"/>
      <w:pPr>
        <w:tabs>
          <w:tab w:val="num" w:pos="1440"/>
        </w:tabs>
        <w:ind w:left="1440" w:hanging="360"/>
      </w:pPr>
      <w:rPr>
        <w:rFonts w:ascii="Courier New" w:hAnsi="Courier New"/>
      </w:rPr>
    </w:lvl>
    <w:lvl w:ilvl="2" w:tplc="B2529F3C">
      <w:start w:val="1"/>
      <w:numFmt w:val="bullet"/>
      <w:lvlText w:val=""/>
      <w:lvlJc w:val="left"/>
      <w:pPr>
        <w:tabs>
          <w:tab w:val="num" w:pos="2160"/>
        </w:tabs>
        <w:ind w:left="2160" w:hanging="360"/>
      </w:pPr>
      <w:rPr>
        <w:rFonts w:ascii="Wingdings" w:hAnsi="Wingdings"/>
      </w:rPr>
    </w:lvl>
    <w:lvl w:ilvl="3" w:tplc="5D481E6A">
      <w:start w:val="1"/>
      <w:numFmt w:val="bullet"/>
      <w:lvlText w:val=""/>
      <w:lvlJc w:val="left"/>
      <w:pPr>
        <w:tabs>
          <w:tab w:val="num" w:pos="2880"/>
        </w:tabs>
        <w:ind w:left="2880" w:hanging="360"/>
      </w:pPr>
      <w:rPr>
        <w:rFonts w:ascii="Symbol" w:hAnsi="Symbol"/>
      </w:rPr>
    </w:lvl>
    <w:lvl w:ilvl="4" w:tplc="1D92CBAA">
      <w:start w:val="1"/>
      <w:numFmt w:val="bullet"/>
      <w:lvlText w:val="o"/>
      <w:lvlJc w:val="left"/>
      <w:pPr>
        <w:tabs>
          <w:tab w:val="num" w:pos="3600"/>
        </w:tabs>
        <w:ind w:left="3600" w:hanging="360"/>
      </w:pPr>
      <w:rPr>
        <w:rFonts w:ascii="Courier New" w:hAnsi="Courier New"/>
      </w:rPr>
    </w:lvl>
    <w:lvl w:ilvl="5" w:tplc="C6424B58">
      <w:start w:val="1"/>
      <w:numFmt w:val="bullet"/>
      <w:lvlText w:val=""/>
      <w:lvlJc w:val="left"/>
      <w:pPr>
        <w:tabs>
          <w:tab w:val="num" w:pos="4320"/>
        </w:tabs>
        <w:ind w:left="4320" w:hanging="360"/>
      </w:pPr>
      <w:rPr>
        <w:rFonts w:ascii="Wingdings" w:hAnsi="Wingdings"/>
      </w:rPr>
    </w:lvl>
    <w:lvl w:ilvl="6" w:tplc="DFC29636">
      <w:start w:val="1"/>
      <w:numFmt w:val="bullet"/>
      <w:lvlText w:val=""/>
      <w:lvlJc w:val="left"/>
      <w:pPr>
        <w:tabs>
          <w:tab w:val="num" w:pos="5040"/>
        </w:tabs>
        <w:ind w:left="5040" w:hanging="360"/>
      </w:pPr>
      <w:rPr>
        <w:rFonts w:ascii="Symbol" w:hAnsi="Symbol"/>
      </w:rPr>
    </w:lvl>
    <w:lvl w:ilvl="7" w:tplc="35BE4046">
      <w:start w:val="1"/>
      <w:numFmt w:val="bullet"/>
      <w:lvlText w:val="o"/>
      <w:lvlJc w:val="left"/>
      <w:pPr>
        <w:tabs>
          <w:tab w:val="num" w:pos="5760"/>
        </w:tabs>
        <w:ind w:left="5760" w:hanging="360"/>
      </w:pPr>
      <w:rPr>
        <w:rFonts w:ascii="Courier New" w:hAnsi="Courier New"/>
      </w:rPr>
    </w:lvl>
    <w:lvl w:ilvl="8" w:tplc="462EE076">
      <w:start w:val="1"/>
      <w:numFmt w:val="bullet"/>
      <w:lvlText w:val=""/>
      <w:lvlJc w:val="left"/>
      <w:pPr>
        <w:tabs>
          <w:tab w:val="num" w:pos="6480"/>
        </w:tabs>
        <w:ind w:left="6480" w:hanging="360"/>
      </w:pPr>
      <w:rPr>
        <w:rFonts w:ascii="Wingdings" w:hAnsi="Wingdings"/>
      </w:rPr>
    </w:lvl>
  </w:abstractNum>
  <w:abstractNum w:abstractNumId="128" w15:restartNumberingAfterBreak="0">
    <w:nsid w:val="664C4B11"/>
    <w:multiLevelType w:val="hybridMultilevel"/>
    <w:tmpl w:val="0000005A"/>
    <w:lvl w:ilvl="0" w:tplc="C354DE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F42BE0">
      <w:start w:val="1"/>
      <w:numFmt w:val="bullet"/>
      <w:lvlText w:val="o"/>
      <w:lvlJc w:val="left"/>
      <w:pPr>
        <w:tabs>
          <w:tab w:val="num" w:pos="1440"/>
        </w:tabs>
        <w:ind w:left="1440" w:hanging="360"/>
      </w:pPr>
      <w:rPr>
        <w:rFonts w:ascii="Courier New" w:hAnsi="Courier New"/>
      </w:rPr>
    </w:lvl>
    <w:lvl w:ilvl="2" w:tplc="B68E0E66">
      <w:start w:val="1"/>
      <w:numFmt w:val="bullet"/>
      <w:lvlText w:val=""/>
      <w:lvlJc w:val="left"/>
      <w:pPr>
        <w:tabs>
          <w:tab w:val="num" w:pos="2160"/>
        </w:tabs>
        <w:ind w:left="2160" w:hanging="360"/>
      </w:pPr>
      <w:rPr>
        <w:rFonts w:ascii="Wingdings" w:hAnsi="Wingdings"/>
      </w:rPr>
    </w:lvl>
    <w:lvl w:ilvl="3" w:tplc="A4E8EBEA">
      <w:start w:val="1"/>
      <w:numFmt w:val="bullet"/>
      <w:lvlText w:val=""/>
      <w:lvlJc w:val="left"/>
      <w:pPr>
        <w:tabs>
          <w:tab w:val="num" w:pos="2880"/>
        </w:tabs>
        <w:ind w:left="2880" w:hanging="360"/>
      </w:pPr>
      <w:rPr>
        <w:rFonts w:ascii="Symbol" w:hAnsi="Symbol"/>
      </w:rPr>
    </w:lvl>
    <w:lvl w:ilvl="4" w:tplc="0818CD44">
      <w:start w:val="1"/>
      <w:numFmt w:val="bullet"/>
      <w:lvlText w:val="o"/>
      <w:lvlJc w:val="left"/>
      <w:pPr>
        <w:tabs>
          <w:tab w:val="num" w:pos="3600"/>
        </w:tabs>
        <w:ind w:left="3600" w:hanging="360"/>
      </w:pPr>
      <w:rPr>
        <w:rFonts w:ascii="Courier New" w:hAnsi="Courier New"/>
      </w:rPr>
    </w:lvl>
    <w:lvl w:ilvl="5" w:tplc="69E856BE">
      <w:start w:val="1"/>
      <w:numFmt w:val="bullet"/>
      <w:lvlText w:val=""/>
      <w:lvlJc w:val="left"/>
      <w:pPr>
        <w:tabs>
          <w:tab w:val="num" w:pos="4320"/>
        </w:tabs>
        <w:ind w:left="4320" w:hanging="360"/>
      </w:pPr>
      <w:rPr>
        <w:rFonts w:ascii="Wingdings" w:hAnsi="Wingdings"/>
      </w:rPr>
    </w:lvl>
    <w:lvl w:ilvl="6" w:tplc="191A7B04">
      <w:start w:val="1"/>
      <w:numFmt w:val="bullet"/>
      <w:lvlText w:val=""/>
      <w:lvlJc w:val="left"/>
      <w:pPr>
        <w:tabs>
          <w:tab w:val="num" w:pos="5040"/>
        </w:tabs>
        <w:ind w:left="5040" w:hanging="360"/>
      </w:pPr>
      <w:rPr>
        <w:rFonts w:ascii="Symbol" w:hAnsi="Symbol"/>
      </w:rPr>
    </w:lvl>
    <w:lvl w:ilvl="7" w:tplc="B31A5B94">
      <w:start w:val="1"/>
      <w:numFmt w:val="bullet"/>
      <w:lvlText w:val="o"/>
      <w:lvlJc w:val="left"/>
      <w:pPr>
        <w:tabs>
          <w:tab w:val="num" w:pos="5760"/>
        </w:tabs>
        <w:ind w:left="5760" w:hanging="360"/>
      </w:pPr>
      <w:rPr>
        <w:rFonts w:ascii="Courier New" w:hAnsi="Courier New"/>
      </w:rPr>
    </w:lvl>
    <w:lvl w:ilvl="8" w:tplc="9258DA9E">
      <w:start w:val="1"/>
      <w:numFmt w:val="bullet"/>
      <w:lvlText w:val=""/>
      <w:lvlJc w:val="left"/>
      <w:pPr>
        <w:tabs>
          <w:tab w:val="num" w:pos="6480"/>
        </w:tabs>
        <w:ind w:left="6480" w:hanging="360"/>
      </w:pPr>
      <w:rPr>
        <w:rFonts w:ascii="Wingdings" w:hAnsi="Wingdings"/>
      </w:rPr>
    </w:lvl>
  </w:abstractNum>
  <w:abstractNum w:abstractNumId="129" w15:restartNumberingAfterBreak="0">
    <w:nsid w:val="664C4B12"/>
    <w:multiLevelType w:val="hybridMultilevel"/>
    <w:tmpl w:val="0000005B"/>
    <w:lvl w:ilvl="0" w:tplc="9DB6C2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5A2D1E">
      <w:start w:val="1"/>
      <w:numFmt w:val="bullet"/>
      <w:lvlText w:val="o"/>
      <w:lvlJc w:val="left"/>
      <w:pPr>
        <w:tabs>
          <w:tab w:val="num" w:pos="1440"/>
        </w:tabs>
        <w:ind w:left="1440" w:hanging="360"/>
      </w:pPr>
      <w:rPr>
        <w:rFonts w:ascii="Courier New" w:hAnsi="Courier New"/>
      </w:rPr>
    </w:lvl>
    <w:lvl w:ilvl="2" w:tplc="35DA7180">
      <w:start w:val="1"/>
      <w:numFmt w:val="bullet"/>
      <w:lvlText w:val=""/>
      <w:lvlJc w:val="left"/>
      <w:pPr>
        <w:tabs>
          <w:tab w:val="num" w:pos="2160"/>
        </w:tabs>
        <w:ind w:left="2160" w:hanging="360"/>
      </w:pPr>
      <w:rPr>
        <w:rFonts w:ascii="Wingdings" w:hAnsi="Wingdings"/>
      </w:rPr>
    </w:lvl>
    <w:lvl w:ilvl="3" w:tplc="CA20C226">
      <w:start w:val="1"/>
      <w:numFmt w:val="bullet"/>
      <w:lvlText w:val=""/>
      <w:lvlJc w:val="left"/>
      <w:pPr>
        <w:tabs>
          <w:tab w:val="num" w:pos="2880"/>
        </w:tabs>
        <w:ind w:left="2880" w:hanging="360"/>
      </w:pPr>
      <w:rPr>
        <w:rFonts w:ascii="Symbol" w:hAnsi="Symbol"/>
      </w:rPr>
    </w:lvl>
    <w:lvl w:ilvl="4" w:tplc="DD7A1094">
      <w:start w:val="1"/>
      <w:numFmt w:val="bullet"/>
      <w:lvlText w:val="o"/>
      <w:lvlJc w:val="left"/>
      <w:pPr>
        <w:tabs>
          <w:tab w:val="num" w:pos="3600"/>
        </w:tabs>
        <w:ind w:left="3600" w:hanging="360"/>
      </w:pPr>
      <w:rPr>
        <w:rFonts w:ascii="Courier New" w:hAnsi="Courier New"/>
      </w:rPr>
    </w:lvl>
    <w:lvl w:ilvl="5" w:tplc="82707BF4">
      <w:start w:val="1"/>
      <w:numFmt w:val="bullet"/>
      <w:lvlText w:val=""/>
      <w:lvlJc w:val="left"/>
      <w:pPr>
        <w:tabs>
          <w:tab w:val="num" w:pos="4320"/>
        </w:tabs>
        <w:ind w:left="4320" w:hanging="360"/>
      </w:pPr>
      <w:rPr>
        <w:rFonts w:ascii="Wingdings" w:hAnsi="Wingdings"/>
      </w:rPr>
    </w:lvl>
    <w:lvl w:ilvl="6" w:tplc="9D680BA4">
      <w:start w:val="1"/>
      <w:numFmt w:val="bullet"/>
      <w:lvlText w:val=""/>
      <w:lvlJc w:val="left"/>
      <w:pPr>
        <w:tabs>
          <w:tab w:val="num" w:pos="5040"/>
        </w:tabs>
        <w:ind w:left="5040" w:hanging="360"/>
      </w:pPr>
      <w:rPr>
        <w:rFonts w:ascii="Symbol" w:hAnsi="Symbol"/>
      </w:rPr>
    </w:lvl>
    <w:lvl w:ilvl="7" w:tplc="159C5E98">
      <w:start w:val="1"/>
      <w:numFmt w:val="bullet"/>
      <w:lvlText w:val="o"/>
      <w:lvlJc w:val="left"/>
      <w:pPr>
        <w:tabs>
          <w:tab w:val="num" w:pos="5760"/>
        </w:tabs>
        <w:ind w:left="5760" w:hanging="360"/>
      </w:pPr>
      <w:rPr>
        <w:rFonts w:ascii="Courier New" w:hAnsi="Courier New"/>
      </w:rPr>
    </w:lvl>
    <w:lvl w:ilvl="8" w:tplc="78C0E7E0">
      <w:start w:val="1"/>
      <w:numFmt w:val="bullet"/>
      <w:lvlText w:val=""/>
      <w:lvlJc w:val="left"/>
      <w:pPr>
        <w:tabs>
          <w:tab w:val="num" w:pos="6480"/>
        </w:tabs>
        <w:ind w:left="6480" w:hanging="360"/>
      </w:pPr>
      <w:rPr>
        <w:rFonts w:ascii="Wingdings" w:hAnsi="Wingdings"/>
      </w:rPr>
    </w:lvl>
  </w:abstractNum>
  <w:abstractNum w:abstractNumId="130" w15:restartNumberingAfterBreak="0">
    <w:nsid w:val="664C4B13"/>
    <w:multiLevelType w:val="hybridMultilevel"/>
    <w:tmpl w:val="0000005C"/>
    <w:lvl w:ilvl="0" w:tplc="F1E8EC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C482BE">
      <w:start w:val="1"/>
      <w:numFmt w:val="bullet"/>
      <w:lvlText w:val="o"/>
      <w:lvlJc w:val="left"/>
      <w:pPr>
        <w:tabs>
          <w:tab w:val="num" w:pos="1440"/>
        </w:tabs>
        <w:ind w:left="1440" w:hanging="360"/>
      </w:pPr>
      <w:rPr>
        <w:rFonts w:ascii="Courier New" w:hAnsi="Courier New"/>
      </w:rPr>
    </w:lvl>
    <w:lvl w:ilvl="2" w:tplc="38D24E76">
      <w:start w:val="1"/>
      <w:numFmt w:val="bullet"/>
      <w:lvlText w:val=""/>
      <w:lvlJc w:val="left"/>
      <w:pPr>
        <w:tabs>
          <w:tab w:val="num" w:pos="2160"/>
        </w:tabs>
        <w:ind w:left="2160" w:hanging="360"/>
      </w:pPr>
      <w:rPr>
        <w:rFonts w:ascii="Wingdings" w:hAnsi="Wingdings"/>
      </w:rPr>
    </w:lvl>
    <w:lvl w:ilvl="3" w:tplc="739C99C0">
      <w:start w:val="1"/>
      <w:numFmt w:val="bullet"/>
      <w:lvlText w:val=""/>
      <w:lvlJc w:val="left"/>
      <w:pPr>
        <w:tabs>
          <w:tab w:val="num" w:pos="2880"/>
        </w:tabs>
        <w:ind w:left="2880" w:hanging="360"/>
      </w:pPr>
      <w:rPr>
        <w:rFonts w:ascii="Symbol" w:hAnsi="Symbol"/>
      </w:rPr>
    </w:lvl>
    <w:lvl w:ilvl="4" w:tplc="EACC46C0">
      <w:start w:val="1"/>
      <w:numFmt w:val="bullet"/>
      <w:lvlText w:val="o"/>
      <w:lvlJc w:val="left"/>
      <w:pPr>
        <w:tabs>
          <w:tab w:val="num" w:pos="3600"/>
        </w:tabs>
        <w:ind w:left="3600" w:hanging="360"/>
      </w:pPr>
      <w:rPr>
        <w:rFonts w:ascii="Courier New" w:hAnsi="Courier New"/>
      </w:rPr>
    </w:lvl>
    <w:lvl w:ilvl="5" w:tplc="9436508A">
      <w:start w:val="1"/>
      <w:numFmt w:val="bullet"/>
      <w:lvlText w:val=""/>
      <w:lvlJc w:val="left"/>
      <w:pPr>
        <w:tabs>
          <w:tab w:val="num" w:pos="4320"/>
        </w:tabs>
        <w:ind w:left="4320" w:hanging="360"/>
      </w:pPr>
      <w:rPr>
        <w:rFonts w:ascii="Wingdings" w:hAnsi="Wingdings"/>
      </w:rPr>
    </w:lvl>
    <w:lvl w:ilvl="6" w:tplc="2280CF60">
      <w:start w:val="1"/>
      <w:numFmt w:val="bullet"/>
      <w:lvlText w:val=""/>
      <w:lvlJc w:val="left"/>
      <w:pPr>
        <w:tabs>
          <w:tab w:val="num" w:pos="5040"/>
        </w:tabs>
        <w:ind w:left="5040" w:hanging="360"/>
      </w:pPr>
      <w:rPr>
        <w:rFonts w:ascii="Symbol" w:hAnsi="Symbol"/>
      </w:rPr>
    </w:lvl>
    <w:lvl w:ilvl="7" w:tplc="36B4FD6E">
      <w:start w:val="1"/>
      <w:numFmt w:val="bullet"/>
      <w:lvlText w:val="o"/>
      <w:lvlJc w:val="left"/>
      <w:pPr>
        <w:tabs>
          <w:tab w:val="num" w:pos="5760"/>
        </w:tabs>
        <w:ind w:left="5760" w:hanging="360"/>
      </w:pPr>
      <w:rPr>
        <w:rFonts w:ascii="Courier New" w:hAnsi="Courier New"/>
      </w:rPr>
    </w:lvl>
    <w:lvl w:ilvl="8" w:tplc="319C81FE">
      <w:start w:val="1"/>
      <w:numFmt w:val="bullet"/>
      <w:lvlText w:val=""/>
      <w:lvlJc w:val="left"/>
      <w:pPr>
        <w:tabs>
          <w:tab w:val="num" w:pos="6480"/>
        </w:tabs>
        <w:ind w:left="6480" w:hanging="360"/>
      </w:pPr>
      <w:rPr>
        <w:rFonts w:ascii="Wingdings" w:hAnsi="Wingdings"/>
      </w:rPr>
    </w:lvl>
  </w:abstractNum>
  <w:abstractNum w:abstractNumId="131" w15:restartNumberingAfterBreak="0">
    <w:nsid w:val="664C4B14"/>
    <w:multiLevelType w:val="hybridMultilevel"/>
    <w:tmpl w:val="0000005D"/>
    <w:lvl w:ilvl="0" w:tplc="4B78CA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7633E4">
      <w:start w:val="1"/>
      <w:numFmt w:val="bullet"/>
      <w:lvlText w:val="o"/>
      <w:lvlJc w:val="left"/>
      <w:pPr>
        <w:tabs>
          <w:tab w:val="num" w:pos="1440"/>
        </w:tabs>
        <w:ind w:left="1440" w:hanging="360"/>
      </w:pPr>
      <w:rPr>
        <w:rFonts w:ascii="Courier New" w:hAnsi="Courier New"/>
      </w:rPr>
    </w:lvl>
    <w:lvl w:ilvl="2" w:tplc="29F2B47E">
      <w:start w:val="1"/>
      <w:numFmt w:val="bullet"/>
      <w:lvlText w:val=""/>
      <w:lvlJc w:val="left"/>
      <w:pPr>
        <w:tabs>
          <w:tab w:val="num" w:pos="2160"/>
        </w:tabs>
        <w:ind w:left="2160" w:hanging="360"/>
      </w:pPr>
      <w:rPr>
        <w:rFonts w:ascii="Wingdings" w:hAnsi="Wingdings"/>
      </w:rPr>
    </w:lvl>
    <w:lvl w:ilvl="3" w:tplc="E79E4746">
      <w:start w:val="1"/>
      <w:numFmt w:val="bullet"/>
      <w:lvlText w:val=""/>
      <w:lvlJc w:val="left"/>
      <w:pPr>
        <w:tabs>
          <w:tab w:val="num" w:pos="2880"/>
        </w:tabs>
        <w:ind w:left="2880" w:hanging="360"/>
      </w:pPr>
      <w:rPr>
        <w:rFonts w:ascii="Symbol" w:hAnsi="Symbol"/>
      </w:rPr>
    </w:lvl>
    <w:lvl w:ilvl="4" w:tplc="BD668AE8">
      <w:start w:val="1"/>
      <w:numFmt w:val="bullet"/>
      <w:lvlText w:val="o"/>
      <w:lvlJc w:val="left"/>
      <w:pPr>
        <w:tabs>
          <w:tab w:val="num" w:pos="3600"/>
        </w:tabs>
        <w:ind w:left="3600" w:hanging="360"/>
      </w:pPr>
      <w:rPr>
        <w:rFonts w:ascii="Courier New" w:hAnsi="Courier New"/>
      </w:rPr>
    </w:lvl>
    <w:lvl w:ilvl="5" w:tplc="6D7A4422">
      <w:start w:val="1"/>
      <w:numFmt w:val="bullet"/>
      <w:lvlText w:val=""/>
      <w:lvlJc w:val="left"/>
      <w:pPr>
        <w:tabs>
          <w:tab w:val="num" w:pos="4320"/>
        </w:tabs>
        <w:ind w:left="4320" w:hanging="360"/>
      </w:pPr>
      <w:rPr>
        <w:rFonts w:ascii="Wingdings" w:hAnsi="Wingdings"/>
      </w:rPr>
    </w:lvl>
    <w:lvl w:ilvl="6" w:tplc="179AC308">
      <w:start w:val="1"/>
      <w:numFmt w:val="bullet"/>
      <w:lvlText w:val=""/>
      <w:lvlJc w:val="left"/>
      <w:pPr>
        <w:tabs>
          <w:tab w:val="num" w:pos="5040"/>
        </w:tabs>
        <w:ind w:left="5040" w:hanging="360"/>
      </w:pPr>
      <w:rPr>
        <w:rFonts w:ascii="Symbol" w:hAnsi="Symbol"/>
      </w:rPr>
    </w:lvl>
    <w:lvl w:ilvl="7" w:tplc="86828820">
      <w:start w:val="1"/>
      <w:numFmt w:val="bullet"/>
      <w:lvlText w:val="o"/>
      <w:lvlJc w:val="left"/>
      <w:pPr>
        <w:tabs>
          <w:tab w:val="num" w:pos="5760"/>
        </w:tabs>
        <w:ind w:left="5760" w:hanging="360"/>
      </w:pPr>
      <w:rPr>
        <w:rFonts w:ascii="Courier New" w:hAnsi="Courier New"/>
      </w:rPr>
    </w:lvl>
    <w:lvl w:ilvl="8" w:tplc="CE7A939E">
      <w:start w:val="1"/>
      <w:numFmt w:val="bullet"/>
      <w:lvlText w:val=""/>
      <w:lvlJc w:val="left"/>
      <w:pPr>
        <w:tabs>
          <w:tab w:val="num" w:pos="6480"/>
        </w:tabs>
        <w:ind w:left="6480" w:hanging="360"/>
      </w:pPr>
      <w:rPr>
        <w:rFonts w:ascii="Wingdings" w:hAnsi="Wingdings"/>
      </w:rPr>
    </w:lvl>
  </w:abstractNum>
  <w:abstractNum w:abstractNumId="132" w15:restartNumberingAfterBreak="0">
    <w:nsid w:val="664C4B15"/>
    <w:multiLevelType w:val="hybridMultilevel"/>
    <w:tmpl w:val="0000005E"/>
    <w:lvl w:ilvl="0" w:tplc="30EADA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468398">
      <w:start w:val="1"/>
      <w:numFmt w:val="bullet"/>
      <w:lvlText w:val="o"/>
      <w:lvlJc w:val="left"/>
      <w:pPr>
        <w:tabs>
          <w:tab w:val="num" w:pos="1440"/>
        </w:tabs>
        <w:ind w:left="1440" w:hanging="360"/>
      </w:pPr>
      <w:rPr>
        <w:rFonts w:ascii="Courier New" w:hAnsi="Courier New"/>
      </w:rPr>
    </w:lvl>
    <w:lvl w:ilvl="2" w:tplc="D2860DA2">
      <w:start w:val="1"/>
      <w:numFmt w:val="bullet"/>
      <w:lvlText w:val=""/>
      <w:lvlJc w:val="left"/>
      <w:pPr>
        <w:tabs>
          <w:tab w:val="num" w:pos="2160"/>
        </w:tabs>
        <w:ind w:left="2160" w:hanging="360"/>
      </w:pPr>
      <w:rPr>
        <w:rFonts w:ascii="Wingdings" w:hAnsi="Wingdings"/>
      </w:rPr>
    </w:lvl>
    <w:lvl w:ilvl="3" w:tplc="67640366">
      <w:start w:val="1"/>
      <w:numFmt w:val="bullet"/>
      <w:lvlText w:val=""/>
      <w:lvlJc w:val="left"/>
      <w:pPr>
        <w:tabs>
          <w:tab w:val="num" w:pos="2880"/>
        </w:tabs>
        <w:ind w:left="2880" w:hanging="360"/>
      </w:pPr>
      <w:rPr>
        <w:rFonts w:ascii="Symbol" w:hAnsi="Symbol"/>
      </w:rPr>
    </w:lvl>
    <w:lvl w:ilvl="4" w:tplc="9D7E5AF0">
      <w:start w:val="1"/>
      <w:numFmt w:val="bullet"/>
      <w:lvlText w:val="o"/>
      <w:lvlJc w:val="left"/>
      <w:pPr>
        <w:tabs>
          <w:tab w:val="num" w:pos="3600"/>
        </w:tabs>
        <w:ind w:left="3600" w:hanging="360"/>
      </w:pPr>
      <w:rPr>
        <w:rFonts w:ascii="Courier New" w:hAnsi="Courier New"/>
      </w:rPr>
    </w:lvl>
    <w:lvl w:ilvl="5" w:tplc="3D0A1802">
      <w:start w:val="1"/>
      <w:numFmt w:val="bullet"/>
      <w:lvlText w:val=""/>
      <w:lvlJc w:val="left"/>
      <w:pPr>
        <w:tabs>
          <w:tab w:val="num" w:pos="4320"/>
        </w:tabs>
        <w:ind w:left="4320" w:hanging="360"/>
      </w:pPr>
      <w:rPr>
        <w:rFonts w:ascii="Wingdings" w:hAnsi="Wingdings"/>
      </w:rPr>
    </w:lvl>
    <w:lvl w:ilvl="6" w:tplc="580678BA">
      <w:start w:val="1"/>
      <w:numFmt w:val="bullet"/>
      <w:lvlText w:val=""/>
      <w:lvlJc w:val="left"/>
      <w:pPr>
        <w:tabs>
          <w:tab w:val="num" w:pos="5040"/>
        </w:tabs>
        <w:ind w:left="5040" w:hanging="360"/>
      </w:pPr>
      <w:rPr>
        <w:rFonts w:ascii="Symbol" w:hAnsi="Symbol"/>
      </w:rPr>
    </w:lvl>
    <w:lvl w:ilvl="7" w:tplc="FEE4F6A0">
      <w:start w:val="1"/>
      <w:numFmt w:val="bullet"/>
      <w:lvlText w:val="o"/>
      <w:lvlJc w:val="left"/>
      <w:pPr>
        <w:tabs>
          <w:tab w:val="num" w:pos="5760"/>
        </w:tabs>
        <w:ind w:left="5760" w:hanging="360"/>
      </w:pPr>
      <w:rPr>
        <w:rFonts w:ascii="Courier New" w:hAnsi="Courier New"/>
      </w:rPr>
    </w:lvl>
    <w:lvl w:ilvl="8" w:tplc="1DE41A24">
      <w:start w:val="1"/>
      <w:numFmt w:val="bullet"/>
      <w:lvlText w:val=""/>
      <w:lvlJc w:val="left"/>
      <w:pPr>
        <w:tabs>
          <w:tab w:val="num" w:pos="6480"/>
        </w:tabs>
        <w:ind w:left="6480" w:hanging="360"/>
      </w:pPr>
      <w:rPr>
        <w:rFonts w:ascii="Wingdings" w:hAnsi="Wingdings"/>
      </w:rPr>
    </w:lvl>
  </w:abstractNum>
  <w:abstractNum w:abstractNumId="133" w15:restartNumberingAfterBreak="0">
    <w:nsid w:val="664C4B16"/>
    <w:multiLevelType w:val="hybridMultilevel"/>
    <w:tmpl w:val="0000005F"/>
    <w:lvl w:ilvl="0" w:tplc="9A8429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F460A4">
      <w:start w:val="1"/>
      <w:numFmt w:val="bullet"/>
      <w:lvlText w:val="o"/>
      <w:lvlJc w:val="left"/>
      <w:pPr>
        <w:tabs>
          <w:tab w:val="num" w:pos="1440"/>
        </w:tabs>
        <w:ind w:left="1440" w:hanging="360"/>
      </w:pPr>
      <w:rPr>
        <w:rFonts w:ascii="Courier New" w:hAnsi="Courier New"/>
      </w:rPr>
    </w:lvl>
    <w:lvl w:ilvl="2" w:tplc="D84EA3FA">
      <w:start w:val="1"/>
      <w:numFmt w:val="bullet"/>
      <w:lvlText w:val=""/>
      <w:lvlJc w:val="left"/>
      <w:pPr>
        <w:tabs>
          <w:tab w:val="num" w:pos="2160"/>
        </w:tabs>
        <w:ind w:left="2160" w:hanging="360"/>
      </w:pPr>
      <w:rPr>
        <w:rFonts w:ascii="Wingdings" w:hAnsi="Wingdings"/>
      </w:rPr>
    </w:lvl>
    <w:lvl w:ilvl="3" w:tplc="185AABF4">
      <w:start w:val="1"/>
      <w:numFmt w:val="bullet"/>
      <w:lvlText w:val=""/>
      <w:lvlJc w:val="left"/>
      <w:pPr>
        <w:tabs>
          <w:tab w:val="num" w:pos="2880"/>
        </w:tabs>
        <w:ind w:left="2880" w:hanging="360"/>
      </w:pPr>
      <w:rPr>
        <w:rFonts w:ascii="Symbol" w:hAnsi="Symbol"/>
      </w:rPr>
    </w:lvl>
    <w:lvl w:ilvl="4" w:tplc="31E218C0">
      <w:start w:val="1"/>
      <w:numFmt w:val="bullet"/>
      <w:lvlText w:val="o"/>
      <w:lvlJc w:val="left"/>
      <w:pPr>
        <w:tabs>
          <w:tab w:val="num" w:pos="3600"/>
        </w:tabs>
        <w:ind w:left="3600" w:hanging="360"/>
      </w:pPr>
      <w:rPr>
        <w:rFonts w:ascii="Courier New" w:hAnsi="Courier New"/>
      </w:rPr>
    </w:lvl>
    <w:lvl w:ilvl="5" w:tplc="DF08C746">
      <w:start w:val="1"/>
      <w:numFmt w:val="bullet"/>
      <w:lvlText w:val=""/>
      <w:lvlJc w:val="left"/>
      <w:pPr>
        <w:tabs>
          <w:tab w:val="num" w:pos="4320"/>
        </w:tabs>
        <w:ind w:left="4320" w:hanging="360"/>
      </w:pPr>
      <w:rPr>
        <w:rFonts w:ascii="Wingdings" w:hAnsi="Wingdings"/>
      </w:rPr>
    </w:lvl>
    <w:lvl w:ilvl="6" w:tplc="70586A84">
      <w:start w:val="1"/>
      <w:numFmt w:val="bullet"/>
      <w:lvlText w:val=""/>
      <w:lvlJc w:val="left"/>
      <w:pPr>
        <w:tabs>
          <w:tab w:val="num" w:pos="5040"/>
        </w:tabs>
        <w:ind w:left="5040" w:hanging="360"/>
      </w:pPr>
      <w:rPr>
        <w:rFonts w:ascii="Symbol" w:hAnsi="Symbol"/>
      </w:rPr>
    </w:lvl>
    <w:lvl w:ilvl="7" w:tplc="EC7AAEAC">
      <w:start w:val="1"/>
      <w:numFmt w:val="bullet"/>
      <w:lvlText w:val="o"/>
      <w:lvlJc w:val="left"/>
      <w:pPr>
        <w:tabs>
          <w:tab w:val="num" w:pos="5760"/>
        </w:tabs>
        <w:ind w:left="5760" w:hanging="360"/>
      </w:pPr>
      <w:rPr>
        <w:rFonts w:ascii="Courier New" w:hAnsi="Courier New"/>
      </w:rPr>
    </w:lvl>
    <w:lvl w:ilvl="8" w:tplc="9CD04A1C">
      <w:start w:val="1"/>
      <w:numFmt w:val="bullet"/>
      <w:lvlText w:val=""/>
      <w:lvlJc w:val="left"/>
      <w:pPr>
        <w:tabs>
          <w:tab w:val="num" w:pos="6480"/>
        </w:tabs>
        <w:ind w:left="6480" w:hanging="360"/>
      </w:pPr>
      <w:rPr>
        <w:rFonts w:ascii="Wingdings" w:hAnsi="Wingdings"/>
      </w:rPr>
    </w:lvl>
  </w:abstractNum>
  <w:abstractNum w:abstractNumId="134" w15:restartNumberingAfterBreak="0">
    <w:nsid w:val="664C4B17"/>
    <w:multiLevelType w:val="hybridMultilevel"/>
    <w:tmpl w:val="00000060"/>
    <w:lvl w:ilvl="0" w:tplc="AFB077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0E7A0C">
      <w:start w:val="1"/>
      <w:numFmt w:val="bullet"/>
      <w:lvlText w:val="o"/>
      <w:lvlJc w:val="left"/>
      <w:pPr>
        <w:tabs>
          <w:tab w:val="num" w:pos="1440"/>
        </w:tabs>
        <w:ind w:left="1440" w:hanging="360"/>
      </w:pPr>
      <w:rPr>
        <w:rFonts w:ascii="Courier New" w:hAnsi="Courier New"/>
      </w:rPr>
    </w:lvl>
    <w:lvl w:ilvl="2" w:tplc="C0889D2A">
      <w:start w:val="1"/>
      <w:numFmt w:val="bullet"/>
      <w:lvlText w:val=""/>
      <w:lvlJc w:val="left"/>
      <w:pPr>
        <w:tabs>
          <w:tab w:val="num" w:pos="2160"/>
        </w:tabs>
        <w:ind w:left="2160" w:hanging="360"/>
      </w:pPr>
      <w:rPr>
        <w:rFonts w:ascii="Wingdings" w:hAnsi="Wingdings"/>
      </w:rPr>
    </w:lvl>
    <w:lvl w:ilvl="3" w:tplc="CBC4B76E">
      <w:start w:val="1"/>
      <w:numFmt w:val="bullet"/>
      <w:lvlText w:val=""/>
      <w:lvlJc w:val="left"/>
      <w:pPr>
        <w:tabs>
          <w:tab w:val="num" w:pos="2880"/>
        </w:tabs>
        <w:ind w:left="2880" w:hanging="360"/>
      </w:pPr>
      <w:rPr>
        <w:rFonts w:ascii="Symbol" w:hAnsi="Symbol"/>
      </w:rPr>
    </w:lvl>
    <w:lvl w:ilvl="4" w:tplc="A7D0703C">
      <w:start w:val="1"/>
      <w:numFmt w:val="bullet"/>
      <w:lvlText w:val="o"/>
      <w:lvlJc w:val="left"/>
      <w:pPr>
        <w:tabs>
          <w:tab w:val="num" w:pos="3600"/>
        </w:tabs>
        <w:ind w:left="3600" w:hanging="360"/>
      </w:pPr>
      <w:rPr>
        <w:rFonts w:ascii="Courier New" w:hAnsi="Courier New"/>
      </w:rPr>
    </w:lvl>
    <w:lvl w:ilvl="5" w:tplc="0CE87D20">
      <w:start w:val="1"/>
      <w:numFmt w:val="bullet"/>
      <w:lvlText w:val=""/>
      <w:lvlJc w:val="left"/>
      <w:pPr>
        <w:tabs>
          <w:tab w:val="num" w:pos="4320"/>
        </w:tabs>
        <w:ind w:left="4320" w:hanging="360"/>
      </w:pPr>
      <w:rPr>
        <w:rFonts w:ascii="Wingdings" w:hAnsi="Wingdings"/>
      </w:rPr>
    </w:lvl>
    <w:lvl w:ilvl="6" w:tplc="A3A226CA">
      <w:start w:val="1"/>
      <w:numFmt w:val="bullet"/>
      <w:lvlText w:val=""/>
      <w:lvlJc w:val="left"/>
      <w:pPr>
        <w:tabs>
          <w:tab w:val="num" w:pos="5040"/>
        </w:tabs>
        <w:ind w:left="5040" w:hanging="360"/>
      </w:pPr>
      <w:rPr>
        <w:rFonts w:ascii="Symbol" w:hAnsi="Symbol"/>
      </w:rPr>
    </w:lvl>
    <w:lvl w:ilvl="7" w:tplc="669CD8BE">
      <w:start w:val="1"/>
      <w:numFmt w:val="bullet"/>
      <w:lvlText w:val="o"/>
      <w:lvlJc w:val="left"/>
      <w:pPr>
        <w:tabs>
          <w:tab w:val="num" w:pos="5760"/>
        </w:tabs>
        <w:ind w:left="5760" w:hanging="360"/>
      </w:pPr>
      <w:rPr>
        <w:rFonts w:ascii="Courier New" w:hAnsi="Courier New"/>
      </w:rPr>
    </w:lvl>
    <w:lvl w:ilvl="8" w:tplc="81E4943E">
      <w:start w:val="1"/>
      <w:numFmt w:val="bullet"/>
      <w:lvlText w:val=""/>
      <w:lvlJc w:val="left"/>
      <w:pPr>
        <w:tabs>
          <w:tab w:val="num" w:pos="6480"/>
        </w:tabs>
        <w:ind w:left="6480" w:hanging="360"/>
      </w:pPr>
      <w:rPr>
        <w:rFonts w:ascii="Wingdings" w:hAnsi="Wingdings"/>
      </w:rPr>
    </w:lvl>
  </w:abstractNum>
  <w:abstractNum w:abstractNumId="135" w15:restartNumberingAfterBreak="0">
    <w:nsid w:val="664C4B18"/>
    <w:multiLevelType w:val="hybridMultilevel"/>
    <w:tmpl w:val="00000061"/>
    <w:lvl w:ilvl="0" w:tplc="F99A2A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74D37A">
      <w:start w:val="1"/>
      <w:numFmt w:val="bullet"/>
      <w:lvlText w:val="o"/>
      <w:lvlJc w:val="left"/>
      <w:pPr>
        <w:tabs>
          <w:tab w:val="num" w:pos="1440"/>
        </w:tabs>
        <w:ind w:left="1440" w:hanging="360"/>
      </w:pPr>
      <w:rPr>
        <w:rFonts w:ascii="Courier New" w:hAnsi="Courier New"/>
      </w:rPr>
    </w:lvl>
    <w:lvl w:ilvl="2" w:tplc="A73E682E">
      <w:start w:val="1"/>
      <w:numFmt w:val="bullet"/>
      <w:lvlText w:val=""/>
      <w:lvlJc w:val="left"/>
      <w:pPr>
        <w:tabs>
          <w:tab w:val="num" w:pos="2160"/>
        </w:tabs>
        <w:ind w:left="2160" w:hanging="360"/>
      </w:pPr>
      <w:rPr>
        <w:rFonts w:ascii="Wingdings" w:hAnsi="Wingdings"/>
      </w:rPr>
    </w:lvl>
    <w:lvl w:ilvl="3" w:tplc="13A4C000">
      <w:start w:val="1"/>
      <w:numFmt w:val="bullet"/>
      <w:lvlText w:val=""/>
      <w:lvlJc w:val="left"/>
      <w:pPr>
        <w:tabs>
          <w:tab w:val="num" w:pos="2880"/>
        </w:tabs>
        <w:ind w:left="2880" w:hanging="360"/>
      </w:pPr>
      <w:rPr>
        <w:rFonts w:ascii="Symbol" w:hAnsi="Symbol"/>
      </w:rPr>
    </w:lvl>
    <w:lvl w:ilvl="4" w:tplc="3346956E">
      <w:start w:val="1"/>
      <w:numFmt w:val="bullet"/>
      <w:lvlText w:val="o"/>
      <w:lvlJc w:val="left"/>
      <w:pPr>
        <w:tabs>
          <w:tab w:val="num" w:pos="3600"/>
        </w:tabs>
        <w:ind w:left="3600" w:hanging="360"/>
      </w:pPr>
      <w:rPr>
        <w:rFonts w:ascii="Courier New" w:hAnsi="Courier New"/>
      </w:rPr>
    </w:lvl>
    <w:lvl w:ilvl="5" w:tplc="0E7E6338">
      <w:start w:val="1"/>
      <w:numFmt w:val="bullet"/>
      <w:lvlText w:val=""/>
      <w:lvlJc w:val="left"/>
      <w:pPr>
        <w:tabs>
          <w:tab w:val="num" w:pos="4320"/>
        </w:tabs>
        <w:ind w:left="4320" w:hanging="360"/>
      </w:pPr>
      <w:rPr>
        <w:rFonts w:ascii="Wingdings" w:hAnsi="Wingdings"/>
      </w:rPr>
    </w:lvl>
    <w:lvl w:ilvl="6" w:tplc="F298570C">
      <w:start w:val="1"/>
      <w:numFmt w:val="bullet"/>
      <w:lvlText w:val=""/>
      <w:lvlJc w:val="left"/>
      <w:pPr>
        <w:tabs>
          <w:tab w:val="num" w:pos="5040"/>
        </w:tabs>
        <w:ind w:left="5040" w:hanging="360"/>
      </w:pPr>
      <w:rPr>
        <w:rFonts w:ascii="Symbol" w:hAnsi="Symbol"/>
      </w:rPr>
    </w:lvl>
    <w:lvl w:ilvl="7" w:tplc="CB503EAC">
      <w:start w:val="1"/>
      <w:numFmt w:val="bullet"/>
      <w:lvlText w:val="o"/>
      <w:lvlJc w:val="left"/>
      <w:pPr>
        <w:tabs>
          <w:tab w:val="num" w:pos="5760"/>
        </w:tabs>
        <w:ind w:left="5760" w:hanging="360"/>
      </w:pPr>
      <w:rPr>
        <w:rFonts w:ascii="Courier New" w:hAnsi="Courier New"/>
      </w:rPr>
    </w:lvl>
    <w:lvl w:ilvl="8" w:tplc="D13A5E00">
      <w:start w:val="1"/>
      <w:numFmt w:val="bullet"/>
      <w:lvlText w:val=""/>
      <w:lvlJc w:val="left"/>
      <w:pPr>
        <w:tabs>
          <w:tab w:val="num" w:pos="6480"/>
        </w:tabs>
        <w:ind w:left="6480" w:hanging="360"/>
      </w:pPr>
      <w:rPr>
        <w:rFonts w:ascii="Wingdings" w:hAnsi="Wingdings"/>
      </w:rPr>
    </w:lvl>
  </w:abstractNum>
  <w:abstractNum w:abstractNumId="136" w15:restartNumberingAfterBreak="0">
    <w:nsid w:val="664C4B19"/>
    <w:multiLevelType w:val="hybridMultilevel"/>
    <w:tmpl w:val="00000062"/>
    <w:lvl w:ilvl="0" w:tplc="A29CA7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FBE4C08">
      <w:start w:val="1"/>
      <w:numFmt w:val="bullet"/>
      <w:lvlText w:val="o"/>
      <w:lvlJc w:val="left"/>
      <w:pPr>
        <w:tabs>
          <w:tab w:val="num" w:pos="1440"/>
        </w:tabs>
        <w:ind w:left="1440" w:hanging="360"/>
      </w:pPr>
      <w:rPr>
        <w:rFonts w:ascii="Courier New" w:hAnsi="Courier New"/>
      </w:rPr>
    </w:lvl>
    <w:lvl w:ilvl="2" w:tplc="56989496">
      <w:start w:val="1"/>
      <w:numFmt w:val="bullet"/>
      <w:lvlText w:val=""/>
      <w:lvlJc w:val="left"/>
      <w:pPr>
        <w:tabs>
          <w:tab w:val="num" w:pos="2160"/>
        </w:tabs>
        <w:ind w:left="2160" w:hanging="360"/>
      </w:pPr>
      <w:rPr>
        <w:rFonts w:ascii="Wingdings" w:hAnsi="Wingdings"/>
      </w:rPr>
    </w:lvl>
    <w:lvl w:ilvl="3" w:tplc="B0DC8A28">
      <w:start w:val="1"/>
      <w:numFmt w:val="bullet"/>
      <w:lvlText w:val=""/>
      <w:lvlJc w:val="left"/>
      <w:pPr>
        <w:tabs>
          <w:tab w:val="num" w:pos="2880"/>
        </w:tabs>
        <w:ind w:left="2880" w:hanging="360"/>
      </w:pPr>
      <w:rPr>
        <w:rFonts w:ascii="Symbol" w:hAnsi="Symbol"/>
      </w:rPr>
    </w:lvl>
    <w:lvl w:ilvl="4" w:tplc="BE6230F4">
      <w:start w:val="1"/>
      <w:numFmt w:val="bullet"/>
      <w:lvlText w:val="o"/>
      <w:lvlJc w:val="left"/>
      <w:pPr>
        <w:tabs>
          <w:tab w:val="num" w:pos="3600"/>
        </w:tabs>
        <w:ind w:left="3600" w:hanging="360"/>
      </w:pPr>
      <w:rPr>
        <w:rFonts w:ascii="Courier New" w:hAnsi="Courier New"/>
      </w:rPr>
    </w:lvl>
    <w:lvl w:ilvl="5" w:tplc="8A2427C2">
      <w:start w:val="1"/>
      <w:numFmt w:val="bullet"/>
      <w:lvlText w:val=""/>
      <w:lvlJc w:val="left"/>
      <w:pPr>
        <w:tabs>
          <w:tab w:val="num" w:pos="4320"/>
        </w:tabs>
        <w:ind w:left="4320" w:hanging="360"/>
      </w:pPr>
      <w:rPr>
        <w:rFonts w:ascii="Wingdings" w:hAnsi="Wingdings"/>
      </w:rPr>
    </w:lvl>
    <w:lvl w:ilvl="6" w:tplc="84180320">
      <w:start w:val="1"/>
      <w:numFmt w:val="bullet"/>
      <w:lvlText w:val=""/>
      <w:lvlJc w:val="left"/>
      <w:pPr>
        <w:tabs>
          <w:tab w:val="num" w:pos="5040"/>
        </w:tabs>
        <w:ind w:left="5040" w:hanging="360"/>
      </w:pPr>
      <w:rPr>
        <w:rFonts w:ascii="Symbol" w:hAnsi="Symbol"/>
      </w:rPr>
    </w:lvl>
    <w:lvl w:ilvl="7" w:tplc="252A4230">
      <w:start w:val="1"/>
      <w:numFmt w:val="bullet"/>
      <w:lvlText w:val="o"/>
      <w:lvlJc w:val="left"/>
      <w:pPr>
        <w:tabs>
          <w:tab w:val="num" w:pos="5760"/>
        </w:tabs>
        <w:ind w:left="5760" w:hanging="360"/>
      </w:pPr>
      <w:rPr>
        <w:rFonts w:ascii="Courier New" w:hAnsi="Courier New"/>
      </w:rPr>
    </w:lvl>
    <w:lvl w:ilvl="8" w:tplc="8A6485CE">
      <w:start w:val="1"/>
      <w:numFmt w:val="bullet"/>
      <w:lvlText w:val=""/>
      <w:lvlJc w:val="left"/>
      <w:pPr>
        <w:tabs>
          <w:tab w:val="num" w:pos="6480"/>
        </w:tabs>
        <w:ind w:left="6480" w:hanging="360"/>
      </w:pPr>
      <w:rPr>
        <w:rFonts w:ascii="Wingdings" w:hAnsi="Wingdings"/>
      </w:rPr>
    </w:lvl>
  </w:abstractNum>
  <w:abstractNum w:abstractNumId="137" w15:restartNumberingAfterBreak="0">
    <w:nsid w:val="664C4B1A"/>
    <w:multiLevelType w:val="hybridMultilevel"/>
    <w:tmpl w:val="00000063"/>
    <w:lvl w:ilvl="0" w:tplc="9418E8FA">
      <w:start w:val="1"/>
      <w:numFmt w:val="bullet"/>
      <w:lvlText w:val=""/>
      <w:lvlJc w:val="left"/>
      <w:pPr>
        <w:tabs>
          <w:tab w:val="num" w:pos="720"/>
        </w:tabs>
        <w:ind w:left="720" w:hanging="360"/>
      </w:pPr>
      <w:rPr>
        <w:rFonts w:ascii="Symbol" w:hAnsi="Symbol"/>
        <w:b w:val="0"/>
        <w:bCs w:val="0"/>
        <w:i w:val="0"/>
        <w:iCs w:val="0"/>
        <w:caps w:val="0"/>
        <w:smallCaps w:val="0"/>
        <w:color w:val="000000"/>
        <w:spacing w:val="0"/>
        <w:sz w:val="18"/>
        <w:szCs w:val="18"/>
        <w:bdr w:val="nil"/>
      </w:rPr>
    </w:lvl>
    <w:lvl w:ilvl="1" w:tplc="40766906">
      <w:start w:val="1"/>
      <w:numFmt w:val="bullet"/>
      <w:lvlText w:val="o"/>
      <w:lvlJc w:val="left"/>
      <w:pPr>
        <w:tabs>
          <w:tab w:val="num" w:pos="1440"/>
        </w:tabs>
        <w:ind w:left="1440" w:hanging="360"/>
      </w:pPr>
      <w:rPr>
        <w:rFonts w:ascii="Courier New" w:hAnsi="Courier New"/>
      </w:rPr>
    </w:lvl>
    <w:lvl w:ilvl="2" w:tplc="A5A2CAC8">
      <w:start w:val="1"/>
      <w:numFmt w:val="bullet"/>
      <w:lvlText w:val=""/>
      <w:lvlJc w:val="left"/>
      <w:pPr>
        <w:tabs>
          <w:tab w:val="num" w:pos="2160"/>
        </w:tabs>
        <w:ind w:left="2160" w:hanging="360"/>
      </w:pPr>
      <w:rPr>
        <w:rFonts w:ascii="Wingdings" w:hAnsi="Wingdings"/>
      </w:rPr>
    </w:lvl>
    <w:lvl w:ilvl="3" w:tplc="1638EB9E">
      <w:start w:val="1"/>
      <w:numFmt w:val="bullet"/>
      <w:lvlText w:val=""/>
      <w:lvlJc w:val="left"/>
      <w:pPr>
        <w:tabs>
          <w:tab w:val="num" w:pos="2880"/>
        </w:tabs>
        <w:ind w:left="2880" w:hanging="360"/>
      </w:pPr>
      <w:rPr>
        <w:rFonts w:ascii="Symbol" w:hAnsi="Symbol"/>
      </w:rPr>
    </w:lvl>
    <w:lvl w:ilvl="4" w:tplc="8A8696B4">
      <w:start w:val="1"/>
      <w:numFmt w:val="bullet"/>
      <w:lvlText w:val="o"/>
      <w:lvlJc w:val="left"/>
      <w:pPr>
        <w:tabs>
          <w:tab w:val="num" w:pos="3600"/>
        </w:tabs>
        <w:ind w:left="3600" w:hanging="360"/>
      </w:pPr>
      <w:rPr>
        <w:rFonts w:ascii="Courier New" w:hAnsi="Courier New"/>
      </w:rPr>
    </w:lvl>
    <w:lvl w:ilvl="5" w:tplc="EE4699E4">
      <w:start w:val="1"/>
      <w:numFmt w:val="bullet"/>
      <w:lvlText w:val=""/>
      <w:lvlJc w:val="left"/>
      <w:pPr>
        <w:tabs>
          <w:tab w:val="num" w:pos="4320"/>
        </w:tabs>
        <w:ind w:left="4320" w:hanging="360"/>
      </w:pPr>
      <w:rPr>
        <w:rFonts w:ascii="Wingdings" w:hAnsi="Wingdings"/>
      </w:rPr>
    </w:lvl>
    <w:lvl w:ilvl="6" w:tplc="30022F96">
      <w:start w:val="1"/>
      <w:numFmt w:val="bullet"/>
      <w:lvlText w:val=""/>
      <w:lvlJc w:val="left"/>
      <w:pPr>
        <w:tabs>
          <w:tab w:val="num" w:pos="5040"/>
        </w:tabs>
        <w:ind w:left="5040" w:hanging="360"/>
      </w:pPr>
      <w:rPr>
        <w:rFonts w:ascii="Symbol" w:hAnsi="Symbol"/>
      </w:rPr>
    </w:lvl>
    <w:lvl w:ilvl="7" w:tplc="E5DE2A6C">
      <w:start w:val="1"/>
      <w:numFmt w:val="bullet"/>
      <w:lvlText w:val="o"/>
      <w:lvlJc w:val="left"/>
      <w:pPr>
        <w:tabs>
          <w:tab w:val="num" w:pos="5760"/>
        </w:tabs>
        <w:ind w:left="5760" w:hanging="360"/>
      </w:pPr>
      <w:rPr>
        <w:rFonts w:ascii="Courier New" w:hAnsi="Courier New"/>
      </w:rPr>
    </w:lvl>
    <w:lvl w:ilvl="8" w:tplc="E6609C84">
      <w:start w:val="1"/>
      <w:numFmt w:val="bullet"/>
      <w:lvlText w:val=""/>
      <w:lvlJc w:val="left"/>
      <w:pPr>
        <w:tabs>
          <w:tab w:val="num" w:pos="6480"/>
        </w:tabs>
        <w:ind w:left="6480" w:hanging="360"/>
      </w:pPr>
      <w:rPr>
        <w:rFonts w:ascii="Wingdings" w:hAnsi="Wingdings"/>
      </w:rPr>
    </w:lvl>
  </w:abstractNum>
  <w:abstractNum w:abstractNumId="138" w15:restartNumberingAfterBreak="0">
    <w:nsid w:val="688173FE"/>
    <w:multiLevelType w:val="hybridMultilevel"/>
    <w:tmpl w:val="36E8F4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140" w15:restartNumberingAfterBreak="0">
    <w:nsid w:val="6D28676F"/>
    <w:multiLevelType w:val="hybridMultilevel"/>
    <w:tmpl w:val="925C635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1" w15:restartNumberingAfterBreak="0">
    <w:nsid w:val="70651A9C"/>
    <w:multiLevelType w:val="hybridMultilevel"/>
    <w:tmpl w:val="37F66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71E40167"/>
    <w:multiLevelType w:val="hybridMultilevel"/>
    <w:tmpl w:val="16FC3B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15:restartNumberingAfterBreak="0">
    <w:nsid w:val="7A5E39BF"/>
    <w:multiLevelType w:val="hybridMultilevel"/>
    <w:tmpl w:val="27E499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4" w15:restartNumberingAfterBreak="0">
    <w:nsid w:val="7E486877"/>
    <w:multiLevelType w:val="multilevel"/>
    <w:tmpl w:val="B882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F0833DD"/>
    <w:multiLevelType w:val="hybridMultilevel"/>
    <w:tmpl w:val="B65A5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15:restartNumberingAfterBreak="0">
    <w:nsid w:val="7FED6B5E"/>
    <w:multiLevelType w:val="hybridMultilevel"/>
    <w:tmpl w:val="ABE897BA"/>
    <w:lvl w:ilvl="0" w:tplc="7E66884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3"/>
  </w:num>
  <w:num w:numId="2">
    <w:abstractNumId w:val="45"/>
  </w:num>
  <w:num w:numId="3">
    <w:abstractNumId w:val="46"/>
  </w:num>
  <w:num w:numId="4">
    <w:abstractNumId w:val="47"/>
  </w:num>
  <w:num w:numId="5">
    <w:abstractNumId w:val="48"/>
  </w:num>
  <w:num w:numId="6">
    <w:abstractNumId w:val="49"/>
  </w:num>
  <w:num w:numId="7">
    <w:abstractNumId w:val="50"/>
  </w:num>
  <w:num w:numId="8">
    <w:abstractNumId w:val="51"/>
  </w:num>
  <w:num w:numId="9">
    <w:abstractNumId w:val="52"/>
  </w:num>
  <w:num w:numId="10">
    <w:abstractNumId w:val="53"/>
  </w:num>
  <w:num w:numId="11">
    <w:abstractNumId w:val="54"/>
  </w:num>
  <w:num w:numId="12">
    <w:abstractNumId w:val="55"/>
  </w:num>
  <w:num w:numId="13">
    <w:abstractNumId w:val="56"/>
  </w:num>
  <w:num w:numId="14">
    <w:abstractNumId w:val="57"/>
  </w:num>
  <w:num w:numId="15">
    <w:abstractNumId w:val="58"/>
  </w:num>
  <w:num w:numId="16">
    <w:abstractNumId w:val="59"/>
  </w:num>
  <w:num w:numId="17">
    <w:abstractNumId w:val="60"/>
  </w:num>
  <w:num w:numId="18">
    <w:abstractNumId w:val="61"/>
  </w:num>
  <w:num w:numId="19">
    <w:abstractNumId w:val="62"/>
  </w:num>
  <w:num w:numId="20">
    <w:abstractNumId w:val="63"/>
  </w:num>
  <w:num w:numId="21">
    <w:abstractNumId w:val="64"/>
  </w:num>
  <w:num w:numId="22">
    <w:abstractNumId w:val="65"/>
  </w:num>
  <w:num w:numId="23">
    <w:abstractNumId w:val="66"/>
  </w:num>
  <w:num w:numId="24">
    <w:abstractNumId w:val="67"/>
  </w:num>
  <w:num w:numId="25">
    <w:abstractNumId w:val="68"/>
  </w:num>
  <w:num w:numId="26">
    <w:abstractNumId w:val="69"/>
  </w:num>
  <w:num w:numId="27">
    <w:abstractNumId w:val="70"/>
  </w:num>
  <w:num w:numId="28">
    <w:abstractNumId w:val="71"/>
  </w:num>
  <w:num w:numId="29">
    <w:abstractNumId w:val="72"/>
  </w:num>
  <w:num w:numId="30">
    <w:abstractNumId w:val="73"/>
  </w:num>
  <w:num w:numId="31">
    <w:abstractNumId w:val="74"/>
  </w:num>
  <w:num w:numId="32">
    <w:abstractNumId w:val="75"/>
  </w:num>
  <w:num w:numId="33">
    <w:abstractNumId w:val="76"/>
  </w:num>
  <w:num w:numId="34">
    <w:abstractNumId w:val="77"/>
  </w:num>
  <w:num w:numId="35">
    <w:abstractNumId w:val="78"/>
  </w:num>
  <w:num w:numId="36">
    <w:abstractNumId w:val="79"/>
  </w:num>
  <w:num w:numId="37">
    <w:abstractNumId w:val="80"/>
  </w:num>
  <w:num w:numId="38">
    <w:abstractNumId w:val="81"/>
  </w:num>
  <w:num w:numId="39">
    <w:abstractNumId w:val="82"/>
  </w:num>
  <w:num w:numId="40">
    <w:abstractNumId w:val="83"/>
  </w:num>
  <w:num w:numId="41">
    <w:abstractNumId w:val="84"/>
  </w:num>
  <w:num w:numId="42">
    <w:abstractNumId w:val="85"/>
  </w:num>
  <w:num w:numId="43">
    <w:abstractNumId w:val="86"/>
  </w:num>
  <w:num w:numId="44">
    <w:abstractNumId w:val="87"/>
  </w:num>
  <w:num w:numId="45">
    <w:abstractNumId w:val="88"/>
  </w:num>
  <w:num w:numId="46">
    <w:abstractNumId w:val="89"/>
  </w:num>
  <w:num w:numId="47">
    <w:abstractNumId w:val="90"/>
  </w:num>
  <w:num w:numId="48">
    <w:abstractNumId w:val="91"/>
  </w:num>
  <w:num w:numId="49">
    <w:abstractNumId w:val="92"/>
  </w:num>
  <w:num w:numId="50">
    <w:abstractNumId w:val="93"/>
  </w:num>
  <w:num w:numId="51">
    <w:abstractNumId w:val="94"/>
  </w:num>
  <w:num w:numId="52">
    <w:abstractNumId w:val="95"/>
  </w:num>
  <w:num w:numId="53">
    <w:abstractNumId w:val="96"/>
  </w:num>
  <w:num w:numId="54">
    <w:abstractNumId w:val="97"/>
  </w:num>
  <w:num w:numId="55">
    <w:abstractNumId w:val="98"/>
  </w:num>
  <w:num w:numId="56">
    <w:abstractNumId w:val="99"/>
  </w:num>
  <w:num w:numId="57">
    <w:abstractNumId w:val="100"/>
  </w:num>
  <w:num w:numId="58">
    <w:abstractNumId w:val="101"/>
  </w:num>
  <w:num w:numId="59">
    <w:abstractNumId w:val="102"/>
  </w:num>
  <w:num w:numId="60">
    <w:abstractNumId w:val="103"/>
  </w:num>
  <w:num w:numId="61">
    <w:abstractNumId w:val="104"/>
  </w:num>
  <w:num w:numId="62">
    <w:abstractNumId w:val="105"/>
  </w:num>
  <w:num w:numId="63">
    <w:abstractNumId w:val="106"/>
  </w:num>
  <w:num w:numId="64">
    <w:abstractNumId w:val="107"/>
  </w:num>
  <w:num w:numId="65">
    <w:abstractNumId w:val="108"/>
  </w:num>
  <w:num w:numId="66">
    <w:abstractNumId w:val="109"/>
  </w:num>
  <w:num w:numId="67">
    <w:abstractNumId w:val="110"/>
  </w:num>
  <w:num w:numId="68">
    <w:abstractNumId w:val="111"/>
  </w:num>
  <w:num w:numId="69">
    <w:abstractNumId w:val="112"/>
  </w:num>
  <w:num w:numId="70">
    <w:abstractNumId w:val="113"/>
  </w:num>
  <w:num w:numId="71">
    <w:abstractNumId w:val="114"/>
  </w:num>
  <w:num w:numId="72">
    <w:abstractNumId w:val="115"/>
  </w:num>
  <w:num w:numId="73">
    <w:abstractNumId w:val="116"/>
  </w:num>
  <w:num w:numId="74">
    <w:abstractNumId w:val="117"/>
  </w:num>
  <w:num w:numId="75">
    <w:abstractNumId w:val="118"/>
  </w:num>
  <w:num w:numId="76">
    <w:abstractNumId w:val="119"/>
  </w:num>
  <w:num w:numId="77">
    <w:abstractNumId w:val="120"/>
  </w:num>
  <w:num w:numId="78">
    <w:abstractNumId w:val="121"/>
  </w:num>
  <w:num w:numId="79">
    <w:abstractNumId w:val="122"/>
  </w:num>
  <w:num w:numId="80">
    <w:abstractNumId w:val="123"/>
  </w:num>
  <w:num w:numId="81">
    <w:abstractNumId w:val="124"/>
  </w:num>
  <w:num w:numId="82">
    <w:abstractNumId w:val="125"/>
  </w:num>
  <w:num w:numId="83">
    <w:abstractNumId w:val="126"/>
  </w:num>
  <w:num w:numId="84">
    <w:abstractNumId w:val="127"/>
  </w:num>
  <w:num w:numId="85">
    <w:abstractNumId w:val="128"/>
  </w:num>
  <w:num w:numId="86">
    <w:abstractNumId w:val="129"/>
  </w:num>
  <w:num w:numId="87">
    <w:abstractNumId w:val="130"/>
  </w:num>
  <w:num w:numId="88">
    <w:abstractNumId w:val="131"/>
  </w:num>
  <w:num w:numId="89">
    <w:abstractNumId w:val="132"/>
  </w:num>
  <w:num w:numId="90">
    <w:abstractNumId w:val="137"/>
  </w:num>
  <w:num w:numId="91">
    <w:abstractNumId w:val="44"/>
  </w:num>
  <w:num w:numId="92">
    <w:abstractNumId w:val="33"/>
  </w:num>
  <w:num w:numId="93">
    <w:abstractNumId w:val="139"/>
  </w:num>
  <w:num w:numId="94">
    <w:abstractNumId w:val="8"/>
  </w:num>
  <w:num w:numId="95">
    <w:abstractNumId w:val="4"/>
  </w:num>
  <w:num w:numId="96">
    <w:abstractNumId w:val="142"/>
  </w:num>
  <w:num w:numId="97">
    <w:abstractNumId w:val="27"/>
  </w:num>
  <w:num w:numId="98">
    <w:abstractNumId w:val="1"/>
  </w:num>
  <w:num w:numId="99">
    <w:abstractNumId w:val="143"/>
  </w:num>
  <w:num w:numId="100">
    <w:abstractNumId w:val="22"/>
  </w:num>
  <w:num w:numId="101">
    <w:abstractNumId w:val="19"/>
  </w:num>
  <w:num w:numId="102">
    <w:abstractNumId w:val="41"/>
  </w:num>
  <w:num w:numId="103">
    <w:abstractNumId w:val="140"/>
  </w:num>
  <w:num w:numId="104">
    <w:abstractNumId w:val="16"/>
  </w:num>
  <w:num w:numId="105">
    <w:abstractNumId w:val="39"/>
  </w:num>
  <w:num w:numId="106">
    <w:abstractNumId w:val="20"/>
  </w:num>
  <w:num w:numId="107">
    <w:abstractNumId w:val="37"/>
  </w:num>
  <w:num w:numId="108">
    <w:abstractNumId w:val="18"/>
  </w:num>
  <w:num w:numId="109">
    <w:abstractNumId w:val="30"/>
  </w:num>
  <w:num w:numId="110">
    <w:abstractNumId w:val="145"/>
  </w:num>
  <w:num w:numId="111">
    <w:abstractNumId w:val="12"/>
  </w:num>
  <w:num w:numId="112">
    <w:abstractNumId w:val="11"/>
  </w:num>
  <w:num w:numId="113">
    <w:abstractNumId w:val="2"/>
  </w:num>
  <w:num w:numId="114">
    <w:abstractNumId w:val="28"/>
  </w:num>
  <w:num w:numId="115">
    <w:abstractNumId w:val="141"/>
  </w:num>
  <w:num w:numId="116">
    <w:abstractNumId w:val="17"/>
  </w:num>
  <w:num w:numId="117">
    <w:abstractNumId w:val="21"/>
  </w:num>
  <w:num w:numId="118">
    <w:abstractNumId w:val="38"/>
  </w:num>
  <w:num w:numId="119">
    <w:abstractNumId w:val="9"/>
  </w:num>
  <w:num w:numId="120">
    <w:abstractNumId w:val="26"/>
  </w:num>
  <w:num w:numId="121">
    <w:abstractNumId w:val="15"/>
  </w:num>
  <w:num w:numId="122">
    <w:abstractNumId w:val="10"/>
  </w:num>
  <w:num w:numId="123">
    <w:abstractNumId w:val="34"/>
  </w:num>
  <w:num w:numId="124">
    <w:abstractNumId w:val="144"/>
  </w:num>
  <w:num w:numId="125">
    <w:abstractNumId w:val="14"/>
  </w:num>
  <w:num w:numId="126">
    <w:abstractNumId w:val="31"/>
  </w:num>
  <w:num w:numId="127">
    <w:abstractNumId w:val="3"/>
  </w:num>
  <w:num w:numId="128">
    <w:abstractNumId w:val="138"/>
  </w:num>
  <w:num w:numId="129">
    <w:abstractNumId w:val="133"/>
  </w:num>
  <w:num w:numId="130">
    <w:abstractNumId w:val="134"/>
  </w:num>
  <w:num w:numId="131">
    <w:abstractNumId w:val="135"/>
  </w:num>
  <w:num w:numId="132">
    <w:abstractNumId w:val="136"/>
  </w:num>
  <w:num w:numId="133">
    <w:abstractNumId w:val="42"/>
  </w:num>
  <w:num w:numId="134">
    <w:abstractNumId w:val="5"/>
  </w:num>
  <w:num w:numId="135">
    <w:abstractNumId w:val="146"/>
  </w:num>
  <w:num w:numId="136">
    <w:abstractNumId w:val="40"/>
  </w:num>
  <w:num w:numId="137">
    <w:abstractNumId w:val="6"/>
  </w:num>
  <w:num w:numId="138">
    <w:abstractNumId w:val="24"/>
  </w:num>
  <w:num w:numId="139">
    <w:abstractNumId w:val="35"/>
  </w:num>
  <w:num w:numId="140">
    <w:abstractNumId w:val="23"/>
  </w:num>
  <w:num w:numId="141">
    <w:abstractNumId w:val="29"/>
  </w:num>
  <w:num w:numId="142">
    <w:abstractNumId w:val="0"/>
  </w:num>
  <w:num w:numId="143">
    <w:abstractNumId w:val="13"/>
  </w:num>
  <w:num w:numId="144">
    <w:abstractNumId w:val="7"/>
  </w:num>
  <w:num w:numId="145">
    <w:abstractNumId w:val="32"/>
  </w:num>
  <w:num w:numId="146">
    <w:abstractNumId w:val="36"/>
  </w:num>
  <w:num w:numId="147">
    <w:abstractNumId w:val="25"/>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B1"/>
    <w:rsid w:val="000074EC"/>
    <w:rsid w:val="000077A3"/>
    <w:rsid w:val="0001394B"/>
    <w:rsid w:val="00023AEB"/>
    <w:rsid w:val="0002647E"/>
    <w:rsid w:val="000267E0"/>
    <w:rsid w:val="0004038C"/>
    <w:rsid w:val="00043533"/>
    <w:rsid w:val="000449CF"/>
    <w:rsid w:val="00054E38"/>
    <w:rsid w:val="00066A5F"/>
    <w:rsid w:val="00066AD6"/>
    <w:rsid w:val="00075CC6"/>
    <w:rsid w:val="00086DFB"/>
    <w:rsid w:val="000978E1"/>
    <w:rsid w:val="00097F7C"/>
    <w:rsid w:val="000A07EF"/>
    <w:rsid w:val="000B0BB2"/>
    <w:rsid w:val="000B3B00"/>
    <w:rsid w:val="000C1ADA"/>
    <w:rsid w:val="000C3FE0"/>
    <w:rsid w:val="000C47EB"/>
    <w:rsid w:val="000D109D"/>
    <w:rsid w:val="000D4CB8"/>
    <w:rsid w:val="000D7D92"/>
    <w:rsid w:val="000E068F"/>
    <w:rsid w:val="000E0B76"/>
    <w:rsid w:val="000F005B"/>
    <w:rsid w:val="000F5D64"/>
    <w:rsid w:val="000F6974"/>
    <w:rsid w:val="001021A4"/>
    <w:rsid w:val="0010393C"/>
    <w:rsid w:val="001109B8"/>
    <w:rsid w:val="00111FCC"/>
    <w:rsid w:val="001132DF"/>
    <w:rsid w:val="00113398"/>
    <w:rsid w:val="00115D5D"/>
    <w:rsid w:val="001166D4"/>
    <w:rsid w:val="00120316"/>
    <w:rsid w:val="001234F0"/>
    <w:rsid w:val="00124562"/>
    <w:rsid w:val="00130250"/>
    <w:rsid w:val="00134F69"/>
    <w:rsid w:val="00137A5F"/>
    <w:rsid w:val="001404E6"/>
    <w:rsid w:val="001506C6"/>
    <w:rsid w:val="00151408"/>
    <w:rsid w:val="0015299B"/>
    <w:rsid w:val="00152E0C"/>
    <w:rsid w:val="00154949"/>
    <w:rsid w:val="00162B23"/>
    <w:rsid w:val="00170C9C"/>
    <w:rsid w:val="0017366E"/>
    <w:rsid w:val="00173907"/>
    <w:rsid w:val="00173DA9"/>
    <w:rsid w:val="00173F7E"/>
    <w:rsid w:val="00175BEA"/>
    <w:rsid w:val="001778F4"/>
    <w:rsid w:val="00180015"/>
    <w:rsid w:val="00185B6E"/>
    <w:rsid w:val="001871E8"/>
    <w:rsid w:val="001877A2"/>
    <w:rsid w:val="00187843"/>
    <w:rsid w:val="001A0219"/>
    <w:rsid w:val="001A3E7C"/>
    <w:rsid w:val="001C0698"/>
    <w:rsid w:val="001C3CBA"/>
    <w:rsid w:val="001C5199"/>
    <w:rsid w:val="001C604D"/>
    <w:rsid w:val="001D6EB1"/>
    <w:rsid w:val="001F54BE"/>
    <w:rsid w:val="001F69C2"/>
    <w:rsid w:val="002010E2"/>
    <w:rsid w:val="00204DDB"/>
    <w:rsid w:val="002062FE"/>
    <w:rsid w:val="00213895"/>
    <w:rsid w:val="00214838"/>
    <w:rsid w:val="00222E00"/>
    <w:rsid w:val="00230F27"/>
    <w:rsid w:val="0023145F"/>
    <w:rsid w:val="00236070"/>
    <w:rsid w:val="00242B2B"/>
    <w:rsid w:val="00246C86"/>
    <w:rsid w:val="002568DB"/>
    <w:rsid w:val="00257341"/>
    <w:rsid w:val="0026042D"/>
    <w:rsid w:val="00263244"/>
    <w:rsid w:val="002647BD"/>
    <w:rsid w:val="0026513A"/>
    <w:rsid w:val="002656EA"/>
    <w:rsid w:val="00274D22"/>
    <w:rsid w:val="00290859"/>
    <w:rsid w:val="002B1DFE"/>
    <w:rsid w:val="002B201A"/>
    <w:rsid w:val="002B32EC"/>
    <w:rsid w:val="002B4216"/>
    <w:rsid w:val="002B7C67"/>
    <w:rsid w:val="002C5949"/>
    <w:rsid w:val="002D694C"/>
    <w:rsid w:val="002D787C"/>
    <w:rsid w:val="003120CF"/>
    <w:rsid w:val="00312599"/>
    <w:rsid w:val="00315297"/>
    <w:rsid w:val="00316D77"/>
    <w:rsid w:val="003247CB"/>
    <w:rsid w:val="00332593"/>
    <w:rsid w:val="00334DA9"/>
    <w:rsid w:val="00337587"/>
    <w:rsid w:val="003449C4"/>
    <w:rsid w:val="0035176C"/>
    <w:rsid w:val="00351DF4"/>
    <w:rsid w:val="00354C15"/>
    <w:rsid w:val="00354C48"/>
    <w:rsid w:val="00355795"/>
    <w:rsid w:val="00360843"/>
    <w:rsid w:val="0037587B"/>
    <w:rsid w:val="00381052"/>
    <w:rsid w:val="00382CF1"/>
    <w:rsid w:val="00396AA9"/>
    <w:rsid w:val="003A1D7C"/>
    <w:rsid w:val="003A703D"/>
    <w:rsid w:val="003C1BA5"/>
    <w:rsid w:val="003C1D2B"/>
    <w:rsid w:val="003C25E7"/>
    <w:rsid w:val="003C44C8"/>
    <w:rsid w:val="003D0536"/>
    <w:rsid w:val="003D4C35"/>
    <w:rsid w:val="003E03ED"/>
    <w:rsid w:val="003E0A6E"/>
    <w:rsid w:val="003E1FFD"/>
    <w:rsid w:val="003E31A8"/>
    <w:rsid w:val="003E5192"/>
    <w:rsid w:val="003E6CFB"/>
    <w:rsid w:val="003E757A"/>
    <w:rsid w:val="003F2D88"/>
    <w:rsid w:val="003F3020"/>
    <w:rsid w:val="003F77D2"/>
    <w:rsid w:val="0040440C"/>
    <w:rsid w:val="00410319"/>
    <w:rsid w:val="004159CC"/>
    <w:rsid w:val="00424429"/>
    <w:rsid w:val="004245E4"/>
    <w:rsid w:val="004246C9"/>
    <w:rsid w:val="00424AF4"/>
    <w:rsid w:val="00435723"/>
    <w:rsid w:val="00441592"/>
    <w:rsid w:val="00441656"/>
    <w:rsid w:val="00445BA3"/>
    <w:rsid w:val="00446B47"/>
    <w:rsid w:val="00454208"/>
    <w:rsid w:val="00454F83"/>
    <w:rsid w:val="004563B6"/>
    <w:rsid w:val="004629BE"/>
    <w:rsid w:val="004648F1"/>
    <w:rsid w:val="00467632"/>
    <w:rsid w:val="00474446"/>
    <w:rsid w:val="00483F52"/>
    <w:rsid w:val="0049125E"/>
    <w:rsid w:val="004B09E8"/>
    <w:rsid w:val="004B33D0"/>
    <w:rsid w:val="004B4CEE"/>
    <w:rsid w:val="004B57DB"/>
    <w:rsid w:val="004B657C"/>
    <w:rsid w:val="004B7BE5"/>
    <w:rsid w:val="004C1E90"/>
    <w:rsid w:val="004C51D1"/>
    <w:rsid w:val="004C6C18"/>
    <w:rsid w:val="004C7282"/>
    <w:rsid w:val="004C7F75"/>
    <w:rsid w:val="004D03E3"/>
    <w:rsid w:val="004D2817"/>
    <w:rsid w:val="004D4AD8"/>
    <w:rsid w:val="004D6241"/>
    <w:rsid w:val="004E3E97"/>
    <w:rsid w:val="004F1CDE"/>
    <w:rsid w:val="004F3265"/>
    <w:rsid w:val="004F33CF"/>
    <w:rsid w:val="004F4BE3"/>
    <w:rsid w:val="00504EC6"/>
    <w:rsid w:val="0052136F"/>
    <w:rsid w:val="0052350D"/>
    <w:rsid w:val="00530E43"/>
    <w:rsid w:val="00535501"/>
    <w:rsid w:val="00535A6B"/>
    <w:rsid w:val="00542A3F"/>
    <w:rsid w:val="0054411B"/>
    <w:rsid w:val="00546E2E"/>
    <w:rsid w:val="00547A1C"/>
    <w:rsid w:val="00552EF9"/>
    <w:rsid w:val="005544D2"/>
    <w:rsid w:val="00554911"/>
    <w:rsid w:val="005605FB"/>
    <w:rsid w:val="00560ADD"/>
    <w:rsid w:val="00560C21"/>
    <w:rsid w:val="00565C21"/>
    <w:rsid w:val="00573C31"/>
    <w:rsid w:val="00576D4D"/>
    <w:rsid w:val="005A4AA1"/>
    <w:rsid w:val="005A5C03"/>
    <w:rsid w:val="005B3D2A"/>
    <w:rsid w:val="005B4A02"/>
    <w:rsid w:val="005B6B2F"/>
    <w:rsid w:val="005C192D"/>
    <w:rsid w:val="005C4B51"/>
    <w:rsid w:val="005D0006"/>
    <w:rsid w:val="005D52AF"/>
    <w:rsid w:val="005E3E25"/>
    <w:rsid w:val="006014B7"/>
    <w:rsid w:val="00601BAB"/>
    <w:rsid w:val="00601DD0"/>
    <w:rsid w:val="00601F5F"/>
    <w:rsid w:val="0060404A"/>
    <w:rsid w:val="00606037"/>
    <w:rsid w:val="00606AA3"/>
    <w:rsid w:val="00620EDB"/>
    <w:rsid w:val="00622B2C"/>
    <w:rsid w:val="00627FAB"/>
    <w:rsid w:val="006309D1"/>
    <w:rsid w:val="00630ABC"/>
    <w:rsid w:val="00632039"/>
    <w:rsid w:val="00634F05"/>
    <w:rsid w:val="0063688B"/>
    <w:rsid w:val="00645F30"/>
    <w:rsid w:val="00647A16"/>
    <w:rsid w:val="00653764"/>
    <w:rsid w:val="0067018E"/>
    <w:rsid w:val="00681C5C"/>
    <w:rsid w:val="006856D0"/>
    <w:rsid w:val="006900A2"/>
    <w:rsid w:val="006A007E"/>
    <w:rsid w:val="006A4BA2"/>
    <w:rsid w:val="006A571F"/>
    <w:rsid w:val="006B0642"/>
    <w:rsid w:val="006B31A4"/>
    <w:rsid w:val="006B755B"/>
    <w:rsid w:val="006C44E1"/>
    <w:rsid w:val="006D301B"/>
    <w:rsid w:val="006D3AE7"/>
    <w:rsid w:val="006D5899"/>
    <w:rsid w:val="006D7D8E"/>
    <w:rsid w:val="006F0E57"/>
    <w:rsid w:val="006F1FFB"/>
    <w:rsid w:val="006F3A33"/>
    <w:rsid w:val="006F3AC0"/>
    <w:rsid w:val="006F4CBB"/>
    <w:rsid w:val="00701D57"/>
    <w:rsid w:val="007060AD"/>
    <w:rsid w:val="0070615E"/>
    <w:rsid w:val="00710C25"/>
    <w:rsid w:val="0071476E"/>
    <w:rsid w:val="0072258D"/>
    <w:rsid w:val="00731265"/>
    <w:rsid w:val="00733CC2"/>
    <w:rsid w:val="0073773C"/>
    <w:rsid w:val="00740508"/>
    <w:rsid w:val="007413C1"/>
    <w:rsid w:val="00742F6F"/>
    <w:rsid w:val="00743553"/>
    <w:rsid w:val="00745700"/>
    <w:rsid w:val="00752A39"/>
    <w:rsid w:val="0075553F"/>
    <w:rsid w:val="00770A84"/>
    <w:rsid w:val="00770C03"/>
    <w:rsid w:val="00772392"/>
    <w:rsid w:val="00775E62"/>
    <w:rsid w:val="00776844"/>
    <w:rsid w:val="00776E46"/>
    <w:rsid w:val="00783EAE"/>
    <w:rsid w:val="007977CA"/>
    <w:rsid w:val="007A01EE"/>
    <w:rsid w:val="007B5FAA"/>
    <w:rsid w:val="007B7BCA"/>
    <w:rsid w:val="007C74FB"/>
    <w:rsid w:val="007D4099"/>
    <w:rsid w:val="007E1AF7"/>
    <w:rsid w:val="007E1BDE"/>
    <w:rsid w:val="007F0EB5"/>
    <w:rsid w:val="007F27E3"/>
    <w:rsid w:val="007F2B28"/>
    <w:rsid w:val="007F5503"/>
    <w:rsid w:val="007F556D"/>
    <w:rsid w:val="00804E56"/>
    <w:rsid w:val="00806564"/>
    <w:rsid w:val="00811768"/>
    <w:rsid w:val="0081274B"/>
    <w:rsid w:val="008133FF"/>
    <w:rsid w:val="00825ED2"/>
    <w:rsid w:val="00840D60"/>
    <w:rsid w:val="0084207D"/>
    <w:rsid w:val="00842A8B"/>
    <w:rsid w:val="008556B0"/>
    <w:rsid w:val="00860952"/>
    <w:rsid w:val="00860B15"/>
    <w:rsid w:val="008614AF"/>
    <w:rsid w:val="00866867"/>
    <w:rsid w:val="00873493"/>
    <w:rsid w:val="008753FF"/>
    <w:rsid w:val="00890F8C"/>
    <w:rsid w:val="00897A3A"/>
    <w:rsid w:val="008A140E"/>
    <w:rsid w:val="008A25B8"/>
    <w:rsid w:val="008A69AA"/>
    <w:rsid w:val="008B2A3F"/>
    <w:rsid w:val="008C0FDE"/>
    <w:rsid w:val="008C130A"/>
    <w:rsid w:val="008C5865"/>
    <w:rsid w:val="008C58D1"/>
    <w:rsid w:val="008C5C2A"/>
    <w:rsid w:val="008D36EB"/>
    <w:rsid w:val="008D5470"/>
    <w:rsid w:val="008E7E11"/>
    <w:rsid w:val="008F198C"/>
    <w:rsid w:val="00907E6C"/>
    <w:rsid w:val="009224DA"/>
    <w:rsid w:val="00922799"/>
    <w:rsid w:val="00930E2C"/>
    <w:rsid w:val="00932A47"/>
    <w:rsid w:val="009331EE"/>
    <w:rsid w:val="00933E38"/>
    <w:rsid w:val="00936F59"/>
    <w:rsid w:val="009461EC"/>
    <w:rsid w:val="00946AFD"/>
    <w:rsid w:val="00947A11"/>
    <w:rsid w:val="009560DB"/>
    <w:rsid w:val="00957095"/>
    <w:rsid w:val="00964223"/>
    <w:rsid w:val="00967AEB"/>
    <w:rsid w:val="009745BF"/>
    <w:rsid w:val="0097766F"/>
    <w:rsid w:val="00981794"/>
    <w:rsid w:val="00981B1A"/>
    <w:rsid w:val="009933FF"/>
    <w:rsid w:val="00995355"/>
    <w:rsid w:val="00997475"/>
    <w:rsid w:val="009B5BA0"/>
    <w:rsid w:val="009B5E18"/>
    <w:rsid w:val="009C1042"/>
    <w:rsid w:val="009C5273"/>
    <w:rsid w:val="009C641C"/>
    <w:rsid w:val="009D4290"/>
    <w:rsid w:val="009D4386"/>
    <w:rsid w:val="009D5CE1"/>
    <w:rsid w:val="009E04CD"/>
    <w:rsid w:val="009E24A9"/>
    <w:rsid w:val="00A01091"/>
    <w:rsid w:val="00A0760A"/>
    <w:rsid w:val="00A121FD"/>
    <w:rsid w:val="00A141F5"/>
    <w:rsid w:val="00A1570F"/>
    <w:rsid w:val="00A15CC7"/>
    <w:rsid w:val="00A23332"/>
    <w:rsid w:val="00A31E66"/>
    <w:rsid w:val="00A36135"/>
    <w:rsid w:val="00A36810"/>
    <w:rsid w:val="00A44C86"/>
    <w:rsid w:val="00A4611E"/>
    <w:rsid w:val="00A50D9F"/>
    <w:rsid w:val="00A5214A"/>
    <w:rsid w:val="00A527DC"/>
    <w:rsid w:val="00A541B2"/>
    <w:rsid w:val="00A610FF"/>
    <w:rsid w:val="00A6245D"/>
    <w:rsid w:val="00A62E2C"/>
    <w:rsid w:val="00A63E00"/>
    <w:rsid w:val="00A64F44"/>
    <w:rsid w:val="00A76285"/>
    <w:rsid w:val="00A76BF6"/>
    <w:rsid w:val="00A854B5"/>
    <w:rsid w:val="00A932B0"/>
    <w:rsid w:val="00AA21DF"/>
    <w:rsid w:val="00AA32FE"/>
    <w:rsid w:val="00AA68D7"/>
    <w:rsid w:val="00AB2F73"/>
    <w:rsid w:val="00AB3FD5"/>
    <w:rsid w:val="00AC362B"/>
    <w:rsid w:val="00AC444D"/>
    <w:rsid w:val="00AC6BB4"/>
    <w:rsid w:val="00AD14EA"/>
    <w:rsid w:val="00AE37EA"/>
    <w:rsid w:val="00AE5D0C"/>
    <w:rsid w:val="00AF5B97"/>
    <w:rsid w:val="00B030D6"/>
    <w:rsid w:val="00B11C9A"/>
    <w:rsid w:val="00B24AD9"/>
    <w:rsid w:val="00B26AD7"/>
    <w:rsid w:val="00B27B13"/>
    <w:rsid w:val="00B35672"/>
    <w:rsid w:val="00B57659"/>
    <w:rsid w:val="00B61D26"/>
    <w:rsid w:val="00B62CE7"/>
    <w:rsid w:val="00B63524"/>
    <w:rsid w:val="00B721D5"/>
    <w:rsid w:val="00B93B79"/>
    <w:rsid w:val="00B96A86"/>
    <w:rsid w:val="00BA0097"/>
    <w:rsid w:val="00BA450D"/>
    <w:rsid w:val="00BA4B94"/>
    <w:rsid w:val="00BA5887"/>
    <w:rsid w:val="00BB4596"/>
    <w:rsid w:val="00BC4059"/>
    <w:rsid w:val="00BC461A"/>
    <w:rsid w:val="00BC7CA6"/>
    <w:rsid w:val="00BD1BB1"/>
    <w:rsid w:val="00BD4764"/>
    <w:rsid w:val="00BF1B75"/>
    <w:rsid w:val="00C067B7"/>
    <w:rsid w:val="00C0749A"/>
    <w:rsid w:val="00C12463"/>
    <w:rsid w:val="00C15D23"/>
    <w:rsid w:val="00C15DA8"/>
    <w:rsid w:val="00C21F65"/>
    <w:rsid w:val="00C23DDB"/>
    <w:rsid w:val="00C32C19"/>
    <w:rsid w:val="00C37B06"/>
    <w:rsid w:val="00C441EC"/>
    <w:rsid w:val="00C44EF5"/>
    <w:rsid w:val="00C454B0"/>
    <w:rsid w:val="00C607B2"/>
    <w:rsid w:val="00C621BC"/>
    <w:rsid w:val="00C71E79"/>
    <w:rsid w:val="00C777E8"/>
    <w:rsid w:val="00C83830"/>
    <w:rsid w:val="00C90384"/>
    <w:rsid w:val="00C955EB"/>
    <w:rsid w:val="00C9736C"/>
    <w:rsid w:val="00CA3254"/>
    <w:rsid w:val="00CA3735"/>
    <w:rsid w:val="00CB5BF4"/>
    <w:rsid w:val="00CC0A6D"/>
    <w:rsid w:val="00CC4CBB"/>
    <w:rsid w:val="00CC7874"/>
    <w:rsid w:val="00CD0965"/>
    <w:rsid w:val="00CD0B17"/>
    <w:rsid w:val="00CE029A"/>
    <w:rsid w:val="00CE3D77"/>
    <w:rsid w:val="00CE51FA"/>
    <w:rsid w:val="00CF07B9"/>
    <w:rsid w:val="00CF21C6"/>
    <w:rsid w:val="00CF339A"/>
    <w:rsid w:val="00CF7972"/>
    <w:rsid w:val="00D06BF1"/>
    <w:rsid w:val="00D06CB6"/>
    <w:rsid w:val="00D10E16"/>
    <w:rsid w:val="00D11D72"/>
    <w:rsid w:val="00D15347"/>
    <w:rsid w:val="00D233EA"/>
    <w:rsid w:val="00D2743A"/>
    <w:rsid w:val="00D31CDE"/>
    <w:rsid w:val="00D5665D"/>
    <w:rsid w:val="00D63018"/>
    <w:rsid w:val="00D64E6A"/>
    <w:rsid w:val="00D67D09"/>
    <w:rsid w:val="00D704F6"/>
    <w:rsid w:val="00D70756"/>
    <w:rsid w:val="00D72E16"/>
    <w:rsid w:val="00D77565"/>
    <w:rsid w:val="00D84EF8"/>
    <w:rsid w:val="00D92B0E"/>
    <w:rsid w:val="00D95B03"/>
    <w:rsid w:val="00DA43D2"/>
    <w:rsid w:val="00DA525D"/>
    <w:rsid w:val="00DA60B2"/>
    <w:rsid w:val="00DB0F40"/>
    <w:rsid w:val="00DC1BF3"/>
    <w:rsid w:val="00DC35EB"/>
    <w:rsid w:val="00DD309A"/>
    <w:rsid w:val="00DD5548"/>
    <w:rsid w:val="00DD6059"/>
    <w:rsid w:val="00DE089D"/>
    <w:rsid w:val="00DE1D40"/>
    <w:rsid w:val="00DE2889"/>
    <w:rsid w:val="00DE4D2F"/>
    <w:rsid w:val="00DE66E0"/>
    <w:rsid w:val="00DE684B"/>
    <w:rsid w:val="00DF1D02"/>
    <w:rsid w:val="00DF2490"/>
    <w:rsid w:val="00DF3C2E"/>
    <w:rsid w:val="00DF6B95"/>
    <w:rsid w:val="00DF78F5"/>
    <w:rsid w:val="00E02495"/>
    <w:rsid w:val="00E1396F"/>
    <w:rsid w:val="00E15CDE"/>
    <w:rsid w:val="00E16A32"/>
    <w:rsid w:val="00E3258E"/>
    <w:rsid w:val="00E34567"/>
    <w:rsid w:val="00E37335"/>
    <w:rsid w:val="00E431F4"/>
    <w:rsid w:val="00E43282"/>
    <w:rsid w:val="00E44922"/>
    <w:rsid w:val="00E45E29"/>
    <w:rsid w:val="00E54AB1"/>
    <w:rsid w:val="00E54C9E"/>
    <w:rsid w:val="00E57636"/>
    <w:rsid w:val="00E577DE"/>
    <w:rsid w:val="00E67786"/>
    <w:rsid w:val="00E678A1"/>
    <w:rsid w:val="00E71637"/>
    <w:rsid w:val="00E71E36"/>
    <w:rsid w:val="00E86578"/>
    <w:rsid w:val="00E95CFE"/>
    <w:rsid w:val="00E9698D"/>
    <w:rsid w:val="00E97C06"/>
    <w:rsid w:val="00EB16DF"/>
    <w:rsid w:val="00EB37BC"/>
    <w:rsid w:val="00EB611D"/>
    <w:rsid w:val="00EC0A29"/>
    <w:rsid w:val="00EC22B8"/>
    <w:rsid w:val="00EC504A"/>
    <w:rsid w:val="00ED0A0C"/>
    <w:rsid w:val="00ED120F"/>
    <w:rsid w:val="00ED43DD"/>
    <w:rsid w:val="00EE0AC6"/>
    <w:rsid w:val="00EE13E2"/>
    <w:rsid w:val="00EE23A3"/>
    <w:rsid w:val="00EE599D"/>
    <w:rsid w:val="00EE67F1"/>
    <w:rsid w:val="00EE682A"/>
    <w:rsid w:val="00F00320"/>
    <w:rsid w:val="00F04BD2"/>
    <w:rsid w:val="00F1610A"/>
    <w:rsid w:val="00F17640"/>
    <w:rsid w:val="00F23B56"/>
    <w:rsid w:val="00F244A8"/>
    <w:rsid w:val="00F258FF"/>
    <w:rsid w:val="00F26FE5"/>
    <w:rsid w:val="00F31074"/>
    <w:rsid w:val="00F33E16"/>
    <w:rsid w:val="00F37624"/>
    <w:rsid w:val="00F378AC"/>
    <w:rsid w:val="00F42149"/>
    <w:rsid w:val="00F43054"/>
    <w:rsid w:val="00F50565"/>
    <w:rsid w:val="00F522BB"/>
    <w:rsid w:val="00F534F9"/>
    <w:rsid w:val="00F53D2B"/>
    <w:rsid w:val="00F56774"/>
    <w:rsid w:val="00F60BBC"/>
    <w:rsid w:val="00F66D66"/>
    <w:rsid w:val="00F74EC8"/>
    <w:rsid w:val="00F77B7B"/>
    <w:rsid w:val="00F92C28"/>
    <w:rsid w:val="00F95A93"/>
    <w:rsid w:val="00F97DDE"/>
    <w:rsid w:val="00FA4826"/>
    <w:rsid w:val="00FB118B"/>
    <w:rsid w:val="00FB41B1"/>
    <w:rsid w:val="00FB67BA"/>
    <w:rsid w:val="00FC10D4"/>
    <w:rsid w:val="00FC2E55"/>
    <w:rsid w:val="00FC7750"/>
    <w:rsid w:val="00FC7B53"/>
    <w:rsid w:val="00FD532F"/>
    <w:rsid w:val="00FE1F7E"/>
    <w:rsid w:val="00FE2515"/>
    <w:rsid w:val="00FE35EE"/>
    <w:rsid w:val="00FE4703"/>
    <w:rsid w:val="00FE74A2"/>
    <w:rsid w:val="00FE78B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C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3C93"/>
    <w:pPr>
      <w:spacing w:line="312" w:lineRule="auto"/>
      <w:jc w:val="both"/>
    </w:pPr>
    <w:rPr>
      <w:rFonts w:ascii="Calibri" w:hAnsi="Calibr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Calibri Light" w:hAnsi="Calibri Light"/>
      <w:color w:val="2E74B5"/>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Calibri Light" w:hAnsi="Calibri Light"/>
      <w:color w:val="1F4D78"/>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Calibri Light" w:hAnsi="Calibri Light"/>
      <w:i/>
      <w:iCs/>
      <w:color w:val="1F4D78"/>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Calibri Light" w:hAnsi="Calibri Light"/>
      <w:color w:val="272727"/>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0465F1"/>
    <w:rPr>
      <w:rFonts w:ascii="Calibri" w:hAnsi="Calibri"/>
      <w:b/>
      <w:bCs/>
      <w:color w:val="5B9BD5"/>
      <w:kern w:val="36"/>
      <w:sz w:val="48"/>
      <w:szCs w:val="48"/>
    </w:rPr>
  </w:style>
  <w:style w:type="character" w:customStyle="1" w:styleId="Nadpis2Char">
    <w:name w:val="Nadpis 2 Char"/>
    <w:link w:val="Nadpis2"/>
    <w:uiPriority w:val="9"/>
    <w:rsid w:val="000465F1"/>
    <w:rPr>
      <w:rFonts w:ascii="Calibri" w:hAnsi="Calibri"/>
      <w:b/>
      <w:bCs/>
      <w:sz w:val="36"/>
      <w:szCs w:val="36"/>
    </w:rPr>
  </w:style>
  <w:style w:type="character" w:styleId="Siln">
    <w:name w:val="Strong"/>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link w:val="Nadpis4"/>
    <w:uiPriority w:val="9"/>
    <w:rsid w:val="005E2B7C"/>
    <w:rPr>
      <w:rFonts w:ascii="Calibri" w:hAnsi="Calibri"/>
      <w:b/>
      <w:bCs/>
      <w:sz w:val="22"/>
      <w:szCs w:val="24"/>
    </w:rPr>
  </w:style>
  <w:style w:type="character" w:customStyle="1" w:styleId="Nadpis3Char">
    <w:name w:val="Nadpis 3 Char"/>
    <w:link w:val="Nadpis3"/>
    <w:uiPriority w:val="9"/>
    <w:rsid w:val="000465F1"/>
    <w:rPr>
      <w:rFonts w:ascii="Calibri" w:hAnsi="Calibr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uiPriority w:val="99"/>
    <w:unhideWhenUsed/>
    <w:rsid w:val="005E2B7C"/>
    <w:rPr>
      <w:color w:val="0563C1"/>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link w:val="Nadpis5"/>
    <w:uiPriority w:val="9"/>
    <w:semiHidden/>
    <w:rsid w:val="005E2B7C"/>
    <w:rPr>
      <w:rFonts w:ascii="Calibri Light" w:hAnsi="Calibri Light"/>
      <w:color w:val="2E74B5"/>
      <w:sz w:val="22"/>
      <w:szCs w:val="24"/>
    </w:rPr>
  </w:style>
  <w:style w:type="character" w:customStyle="1" w:styleId="Nadpis6Char">
    <w:name w:val="Nadpis 6 Char"/>
    <w:link w:val="Nadpis6"/>
    <w:uiPriority w:val="9"/>
    <w:semiHidden/>
    <w:rsid w:val="005E2B7C"/>
    <w:rPr>
      <w:rFonts w:ascii="Calibri Light" w:hAnsi="Calibri Light"/>
      <w:color w:val="1F4D78"/>
      <w:sz w:val="22"/>
      <w:szCs w:val="24"/>
    </w:rPr>
  </w:style>
  <w:style w:type="character" w:customStyle="1" w:styleId="Nadpis7Char">
    <w:name w:val="Nadpis 7 Char"/>
    <w:link w:val="Nadpis7"/>
    <w:uiPriority w:val="9"/>
    <w:semiHidden/>
    <w:rsid w:val="005E2B7C"/>
    <w:rPr>
      <w:rFonts w:ascii="Calibri Light" w:hAnsi="Calibri Light"/>
      <w:i/>
      <w:iCs/>
      <w:color w:val="1F4D78"/>
      <w:sz w:val="22"/>
      <w:szCs w:val="24"/>
    </w:rPr>
  </w:style>
  <w:style w:type="character" w:customStyle="1" w:styleId="Nadpis8Char">
    <w:name w:val="Nadpis 8 Char"/>
    <w:link w:val="Nadpis8"/>
    <w:uiPriority w:val="9"/>
    <w:semiHidden/>
    <w:rsid w:val="005E2B7C"/>
    <w:rPr>
      <w:rFonts w:ascii="Calibri Light" w:hAnsi="Calibri Light"/>
      <w:color w:val="272727"/>
      <w:sz w:val="21"/>
      <w:szCs w:val="21"/>
    </w:rPr>
  </w:style>
  <w:style w:type="character" w:customStyle="1" w:styleId="Nadpis9Char">
    <w:name w:val="Nadpis 9 Char"/>
    <w:link w:val="Nadpis9"/>
    <w:uiPriority w:val="9"/>
    <w:semiHidden/>
    <w:rsid w:val="005E2B7C"/>
    <w:rPr>
      <w:rFonts w:ascii="Calibri Light" w:hAnsi="Calibri Light"/>
      <w:i/>
      <w:iCs/>
      <w:color w:val="272727"/>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rPr>
    <w:tblPr>
      <w:tblStyleRowBandSize w:val="1"/>
      <w:tblStyleColBandSize w:val="1"/>
      <w:tblBorders>
        <w:top w:val="single" w:sz="8" w:space="0" w:color="70AD47"/>
        <w:bottom w:val="single" w:sz="8" w:space="0" w:color="70AD47"/>
      </w:tblBorders>
    </w:tblPr>
    <w:tblStylePr w:type="firstRow">
      <w:rPr>
        <w:rFonts w:ascii="OfficinaSanItcTCE-Bold" w:eastAsia="Times New Roman" w:hAnsi="OfficinaSanItcTCE-Bold"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link w:val="Zhlav"/>
    <w:uiPriority w:val="99"/>
    <w:rsid w:val="005E2B7C"/>
    <w:rPr>
      <w:rFonts w:ascii="Calibri" w:eastAsia="Times New Roman" w:hAnsi="Calibr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link w:val="Zpat"/>
    <w:uiPriority w:val="99"/>
    <w:rsid w:val="005E2B7C"/>
    <w:rPr>
      <w:rFonts w:ascii="Calibri" w:eastAsia="Times New Roman" w:hAnsi="Calibri"/>
      <w:sz w:val="24"/>
      <w:szCs w:val="24"/>
    </w:rPr>
  </w:style>
  <w:style w:type="paragraph" w:styleId="Revize">
    <w:name w:val="Revision"/>
    <w:hidden/>
    <w:uiPriority w:val="99"/>
    <w:semiHidden/>
    <w:rsid w:val="00E236A1"/>
    <w:rPr>
      <w:rFonts w:ascii="Calibri" w:hAnsi="Calibr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link w:val="Textbubliny"/>
    <w:uiPriority w:val="99"/>
    <w:semiHidden/>
    <w:rsid w:val="00E236A1"/>
    <w:rPr>
      <w:rFonts w:ascii="Segoe UI" w:eastAsia="Times New Roman" w:hAnsi="Segoe UI" w:cs="Segoe UI"/>
      <w:sz w:val="18"/>
      <w:szCs w:val="18"/>
    </w:rPr>
  </w:style>
  <w:style w:type="character" w:styleId="Odkaznakoment">
    <w:name w:val="annotation reference"/>
    <w:uiPriority w:val="99"/>
    <w:semiHidden/>
    <w:unhideWhenUsed/>
    <w:rsid w:val="008753FF"/>
    <w:rPr>
      <w:sz w:val="16"/>
      <w:szCs w:val="16"/>
    </w:rPr>
  </w:style>
  <w:style w:type="paragraph" w:styleId="Textkomente">
    <w:name w:val="annotation text"/>
    <w:basedOn w:val="Normln"/>
    <w:link w:val="TextkomenteChar"/>
    <w:uiPriority w:val="99"/>
    <w:unhideWhenUsed/>
    <w:rsid w:val="008753FF"/>
    <w:pPr>
      <w:spacing w:line="240" w:lineRule="auto"/>
    </w:pPr>
    <w:rPr>
      <w:sz w:val="20"/>
      <w:szCs w:val="20"/>
    </w:rPr>
  </w:style>
  <w:style w:type="character" w:customStyle="1" w:styleId="TextkomenteChar">
    <w:name w:val="Text komentáře Char"/>
    <w:link w:val="Textkomente"/>
    <w:uiPriority w:val="99"/>
    <w:rsid w:val="008753FF"/>
    <w:rPr>
      <w:rFonts w:ascii="Calibri" w:eastAsia="Times New Roman" w:hAnsi="Calibr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link w:val="Pedmtkomente"/>
    <w:uiPriority w:val="99"/>
    <w:semiHidden/>
    <w:rsid w:val="00A04770"/>
    <w:rPr>
      <w:rFonts w:ascii="Calibri" w:eastAsia="Times New Roman" w:hAnsi="Calibri"/>
      <w:b/>
      <w:bCs/>
    </w:rPr>
  </w:style>
  <w:style w:type="table" w:customStyle="1" w:styleId="TabulkaK">
    <w:name w:val="Tabulka_K"/>
    <w:basedOn w:val="Normlntabulka"/>
    <w:uiPriority w:val="99"/>
    <w:rsid w:val="00463C93"/>
    <w:pPr>
      <w:jc w:val="both"/>
    </w:pPr>
    <w:rPr>
      <w:rFonts w:ascii="Calibri" w:hAnsi="Calibr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Calibri" w:hAnsi="Calibri"/>
        <w:sz w:val="22"/>
      </w:rPr>
    </w:tblStylePr>
  </w:style>
  <w:style w:type="table" w:customStyle="1" w:styleId="TabulkaPT">
    <w:name w:val="Tabulka_PT"/>
    <w:basedOn w:val="Normlntabulka"/>
    <w:uiPriority w:val="99"/>
    <w:rsid w:val="00463C93"/>
    <w:pPr>
      <w:jc w:val="both"/>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pPr>
    <w:rPr>
      <w:sz w:val="24"/>
    </w:rPr>
  </w:style>
  <w:style w:type="paragraph" w:customStyle="1" w:styleId="TabulkaSouhrn">
    <w:name w:val="Tabulka_Souhrn"/>
    <w:basedOn w:val="Normln"/>
    <w:qFormat/>
    <w:rsid w:val="006C0091"/>
    <w:pPr>
      <w:shd w:val="clear" w:color="auto" w:fill="DEEAF6"/>
    </w:pPr>
    <w:rPr>
      <w:sz w:val="24"/>
    </w:rPr>
  </w:style>
  <w:style w:type="paragraph" w:styleId="Bezmezer">
    <w:name w:val="No Spacing"/>
    <w:link w:val="BezmezerChar"/>
    <w:uiPriority w:val="1"/>
    <w:qFormat/>
    <w:rsid w:val="002E35A6"/>
    <w:rPr>
      <w:rFonts w:ascii="Calibri" w:hAnsi="Calibri"/>
      <w:sz w:val="22"/>
      <w:szCs w:val="22"/>
    </w:rPr>
  </w:style>
  <w:style w:type="character" w:customStyle="1" w:styleId="BezmezerChar">
    <w:name w:val="Bez mezer Char"/>
    <w:link w:val="Bezmezer"/>
    <w:uiPriority w:val="1"/>
    <w:rsid w:val="002E35A6"/>
    <w:rPr>
      <w:rFonts w:ascii="Calibri" w:hAnsi="Calibri"/>
      <w:sz w:val="22"/>
      <w:szCs w:val="22"/>
      <w:lang w:val="cs-CZ" w:eastAsia="cs-CZ" w:bidi="ar-SA"/>
    </w:rPr>
  </w:style>
  <w:style w:type="character" w:styleId="Zstupntext">
    <w:name w:val="Placeholder Text"/>
    <w:uiPriority w:val="99"/>
    <w:semiHidden/>
    <w:rsid w:val="002E35A6"/>
    <w:rPr>
      <w:color w:val="808080"/>
    </w:rPr>
  </w:style>
  <w:style w:type="paragraph" w:customStyle="1" w:styleId="Heading10">
    <w:name w:val="Heading 1_0"/>
    <w:basedOn w:val="Normal0"/>
    <w:next w:val="Normal0"/>
    <w:qFormat/>
    <w:rsid w:val="0070615E"/>
    <w:pPr>
      <w:keepNext/>
      <w:numPr>
        <w:numId w:val="91"/>
      </w:numPr>
      <w:spacing w:before="100" w:beforeAutospacing="1" w:after="100" w:afterAutospacing="1"/>
      <w:ind w:left="431" w:hanging="431"/>
      <w:outlineLvl w:val="0"/>
    </w:pPr>
    <w:rPr>
      <w:b/>
      <w:bCs/>
      <w:color w:val="5B9BD5"/>
      <w:kern w:val="36"/>
      <w:sz w:val="48"/>
      <w:szCs w:val="48"/>
    </w:rPr>
  </w:style>
  <w:style w:type="paragraph" w:customStyle="1" w:styleId="Heading20">
    <w:name w:val="Heading 2_0"/>
    <w:basedOn w:val="Normal0"/>
    <w:next w:val="Normal0"/>
    <w:qFormat/>
    <w:rsid w:val="0070615E"/>
    <w:pPr>
      <w:keepNext/>
      <w:numPr>
        <w:ilvl w:val="1"/>
        <w:numId w:val="91"/>
      </w:numPr>
      <w:spacing w:before="100" w:beforeAutospacing="1" w:after="100" w:afterAutospacing="1"/>
      <w:ind w:left="578" w:hanging="578"/>
      <w:outlineLvl w:val="1"/>
    </w:pPr>
    <w:rPr>
      <w:b/>
      <w:bCs/>
      <w:sz w:val="36"/>
      <w:szCs w:val="36"/>
    </w:rPr>
  </w:style>
  <w:style w:type="paragraph" w:customStyle="1" w:styleId="Normal0">
    <w:name w:val="Normal_0"/>
    <w:qFormat/>
    <w:rsid w:val="0070615E"/>
    <w:pPr>
      <w:spacing w:line="312" w:lineRule="auto"/>
      <w:jc w:val="both"/>
    </w:pPr>
    <w:rPr>
      <w:rFonts w:ascii="Calibri" w:hAnsi="Calibri"/>
      <w:sz w:val="22"/>
      <w:szCs w:val="24"/>
      <w:bdr w:val="nil"/>
    </w:rPr>
  </w:style>
  <w:style w:type="paragraph" w:customStyle="1" w:styleId="Heading30">
    <w:name w:val="Heading 3_0"/>
    <w:basedOn w:val="Normal0"/>
    <w:next w:val="Normal0"/>
    <w:qFormat/>
    <w:rsid w:val="0070615E"/>
    <w:pPr>
      <w:keepNext/>
      <w:numPr>
        <w:ilvl w:val="2"/>
        <w:numId w:val="91"/>
      </w:numPr>
      <w:spacing w:before="100" w:beforeAutospacing="1" w:after="100" w:afterAutospacing="1"/>
      <w:outlineLvl w:val="2"/>
    </w:pPr>
    <w:rPr>
      <w:b/>
      <w:bCs/>
      <w:sz w:val="27"/>
      <w:szCs w:val="27"/>
    </w:rPr>
  </w:style>
  <w:style w:type="paragraph" w:customStyle="1" w:styleId="Heading40">
    <w:name w:val="Heading 4_0"/>
    <w:basedOn w:val="Normal0"/>
    <w:next w:val="Normal0"/>
    <w:qFormat/>
    <w:rsid w:val="0070615E"/>
    <w:pPr>
      <w:numPr>
        <w:ilvl w:val="3"/>
        <w:numId w:val="91"/>
      </w:numPr>
      <w:spacing w:before="100" w:beforeAutospacing="1" w:after="100" w:afterAutospacing="1"/>
      <w:outlineLvl w:val="3"/>
    </w:pPr>
    <w:rPr>
      <w:b/>
      <w:bCs/>
    </w:rPr>
  </w:style>
  <w:style w:type="paragraph" w:customStyle="1" w:styleId="Heading50">
    <w:name w:val="Heading 5_0"/>
    <w:basedOn w:val="Normal0"/>
    <w:next w:val="Normal0"/>
    <w:qFormat/>
    <w:rsid w:val="0070615E"/>
    <w:pPr>
      <w:keepNext/>
      <w:keepLines/>
      <w:numPr>
        <w:ilvl w:val="4"/>
        <w:numId w:val="91"/>
      </w:numPr>
      <w:spacing w:before="40"/>
      <w:outlineLvl w:val="4"/>
    </w:pPr>
    <w:rPr>
      <w:rFonts w:ascii="Calibri Light" w:hAnsi="Calibri Light"/>
      <w:color w:val="2E74B5"/>
    </w:rPr>
  </w:style>
  <w:style w:type="paragraph" w:customStyle="1" w:styleId="Heading60">
    <w:name w:val="Heading 6_0"/>
    <w:basedOn w:val="Normal0"/>
    <w:next w:val="Normal0"/>
    <w:qFormat/>
    <w:rsid w:val="0070615E"/>
    <w:pPr>
      <w:keepNext/>
      <w:keepLines/>
      <w:numPr>
        <w:ilvl w:val="5"/>
        <w:numId w:val="91"/>
      </w:numPr>
      <w:spacing w:before="40"/>
      <w:outlineLvl w:val="5"/>
    </w:pPr>
    <w:rPr>
      <w:rFonts w:ascii="Calibri Light" w:hAnsi="Calibri Light"/>
      <w:color w:val="1F4D78"/>
    </w:rPr>
  </w:style>
  <w:style w:type="paragraph" w:customStyle="1" w:styleId="Mjodstavec">
    <w:name w:val="Můj odstavec"/>
    <w:basedOn w:val="Normln"/>
    <w:rsid w:val="00C71E79"/>
    <w:pPr>
      <w:spacing w:after="60" w:line="240" w:lineRule="auto"/>
      <w:ind w:firstLine="425"/>
    </w:pPr>
    <w:rPr>
      <w:rFonts w:ascii="Times New Roman" w:hAnsi="Times New Roman"/>
      <w:sz w:val="24"/>
    </w:rPr>
  </w:style>
  <w:style w:type="character" w:customStyle="1" w:styleId="Nevyeenzmnka1">
    <w:name w:val="Nevyřešená zmínka1"/>
    <w:uiPriority w:val="99"/>
    <w:semiHidden/>
    <w:unhideWhenUsed/>
    <w:rsid w:val="00B62CE7"/>
    <w:rPr>
      <w:color w:val="605E5C"/>
      <w:shd w:val="clear" w:color="auto" w:fill="E1DFDD"/>
    </w:rPr>
  </w:style>
  <w:style w:type="paragraph" w:customStyle="1" w:styleId="VetvtextuRVPZVCharPed3b">
    <w:name w:val="Výčet v textu_RVPZV Char + Před:  3 b."/>
    <w:basedOn w:val="Normln"/>
    <w:rsid w:val="00742F6F"/>
    <w:pPr>
      <w:numPr>
        <w:numId w:val="93"/>
      </w:numPr>
      <w:tabs>
        <w:tab w:val="clear" w:pos="644"/>
        <w:tab w:val="num" w:pos="530"/>
        <w:tab w:val="left" w:pos="567"/>
      </w:tabs>
      <w:autoSpaceDE w:val="0"/>
      <w:autoSpaceDN w:val="0"/>
      <w:spacing w:before="60" w:line="240" w:lineRule="auto"/>
      <w:ind w:left="530" w:right="113"/>
    </w:pPr>
    <w:rPr>
      <w:rFonts w:ascii="Times New Roman" w:hAnsi="Times New Roman"/>
      <w:szCs w:val="22"/>
    </w:rPr>
  </w:style>
  <w:style w:type="paragraph" w:styleId="Zkladntextodsazen">
    <w:name w:val="Body Text Indent"/>
    <w:basedOn w:val="Normln"/>
    <w:link w:val="ZkladntextodsazenChar"/>
    <w:semiHidden/>
    <w:rsid w:val="009B5BA0"/>
    <w:pPr>
      <w:spacing w:line="240" w:lineRule="auto"/>
      <w:ind w:firstLine="708"/>
      <w:jc w:val="left"/>
    </w:pPr>
    <w:rPr>
      <w:rFonts w:ascii="Times New Roman" w:hAnsi="Times New Roman"/>
      <w:sz w:val="24"/>
    </w:rPr>
  </w:style>
  <w:style w:type="character" w:customStyle="1" w:styleId="ZkladntextodsazenChar">
    <w:name w:val="Základní text odsazený Char"/>
    <w:link w:val="Zkladntextodsazen"/>
    <w:semiHidden/>
    <w:rsid w:val="009B5BA0"/>
    <w:rPr>
      <w:sz w:val="24"/>
      <w:szCs w:val="24"/>
    </w:rPr>
  </w:style>
  <w:style w:type="paragraph" w:styleId="Nzev">
    <w:name w:val="Title"/>
    <w:basedOn w:val="Normln"/>
    <w:link w:val="NzevChar"/>
    <w:qFormat/>
    <w:rsid w:val="009B5BA0"/>
    <w:pPr>
      <w:spacing w:line="240" w:lineRule="auto"/>
      <w:jc w:val="center"/>
    </w:pPr>
    <w:rPr>
      <w:rFonts w:ascii="Times New Roman" w:hAnsi="Times New Roman"/>
      <w:b/>
      <w:bCs/>
      <w:sz w:val="32"/>
    </w:rPr>
  </w:style>
  <w:style w:type="character" w:customStyle="1" w:styleId="NzevChar">
    <w:name w:val="Název Char"/>
    <w:link w:val="Nzev"/>
    <w:rsid w:val="009B5BA0"/>
    <w:rPr>
      <w:b/>
      <w:bCs/>
      <w:sz w:val="32"/>
      <w:szCs w:val="24"/>
    </w:rPr>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9B5BA0"/>
    <w:pPr>
      <w:spacing w:before="120" w:line="240" w:lineRule="auto"/>
      <w:ind w:firstLine="567"/>
    </w:pPr>
    <w:rPr>
      <w:rFonts w:ascii="Times New Roman" w:hAnsi="Times New Roman"/>
    </w:rPr>
  </w:style>
  <w:style w:type="character" w:customStyle="1" w:styleId="TextodatsvecRVPZV11bZarovnatdoblokuPrvndek1cmPed6bChar">
    <w:name w:val="Text odatsvec_RVPZV 11 b. Zarovnat do bloku První řádek:  1 cm Před:  6 b. Char"/>
    <w:link w:val="TextodatsvecRVPZV11bZarovnatdoblokuPrvndek1cmPed6b"/>
    <w:rsid w:val="009B5BA0"/>
    <w:rPr>
      <w:sz w:val="22"/>
      <w:szCs w:val="24"/>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9B5BA0"/>
    <w:pPr>
      <w:tabs>
        <w:tab w:val="left" w:pos="567"/>
      </w:tabs>
      <w:spacing w:line="240" w:lineRule="auto"/>
      <w:jc w:val="left"/>
    </w:pPr>
    <w:rPr>
      <w:rFonts w:ascii="Times New Roman" w:hAnsi="Times New Roman"/>
      <w:b/>
      <w:bCs/>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9B5BA0"/>
    <w:rPr>
      <w:b/>
      <w:bCs/>
      <w:sz w:val="22"/>
      <w:szCs w:val="24"/>
    </w:rPr>
  </w:style>
  <w:style w:type="paragraph" w:customStyle="1" w:styleId="Podnadpiskapitoly">
    <w:name w:val="Podnadpis kapitoly"/>
    <w:next w:val="Normln"/>
    <w:uiPriority w:val="99"/>
    <w:rsid w:val="001871E8"/>
    <w:pPr>
      <w:autoSpaceDE w:val="0"/>
      <w:spacing w:after="240"/>
    </w:pPr>
    <w:rPr>
      <w:rFonts w:cs="OfficinaSanItcTCE-Bold"/>
      <w:b/>
      <w:bCs/>
      <w:color w:val="231F20"/>
      <w:kern w:val="1"/>
      <w:sz w:val="24"/>
      <w:szCs w:val="24"/>
    </w:rPr>
  </w:style>
  <w:style w:type="character" w:customStyle="1" w:styleId="fontstyle01">
    <w:name w:val="fontstyle01"/>
    <w:rsid w:val="001234F0"/>
    <w:rPr>
      <w:rFonts w:ascii="OfficinaSanItcTCE-Bold" w:hAnsi="OfficinaSanItcTCE-Bold" w:hint="default"/>
      <w:b/>
      <w:bCs/>
      <w:i w:val="0"/>
      <w:iCs w:val="0"/>
      <w:color w:val="231F20"/>
      <w:sz w:val="24"/>
      <w:szCs w:val="24"/>
    </w:rPr>
  </w:style>
  <w:style w:type="character" w:customStyle="1" w:styleId="fontstyle21">
    <w:name w:val="fontstyle21"/>
    <w:rsid w:val="001234F0"/>
    <w:rPr>
      <w:rFonts w:ascii="OfficinaSanItcTCE-Book" w:hAnsi="OfficinaSanItcTCE-Book" w:hint="default"/>
      <w:b w:val="0"/>
      <w:bCs w:val="0"/>
      <w:i w:val="0"/>
      <w:iCs w:val="0"/>
      <w:color w:val="231F20"/>
      <w:sz w:val="22"/>
      <w:szCs w:val="22"/>
    </w:rPr>
  </w:style>
  <w:style w:type="paragraph" w:customStyle="1" w:styleId="SVP2">
    <w:name w:val="SVP2"/>
    <w:basedOn w:val="Normln"/>
    <w:uiPriority w:val="99"/>
    <w:rsid w:val="003F77D2"/>
    <w:pPr>
      <w:spacing w:line="240" w:lineRule="auto"/>
      <w:jc w:val="left"/>
    </w:pPr>
    <w:rPr>
      <w:rFonts w:ascii="Times New Roman" w:eastAsia="Calibri" w:hAnsi="Times New Roman"/>
      <w:b/>
      <w:i/>
      <w:color w:val="1F497D"/>
      <w:sz w:val="28"/>
      <w:lang w:eastAsia="en-US"/>
    </w:rPr>
  </w:style>
  <w:style w:type="paragraph" w:customStyle="1" w:styleId="Default">
    <w:name w:val="Default"/>
    <w:rsid w:val="003F77D2"/>
    <w:pPr>
      <w:autoSpaceDE w:val="0"/>
      <w:autoSpaceDN w:val="0"/>
      <w:adjustRightInd w:val="0"/>
    </w:pPr>
    <w:rPr>
      <w:color w:val="000000"/>
      <w:sz w:val="24"/>
      <w:szCs w:val="24"/>
    </w:rPr>
  </w:style>
  <w:style w:type="paragraph" w:customStyle="1" w:styleId="tabzak">
    <w:name w:val="tab zak"/>
    <w:basedOn w:val="Normln"/>
    <w:rsid w:val="003F77D2"/>
    <w:pPr>
      <w:spacing w:before="60" w:line="240" w:lineRule="auto"/>
      <w:ind w:left="57"/>
    </w:pPr>
    <w:rPr>
      <w:rFonts w:ascii="Times New Roman" w:hAnsi="Times New Roman"/>
      <w:szCs w:val="22"/>
    </w:rPr>
  </w:style>
  <w:style w:type="paragraph" w:customStyle="1" w:styleId="Mezera">
    <w:name w:val="Mezera"/>
    <w:basedOn w:val="Normln"/>
    <w:link w:val="MezeraChar"/>
    <w:rsid w:val="00204DDB"/>
    <w:pPr>
      <w:spacing w:line="240" w:lineRule="auto"/>
      <w:jc w:val="left"/>
    </w:pPr>
    <w:rPr>
      <w:rFonts w:ascii="Times New Roman" w:hAnsi="Times New Roman"/>
      <w:szCs w:val="22"/>
    </w:rPr>
  </w:style>
  <w:style w:type="character" w:customStyle="1" w:styleId="MezeraChar">
    <w:name w:val="Mezera Char"/>
    <w:link w:val="Mezera"/>
    <w:rsid w:val="00204DDB"/>
    <w:rPr>
      <w:sz w:val="22"/>
      <w:szCs w:val="22"/>
    </w:rPr>
  </w:style>
  <w:style w:type="paragraph" w:styleId="Zkladntext">
    <w:name w:val="Body Text"/>
    <w:basedOn w:val="Normln"/>
    <w:link w:val="ZkladntextChar"/>
    <w:uiPriority w:val="99"/>
    <w:semiHidden/>
    <w:unhideWhenUsed/>
    <w:rsid w:val="000F6974"/>
    <w:pPr>
      <w:spacing w:after="120"/>
    </w:pPr>
  </w:style>
  <w:style w:type="character" w:customStyle="1" w:styleId="ZkladntextChar">
    <w:name w:val="Základní text Char"/>
    <w:basedOn w:val="Standardnpsmoodstavce"/>
    <w:link w:val="Zkladntext"/>
    <w:uiPriority w:val="99"/>
    <w:semiHidden/>
    <w:rsid w:val="000F6974"/>
    <w:rPr>
      <w:rFonts w:ascii="Calibri" w:hAnsi="Calibri"/>
      <w:sz w:val="22"/>
      <w:szCs w:val="24"/>
    </w:rPr>
  </w:style>
  <w:style w:type="paragraph" w:customStyle="1" w:styleId="paragraph">
    <w:name w:val="paragraph"/>
    <w:basedOn w:val="Normln"/>
    <w:rsid w:val="00F1610A"/>
    <w:pPr>
      <w:spacing w:before="100" w:beforeAutospacing="1" w:after="100" w:afterAutospacing="1" w:line="240" w:lineRule="auto"/>
      <w:jc w:val="left"/>
    </w:pPr>
    <w:rPr>
      <w:rFonts w:ascii="Times New Roman" w:hAnsi="Times New Roman"/>
      <w:sz w:val="24"/>
    </w:rPr>
  </w:style>
  <w:style w:type="character" w:customStyle="1" w:styleId="normaltextrun">
    <w:name w:val="normaltextrun"/>
    <w:basedOn w:val="Standardnpsmoodstavce"/>
    <w:rsid w:val="00F1610A"/>
  </w:style>
  <w:style w:type="character" w:customStyle="1" w:styleId="eop">
    <w:name w:val="eop"/>
    <w:basedOn w:val="Standardnpsmoodstavce"/>
    <w:rsid w:val="00F1610A"/>
  </w:style>
  <w:style w:type="character" w:customStyle="1" w:styleId="scxw169959436">
    <w:name w:val="scxw169959436"/>
    <w:basedOn w:val="Standardnpsmoodstavce"/>
    <w:rsid w:val="00F1610A"/>
  </w:style>
  <w:style w:type="paragraph" w:customStyle="1" w:styleId="Normal00">
    <w:name w:val="Normal0"/>
    <w:rsid w:val="00F258FF"/>
    <w:pPr>
      <w:pBdr>
        <w:top w:val="nil"/>
        <w:left w:val="nil"/>
        <w:bottom w:val="nil"/>
        <w:right w:val="nil"/>
        <w:between w:val="nil"/>
        <w:bar w:val="nil"/>
      </w:pBdr>
      <w:spacing w:after="200" w:line="276" w:lineRule="auto"/>
    </w:pPr>
    <w:rPr>
      <w:rFonts w:ascii="Arial" w:eastAsia="Arial Unicode MS" w:hAnsi="Arial" w:cs="Arial Unicode MS"/>
      <w:color w:val="000000"/>
      <w:sz w:val="22"/>
      <w:szCs w:val="22"/>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4619">
      <w:bodyDiv w:val="1"/>
      <w:marLeft w:val="0"/>
      <w:marRight w:val="0"/>
      <w:marTop w:val="0"/>
      <w:marBottom w:val="0"/>
      <w:divBdr>
        <w:top w:val="none" w:sz="0" w:space="0" w:color="auto"/>
        <w:left w:val="none" w:sz="0" w:space="0" w:color="auto"/>
        <w:bottom w:val="none" w:sz="0" w:space="0" w:color="auto"/>
        <w:right w:val="none" w:sz="0" w:space="0" w:color="auto"/>
      </w:divBdr>
    </w:div>
    <w:div w:id="284043166">
      <w:bodyDiv w:val="1"/>
      <w:marLeft w:val="0"/>
      <w:marRight w:val="0"/>
      <w:marTop w:val="0"/>
      <w:marBottom w:val="0"/>
      <w:divBdr>
        <w:top w:val="none" w:sz="0" w:space="0" w:color="auto"/>
        <w:left w:val="none" w:sz="0" w:space="0" w:color="auto"/>
        <w:bottom w:val="none" w:sz="0" w:space="0" w:color="auto"/>
        <w:right w:val="none" w:sz="0" w:space="0" w:color="auto"/>
      </w:divBdr>
    </w:div>
    <w:div w:id="285284480">
      <w:bodyDiv w:val="1"/>
      <w:marLeft w:val="0"/>
      <w:marRight w:val="0"/>
      <w:marTop w:val="0"/>
      <w:marBottom w:val="0"/>
      <w:divBdr>
        <w:top w:val="none" w:sz="0" w:space="0" w:color="auto"/>
        <w:left w:val="none" w:sz="0" w:space="0" w:color="auto"/>
        <w:bottom w:val="none" w:sz="0" w:space="0" w:color="auto"/>
        <w:right w:val="none" w:sz="0" w:space="0" w:color="auto"/>
      </w:divBdr>
    </w:div>
    <w:div w:id="315308045">
      <w:bodyDiv w:val="1"/>
      <w:marLeft w:val="0"/>
      <w:marRight w:val="0"/>
      <w:marTop w:val="0"/>
      <w:marBottom w:val="0"/>
      <w:divBdr>
        <w:top w:val="none" w:sz="0" w:space="0" w:color="auto"/>
        <w:left w:val="none" w:sz="0" w:space="0" w:color="auto"/>
        <w:bottom w:val="none" w:sz="0" w:space="0" w:color="auto"/>
        <w:right w:val="none" w:sz="0" w:space="0" w:color="auto"/>
      </w:divBdr>
    </w:div>
    <w:div w:id="351690398">
      <w:bodyDiv w:val="1"/>
      <w:marLeft w:val="0"/>
      <w:marRight w:val="0"/>
      <w:marTop w:val="0"/>
      <w:marBottom w:val="0"/>
      <w:divBdr>
        <w:top w:val="none" w:sz="0" w:space="0" w:color="auto"/>
        <w:left w:val="none" w:sz="0" w:space="0" w:color="auto"/>
        <w:bottom w:val="none" w:sz="0" w:space="0" w:color="auto"/>
        <w:right w:val="none" w:sz="0" w:space="0" w:color="auto"/>
      </w:divBdr>
    </w:div>
    <w:div w:id="470946236">
      <w:bodyDiv w:val="1"/>
      <w:marLeft w:val="0"/>
      <w:marRight w:val="0"/>
      <w:marTop w:val="0"/>
      <w:marBottom w:val="0"/>
      <w:divBdr>
        <w:top w:val="none" w:sz="0" w:space="0" w:color="auto"/>
        <w:left w:val="none" w:sz="0" w:space="0" w:color="auto"/>
        <w:bottom w:val="none" w:sz="0" w:space="0" w:color="auto"/>
        <w:right w:val="none" w:sz="0" w:space="0" w:color="auto"/>
      </w:divBdr>
    </w:div>
    <w:div w:id="515311978">
      <w:bodyDiv w:val="1"/>
      <w:marLeft w:val="0"/>
      <w:marRight w:val="0"/>
      <w:marTop w:val="0"/>
      <w:marBottom w:val="0"/>
      <w:divBdr>
        <w:top w:val="none" w:sz="0" w:space="0" w:color="auto"/>
        <w:left w:val="none" w:sz="0" w:space="0" w:color="auto"/>
        <w:bottom w:val="none" w:sz="0" w:space="0" w:color="auto"/>
        <w:right w:val="none" w:sz="0" w:space="0" w:color="auto"/>
      </w:divBdr>
    </w:div>
    <w:div w:id="555359595">
      <w:bodyDiv w:val="1"/>
      <w:marLeft w:val="0"/>
      <w:marRight w:val="0"/>
      <w:marTop w:val="0"/>
      <w:marBottom w:val="0"/>
      <w:divBdr>
        <w:top w:val="none" w:sz="0" w:space="0" w:color="auto"/>
        <w:left w:val="none" w:sz="0" w:space="0" w:color="auto"/>
        <w:bottom w:val="none" w:sz="0" w:space="0" w:color="auto"/>
        <w:right w:val="none" w:sz="0" w:space="0" w:color="auto"/>
      </w:divBdr>
    </w:div>
    <w:div w:id="677855657">
      <w:bodyDiv w:val="1"/>
      <w:marLeft w:val="0"/>
      <w:marRight w:val="0"/>
      <w:marTop w:val="0"/>
      <w:marBottom w:val="0"/>
      <w:divBdr>
        <w:top w:val="none" w:sz="0" w:space="0" w:color="auto"/>
        <w:left w:val="none" w:sz="0" w:space="0" w:color="auto"/>
        <w:bottom w:val="none" w:sz="0" w:space="0" w:color="auto"/>
        <w:right w:val="none" w:sz="0" w:space="0" w:color="auto"/>
      </w:divBdr>
    </w:div>
    <w:div w:id="1062482680">
      <w:bodyDiv w:val="1"/>
      <w:marLeft w:val="0"/>
      <w:marRight w:val="0"/>
      <w:marTop w:val="0"/>
      <w:marBottom w:val="0"/>
      <w:divBdr>
        <w:top w:val="none" w:sz="0" w:space="0" w:color="auto"/>
        <w:left w:val="none" w:sz="0" w:space="0" w:color="auto"/>
        <w:bottom w:val="none" w:sz="0" w:space="0" w:color="auto"/>
        <w:right w:val="none" w:sz="0" w:space="0" w:color="auto"/>
      </w:divBdr>
    </w:div>
    <w:div w:id="1608082830">
      <w:bodyDiv w:val="1"/>
      <w:marLeft w:val="0"/>
      <w:marRight w:val="0"/>
      <w:marTop w:val="0"/>
      <w:marBottom w:val="0"/>
      <w:divBdr>
        <w:top w:val="none" w:sz="0" w:space="0" w:color="auto"/>
        <w:left w:val="none" w:sz="0" w:space="0" w:color="auto"/>
        <w:bottom w:val="none" w:sz="0" w:space="0" w:color="auto"/>
        <w:right w:val="none" w:sz="0" w:space="0" w:color="auto"/>
      </w:divBdr>
      <w:divsChild>
        <w:div w:id="577205101">
          <w:marLeft w:val="0"/>
          <w:marRight w:val="0"/>
          <w:marTop w:val="0"/>
          <w:marBottom w:val="0"/>
          <w:divBdr>
            <w:top w:val="none" w:sz="0" w:space="0" w:color="auto"/>
            <w:left w:val="none" w:sz="0" w:space="0" w:color="auto"/>
            <w:bottom w:val="none" w:sz="0" w:space="0" w:color="auto"/>
            <w:right w:val="none" w:sz="0" w:space="0" w:color="auto"/>
          </w:divBdr>
          <w:divsChild>
            <w:div w:id="1532844663">
              <w:marLeft w:val="0"/>
              <w:marRight w:val="0"/>
              <w:marTop w:val="30"/>
              <w:marBottom w:val="30"/>
              <w:divBdr>
                <w:top w:val="none" w:sz="0" w:space="0" w:color="auto"/>
                <w:left w:val="none" w:sz="0" w:space="0" w:color="auto"/>
                <w:bottom w:val="none" w:sz="0" w:space="0" w:color="auto"/>
                <w:right w:val="none" w:sz="0" w:space="0" w:color="auto"/>
              </w:divBdr>
              <w:divsChild>
                <w:div w:id="863177832">
                  <w:marLeft w:val="0"/>
                  <w:marRight w:val="0"/>
                  <w:marTop w:val="0"/>
                  <w:marBottom w:val="0"/>
                  <w:divBdr>
                    <w:top w:val="none" w:sz="0" w:space="0" w:color="auto"/>
                    <w:left w:val="none" w:sz="0" w:space="0" w:color="auto"/>
                    <w:bottom w:val="none" w:sz="0" w:space="0" w:color="auto"/>
                    <w:right w:val="none" w:sz="0" w:space="0" w:color="auto"/>
                  </w:divBdr>
                  <w:divsChild>
                    <w:div w:id="1325088483">
                      <w:marLeft w:val="0"/>
                      <w:marRight w:val="0"/>
                      <w:marTop w:val="0"/>
                      <w:marBottom w:val="0"/>
                      <w:divBdr>
                        <w:top w:val="none" w:sz="0" w:space="0" w:color="auto"/>
                        <w:left w:val="none" w:sz="0" w:space="0" w:color="auto"/>
                        <w:bottom w:val="none" w:sz="0" w:space="0" w:color="auto"/>
                        <w:right w:val="none" w:sz="0" w:space="0" w:color="auto"/>
                      </w:divBdr>
                    </w:div>
                  </w:divsChild>
                </w:div>
                <w:div w:id="964508944">
                  <w:marLeft w:val="0"/>
                  <w:marRight w:val="0"/>
                  <w:marTop w:val="0"/>
                  <w:marBottom w:val="0"/>
                  <w:divBdr>
                    <w:top w:val="none" w:sz="0" w:space="0" w:color="auto"/>
                    <w:left w:val="none" w:sz="0" w:space="0" w:color="auto"/>
                    <w:bottom w:val="none" w:sz="0" w:space="0" w:color="auto"/>
                    <w:right w:val="none" w:sz="0" w:space="0" w:color="auto"/>
                  </w:divBdr>
                  <w:divsChild>
                    <w:div w:id="226192283">
                      <w:marLeft w:val="0"/>
                      <w:marRight w:val="0"/>
                      <w:marTop w:val="0"/>
                      <w:marBottom w:val="0"/>
                      <w:divBdr>
                        <w:top w:val="none" w:sz="0" w:space="0" w:color="auto"/>
                        <w:left w:val="none" w:sz="0" w:space="0" w:color="auto"/>
                        <w:bottom w:val="none" w:sz="0" w:space="0" w:color="auto"/>
                        <w:right w:val="none" w:sz="0" w:space="0" w:color="auto"/>
                      </w:divBdr>
                    </w:div>
                  </w:divsChild>
                </w:div>
                <w:div w:id="2083596218">
                  <w:marLeft w:val="0"/>
                  <w:marRight w:val="0"/>
                  <w:marTop w:val="0"/>
                  <w:marBottom w:val="0"/>
                  <w:divBdr>
                    <w:top w:val="none" w:sz="0" w:space="0" w:color="auto"/>
                    <w:left w:val="none" w:sz="0" w:space="0" w:color="auto"/>
                    <w:bottom w:val="none" w:sz="0" w:space="0" w:color="auto"/>
                    <w:right w:val="none" w:sz="0" w:space="0" w:color="auto"/>
                  </w:divBdr>
                  <w:divsChild>
                    <w:div w:id="557518505">
                      <w:marLeft w:val="0"/>
                      <w:marRight w:val="0"/>
                      <w:marTop w:val="0"/>
                      <w:marBottom w:val="0"/>
                      <w:divBdr>
                        <w:top w:val="none" w:sz="0" w:space="0" w:color="auto"/>
                        <w:left w:val="none" w:sz="0" w:space="0" w:color="auto"/>
                        <w:bottom w:val="none" w:sz="0" w:space="0" w:color="auto"/>
                        <w:right w:val="none" w:sz="0" w:space="0" w:color="auto"/>
                      </w:divBdr>
                    </w:div>
                  </w:divsChild>
                </w:div>
                <w:div w:id="358050303">
                  <w:marLeft w:val="0"/>
                  <w:marRight w:val="0"/>
                  <w:marTop w:val="0"/>
                  <w:marBottom w:val="0"/>
                  <w:divBdr>
                    <w:top w:val="none" w:sz="0" w:space="0" w:color="auto"/>
                    <w:left w:val="none" w:sz="0" w:space="0" w:color="auto"/>
                    <w:bottom w:val="none" w:sz="0" w:space="0" w:color="auto"/>
                    <w:right w:val="none" w:sz="0" w:space="0" w:color="auto"/>
                  </w:divBdr>
                  <w:divsChild>
                    <w:div w:id="423302433">
                      <w:marLeft w:val="0"/>
                      <w:marRight w:val="0"/>
                      <w:marTop w:val="0"/>
                      <w:marBottom w:val="0"/>
                      <w:divBdr>
                        <w:top w:val="none" w:sz="0" w:space="0" w:color="auto"/>
                        <w:left w:val="none" w:sz="0" w:space="0" w:color="auto"/>
                        <w:bottom w:val="none" w:sz="0" w:space="0" w:color="auto"/>
                        <w:right w:val="none" w:sz="0" w:space="0" w:color="auto"/>
                      </w:divBdr>
                    </w:div>
                  </w:divsChild>
                </w:div>
                <w:div w:id="1704864356">
                  <w:marLeft w:val="0"/>
                  <w:marRight w:val="0"/>
                  <w:marTop w:val="0"/>
                  <w:marBottom w:val="0"/>
                  <w:divBdr>
                    <w:top w:val="none" w:sz="0" w:space="0" w:color="auto"/>
                    <w:left w:val="none" w:sz="0" w:space="0" w:color="auto"/>
                    <w:bottom w:val="none" w:sz="0" w:space="0" w:color="auto"/>
                    <w:right w:val="none" w:sz="0" w:space="0" w:color="auto"/>
                  </w:divBdr>
                  <w:divsChild>
                    <w:div w:id="291862589">
                      <w:marLeft w:val="0"/>
                      <w:marRight w:val="0"/>
                      <w:marTop w:val="0"/>
                      <w:marBottom w:val="0"/>
                      <w:divBdr>
                        <w:top w:val="none" w:sz="0" w:space="0" w:color="auto"/>
                        <w:left w:val="none" w:sz="0" w:space="0" w:color="auto"/>
                        <w:bottom w:val="none" w:sz="0" w:space="0" w:color="auto"/>
                        <w:right w:val="none" w:sz="0" w:space="0" w:color="auto"/>
                      </w:divBdr>
                    </w:div>
                  </w:divsChild>
                </w:div>
                <w:div w:id="1044331793">
                  <w:marLeft w:val="0"/>
                  <w:marRight w:val="0"/>
                  <w:marTop w:val="0"/>
                  <w:marBottom w:val="0"/>
                  <w:divBdr>
                    <w:top w:val="none" w:sz="0" w:space="0" w:color="auto"/>
                    <w:left w:val="none" w:sz="0" w:space="0" w:color="auto"/>
                    <w:bottom w:val="none" w:sz="0" w:space="0" w:color="auto"/>
                    <w:right w:val="none" w:sz="0" w:space="0" w:color="auto"/>
                  </w:divBdr>
                  <w:divsChild>
                    <w:div w:id="1300307631">
                      <w:marLeft w:val="0"/>
                      <w:marRight w:val="0"/>
                      <w:marTop w:val="0"/>
                      <w:marBottom w:val="0"/>
                      <w:divBdr>
                        <w:top w:val="none" w:sz="0" w:space="0" w:color="auto"/>
                        <w:left w:val="none" w:sz="0" w:space="0" w:color="auto"/>
                        <w:bottom w:val="none" w:sz="0" w:space="0" w:color="auto"/>
                        <w:right w:val="none" w:sz="0" w:space="0" w:color="auto"/>
                      </w:divBdr>
                    </w:div>
                  </w:divsChild>
                </w:div>
                <w:div w:id="1212307554">
                  <w:marLeft w:val="0"/>
                  <w:marRight w:val="0"/>
                  <w:marTop w:val="0"/>
                  <w:marBottom w:val="0"/>
                  <w:divBdr>
                    <w:top w:val="none" w:sz="0" w:space="0" w:color="auto"/>
                    <w:left w:val="none" w:sz="0" w:space="0" w:color="auto"/>
                    <w:bottom w:val="none" w:sz="0" w:space="0" w:color="auto"/>
                    <w:right w:val="none" w:sz="0" w:space="0" w:color="auto"/>
                  </w:divBdr>
                  <w:divsChild>
                    <w:div w:id="1538854568">
                      <w:marLeft w:val="0"/>
                      <w:marRight w:val="0"/>
                      <w:marTop w:val="0"/>
                      <w:marBottom w:val="0"/>
                      <w:divBdr>
                        <w:top w:val="none" w:sz="0" w:space="0" w:color="auto"/>
                        <w:left w:val="none" w:sz="0" w:space="0" w:color="auto"/>
                        <w:bottom w:val="none" w:sz="0" w:space="0" w:color="auto"/>
                        <w:right w:val="none" w:sz="0" w:space="0" w:color="auto"/>
                      </w:divBdr>
                    </w:div>
                  </w:divsChild>
                </w:div>
                <w:div w:id="1923295426">
                  <w:marLeft w:val="0"/>
                  <w:marRight w:val="0"/>
                  <w:marTop w:val="0"/>
                  <w:marBottom w:val="0"/>
                  <w:divBdr>
                    <w:top w:val="none" w:sz="0" w:space="0" w:color="auto"/>
                    <w:left w:val="none" w:sz="0" w:space="0" w:color="auto"/>
                    <w:bottom w:val="none" w:sz="0" w:space="0" w:color="auto"/>
                    <w:right w:val="none" w:sz="0" w:space="0" w:color="auto"/>
                  </w:divBdr>
                  <w:divsChild>
                    <w:div w:id="1538539917">
                      <w:marLeft w:val="0"/>
                      <w:marRight w:val="0"/>
                      <w:marTop w:val="0"/>
                      <w:marBottom w:val="0"/>
                      <w:divBdr>
                        <w:top w:val="none" w:sz="0" w:space="0" w:color="auto"/>
                        <w:left w:val="none" w:sz="0" w:space="0" w:color="auto"/>
                        <w:bottom w:val="none" w:sz="0" w:space="0" w:color="auto"/>
                        <w:right w:val="none" w:sz="0" w:space="0" w:color="auto"/>
                      </w:divBdr>
                    </w:div>
                    <w:div w:id="1707021532">
                      <w:marLeft w:val="0"/>
                      <w:marRight w:val="0"/>
                      <w:marTop w:val="0"/>
                      <w:marBottom w:val="0"/>
                      <w:divBdr>
                        <w:top w:val="none" w:sz="0" w:space="0" w:color="auto"/>
                        <w:left w:val="none" w:sz="0" w:space="0" w:color="auto"/>
                        <w:bottom w:val="none" w:sz="0" w:space="0" w:color="auto"/>
                        <w:right w:val="none" w:sz="0" w:space="0" w:color="auto"/>
                      </w:divBdr>
                    </w:div>
                    <w:div w:id="990138430">
                      <w:marLeft w:val="0"/>
                      <w:marRight w:val="0"/>
                      <w:marTop w:val="0"/>
                      <w:marBottom w:val="0"/>
                      <w:divBdr>
                        <w:top w:val="none" w:sz="0" w:space="0" w:color="auto"/>
                        <w:left w:val="none" w:sz="0" w:space="0" w:color="auto"/>
                        <w:bottom w:val="none" w:sz="0" w:space="0" w:color="auto"/>
                        <w:right w:val="none" w:sz="0" w:space="0" w:color="auto"/>
                      </w:divBdr>
                    </w:div>
                  </w:divsChild>
                </w:div>
                <w:div w:id="220675305">
                  <w:marLeft w:val="0"/>
                  <w:marRight w:val="0"/>
                  <w:marTop w:val="0"/>
                  <w:marBottom w:val="0"/>
                  <w:divBdr>
                    <w:top w:val="none" w:sz="0" w:space="0" w:color="auto"/>
                    <w:left w:val="none" w:sz="0" w:space="0" w:color="auto"/>
                    <w:bottom w:val="none" w:sz="0" w:space="0" w:color="auto"/>
                    <w:right w:val="none" w:sz="0" w:space="0" w:color="auto"/>
                  </w:divBdr>
                  <w:divsChild>
                    <w:div w:id="1049066415">
                      <w:marLeft w:val="0"/>
                      <w:marRight w:val="0"/>
                      <w:marTop w:val="0"/>
                      <w:marBottom w:val="0"/>
                      <w:divBdr>
                        <w:top w:val="none" w:sz="0" w:space="0" w:color="auto"/>
                        <w:left w:val="none" w:sz="0" w:space="0" w:color="auto"/>
                        <w:bottom w:val="none" w:sz="0" w:space="0" w:color="auto"/>
                        <w:right w:val="none" w:sz="0" w:space="0" w:color="auto"/>
                      </w:divBdr>
                    </w:div>
                  </w:divsChild>
                </w:div>
                <w:div w:id="1282346781">
                  <w:marLeft w:val="0"/>
                  <w:marRight w:val="0"/>
                  <w:marTop w:val="0"/>
                  <w:marBottom w:val="0"/>
                  <w:divBdr>
                    <w:top w:val="none" w:sz="0" w:space="0" w:color="auto"/>
                    <w:left w:val="none" w:sz="0" w:space="0" w:color="auto"/>
                    <w:bottom w:val="none" w:sz="0" w:space="0" w:color="auto"/>
                    <w:right w:val="none" w:sz="0" w:space="0" w:color="auto"/>
                  </w:divBdr>
                  <w:divsChild>
                    <w:div w:id="902569117">
                      <w:marLeft w:val="0"/>
                      <w:marRight w:val="0"/>
                      <w:marTop w:val="0"/>
                      <w:marBottom w:val="0"/>
                      <w:divBdr>
                        <w:top w:val="none" w:sz="0" w:space="0" w:color="auto"/>
                        <w:left w:val="none" w:sz="0" w:space="0" w:color="auto"/>
                        <w:bottom w:val="none" w:sz="0" w:space="0" w:color="auto"/>
                        <w:right w:val="none" w:sz="0" w:space="0" w:color="auto"/>
                      </w:divBdr>
                    </w:div>
                  </w:divsChild>
                </w:div>
                <w:div w:id="1087507391">
                  <w:marLeft w:val="0"/>
                  <w:marRight w:val="0"/>
                  <w:marTop w:val="0"/>
                  <w:marBottom w:val="0"/>
                  <w:divBdr>
                    <w:top w:val="none" w:sz="0" w:space="0" w:color="auto"/>
                    <w:left w:val="none" w:sz="0" w:space="0" w:color="auto"/>
                    <w:bottom w:val="none" w:sz="0" w:space="0" w:color="auto"/>
                    <w:right w:val="none" w:sz="0" w:space="0" w:color="auto"/>
                  </w:divBdr>
                  <w:divsChild>
                    <w:div w:id="1184444798">
                      <w:marLeft w:val="0"/>
                      <w:marRight w:val="0"/>
                      <w:marTop w:val="0"/>
                      <w:marBottom w:val="0"/>
                      <w:divBdr>
                        <w:top w:val="none" w:sz="0" w:space="0" w:color="auto"/>
                        <w:left w:val="none" w:sz="0" w:space="0" w:color="auto"/>
                        <w:bottom w:val="none" w:sz="0" w:space="0" w:color="auto"/>
                        <w:right w:val="none" w:sz="0" w:space="0" w:color="auto"/>
                      </w:divBdr>
                    </w:div>
                  </w:divsChild>
                </w:div>
                <w:div w:id="220139549">
                  <w:marLeft w:val="0"/>
                  <w:marRight w:val="0"/>
                  <w:marTop w:val="0"/>
                  <w:marBottom w:val="0"/>
                  <w:divBdr>
                    <w:top w:val="none" w:sz="0" w:space="0" w:color="auto"/>
                    <w:left w:val="none" w:sz="0" w:space="0" w:color="auto"/>
                    <w:bottom w:val="none" w:sz="0" w:space="0" w:color="auto"/>
                    <w:right w:val="none" w:sz="0" w:space="0" w:color="auto"/>
                  </w:divBdr>
                  <w:divsChild>
                    <w:div w:id="879514456">
                      <w:marLeft w:val="0"/>
                      <w:marRight w:val="0"/>
                      <w:marTop w:val="0"/>
                      <w:marBottom w:val="0"/>
                      <w:divBdr>
                        <w:top w:val="none" w:sz="0" w:space="0" w:color="auto"/>
                        <w:left w:val="none" w:sz="0" w:space="0" w:color="auto"/>
                        <w:bottom w:val="none" w:sz="0" w:space="0" w:color="auto"/>
                        <w:right w:val="none" w:sz="0" w:space="0" w:color="auto"/>
                      </w:divBdr>
                    </w:div>
                    <w:div w:id="2072776302">
                      <w:marLeft w:val="0"/>
                      <w:marRight w:val="0"/>
                      <w:marTop w:val="0"/>
                      <w:marBottom w:val="0"/>
                      <w:divBdr>
                        <w:top w:val="none" w:sz="0" w:space="0" w:color="auto"/>
                        <w:left w:val="none" w:sz="0" w:space="0" w:color="auto"/>
                        <w:bottom w:val="none" w:sz="0" w:space="0" w:color="auto"/>
                        <w:right w:val="none" w:sz="0" w:space="0" w:color="auto"/>
                      </w:divBdr>
                    </w:div>
                    <w:div w:id="418986207">
                      <w:marLeft w:val="0"/>
                      <w:marRight w:val="0"/>
                      <w:marTop w:val="0"/>
                      <w:marBottom w:val="0"/>
                      <w:divBdr>
                        <w:top w:val="none" w:sz="0" w:space="0" w:color="auto"/>
                        <w:left w:val="none" w:sz="0" w:space="0" w:color="auto"/>
                        <w:bottom w:val="none" w:sz="0" w:space="0" w:color="auto"/>
                        <w:right w:val="none" w:sz="0" w:space="0" w:color="auto"/>
                      </w:divBdr>
                    </w:div>
                    <w:div w:id="1261257556">
                      <w:marLeft w:val="0"/>
                      <w:marRight w:val="0"/>
                      <w:marTop w:val="0"/>
                      <w:marBottom w:val="0"/>
                      <w:divBdr>
                        <w:top w:val="none" w:sz="0" w:space="0" w:color="auto"/>
                        <w:left w:val="none" w:sz="0" w:space="0" w:color="auto"/>
                        <w:bottom w:val="none" w:sz="0" w:space="0" w:color="auto"/>
                        <w:right w:val="none" w:sz="0" w:space="0" w:color="auto"/>
                      </w:divBdr>
                    </w:div>
                  </w:divsChild>
                </w:div>
                <w:div w:id="1984382497">
                  <w:marLeft w:val="0"/>
                  <w:marRight w:val="0"/>
                  <w:marTop w:val="0"/>
                  <w:marBottom w:val="0"/>
                  <w:divBdr>
                    <w:top w:val="none" w:sz="0" w:space="0" w:color="auto"/>
                    <w:left w:val="none" w:sz="0" w:space="0" w:color="auto"/>
                    <w:bottom w:val="none" w:sz="0" w:space="0" w:color="auto"/>
                    <w:right w:val="none" w:sz="0" w:space="0" w:color="auto"/>
                  </w:divBdr>
                  <w:divsChild>
                    <w:div w:id="1183058290">
                      <w:marLeft w:val="0"/>
                      <w:marRight w:val="0"/>
                      <w:marTop w:val="0"/>
                      <w:marBottom w:val="0"/>
                      <w:divBdr>
                        <w:top w:val="none" w:sz="0" w:space="0" w:color="auto"/>
                        <w:left w:val="none" w:sz="0" w:space="0" w:color="auto"/>
                        <w:bottom w:val="none" w:sz="0" w:space="0" w:color="auto"/>
                        <w:right w:val="none" w:sz="0" w:space="0" w:color="auto"/>
                      </w:divBdr>
                    </w:div>
                    <w:div w:id="1537620489">
                      <w:marLeft w:val="0"/>
                      <w:marRight w:val="0"/>
                      <w:marTop w:val="0"/>
                      <w:marBottom w:val="0"/>
                      <w:divBdr>
                        <w:top w:val="none" w:sz="0" w:space="0" w:color="auto"/>
                        <w:left w:val="none" w:sz="0" w:space="0" w:color="auto"/>
                        <w:bottom w:val="none" w:sz="0" w:space="0" w:color="auto"/>
                        <w:right w:val="none" w:sz="0" w:space="0" w:color="auto"/>
                      </w:divBdr>
                    </w:div>
                    <w:div w:id="151600590">
                      <w:marLeft w:val="0"/>
                      <w:marRight w:val="0"/>
                      <w:marTop w:val="0"/>
                      <w:marBottom w:val="0"/>
                      <w:divBdr>
                        <w:top w:val="none" w:sz="0" w:space="0" w:color="auto"/>
                        <w:left w:val="none" w:sz="0" w:space="0" w:color="auto"/>
                        <w:bottom w:val="none" w:sz="0" w:space="0" w:color="auto"/>
                        <w:right w:val="none" w:sz="0" w:space="0" w:color="auto"/>
                      </w:divBdr>
                    </w:div>
                    <w:div w:id="646012868">
                      <w:marLeft w:val="0"/>
                      <w:marRight w:val="0"/>
                      <w:marTop w:val="0"/>
                      <w:marBottom w:val="0"/>
                      <w:divBdr>
                        <w:top w:val="none" w:sz="0" w:space="0" w:color="auto"/>
                        <w:left w:val="none" w:sz="0" w:space="0" w:color="auto"/>
                        <w:bottom w:val="none" w:sz="0" w:space="0" w:color="auto"/>
                        <w:right w:val="none" w:sz="0" w:space="0" w:color="auto"/>
                      </w:divBdr>
                    </w:div>
                  </w:divsChild>
                </w:div>
                <w:div w:id="2069844024">
                  <w:marLeft w:val="0"/>
                  <w:marRight w:val="0"/>
                  <w:marTop w:val="0"/>
                  <w:marBottom w:val="0"/>
                  <w:divBdr>
                    <w:top w:val="none" w:sz="0" w:space="0" w:color="auto"/>
                    <w:left w:val="none" w:sz="0" w:space="0" w:color="auto"/>
                    <w:bottom w:val="none" w:sz="0" w:space="0" w:color="auto"/>
                    <w:right w:val="none" w:sz="0" w:space="0" w:color="auto"/>
                  </w:divBdr>
                  <w:divsChild>
                    <w:div w:id="2366339">
                      <w:marLeft w:val="0"/>
                      <w:marRight w:val="0"/>
                      <w:marTop w:val="0"/>
                      <w:marBottom w:val="0"/>
                      <w:divBdr>
                        <w:top w:val="none" w:sz="0" w:space="0" w:color="auto"/>
                        <w:left w:val="none" w:sz="0" w:space="0" w:color="auto"/>
                        <w:bottom w:val="none" w:sz="0" w:space="0" w:color="auto"/>
                        <w:right w:val="none" w:sz="0" w:space="0" w:color="auto"/>
                      </w:divBdr>
                    </w:div>
                    <w:div w:id="22177597">
                      <w:marLeft w:val="0"/>
                      <w:marRight w:val="0"/>
                      <w:marTop w:val="0"/>
                      <w:marBottom w:val="0"/>
                      <w:divBdr>
                        <w:top w:val="none" w:sz="0" w:space="0" w:color="auto"/>
                        <w:left w:val="none" w:sz="0" w:space="0" w:color="auto"/>
                        <w:bottom w:val="none" w:sz="0" w:space="0" w:color="auto"/>
                        <w:right w:val="none" w:sz="0" w:space="0" w:color="auto"/>
                      </w:divBdr>
                    </w:div>
                    <w:div w:id="911550052">
                      <w:marLeft w:val="0"/>
                      <w:marRight w:val="0"/>
                      <w:marTop w:val="0"/>
                      <w:marBottom w:val="0"/>
                      <w:divBdr>
                        <w:top w:val="none" w:sz="0" w:space="0" w:color="auto"/>
                        <w:left w:val="none" w:sz="0" w:space="0" w:color="auto"/>
                        <w:bottom w:val="none" w:sz="0" w:space="0" w:color="auto"/>
                        <w:right w:val="none" w:sz="0" w:space="0" w:color="auto"/>
                      </w:divBdr>
                    </w:div>
                    <w:div w:id="1516724052">
                      <w:marLeft w:val="0"/>
                      <w:marRight w:val="0"/>
                      <w:marTop w:val="0"/>
                      <w:marBottom w:val="0"/>
                      <w:divBdr>
                        <w:top w:val="none" w:sz="0" w:space="0" w:color="auto"/>
                        <w:left w:val="none" w:sz="0" w:space="0" w:color="auto"/>
                        <w:bottom w:val="none" w:sz="0" w:space="0" w:color="auto"/>
                        <w:right w:val="none" w:sz="0" w:space="0" w:color="auto"/>
                      </w:divBdr>
                    </w:div>
                    <w:div w:id="1021124728">
                      <w:marLeft w:val="0"/>
                      <w:marRight w:val="0"/>
                      <w:marTop w:val="0"/>
                      <w:marBottom w:val="0"/>
                      <w:divBdr>
                        <w:top w:val="none" w:sz="0" w:space="0" w:color="auto"/>
                        <w:left w:val="none" w:sz="0" w:space="0" w:color="auto"/>
                        <w:bottom w:val="none" w:sz="0" w:space="0" w:color="auto"/>
                        <w:right w:val="none" w:sz="0" w:space="0" w:color="auto"/>
                      </w:divBdr>
                    </w:div>
                    <w:div w:id="1079601043">
                      <w:marLeft w:val="0"/>
                      <w:marRight w:val="0"/>
                      <w:marTop w:val="0"/>
                      <w:marBottom w:val="0"/>
                      <w:divBdr>
                        <w:top w:val="none" w:sz="0" w:space="0" w:color="auto"/>
                        <w:left w:val="none" w:sz="0" w:space="0" w:color="auto"/>
                        <w:bottom w:val="none" w:sz="0" w:space="0" w:color="auto"/>
                        <w:right w:val="none" w:sz="0" w:space="0" w:color="auto"/>
                      </w:divBdr>
                    </w:div>
                    <w:div w:id="500704448">
                      <w:marLeft w:val="0"/>
                      <w:marRight w:val="0"/>
                      <w:marTop w:val="0"/>
                      <w:marBottom w:val="0"/>
                      <w:divBdr>
                        <w:top w:val="none" w:sz="0" w:space="0" w:color="auto"/>
                        <w:left w:val="none" w:sz="0" w:space="0" w:color="auto"/>
                        <w:bottom w:val="none" w:sz="0" w:space="0" w:color="auto"/>
                        <w:right w:val="none" w:sz="0" w:space="0" w:color="auto"/>
                      </w:divBdr>
                    </w:div>
                  </w:divsChild>
                </w:div>
                <w:div w:id="1786001102">
                  <w:marLeft w:val="0"/>
                  <w:marRight w:val="0"/>
                  <w:marTop w:val="0"/>
                  <w:marBottom w:val="0"/>
                  <w:divBdr>
                    <w:top w:val="none" w:sz="0" w:space="0" w:color="auto"/>
                    <w:left w:val="none" w:sz="0" w:space="0" w:color="auto"/>
                    <w:bottom w:val="none" w:sz="0" w:space="0" w:color="auto"/>
                    <w:right w:val="none" w:sz="0" w:space="0" w:color="auto"/>
                  </w:divBdr>
                  <w:divsChild>
                    <w:div w:id="451216323">
                      <w:marLeft w:val="0"/>
                      <w:marRight w:val="0"/>
                      <w:marTop w:val="0"/>
                      <w:marBottom w:val="0"/>
                      <w:divBdr>
                        <w:top w:val="none" w:sz="0" w:space="0" w:color="auto"/>
                        <w:left w:val="none" w:sz="0" w:space="0" w:color="auto"/>
                        <w:bottom w:val="none" w:sz="0" w:space="0" w:color="auto"/>
                        <w:right w:val="none" w:sz="0" w:space="0" w:color="auto"/>
                      </w:divBdr>
                    </w:div>
                    <w:div w:id="1371566496">
                      <w:marLeft w:val="0"/>
                      <w:marRight w:val="0"/>
                      <w:marTop w:val="0"/>
                      <w:marBottom w:val="0"/>
                      <w:divBdr>
                        <w:top w:val="none" w:sz="0" w:space="0" w:color="auto"/>
                        <w:left w:val="none" w:sz="0" w:space="0" w:color="auto"/>
                        <w:bottom w:val="none" w:sz="0" w:space="0" w:color="auto"/>
                        <w:right w:val="none" w:sz="0" w:space="0" w:color="auto"/>
                      </w:divBdr>
                    </w:div>
                    <w:div w:id="577862654">
                      <w:marLeft w:val="0"/>
                      <w:marRight w:val="0"/>
                      <w:marTop w:val="0"/>
                      <w:marBottom w:val="0"/>
                      <w:divBdr>
                        <w:top w:val="none" w:sz="0" w:space="0" w:color="auto"/>
                        <w:left w:val="none" w:sz="0" w:space="0" w:color="auto"/>
                        <w:bottom w:val="none" w:sz="0" w:space="0" w:color="auto"/>
                        <w:right w:val="none" w:sz="0" w:space="0" w:color="auto"/>
                      </w:divBdr>
                    </w:div>
                  </w:divsChild>
                </w:div>
                <w:div w:id="1785924686">
                  <w:marLeft w:val="0"/>
                  <w:marRight w:val="0"/>
                  <w:marTop w:val="0"/>
                  <w:marBottom w:val="0"/>
                  <w:divBdr>
                    <w:top w:val="none" w:sz="0" w:space="0" w:color="auto"/>
                    <w:left w:val="none" w:sz="0" w:space="0" w:color="auto"/>
                    <w:bottom w:val="none" w:sz="0" w:space="0" w:color="auto"/>
                    <w:right w:val="none" w:sz="0" w:space="0" w:color="auto"/>
                  </w:divBdr>
                  <w:divsChild>
                    <w:div w:id="304968131">
                      <w:marLeft w:val="0"/>
                      <w:marRight w:val="0"/>
                      <w:marTop w:val="0"/>
                      <w:marBottom w:val="0"/>
                      <w:divBdr>
                        <w:top w:val="none" w:sz="0" w:space="0" w:color="auto"/>
                        <w:left w:val="none" w:sz="0" w:space="0" w:color="auto"/>
                        <w:bottom w:val="none" w:sz="0" w:space="0" w:color="auto"/>
                        <w:right w:val="none" w:sz="0" w:space="0" w:color="auto"/>
                      </w:divBdr>
                    </w:div>
                    <w:div w:id="1945188849">
                      <w:marLeft w:val="0"/>
                      <w:marRight w:val="0"/>
                      <w:marTop w:val="0"/>
                      <w:marBottom w:val="0"/>
                      <w:divBdr>
                        <w:top w:val="none" w:sz="0" w:space="0" w:color="auto"/>
                        <w:left w:val="none" w:sz="0" w:space="0" w:color="auto"/>
                        <w:bottom w:val="none" w:sz="0" w:space="0" w:color="auto"/>
                        <w:right w:val="none" w:sz="0" w:space="0" w:color="auto"/>
                      </w:divBdr>
                    </w:div>
                    <w:div w:id="1957101926">
                      <w:marLeft w:val="0"/>
                      <w:marRight w:val="0"/>
                      <w:marTop w:val="0"/>
                      <w:marBottom w:val="0"/>
                      <w:divBdr>
                        <w:top w:val="none" w:sz="0" w:space="0" w:color="auto"/>
                        <w:left w:val="none" w:sz="0" w:space="0" w:color="auto"/>
                        <w:bottom w:val="none" w:sz="0" w:space="0" w:color="auto"/>
                        <w:right w:val="none" w:sz="0" w:space="0" w:color="auto"/>
                      </w:divBdr>
                    </w:div>
                    <w:div w:id="1096289607">
                      <w:marLeft w:val="0"/>
                      <w:marRight w:val="0"/>
                      <w:marTop w:val="0"/>
                      <w:marBottom w:val="0"/>
                      <w:divBdr>
                        <w:top w:val="none" w:sz="0" w:space="0" w:color="auto"/>
                        <w:left w:val="none" w:sz="0" w:space="0" w:color="auto"/>
                        <w:bottom w:val="none" w:sz="0" w:space="0" w:color="auto"/>
                        <w:right w:val="none" w:sz="0" w:space="0" w:color="auto"/>
                      </w:divBdr>
                    </w:div>
                  </w:divsChild>
                </w:div>
                <w:div w:id="1306622316">
                  <w:marLeft w:val="0"/>
                  <w:marRight w:val="0"/>
                  <w:marTop w:val="0"/>
                  <w:marBottom w:val="0"/>
                  <w:divBdr>
                    <w:top w:val="none" w:sz="0" w:space="0" w:color="auto"/>
                    <w:left w:val="none" w:sz="0" w:space="0" w:color="auto"/>
                    <w:bottom w:val="none" w:sz="0" w:space="0" w:color="auto"/>
                    <w:right w:val="none" w:sz="0" w:space="0" w:color="auto"/>
                  </w:divBdr>
                  <w:divsChild>
                    <w:div w:id="248850429">
                      <w:marLeft w:val="0"/>
                      <w:marRight w:val="0"/>
                      <w:marTop w:val="0"/>
                      <w:marBottom w:val="0"/>
                      <w:divBdr>
                        <w:top w:val="none" w:sz="0" w:space="0" w:color="auto"/>
                        <w:left w:val="none" w:sz="0" w:space="0" w:color="auto"/>
                        <w:bottom w:val="none" w:sz="0" w:space="0" w:color="auto"/>
                        <w:right w:val="none" w:sz="0" w:space="0" w:color="auto"/>
                      </w:divBdr>
                    </w:div>
                    <w:div w:id="852495856">
                      <w:marLeft w:val="0"/>
                      <w:marRight w:val="0"/>
                      <w:marTop w:val="0"/>
                      <w:marBottom w:val="0"/>
                      <w:divBdr>
                        <w:top w:val="none" w:sz="0" w:space="0" w:color="auto"/>
                        <w:left w:val="none" w:sz="0" w:space="0" w:color="auto"/>
                        <w:bottom w:val="none" w:sz="0" w:space="0" w:color="auto"/>
                        <w:right w:val="none" w:sz="0" w:space="0" w:color="auto"/>
                      </w:divBdr>
                    </w:div>
                    <w:div w:id="903177552">
                      <w:marLeft w:val="0"/>
                      <w:marRight w:val="0"/>
                      <w:marTop w:val="0"/>
                      <w:marBottom w:val="0"/>
                      <w:divBdr>
                        <w:top w:val="none" w:sz="0" w:space="0" w:color="auto"/>
                        <w:left w:val="none" w:sz="0" w:space="0" w:color="auto"/>
                        <w:bottom w:val="none" w:sz="0" w:space="0" w:color="auto"/>
                        <w:right w:val="none" w:sz="0" w:space="0" w:color="auto"/>
                      </w:divBdr>
                    </w:div>
                    <w:div w:id="1611208242">
                      <w:marLeft w:val="0"/>
                      <w:marRight w:val="0"/>
                      <w:marTop w:val="0"/>
                      <w:marBottom w:val="0"/>
                      <w:divBdr>
                        <w:top w:val="none" w:sz="0" w:space="0" w:color="auto"/>
                        <w:left w:val="none" w:sz="0" w:space="0" w:color="auto"/>
                        <w:bottom w:val="none" w:sz="0" w:space="0" w:color="auto"/>
                        <w:right w:val="none" w:sz="0" w:space="0" w:color="auto"/>
                      </w:divBdr>
                    </w:div>
                    <w:div w:id="475418274">
                      <w:marLeft w:val="0"/>
                      <w:marRight w:val="0"/>
                      <w:marTop w:val="0"/>
                      <w:marBottom w:val="0"/>
                      <w:divBdr>
                        <w:top w:val="none" w:sz="0" w:space="0" w:color="auto"/>
                        <w:left w:val="none" w:sz="0" w:space="0" w:color="auto"/>
                        <w:bottom w:val="none" w:sz="0" w:space="0" w:color="auto"/>
                        <w:right w:val="none" w:sz="0" w:space="0" w:color="auto"/>
                      </w:divBdr>
                    </w:div>
                  </w:divsChild>
                </w:div>
                <w:div w:id="473566004">
                  <w:marLeft w:val="0"/>
                  <w:marRight w:val="0"/>
                  <w:marTop w:val="0"/>
                  <w:marBottom w:val="0"/>
                  <w:divBdr>
                    <w:top w:val="none" w:sz="0" w:space="0" w:color="auto"/>
                    <w:left w:val="none" w:sz="0" w:space="0" w:color="auto"/>
                    <w:bottom w:val="none" w:sz="0" w:space="0" w:color="auto"/>
                    <w:right w:val="none" w:sz="0" w:space="0" w:color="auto"/>
                  </w:divBdr>
                  <w:divsChild>
                    <w:div w:id="1213006325">
                      <w:marLeft w:val="0"/>
                      <w:marRight w:val="0"/>
                      <w:marTop w:val="0"/>
                      <w:marBottom w:val="0"/>
                      <w:divBdr>
                        <w:top w:val="none" w:sz="0" w:space="0" w:color="auto"/>
                        <w:left w:val="none" w:sz="0" w:space="0" w:color="auto"/>
                        <w:bottom w:val="none" w:sz="0" w:space="0" w:color="auto"/>
                        <w:right w:val="none" w:sz="0" w:space="0" w:color="auto"/>
                      </w:divBdr>
                    </w:div>
                  </w:divsChild>
                </w:div>
                <w:div w:id="742873298">
                  <w:marLeft w:val="0"/>
                  <w:marRight w:val="0"/>
                  <w:marTop w:val="0"/>
                  <w:marBottom w:val="0"/>
                  <w:divBdr>
                    <w:top w:val="none" w:sz="0" w:space="0" w:color="auto"/>
                    <w:left w:val="none" w:sz="0" w:space="0" w:color="auto"/>
                    <w:bottom w:val="none" w:sz="0" w:space="0" w:color="auto"/>
                    <w:right w:val="none" w:sz="0" w:space="0" w:color="auto"/>
                  </w:divBdr>
                  <w:divsChild>
                    <w:div w:id="1485470624">
                      <w:marLeft w:val="0"/>
                      <w:marRight w:val="0"/>
                      <w:marTop w:val="0"/>
                      <w:marBottom w:val="0"/>
                      <w:divBdr>
                        <w:top w:val="none" w:sz="0" w:space="0" w:color="auto"/>
                        <w:left w:val="none" w:sz="0" w:space="0" w:color="auto"/>
                        <w:bottom w:val="none" w:sz="0" w:space="0" w:color="auto"/>
                        <w:right w:val="none" w:sz="0" w:space="0" w:color="auto"/>
                      </w:divBdr>
                    </w:div>
                    <w:div w:id="11557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59017">
          <w:marLeft w:val="0"/>
          <w:marRight w:val="0"/>
          <w:marTop w:val="0"/>
          <w:marBottom w:val="0"/>
          <w:divBdr>
            <w:top w:val="none" w:sz="0" w:space="0" w:color="auto"/>
            <w:left w:val="none" w:sz="0" w:space="0" w:color="auto"/>
            <w:bottom w:val="none" w:sz="0" w:space="0" w:color="auto"/>
            <w:right w:val="none" w:sz="0" w:space="0" w:color="auto"/>
          </w:divBdr>
        </w:div>
        <w:div w:id="1033530555">
          <w:marLeft w:val="0"/>
          <w:marRight w:val="0"/>
          <w:marTop w:val="0"/>
          <w:marBottom w:val="0"/>
          <w:divBdr>
            <w:top w:val="none" w:sz="0" w:space="0" w:color="auto"/>
            <w:left w:val="none" w:sz="0" w:space="0" w:color="auto"/>
            <w:bottom w:val="none" w:sz="0" w:space="0" w:color="auto"/>
            <w:right w:val="none" w:sz="0" w:space="0" w:color="auto"/>
          </w:divBdr>
          <w:divsChild>
            <w:div w:id="904074697">
              <w:marLeft w:val="0"/>
              <w:marRight w:val="0"/>
              <w:marTop w:val="30"/>
              <w:marBottom w:val="30"/>
              <w:divBdr>
                <w:top w:val="none" w:sz="0" w:space="0" w:color="auto"/>
                <w:left w:val="none" w:sz="0" w:space="0" w:color="auto"/>
                <w:bottom w:val="none" w:sz="0" w:space="0" w:color="auto"/>
                <w:right w:val="none" w:sz="0" w:space="0" w:color="auto"/>
              </w:divBdr>
              <w:divsChild>
                <w:div w:id="1815487689">
                  <w:marLeft w:val="0"/>
                  <w:marRight w:val="0"/>
                  <w:marTop w:val="0"/>
                  <w:marBottom w:val="0"/>
                  <w:divBdr>
                    <w:top w:val="none" w:sz="0" w:space="0" w:color="auto"/>
                    <w:left w:val="none" w:sz="0" w:space="0" w:color="auto"/>
                    <w:bottom w:val="none" w:sz="0" w:space="0" w:color="auto"/>
                    <w:right w:val="none" w:sz="0" w:space="0" w:color="auto"/>
                  </w:divBdr>
                  <w:divsChild>
                    <w:div w:id="1369601869">
                      <w:marLeft w:val="0"/>
                      <w:marRight w:val="0"/>
                      <w:marTop w:val="0"/>
                      <w:marBottom w:val="0"/>
                      <w:divBdr>
                        <w:top w:val="none" w:sz="0" w:space="0" w:color="auto"/>
                        <w:left w:val="none" w:sz="0" w:space="0" w:color="auto"/>
                        <w:bottom w:val="none" w:sz="0" w:space="0" w:color="auto"/>
                        <w:right w:val="none" w:sz="0" w:space="0" w:color="auto"/>
                      </w:divBdr>
                    </w:div>
                  </w:divsChild>
                </w:div>
                <w:div w:id="963313793">
                  <w:marLeft w:val="0"/>
                  <w:marRight w:val="0"/>
                  <w:marTop w:val="0"/>
                  <w:marBottom w:val="0"/>
                  <w:divBdr>
                    <w:top w:val="none" w:sz="0" w:space="0" w:color="auto"/>
                    <w:left w:val="none" w:sz="0" w:space="0" w:color="auto"/>
                    <w:bottom w:val="none" w:sz="0" w:space="0" w:color="auto"/>
                    <w:right w:val="none" w:sz="0" w:space="0" w:color="auto"/>
                  </w:divBdr>
                  <w:divsChild>
                    <w:div w:id="1195849987">
                      <w:marLeft w:val="0"/>
                      <w:marRight w:val="0"/>
                      <w:marTop w:val="0"/>
                      <w:marBottom w:val="0"/>
                      <w:divBdr>
                        <w:top w:val="none" w:sz="0" w:space="0" w:color="auto"/>
                        <w:left w:val="none" w:sz="0" w:space="0" w:color="auto"/>
                        <w:bottom w:val="none" w:sz="0" w:space="0" w:color="auto"/>
                        <w:right w:val="none" w:sz="0" w:space="0" w:color="auto"/>
                      </w:divBdr>
                    </w:div>
                  </w:divsChild>
                </w:div>
                <w:div w:id="1530072120">
                  <w:marLeft w:val="0"/>
                  <w:marRight w:val="0"/>
                  <w:marTop w:val="0"/>
                  <w:marBottom w:val="0"/>
                  <w:divBdr>
                    <w:top w:val="none" w:sz="0" w:space="0" w:color="auto"/>
                    <w:left w:val="none" w:sz="0" w:space="0" w:color="auto"/>
                    <w:bottom w:val="none" w:sz="0" w:space="0" w:color="auto"/>
                    <w:right w:val="none" w:sz="0" w:space="0" w:color="auto"/>
                  </w:divBdr>
                  <w:divsChild>
                    <w:div w:id="1449203476">
                      <w:marLeft w:val="0"/>
                      <w:marRight w:val="0"/>
                      <w:marTop w:val="0"/>
                      <w:marBottom w:val="0"/>
                      <w:divBdr>
                        <w:top w:val="none" w:sz="0" w:space="0" w:color="auto"/>
                        <w:left w:val="none" w:sz="0" w:space="0" w:color="auto"/>
                        <w:bottom w:val="none" w:sz="0" w:space="0" w:color="auto"/>
                        <w:right w:val="none" w:sz="0" w:space="0" w:color="auto"/>
                      </w:divBdr>
                    </w:div>
                  </w:divsChild>
                </w:div>
                <w:div w:id="1613048933">
                  <w:marLeft w:val="0"/>
                  <w:marRight w:val="0"/>
                  <w:marTop w:val="0"/>
                  <w:marBottom w:val="0"/>
                  <w:divBdr>
                    <w:top w:val="none" w:sz="0" w:space="0" w:color="auto"/>
                    <w:left w:val="none" w:sz="0" w:space="0" w:color="auto"/>
                    <w:bottom w:val="none" w:sz="0" w:space="0" w:color="auto"/>
                    <w:right w:val="none" w:sz="0" w:space="0" w:color="auto"/>
                  </w:divBdr>
                  <w:divsChild>
                    <w:div w:id="1352681309">
                      <w:marLeft w:val="0"/>
                      <w:marRight w:val="0"/>
                      <w:marTop w:val="0"/>
                      <w:marBottom w:val="0"/>
                      <w:divBdr>
                        <w:top w:val="none" w:sz="0" w:space="0" w:color="auto"/>
                        <w:left w:val="none" w:sz="0" w:space="0" w:color="auto"/>
                        <w:bottom w:val="none" w:sz="0" w:space="0" w:color="auto"/>
                        <w:right w:val="none" w:sz="0" w:space="0" w:color="auto"/>
                      </w:divBdr>
                    </w:div>
                  </w:divsChild>
                </w:div>
                <w:div w:id="1727409891">
                  <w:marLeft w:val="0"/>
                  <w:marRight w:val="0"/>
                  <w:marTop w:val="0"/>
                  <w:marBottom w:val="0"/>
                  <w:divBdr>
                    <w:top w:val="none" w:sz="0" w:space="0" w:color="auto"/>
                    <w:left w:val="none" w:sz="0" w:space="0" w:color="auto"/>
                    <w:bottom w:val="none" w:sz="0" w:space="0" w:color="auto"/>
                    <w:right w:val="none" w:sz="0" w:space="0" w:color="auto"/>
                  </w:divBdr>
                  <w:divsChild>
                    <w:div w:id="1286619627">
                      <w:marLeft w:val="0"/>
                      <w:marRight w:val="0"/>
                      <w:marTop w:val="0"/>
                      <w:marBottom w:val="0"/>
                      <w:divBdr>
                        <w:top w:val="none" w:sz="0" w:space="0" w:color="auto"/>
                        <w:left w:val="none" w:sz="0" w:space="0" w:color="auto"/>
                        <w:bottom w:val="none" w:sz="0" w:space="0" w:color="auto"/>
                        <w:right w:val="none" w:sz="0" w:space="0" w:color="auto"/>
                      </w:divBdr>
                    </w:div>
                  </w:divsChild>
                </w:div>
                <w:div w:id="712575959">
                  <w:marLeft w:val="0"/>
                  <w:marRight w:val="0"/>
                  <w:marTop w:val="0"/>
                  <w:marBottom w:val="0"/>
                  <w:divBdr>
                    <w:top w:val="none" w:sz="0" w:space="0" w:color="auto"/>
                    <w:left w:val="none" w:sz="0" w:space="0" w:color="auto"/>
                    <w:bottom w:val="none" w:sz="0" w:space="0" w:color="auto"/>
                    <w:right w:val="none" w:sz="0" w:space="0" w:color="auto"/>
                  </w:divBdr>
                  <w:divsChild>
                    <w:div w:id="1224221066">
                      <w:marLeft w:val="0"/>
                      <w:marRight w:val="0"/>
                      <w:marTop w:val="0"/>
                      <w:marBottom w:val="0"/>
                      <w:divBdr>
                        <w:top w:val="none" w:sz="0" w:space="0" w:color="auto"/>
                        <w:left w:val="none" w:sz="0" w:space="0" w:color="auto"/>
                        <w:bottom w:val="none" w:sz="0" w:space="0" w:color="auto"/>
                        <w:right w:val="none" w:sz="0" w:space="0" w:color="auto"/>
                      </w:divBdr>
                    </w:div>
                  </w:divsChild>
                </w:div>
                <w:div w:id="1176577851">
                  <w:marLeft w:val="0"/>
                  <w:marRight w:val="0"/>
                  <w:marTop w:val="0"/>
                  <w:marBottom w:val="0"/>
                  <w:divBdr>
                    <w:top w:val="none" w:sz="0" w:space="0" w:color="auto"/>
                    <w:left w:val="none" w:sz="0" w:space="0" w:color="auto"/>
                    <w:bottom w:val="none" w:sz="0" w:space="0" w:color="auto"/>
                    <w:right w:val="none" w:sz="0" w:space="0" w:color="auto"/>
                  </w:divBdr>
                  <w:divsChild>
                    <w:div w:id="812873264">
                      <w:marLeft w:val="0"/>
                      <w:marRight w:val="0"/>
                      <w:marTop w:val="0"/>
                      <w:marBottom w:val="0"/>
                      <w:divBdr>
                        <w:top w:val="none" w:sz="0" w:space="0" w:color="auto"/>
                        <w:left w:val="none" w:sz="0" w:space="0" w:color="auto"/>
                        <w:bottom w:val="none" w:sz="0" w:space="0" w:color="auto"/>
                        <w:right w:val="none" w:sz="0" w:space="0" w:color="auto"/>
                      </w:divBdr>
                    </w:div>
                  </w:divsChild>
                </w:div>
                <w:div w:id="2063867523">
                  <w:marLeft w:val="0"/>
                  <w:marRight w:val="0"/>
                  <w:marTop w:val="0"/>
                  <w:marBottom w:val="0"/>
                  <w:divBdr>
                    <w:top w:val="none" w:sz="0" w:space="0" w:color="auto"/>
                    <w:left w:val="none" w:sz="0" w:space="0" w:color="auto"/>
                    <w:bottom w:val="none" w:sz="0" w:space="0" w:color="auto"/>
                    <w:right w:val="none" w:sz="0" w:space="0" w:color="auto"/>
                  </w:divBdr>
                  <w:divsChild>
                    <w:div w:id="402459914">
                      <w:marLeft w:val="0"/>
                      <w:marRight w:val="0"/>
                      <w:marTop w:val="0"/>
                      <w:marBottom w:val="0"/>
                      <w:divBdr>
                        <w:top w:val="none" w:sz="0" w:space="0" w:color="auto"/>
                        <w:left w:val="none" w:sz="0" w:space="0" w:color="auto"/>
                        <w:bottom w:val="none" w:sz="0" w:space="0" w:color="auto"/>
                        <w:right w:val="none" w:sz="0" w:space="0" w:color="auto"/>
                      </w:divBdr>
                    </w:div>
                    <w:div w:id="879560159">
                      <w:marLeft w:val="0"/>
                      <w:marRight w:val="0"/>
                      <w:marTop w:val="0"/>
                      <w:marBottom w:val="0"/>
                      <w:divBdr>
                        <w:top w:val="none" w:sz="0" w:space="0" w:color="auto"/>
                        <w:left w:val="none" w:sz="0" w:space="0" w:color="auto"/>
                        <w:bottom w:val="none" w:sz="0" w:space="0" w:color="auto"/>
                        <w:right w:val="none" w:sz="0" w:space="0" w:color="auto"/>
                      </w:divBdr>
                    </w:div>
                    <w:div w:id="1259751419">
                      <w:marLeft w:val="0"/>
                      <w:marRight w:val="0"/>
                      <w:marTop w:val="0"/>
                      <w:marBottom w:val="0"/>
                      <w:divBdr>
                        <w:top w:val="none" w:sz="0" w:space="0" w:color="auto"/>
                        <w:left w:val="none" w:sz="0" w:space="0" w:color="auto"/>
                        <w:bottom w:val="none" w:sz="0" w:space="0" w:color="auto"/>
                        <w:right w:val="none" w:sz="0" w:space="0" w:color="auto"/>
                      </w:divBdr>
                    </w:div>
                    <w:div w:id="1952397397">
                      <w:marLeft w:val="0"/>
                      <w:marRight w:val="0"/>
                      <w:marTop w:val="0"/>
                      <w:marBottom w:val="0"/>
                      <w:divBdr>
                        <w:top w:val="none" w:sz="0" w:space="0" w:color="auto"/>
                        <w:left w:val="none" w:sz="0" w:space="0" w:color="auto"/>
                        <w:bottom w:val="none" w:sz="0" w:space="0" w:color="auto"/>
                        <w:right w:val="none" w:sz="0" w:space="0" w:color="auto"/>
                      </w:divBdr>
                    </w:div>
                    <w:div w:id="589193099">
                      <w:marLeft w:val="0"/>
                      <w:marRight w:val="0"/>
                      <w:marTop w:val="0"/>
                      <w:marBottom w:val="0"/>
                      <w:divBdr>
                        <w:top w:val="none" w:sz="0" w:space="0" w:color="auto"/>
                        <w:left w:val="none" w:sz="0" w:space="0" w:color="auto"/>
                        <w:bottom w:val="none" w:sz="0" w:space="0" w:color="auto"/>
                        <w:right w:val="none" w:sz="0" w:space="0" w:color="auto"/>
                      </w:divBdr>
                    </w:div>
                  </w:divsChild>
                </w:div>
                <w:div w:id="79569605">
                  <w:marLeft w:val="0"/>
                  <w:marRight w:val="0"/>
                  <w:marTop w:val="0"/>
                  <w:marBottom w:val="0"/>
                  <w:divBdr>
                    <w:top w:val="none" w:sz="0" w:space="0" w:color="auto"/>
                    <w:left w:val="none" w:sz="0" w:space="0" w:color="auto"/>
                    <w:bottom w:val="none" w:sz="0" w:space="0" w:color="auto"/>
                    <w:right w:val="none" w:sz="0" w:space="0" w:color="auto"/>
                  </w:divBdr>
                  <w:divsChild>
                    <w:div w:id="4204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464455">
          <w:marLeft w:val="0"/>
          <w:marRight w:val="0"/>
          <w:marTop w:val="0"/>
          <w:marBottom w:val="0"/>
          <w:divBdr>
            <w:top w:val="none" w:sz="0" w:space="0" w:color="auto"/>
            <w:left w:val="none" w:sz="0" w:space="0" w:color="auto"/>
            <w:bottom w:val="none" w:sz="0" w:space="0" w:color="auto"/>
            <w:right w:val="none" w:sz="0" w:space="0" w:color="auto"/>
          </w:divBdr>
        </w:div>
        <w:div w:id="85544917">
          <w:marLeft w:val="0"/>
          <w:marRight w:val="0"/>
          <w:marTop w:val="0"/>
          <w:marBottom w:val="0"/>
          <w:divBdr>
            <w:top w:val="none" w:sz="0" w:space="0" w:color="auto"/>
            <w:left w:val="none" w:sz="0" w:space="0" w:color="auto"/>
            <w:bottom w:val="none" w:sz="0" w:space="0" w:color="auto"/>
            <w:right w:val="none" w:sz="0" w:space="0" w:color="auto"/>
          </w:divBdr>
          <w:divsChild>
            <w:div w:id="1851286198">
              <w:marLeft w:val="0"/>
              <w:marRight w:val="0"/>
              <w:marTop w:val="30"/>
              <w:marBottom w:val="30"/>
              <w:divBdr>
                <w:top w:val="none" w:sz="0" w:space="0" w:color="auto"/>
                <w:left w:val="none" w:sz="0" w:space="0" w:color="auto"/>
                <w:bottom w:val="none" w:sz="0" w:space="0" w:color="auto"/>
                <w:right w:val="none" w:sz="0" w:space="0" w:color="auto"/>
              </w:divBdr>
              <w:divsChild>
                <w:div w:id="1920094942">
                  <w:marLeft w:val="0"/>
                  <w:marRight w:val="0"/>
                  <w:marTop w:val="0"/>
                  <w:marBottom w:val="0"/>
                  <w:divBdr>
                    <w:top w:val="none" w:sz="0" w:space="0" w:color="auto"/>
                    <w:left w:val="none" w:sz="0" w:space="0" w:color="auto"/>
                    <w:bottom w:val="none" w:sz="0" w:space="0" w:color="auto"/>
                    <w:right w:val="none" w:sz="0" w:space="0" w:color="auto"/>
                  </w:divBdr>
                  <w:divsChild>
                    <w:div w:id="461000519">
                      <w:marLeft w:val="0"/>
                      <w:marRight w:val="0"/>
                      <w:marTop w:val="0"/>
                      <w:marBottom w:val="0"/>
                      <w:divBdr>
                        <w:top w:val="none" w:sz="0" w:space="0" w:color="auto"/>
                        <w:left w:val="none" w:sz="0" w:space="0" w:color="auto"/>
                        <w:bottom w:val="none" w:sz="0" w:space="0" w:color="auto"/>
                        <w:right w:val="none" w:sz="0" w:space="0" w:color="auto"/>
                      </w:divBdr>
                    </w:div>
                  </w:divsChild>
                </w:div>
                <w:div w:id="29301822">
                  <w:marLeft w:val="0"/>
                  <w:marRight w:val="0"/>
                  <w:marTop w:val="0"/>
                  <w:marBottom w:val="0"/>
                  <w:divBdr>
                    <w:top w:val="none" w:sz="0" w:space="0" w:color="auto"/>
                    <w:left w:val="none" w:sz="0" w:space="0" w:color="auto"/>
                    <w:bottom w:val="none" w:sz="0" w:space="0" w:color="auto"/>
                    <w:right w:val="none" w:sz="0" w:space="0" w:color="auto"/>
                  </w:divBdr>
                  <w:divsChild>
                    <w:div w:id="794176678">
                      <w:marLeft w:val="0"/>
                      <w:marRight w:val="0"/>
                      <w:marTop w:val="0"/>
                      <w:marBottom w:val="0"/>
                      <w:divBdr>
                        <w:top w:val="none" w:sz="0" w:space="0" w:color="auto"/>
                        <w:left w:val="none" w:sz="0" w:space="0" w:color="auto"/>
                        <w:bottom w:val="none" w:sz="0" w:space="0" w:color="auto"/>
                        <w:right w:val="none" w:sz="0" w:space="0" w:color="auto"/>
                      </w:divBdr>
                    </w:div>
                  </w:divsChild>
                </w:div>
                <w:div w:id="1844323604">
                  <w:marLeft w:val="0"/>
                  <w:marRight w:val="0"/>
                  <w:marTop w:val="0"/>
                  <w:marBottom w:val="0"/>
                  <w:divBdr>
                    <w:top w:val="none" w:sz="0" w:space="0" w:color="auto"/>
                    <w:left w:val="none" w:sz="0" w:space="0" w:color="auto"/>
                    <w:bottom w:val="none" w:sz="0" w:space="0" w:color="auto"/>
                    <w:right w:val="none" w:sz="0" w:space="0" w:color="auto"/>
                  </w:divBdr>
                  <w:divsChild>
                    <w:div w:id="2119982933">
                      <w:marLeft w:val="0"/>
                      <w:marRight w:val="0"/>
                      <w:marTop w:val="0"/>
                      <w:marBottom w:val="0"/>
                      <w:divBdr>
                        <w:top w:val="none" w:sz="0" w:space="0" w:color="auto"/>
                        <w:left w:val="none" w:sz="0" w:space="0" w:color="auto"/>
                        <w:bottom w:val="none" w:sz="0" w:space="0" w:color="auto"/>
                        <w:right w:val="none" w:sz="0" w:space="0" w:color="auto"/>
                      </w:divBdr>
                    </w:div>
                  </w:divsChild>
                </w:div>
                <w:div w:id="729352673">
                  <w:marLeft w:val="0"/>
                  <w:marRight w:val="0"/>
                  <w:marTop w:val="0"/>
                  <w:marBottom w:val="0"/>
                  <w:divBdr>
                    <w:top w:val="none" w:sz="0" w:space="0" w:color="auto"/>
                    <w:left w:val="none" w:sz="0" w:space="0" w:color="auto"/>
                    <w:bottom w:val="none" w:sz="0" w:space="0" w:color="auto"/>
                    <w:right w:val="none" w:sz="0" w:space="0" w:color="auto"/>
                  </w:divBdr>
                  <w:divsChild>
                    <w:div w:id="155583196">
                      <w:marLeft w:val="0"/>
                      <w:marRight w:val="0"/>
                      <w:marTop w:val="0"/>
                      <w:marBottom w:val="0"/>
                      <w:divBdr>
                        <w:top w:val="none" w:sz="0" w:space="0" w:color="auto"/>
                        <w:left w:val="none" w:sz="0" w:space="0" w:color="auto"/>
                        <w:bottom w:val="none" w:sz="0" w:space="0" w:color="auto"/>
                        <w:right w:val="none" w:sz="0" w:space="0" w:color="auto"/>
                      </w:divBdr>
                    </w:div>
                  </w:divsChild>
                </w:div>
                <w:div w:id="1085805542">
                  <w:marLeft w:val="0"/>
                  <w:marRight w:val="0"/>
                  <w:marTop w:val="0"/>
                  <w:marBottom w:val="0"/>
                  <w:divBdr>
                    <w:top w:val="none" w:sz="0" w:space="0" w:color="auto"/>
                    <w:left w:val="none" w:sz="0" w:space="0" w:color="auto"/>
                    <w:bottom w:val="none" w:sz="0" w:space="0" w:color="auto"/>
                    <w:right w:val="none" w:sz="0" w:space="0" w:color="auto"/>
                  </w:divBdr>
                  <w:divsChild>
                    <w:div w:id="566231926">
                      <w:marLeft w:val="0"/>
                      <w:marRight w:val="0"/>
                      <w:marTop w:val="0"/>
                      <w:marBottom w:val="0"/>
                      <w:divBdr>
                        <w:top w:val="none" w:sz="0" w:space="0" w:color="auto"/>
                        <w:left w:val="none" w:sz="0" w:space="0" w:color="auto"/>
                        <w:bottom w:val="none" w:sz="0" w:space="0" w:color="auto"/>
                        <w:right w:val="none" w:sz="0" w:space="0" w:color="auto"/>
                      </w:divBdr>
                    </w:div>
                  </w:divsChild>
                </w:div>
                <w:div w:id="1059596125">
                  <w:marLeft w:val="0"/>
                  <w:marRight w:val="0"/>
                  <w:marTop w:val="0"/>
                  <w:marBottom w:val="0"/>
                  <w:divBdr>
                    <w:top w:val="none" w:sz="0" w:space="0" w:color="auto"/>
                    <w:left w:val="none" w:sz="0" w:space="0" w:color="auto"/>
                    <w:bottom w:val="none" w:sz="0" w:space="0" w:color="auto"/>
                    <w:right w:val="none" w:sz="0" w:space="0" w:color="auto"/>
                  </w:divBdr>
                  <w:divsChild>
                    <w:div w:id="1497956737">
                      <w:marLeft w:val="0"/>
                      <w:marRight w:val="0"/>
                      <w:marTop w:val="0"/>
                      <w:marBottom w:val="0"/>
                      <w:divBdr>
                        <w:top w:val="none" w:sz="0" w:space="0" w:color="auto"/>
                        <w:left w:val="none" w:sz="0" w:space="0" w:color="auto"/>
                        <w:bottom w:val="none" w:sz="0" w:space="0" w:color="auto"/>
                        <w:right w:val="none" w:sz="0" w:space="0" w:color="auto"/>
                      </w:divBdr>
                    </w:div>
                  </w:divsChild>
                </w:div>
                <w:div w:id="1343901060">
                  <w:marLeft w:val="0"/>
                  <w:marRight w:val="0"/>
                  <w:marTop w:val="0"/>
                  <w:marBottom w:val="0"/>
                  <w:divBdr>
                    <w:top w:val="none" w:sz="0" w:space="0" w:color="auto"/>
                    <w:left w:val="none" w:sz="0" w:space="0" w:color="auto"/>
                    <w:bottom w:val="none" w:sz="0" w:space="0" w:color="auto"/>
                    <w:right w:val="none" w:sz="0" w:space="0" w:color="auto"/>
                  </w:divBdr>
                  <w:divsChild>
                    <w:div w:id="915168058">
                      <w:marLeft w:val="0"/>
                      <w:marRight w:val="0"/>
                      <w:marTop w:val="0"/>
                      <w:marBottom w:val="0"/>
                      <w:divBdr>
                        <w:top w:val="none" w:sz="0" w:space="0" w:color="auto"/>
                        <w:left w:val="none" w:sz="0" w:space="0" w:color="auto"/>
                        <w:bottom w:val="none" w:sz="0" w:space="0" w:color="auto"/>
                        <w:right w:val="none" w:sz="0" w:space="0" w:color="auto"/>
                      </w:divBdr>
                    </w:div>
                  </w:divsChild>
                </w:div>
                <w:div w:id="233207055">
                  <w:marLeft w:val="0"/>
                  <w:marRight w:val="0"/>
                  <w:marTop w:val="0"/>
                  <w:marBottom w:val="0"/>
                  <w:divBdr>
                    <w:top w:val="none" w:sz="0" w:space="0" w:color="auto"/>
                    <w:left w:val="none" w:sz="0" w:space="0" w:color="auto"/>
                    <w:bottom w:val="none" w:sz="0" w:space="0" w:color="auto"/>
                    <w:right w:val="none" w:sz="0" w:space="0" w:color="auto"/>
                  </w:divBdr>
                  <w:divsChild>
                    <w:div w:id="1318531406">
                      <w:marLeft w:val="0"/>
                      <w:marRight w:val="0"/>
                      <w:marTop w:val="0"/>
                      <w:marBottom w:val="0"/>
                      <w:divBdr>
                        <w:top w:val="none" w:sz="0" w:space="0" w:color="auto"/>
                        <w:left w:val="none" w:sz="0" w:space="0" w:color="auto"/>
                        <w:bottom w:val="none" w:sz="0" w:space="0" w:color="auto"/>
                        <w:right w:val="none" w:sz="0" w:space="0" w:color="auto"/>
                      </w:divBdr>
                    </w:div>
                    <w:div w:id="259917406">
                      <w:marLeft w:val="0"/>
                      <w:marRight w:val="0"/>
                      <w:marTop w:val="0"/>
                      <w:marBottom w:val="0"/>
                      <w:divBdr>
                        <w:top w:val="none" w:sz="0" w:space="0" w:color="auto"/>
                        <w:left w:val="none" w:sz="0" w:space="0" w:color="auto"/>
                        <w:bottom w:val="none" w:sz="0" w:space="0" w:color="auto"/>
                        <w:right w:val="none" w:sz="0" w:space="0" w:color="auto"/>
                      </w:divBdr>
                    </w:div>
                    <w:div w:id="1558542774">
                      <w:marLeft w:val="0"/>
                      <w:marRight w:val="0"/>
                      <w:marTop w:val="0"/>
                      <w:marBottom w:val="0"/>
                      <w:divBdr>
                        <w:top w:val="none" w:sz="0" w:space="0" w:color="auto"/>
                        <w:left w:val="none" w:sz="0" w:space="0" w:color="auto"/>
                        <w:bottom w:val="none" w:sz="0" w:space="0" w:color="auto"/>
                        <w:right w:val="none" w:sz="0" w:space="0" w:color="auto"/>
                      </w:divBdr>
                    </w:div>
                    <w:div w:id="1731535658">
                      <w:marLeft w:val="0"/>
                      <w:marRight w:val="0"/>
                      <w:marTop w:val="0"/>
                      <w:marBottom w:val="0"/>
                      <w:divBdr>
                        <w:top w:val="none" w:sz="0" w:space="0" w:color="auto"/>
                        <w:left w:val="none" w:sz="0" w:space="0" w:color="auto"/>
                        <w:bottom w:val="none" w:sz="0" w:space="0" w:color="auto"/>
                        <w:right w:val="none" w:sz="0" w:space="0" w:color="auto"/>
                      </w:divBdr>
                    </w:div>
                  </w:divsChild>
                </w:div>
                <w:div w:id="1312367040">
                  <w:marLeft w:val="0"/>
                  <w:marRight w:val="0"/>
                  <w:marTop w:val="0"/>
                  <w:marBottom w:val="0"/>
                  <w:divBdr>
                    <w:top w:val="none" w:sz="0" w:space="0" w:color="auto"/>
                    <w:left w:val="none" w:sz="0" w:space="0" w:color="auto"/>
                    <w:bottom w:val="none" w:sz="0" w:space="0" w:color="auto"/>
                    <w:right w:val="none" w:sz="0" w:space="0" w:color="auto"/>
                  </w:divBdr>
                  <w:divsChild>
                    <w:div w:id="196904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434645">
          <w:marLeft w:val="0"/>
          <w:marRight w:val="0"/>
          <w:marTop w:val="0"/>
          <w:marBottom w:val="0"/>
          <w:divBdr>
            <w:top w:val="none" w:sz="0" w:space="0" w:color="auto"/>
            <w:left w:val="none" w:sz="0" w:space="0" w:color="auto"/>
            <w:bottom w:val="none" w:sz="0" w:space="0" w:color="auto"/>
            <w:right w:val="none" w:sz="0" w:space="0" w:color="auto"/>
          </w:divBdr>
        </w:div>
        <w:div w:id="1224677324">
          <w:marLeft w:val="0"/>
          <w:marRight w:val="0"/>
          <w:marTop w:val="0"/>
          <w:marBottom w:val="0"/>
          <w:divBdr>
            <w:top w:val="none" w:sz="0" w:space="0" w:color="auto"/>
            <w:left w:val="none" w:sz="0" w:space="0" w:color="auto"/>
            <w:bottom w:val="none" w:sz="0" w:space="0" w:color="auto"/>
            <w:right w:val="none" w:sz="0" w:space="0" w:color="auto"/>
          </w:divBdr>
        </w:div>
        <w:div w:id="2066948692">
          <w:marLeft w:val="0"/>
          <w:marRight w:val="0"/>
          <w:marTop w:val="0"/>
          <w:marBottom w:val="0"/>
          <w:divBdr>
            <w:top w:val="none" w:sz="0" w:space="0" w:color="auto"/>
            <w:left w:val="none" w:sz="0" w:space="0" w:color="auto"/>
            <w:bottom w:val="none" w:sz="0" w:space="0" w:color="auto"/>
            <w:right w:val="none" w:sz="0" w:space="0" w:color="auto"/>
          </w:divBdr>
        </w:div>
        <w:div w:id="1785268648">
          <w:marLeft w:val="0"/>
          <w:marRight w:val="0"/>
          <w:marTop w:val="0"/>
          <w:marBottom w:val="0"/>
          <w:divBdr>
            <w:top w:val="none" w:sz="0" w:space="0" w:color="auto"/>
            <w:left w:val="none" w:sz="0" w:space="0" w:color="auto"/>
            <w:bottom w:val="none" w:sz="0" w:space="0" w:color="auto"/>
            <w:right w:val="none" w:sz="0" w:space="0" w:color="auto"/>
          </w:divBdr>
          <w:divsChild>
            <w:div w:id="813839550">
              <w:marLeft w:val="0"/>
              <w:marRight w:val="0"/>
              <w:marTop w:val="30"/>
              <w:marBottom w:val="30"/>
              <w:divBdr>
                <w:top w:val="none" w:sz="0" w:space="0" w:color="auto"/>
                <w:left w:val="none" w:sz="0" w:space="0" w:color="auto"/>
                <w:bottom w:val="none" w:sz="0" w:space="0" w:color="auto"/>
                <w:right w:val="none" w:sz="0" w:space="0" w:color="auto"/>
              </w:divBdr>
              <w:divsChild>
                <w:div w:id="2117093975">
                  <w:marLeft w:val="0"/>
                  <w:marRight w:val="0"/>
                  <w:marTop w:val="0"/>
                  <w:marBottom w:val="0"/>
                  <w:divBdr>
                    <w:top w:val="none" w:sz="0" w:space="0" w:color="auto"/>
                    <w:left w:val="none" w:sz="0" w:space="0" w:color="auto"/>
                    <w:bottom w:val="none" w:sz="0" w:space="0" w:color="auto"/>
                    <w:right w:val="none" w:sz="0" w:space="0" w:color="auto"/>
                  </w:divBdr>
                  <w:divsChild>
                    <w:div w:id="1947037083">
                      <w:marLeft w:val="0"/>
                      <w:marRight w:val="0"/>
                      <w:marTop w:val="0"/>
                      <w:marBottom w:val="0"/>
                      <w:divBdr>
                        <w:top w:val="none" w:sz="0" w:space="0" w:color="auto"/>
                        <w:left w:val="none" w:sz="0" w:space="0" w:color="auto"/>
                        <w:bottom w:val="none" w:sz="0" w:space="0" w:color="auto"/>
                        <w:right w:val="none" w:sz="0" w:space="0" w:color="auto"/>
                      </w:divBdr>
                    </w:div>
                  </w:divsChild>
                </w:div>
                <w:div w:id="1589849055">
                  <w:marLeft w:val="0"/>
                  <w:marRight w:val="0"/>
                  <w:marTop w:val="0"/>
                  <w:marBottom w:val="0"/>
                  <w:divBdr>
                    <w:top w:val="none" w:sz="0" w:space="0" w:color="auto"/>
                    <w:left w:val="none" w:sz="0" w:space="0" w:color="auto"/>
                    <w:bottom w:val="none" w:sz="0" w:space="0" w:color="auto"/>
                    <w:right w:val="none" w:sz="0" w:space="0" w:color="auto"/>
                  </w:divBdr>
                  <w:divsChild>
                    <w:div w:id="26298432">
                      <w:marLeft w:val="0"/>
                      <w:marRight w:val="0"/>
                      <w:marTop w:val="0"/>
                      <w:marBottom w:val="0"/>
                      <w:divBdr>
                        <w:top w:val="none" w:sz="0" w:space="0" w:color="auto"/>
                        <w:left w:val="none" w:sz="0" w:space="0" w:color="auto"/>
                        <w:bottom w:val="none" w:sz="0" w:space="0" w:color="auto"/>
                        <w:right w:val="none" w:sz="0" w:space="0" w:color="auto"/>
                      </w:divBdr>
                    </w:div>
                  </w:divsChild>
                </w:div>
                <w:div w:id="1224371995">
                  <w:marLeft w:val="0"/>
                  <w:marRight w:val="0"/>
                  <w:marTop w:val="0"/>
                  <w:marBottom w:val="0"/>
                  <w:divBdr>
                    <w:top w:val="none" w:sz="0" w:space="0" w:color="auto"/>
                    <w:left w:val="none" w:sz="0" w:space="0" w:color="auto"/>
                    <w:bottom w:val="none" w:sz="0" w:space="0" w:color="auto"/>
                    <w:right w:val="none" w:sz="0" w:space="0" w:color="auto"/>
                  </w:divBdr>
                  <w:divsChild>
                    <w:div w:id="346567192">
                      <w:marLeft w:val="0"/>
                      <w:marRight w:val="0"/>
                      <w:marTop w:val="0"/>
                      <w:marBottom w:val="0"/>
                      <w:divBdr>
                        <w:top w:val="none" w:sz="0" w:space="0" w:color="auto"/>
                        <w:left w:val="none" w:sz="0" w:space="0" w:color="auto"/>
                        <w:bottom w:val="none" w:sz="0" w:space="0" w:color="auto"/>
                        <w:right w:val="none" w:sz="0" w:space="0" w:color="auto"/>
                      </w:divBdr>
                    </w:div>
                  </w:divsChild>
                </w:div>
                <w:div w:id="1287275854">
                  <w:marLeft w:val="0"/>
                  <w:marRight w:val="0"/>
                  <w:marTop w:val="0"/>
                  <w:marBottom w:val="0"/>
                  <w:divBdr>
                    <w:top w:val="none" w:sz="0" w:space="0" w:color="auto"/>
                    <w:left w:val="none" w:sz="0" w:space="0" w:color="auto"/>
                    <w:bottom w:val="none" w:sz="0" w:space="0" w:color="auto"/>
                    <w:right w:val="none" w:sz="0" w:space="0" w:color="auto"/>
                  </w:divBdr>
                  <w:divsChild>
                    <w:div w:id="421994210">
                      <w:marLeft w:val="0"/>
                      <w:marRight w:val="0"/>
                      <w:marTop w:val="0"/>
                      <w:marBottom w:val="0"/>
                      <w:divBdr>
                        <w:top w:val="none" w:sz="0" w:space="0" w:color="auto"/>
                        <w:left w:val="none" w:sz="0" w:space="0" w:color="auto"/>
                        <w:bottom w:val="none" w:sz="0" w:space="0" w:color="auto"/>
                        <w:right w:val="none" w:sz="0" w:space="0" w:color="auto"/>
                      </w:divBdr>
                    </w:div>
                  </w:divsChild>
                </w:div>
                <w:div w:id="211697563">
                  <w:marLeft w:val="0"/>
                  <w:marRight w:val="0"/>
                  <w:marTop w:val="0"/>
                  <w:marBottom w:val="0"/>
                  <w:divBdr>
                    <w:top w:val="none" w:sz="0" w:space="0" w:color="auto"/>
                    <w:left w:val="none" w:sz="0" w:space="0" w:color="auto"/>
                    <w:bottom w:val="none" w:sz="0" w:space="0" w:color="auto"/>
                    <w:right w:val="none" w:sz="0" w:space="0" w:color="auto"/>
                  </w:divBdr>
                  <w:divsChild>
                    <w:div w:id="802767807">
                      <w:marLeft w:val="0"/>
                      <w:marRight w:val="0"/>
                      <w:marTop w:val="0"/>
                      <w:marBottom w:val="0"/>
                      <w:divBdr>
                        <w:top w:val="none" w:sz="0" w:space="0" w:color="auto"/>
                        <w:left w:val="none" w:sz="0" w:space="0" w:color="auto"/>
                        <w:bottom w:val="none" w:sz="0" w:space="0" w:color="auto"/>
                        <w:right w:val="none" w:sz="0" w:space="0" w:color="auto"/>
                      </w:divBdr>
                    </w:div>
                  </w:divsChild>
                </w:div>
                <w:div w:id="821510148">
                  <w:marLeft w:val="0"/>
                  <w:marRight w:val="0"/>
                  <w:marTop w:val="0"/>
                  <w:marBottom w:val="0"/>
                  <w:divBdr>
                    <w:top w:val="none" w:sz="0" w:space="0" w:color="auto"/>
                    <w:left w:val="none" w:sz="0" w:space="0" w:color="auto"/>
                    <w:bottom w:val="none" w:sz="0" w:space="0" w:color="auto"/>
                    <w:right w:val="none" w:sz="0" w:space="0" w:color="auto"/>
                  </w:divBdr>
                  <w:divsChild>
                    <w:div w:id="877543353">
                      <w:marLeft w:val="0"/>
                      <w:marRight w:val="0"/>
                      <w:marTop w:val="0"/>
                      <w:marBottom w:val="0"/>
                      <w:divBdr>
                        <w:top w:val="none" w:sz="0" w:space="0" w:color="auto"/>
                        <w:left w:val="none" w:sz="0" w:space="0" w:color="auto"/>
                        <w:bottom w:val="none" w:sz="0" w:space="0" w:color="auto"/>
                        <w:right w:val="none" w:sz="0" w:space="0" w:color="auto"/>
                      </w:divBdr>
                    </w:div>
                  </w:divsChild>
                </w:div>
                <w:div w:id="1702317868">
                  <w:marLeft w:val="0"/>
                  <w:marRight w:val="0"/>
                  <w:marTop w:val="0"/>
                  <w:marBottom w:val="0"/>
                  <w:divBdr>
                    <w:top w:val="none" w:sz="0" w:space="0" w:color="auto"/>
                    <w:left w:val="none" w:sz="0" w:space="0" w:color="auto"/>
                    <w:bottom w:val="none" w:sz="0" w:space="0" w:color="auto"/>
                    <w:right w:val="none" w:sz="0" w:space="0" w:color="auto"/>
                  </w:divBdr>
                  <w:divsChild>
                    <w:div w:id="2019693145">
                      <w:marLeft w:val="0"/>
                      <w:marRight w:val="0"/>
                      <w:marTop w:val="0"/>
                      <w:marBottom w:val="0"/>
                      <w:divBdr>
                        <w:top w:val="none" w:sz="0" w:space="0" w:color="auto"/>
                        <w:left w:val="none" w:sz="0" w:space="0" w:color="auto"/>
                        <w:bottom w:val="none" w:sz="0" w:space="0" w:color="auto"/>
                        <w:right w:val="none" w:sz="0" w:space="0" w:color="auto"/>
                      </w:divBdr>
                    </w:div>
                  </w:divsChild>
                </w:div>
                <w:div w:id="1803963606">
                  <w:marLeft w:val="0"/>
                  <w:marRight w:val="0"/>
                  <w:marTop w:val="0"/>
                  <w:marBottom w:val="0"/>
                  <w:divBdr>
                    <w:top w:val="none" w:sz="0" w:space="0" w:color="auto"/>
                    <w:left w:val="none" w:sz="0" w:space="0" w:color="auto"/>
                    <w:bottom w:val="none" w:sz="0" w:space="0" w:color="auto"/>
                    <w:right w:val="none" w:sz="0" w:space="0" w:color="auto"/>
                  </w:divBdr>
                  <w:divsChild>
                    <w:div w:id="2102991728">
                      <w:marLeft w:val="0"/>
                      <w:marRight w:val="0"/>
                      <w:marTop w:val="0"/>
                      <w:marBottom w:val="0"/>
                      <w:divBdr>
                        <w:top w:val="none" w:sz="0" w:space="0" w:color="auto"/>
                        <w:left w:val="none" w:sz="0" w:space="0" w:color="auto"/>
                        <w:bottom w:val="none" w:sz="0" w:space="0" w:color="auto"/>
                        <w:right w:val="none" w:sz="0" w:space="0" w:color="auto"/>
                      </w:divBdr>
                    </w:div>
                    <w:div w:id="977304299">
                      <w:marLeft w:val="0"/>
                      <w:marRight w:val="0"/>
                      <w:marTop w:val="0"/>
                      <w:marBottom w:val="0"/>
                      <w:divBdr>
                        <w:top w:val="none" w:sz="0" w:space="0" w:color="auto"/>
                        <w:left w:val="none" w:sz="0" w:space="0" w:color="auto"/>
                        <w:bottom w:val="none" w:sz="0" w:space="0" w:color="auto"/>
                        <w:right w:val="none" w:sz="0" w:space="0" w:color="auto"/>
                      </w:divBdr>
                    </w:div>
                    <w:div w:id="653879733">
                      <w:marLeft w:val="0"/>
                      <w:marRight w:val="0"/>
                      <w:marTop w:val="0"/>
                      <w:marBottom w:val="0"/>
                      <w:divBdr>
                        <w:top w:val="none" w:sz="0" w:space="0" w:color="auto"/>
                        <w:left w:val="none" w:sz="0" w:space="0" w:color="auto"/>
                        <w:bottom w:val="none" w:sz="0" w:space="0" w:color="auto"/>
                        <w:right w:val="none" w:sz="0" w:space="0" w:color="auto"/>
                      </w:divBdr>
                    </w:div>
                    <w:div w:id="1684285636">
                      <w:marLeft w:val="0"/>
                      <w:marRight w:val="0"/>
                      <w:marTop w:val="0"/>
                      <w:marBottom w:val="0"/>
                      <w:divBdr>
                        <w:top w:val="none" w:sz="0" w:space="0" w:color="auto"/>
                        <w:left w:val="none" w:sz="0" w:space="0" w:color="auto"/>
                        <w:bottom w:val="none" w:sz="0" w:space="0" w:color="auto"/>
                        <w:right w:val="none" w:sz="0" w:space="0" w:color="auto"/>
                      </w:divBdr>
                    </w:div>
                  </w:divsChild>
                </w:div>
                <w:div w:id="1431270186">
                  <w:marLeft w:val="0"/>
                  <w:marRight w:val="0"/>
                  <w:marTop w:val="0"/>
                  <w:marBottom w:val="0"/>
                  <w:divBdr>
                    <w:top w:val="none" w:sz="0" w:space="0" w:color="auto"/>
                    <w:left w:val="none" w:sz="0" w:space="0" w:color="auto"/>
                    <w:bottom w:val="none" w:sz="0" w:space="0" w:color="auto"/>
                    <w:right w:val="none" w:sz="0" w:space="0" w:color="auto"/>
                  </w:divBdr>
                  <w:divsChild>
                    <w:div w:id="122795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44199">
          <w:marLeft w:val="0"/>
          <w:marRight w:val="0"/>
          <w:marTop w:val="0"/>
          <w:marBottom w:val="0"/>
          <w:divBdr>
            <w:top w:val="none" w:sz="0" w:space="0" w:color="auto"/>
            <w:left w:val="none" w:sz="0" w:space="0" w:color="auto"/>
            <w:bottom w:val="none" w:sz="0" w:space="0" w:color="auto"/>
            <w:right w:val="none" w:sz="0" w:space="0" w:color="auto"/>
          </w:divBdr>
        </w:div>
        <w:div w:id="1335911114">
          <w:marLeft w:val="0"/>
          <w:marRight w:val="0"/>
          <w:marTop w:val="0"/>
          <w:marBottom w:val="0"/>
          <w:divBdr>
            <w:top w:val="none" w:sz="0" w:space="0" w:color="auto"/>
            <w:left w:val="none" w:sz="0" w:space="0" w:color="auto"/>
            <w:bottom w:val="none" w:sz="0" w:space="0" w:color="auto"/>
            <w:right w:val="none" w:sz="0" w:space="0" w:color="auto"/>
          </w:divBdr>
        </w:div>
        <w:div w:id="842400891">
          <w:marLeft w:val="0"/>
          <w:marRight w:val="0"/>
          <w:marTop w:val="0"/>
          <w:marBottom w:val="0"/>
          <w:divBdr>
            <w:top w:val="none" w:sz="0" w:space="0" w:color="auto"/>
            <w:left w:val="none" w:sz="0" w:space="0" w:color="auto"/>
            <w:bottom w:val="none" w:sz="0" w:space="0" w:color="auto"/>
            <w:right w:val="none" w:sz="0" w:space="0" w:color="auto"/>
          </w:divBdr>
          <w:divsChild>
            <w:div w:id="1647971353">
              <w:marLeft w:val="0"/>
              <w:marRight w:val="0"/>
              <w:marTop w:val="30"/>
              <w:marBottom w:val="30"/>
              <w:divBdr>
                <w:top w:val="none" w:sz="0" w:space="0" w:color="auto"/>
                <w:left w:val="none" w:sz="0" w:space="0" w:color="auto"/>
                <w:bottom w:val="none" w:sz="0" w:space="0" w:color="auto"/>
                <w:right w:val="none" w:sz="0" w:space="0" w:color="auto"/>
              </w:divBdr>
              <w:divsChild>
                <w:div w:id="1991010925">
                  <w:marLeft w:val="0"/>
                  <w:marRight w:val="0"/>
                  <w:marTop w:val="0"/>
                  <w:marBottom w:val="0"/>
                  <w:divBdr>
                    <w:top w:val="none" w:sz="0" w:space="0" w:color="auto"/>
                    <w:left w:val="none" w:sz="0" w:space="0" w:color="auto"/>
                    <w:bottom w:val="none" w:sz="0" w:space="0" w:color="auto"/>
                    <w:right w:val="none" w:sz="0" w:space="0" w:color="auto"/>
                  </w:divBdr>
                  <w:divsChild>
                    <w:div w:id="88503491">
                      <w:marLeft w:val="0"/>
                      <w:marRight w:val="0"/>
                      <w:marTop w:val="0"/>
                      <w:marBottom w:val="0"/>
                      <w:divBdr>
                        <w:top w:val="none" w:sz="0" w:space="0" w:color="auto"/>
                        <w:left w:val="none" w:sz="0" w:space="0" w:color="auto"/>
                        <w:bottom w:val="none" w:sz="0" w:space="0" w:color="auto"/>
                        <w:right w:val="none" w:sz="0" w:space="0" w:color="auto"/>
                      </w:divBdr>
                    </w:div>
                  </w:divsChild>
                </w:div>
                <w:div w:id="1976712016">
                  <w:marLeft w:val="0"/>
                  <w:marRight w:val="0"/>
                  <w:marTop w:val="0"/>
                  <w:marBottom w:val="0"/>
                  <w:divBdr>
                    <w:top w:val="none" w:sz="0" w:space="0" w:color="auto"/>
                    <w:left w:val="none" w:sz="0" w:space="0" w:color="auto"/>
                    <w:bottom w:val="none" w:sz="0" w:space="0" w:color="auto"/>
                    <w:right w:val="none" w:sz="0" w:space="0" w:color="auto"/>
                  </w:divBdr>
                  <w:divsChild>
                    <w:div w:id="61754296">
                      <w:marLeft w:val="0"/>
                      <w:marRight w:val="0"/>
                      <w:marTop w:val="0"/>
                      <w:marBottom w:val="0"/>
                      <w:divBdr>
                        <w:top w:val="none" w:sz="0" w:space="0" w:color="auto"/>
                        <w:left w:val="none" w:sz="0" w:space="0" w:color="auto"/>
                        <w:bottom w:val="none" w:sz="0" w:space="0" w:color="auto"/>
                        <w:right w:val="none" w:sz="0" w:space="0" w:color="auto"/>
                      </w:divBdr>
                    </w:div>
                  </w:divsChild>
                </w:div>
                <w:div w:id="1719628141">
                  <w:marLeft w:val="0"/>
                  <w:marRight w:val="0"/>
                  <w:marTop w:val="0"/>
                  <w:marBottom w:val="0"/>
                  <w:divBdr>
                    <w:top w:val="none" w:sz="0" w:space="0" w:color="auto"/>
                    <w:left w:val="none" w:sz="0" w:space="0" w:color="auto"/>
                    <w:bottom w:val="none" w:sz="0" w:space="0" w:color="auto"/>
                    <w:right w:val="none" w:sz="0" w:space="0" w:color="auto"/>
                  </w:divBdr>
                  <w:divsChild>
                    <w:div w:id="93743241">
                      <w:marLeft w:val="0"/>
                      <w:marRight w:val="0"/>
                      <w:marTop w:val="0"/>
                      <w:marBottom w:val="0"/>
                      <w:divBdr>
                        <w:top w:val="none" w:sz="0" w:space="0" w:color="auto"/>
                        <w:left w:val="none" w:sz="0" w:space="0" w:color="auto"/>
                        <w:bottom w:val="none" w:sz="0" w:space="0" w:color="auto"/>
                        <w:right w:val="none" w:sz="0" w:space="0" w:color="auto"/>
                      </w:divBdr>
                    </w:div>
                  </w:divsChild>
                </w:div>
                <w:div w:id="1067922849">
                  <w:marLeft w:val="0"/>
                  <w:marRight w:val="0"/>
                  <w:marTop w:val="0"/>
                  <w:marBottom w:val="0"/>
                  <w:divBdr>
                    <w:top w:val="none" w:sz="0" w:space="0" w:color="auto"/>
                    <w:left w:val="none" w:sz="0" w:space="0" w:color="auto"/>
                    <w:bottom w:val="none" w:sz="0" w:space="0" w:color="auto"/>
                    <w:right w:val="none" w:sz="0" w:space="0" w:color="auto"/>
                  </w:divBdr>
                  <w:divsChild>
                    <w:div w:id="378551222">
                      <w:marLeft w:val="0"/>
                      <w:marRight w:val="0"/>
                      <w:marTop w:val="0"/>
                      <w:marBottom w:val="0"/>
                      <w:divBdr>
                        <w:top w:val="none" w:sz="0" w:space="0" w:color="auto"/>
                        <w:left w:val="none" w:sz="0" w:space="0" w:color="auto"/>
                        <w:bottom w:val="none" w:sz="0" w:space="0" w:color="auto"/>
                        <w:right w:val="none" w:sz="0" w:space="0" w:color="auto"/>
                      </w:divBdr>
                    </w:div>
                  </w:divsChild>
                </w:div>
                <w:div w:id="1864902840">
                  <w:marLeft w:val="0"/>
                  <w:marRight w:val="0"/>
                  <w:marTop w:val="0"/>
                  <w:marBottom w:val="0"/>
                  <w:divBdr>
                    <w:top w:val="none" w:sz="0" w:space="0" w:color="auto"/>
                    <w:left w:val="none" w:sz="0" w:space="0" w:color="auto"/>
                    <w:bottom w:val="none" w:sz="0" w:space="0" w:color="auto"/>
                    <w:right w:val="none" w:sz="0" w:space="0" w:color="auto"/>
                  </w:divBdr>
                  <w:divsChild>
                    <w:div w:id="1661345403">
                      <w:marLeft w:val="0"/>
                      <w:marRight w:val="0"/>
                      <w:marTop w:val="0"/>
                      <w:marBottom w:val="0"/>
                      <w:divBdr>
                        <w:top w:val="none" w:sz="0" w:space="0" w:color="auto"/>
                        <w:left w:val="none" w:sz="0" w:space="0" w:color="auto"/>
                        <w:bottom w:val="none" w:sz="0" w:space="0" w:color="auto"/>
                        <w:right w:val="none" w:sz="0" w:space="0" w:color="auto"/>
                      </w:divBdr>
                    </w:div>
                  </w:divsChild>
                </w:div>
                <w:div w:id="466555355">
                  <w:marLeft w:val="0"/>
                  <w:marRight w:val="0"/>
                  <w:marTop w:val="0"/>
                  <w:marBottom w:val="0"/>
                  <w:divBdr>
                    <w:top w:val="none" w:sz="0" w:space="0" w:color="auto"/>
                    <w:left w:val="none" w:sz="0" w:space="0" w:color="auto"/>
                    <w:bottom w:val="none" w:sz="0" w:space="0" w:color="auto"/>
                    <w:right w:val="none" w:sz="0" w:space="0" w:color="auto"/>
                  </w:divBdr>
                  <w:divsChild>
                    <w:div w:id="488864734">
                      <w:marLeft w:val="0"/>
                      <w:marRight w:val="0"/>
                      <w:marTop w:val="0"/>
                      <w:marBottom w:val="0"/>
                      <w:divBdr>
                        <w:top w:val="none" w:sz="0" w:space="0" w:color="auto"/>
                        <w:left w:val="none" w:sz="0" w:space="0" w:color="auto"/>
                        <w:bottom w:val="none" w:sz="0" w:space="0" w:color="auto"/>
                        <w:right w:val="none" w:sz="0" w:space="0" w:color="auto"/>
                      </w:divBdr>
                    </w:div>
                  </w:divsChild>
                </w:div>
                <w:div w:id="2079478684">
                  <w:marLeft w:val="0"/>
                  <w:marRight w:val="0"/>
                  <w:marTop w:val="0"/>
                  <w:marBottom w:val="0"/>
                  <w:divBdr>
                    <w:top w:val="none" w:sz="0" w:space="0" w:color="auto"/>
                    <w:left w:val="none" w:sz="0" w:space="0" w:color="auto"/>
                    <w:bottom w:val="none" w:sz="0" w:space="0" w:color="auto"/>
                    <w:right w:val="none" w:sz="0" w:space="0" w:color="auto"/>
                  </w:divBdr>
                  <w:divsChild>
                    <w:div w:id="343366325">
                      <w:marLeft w:val="0"/>
                      <w:marRight w:val="0"/>
                      <w:marTop w:val="0"/>
                      <w:marBottom w:val="0"/>
                      <w:divBdr>
                        <w:top w:val="none" w:sz="0" w:space="0" w:color="auto"/>
                        <w:left w:val="none" w:sz="0" w:space="0" w:color="auto"/>
                        <w:bottom w:val="none" w:sz="0" w:space="0" w:color="auto"/>
                        <w:right w:val="none" w:sz="0" w:space="0" w:color="auto"/>
                      </w:divBdr>
                    </w:div>
                  </w:divsChild>
                </w:div>
                <w:div w:id="610549178">
                  <w:marLeft w:val="0"/>
                  <w:marRight w:val="0"/>
                  <w:marTop w:val="0"/>
                  <w:marBottom w:val="0"/>
                  <w:divBdr>
                    <w:top w:val="none" w:sz="0" w:space="0" w:color="auto"/>
                    <w:left w:val="none" w:sz="0" w:space="0" w:color="auto"/>
                    <w:bottom w:val="none" w:sz="0" w:space="0" w:color="auto"/>
                    <w:right w:val="none" w:sz="0" w:space="0" w:color="auto"/>
                  </w:divBdr>
                  <w:divsChild>
                    <w:div w:id="998655027">
                      <w:marLeft w:val="0"/>
                      <w:marRight w:val="0"/>
                      <w:marTop w:val="0"/>
                      <w:marBottom w:val="0"/>
                      <w:divBdr>
                        <w:top w:val="none" w:sz="0" w:space="0" w:color="auto"/>
                        <w:left w:val="none" w:sz="0" w:space="0" w:color="auto"/>
                        <w:bottom w:val="none" w:sz="0" w:space="0" w:color="auto"/>
                        <w:right w:val="none" w:sz="0" w:space="0" w:color="auto"/>
                      </w:divBdr>
                    </w:div>
                    <w:div w:id="5792917">
                      <w:marLeft w:val="0"/>
                      <w:marRight w:val="0"/>
                      <w:marTop w:val="0"/>
                      <w:marBottom w:val="0"/>
                      <w:divBdr>
                        <w:top w:val="none" w:sz="0" w:space="0" w:color="auto"/>
                        <w:left w:val="none" w:sz="0" w:space="0" w:color="auto"/>
                        <w:bottom w:val="none" w:sz="0" w:space="0" w:color="auto"/>
                        <w:right w:val="none" w:sz="0" w:space="0" w:color="auto"/>
                      </w:divBdr>
                    </w:div>
                    <w:div w:id="1390957613">
                      <w:marLeft w:val="0"/>
                      <w:marRight w:val="0"/>
                      <w:marTop w:val="0"/>
                      <w:marBottom w:val="0"/>
                      <w:divBdr>
                        <w:top w:val="none" w:sz="0" w:space="0" w:color="auto"/>
                        <w:left w:val="none" w:sz="0" w:space="0" w:color="auto"/>
                        <w:bottom w:val="none" w:sz="0" w:space="0" w:color="auto"/>
                        <w:right w:val="none" w:sz="0" w:space="0" w:color="auto"/>
                      </w:divBdr>
                    </w:div>
                    <w:div w:id="1653369591">
                      <w:marLeft w:val="0"/>
                      <w:marRight w:val="0"/>
                      <w:marTop w:val="0"/>
                      <w:marBottom w:val="0"/>
                      <w:divBdr>
                        <w:top w:val="none" w:sz="0" w:space="0" w:color="auto"/>
                        <w:left w:val="none" w:sz="0" w:space="0" w:color="auto"/>
                        <w:bottom w:val="none" w:sz="0" w:space="0" w:color="auto"/>
                        <w:right w:val="none" w:sz="0" w:space="0" w:color="auto"/>
                      </w:divBdr>
                    </w:div>
                  </w:divsChild>
                </w:div>
                <w:div w:id="1101486590">
                  <w:marLeft w:val="0"/>
                  <w:marRight w:val="0"/>
                  <w:marTop w:val="0"/>
                  <w:marBottom w:val="0"/>
                  <w:divBdr>
                    <w:top w:val="none" w:sz="0" w:space="0" w:color="auto"/>
                    <w:left w:val="none" w:sz="0" w:space="0" w:color="auto"/>
                    <w:bottom w:val="none" w:sz="0" w:space="0" w:color="auto"/>
                    <w:right w:val="none" w:sz="0" w:space="0" w:color="auto"/>
                  </w:divBdr>
                  <w:divsChild>
                    <w:div w:id="4161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128821">
      <w:bodyDiv w:val="1"/>
      <w:marLeft w:val="0"/>
      <w:marRight w:val="0"/>
      <w:marTop w:val="0"/>
      <w:marBottom w:val="0"/>
      <w:divBdr>
        <w:top w:val="none" w:sz="0" w:space="0" w:color="auto"/>
        <w:left w:val="none" w:sz="0" w:space="0" w:color="auto"/>
        <w:bottom w:val="none" w:sz="0" w:space="0" w:color="auto"/>
        <w:right w:val="none" w:sz="0" w:space="0" w:color="auto"/>
      </w:divBdr>
    </w:div>
    <w:div w:id="1692762037">
      <w:bodyDiv w:val="1"/>
      <w:marLeft w:val="0"/>
      <w:marRight w:val="0"/>
      <w:marTop w:val="0"/>
      <w:marBottom w:val="0"/>
      <w:divBdr>
        <w:top w:val="none" w:sz="0" w:space="0" w:color="auto"/>
        <w:left w:val="none" w:sz="0" w:space="0" w:color="auto"/>
        <w:bottom w:val="none" w:sz="0" w:space="0" w:color="auto"/>
        <w:right w:val="none" w:sz="0" w:space="0" w:color="auto"/>
      </w:divBdr>
    </w:div>
    <w:div w:id="1838880154">
      <w:bodyDiv w:val="1"/>
      <w:marLeft w:val="0"/>
      <w:marRight w:val="0"/>
      <w:marTop w:val="0"/>
      <w:marBottom w:val="0"/>
      <w:divBdr>
        <w:top w:val="none" w:sz="0" w:space="0" w:color="auto"/>
        <w:left w:val="none" w:sz="0" w:space="0" w:color="auto"/>
        <w:bottom w:val="none" w:sz="0" w:space="0" w:color="auto"/>
        <w:right w:val="none" w:sz="0" w:space="0" w:color="auto"/>
      </w:divBdr>
    </w:div>
    <w:div w:id="1870944458">
      <w:bodyDiv w:val="1"/>
      <w:marLeft w:val="0"/>
      <w:marRight w:val="0"/>
      <w:marTop w:val="0"/>
      <w:marBottom w:val="0"/>
      <w:divBdr>
        <w:top w:val="none" w:sz="0" w:space="0" w:color="auto"/>
        <w:left w:val="none" w:sz="0" w:space="0" w:color="auto"/>
        <w:bottom w:val="none" w:sz="0" w:space="0" w:color="auto"/>
        <w:right w:val="none" w:sz="0" w:space="0" w:color="auto"/>
      </w:divBdr>
    </w:div>
    <w:div w:id="20231671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tabsg.cz/maturity/" TargetMode="External"/><Relationship Id="rId26" Type="http://schemas.openxmlformats.org/officeDocument/2006/relationships/hyperlink" Target="https://tabsg.cz/maturity/" TargetMode="External"/><Relationship Id="rId39" Type="http://schemas.openxmlformats.org/officeDocument/2006/relationships/hyperlink" Target="http://www.niqes.cz/Niqes/media/Testovani/KE%20STA&#381;EN&#205;/V&#253;stupy%20KA1/JG/Priloha-c-1.pdf" TargetMode="External"/><Relationship Id="rId21" Type="http://schemas.openxmlformats.org/officeDocument/2006/relationships/hyperlink" Target="https://tabsg.cz/maturity/" TargetMode="External"/><Relationship Id="rId34" Type="http://schemas.openxmlformats.org/officeDocument/2006/relationships/hyperlink" Target="http://www.osd.at" TargetMode="External"/><Relationship Id="rId42" Type="http://schemas.openxmlformats.org/officeDocument/2006/relationships/header" Target="header3.xml"/><Relationship Id="rId47" Type="http://schemas.openxmlformats.org/officeDocument/2006/relationships/header" Target="header5.xml"/><Relationship Id="rId50" Type="http://schemas.openxmlformats.org/officeDocument/2006/relationships/footer" Target="footer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www.tabsg.cz/index.php?stranka=predmety" TargetMode="External"/><Relationship Id="rId11" Type="http://schemas.openxmlformats.org/officeDocument/2006/relationships/endnotes" Target="endnotes.xml"/><Relationship Id="rId24" Type="http://schemas.openxmlformats.org/officeDocument/2006/relationships/hyperlink" Target="https://tabsg.cz/maturity/" TargetMode="External"/><Relationship Id="rId32" Type="http://schemas.openxmlformats.org/officeDocument/2006/relationships/hyperlink" Target="http://www.bbc.co.uk/learningenglish" TargetMode="External"/><Relationship Id="rId37" Type="http://schemas.openxmlformats.org/officeDocument/2006/relationships/hyperlink" Target="http://www.cambridgeenglish.org/cefr/" TargetMode="External"/><Relationship Id="rId40" Type="http://schemas.openxmlformats.org/officeDocument/2006/relationships/hyperlink" Target="http://www.europass.cz/wp-content/uploads/Jak-ohodnotit-jazykove-dovednosti-navod-pro-ucitele.pdf" TargetMode="External"/><Relationship Id="rId45" Type="http://schemas.openxmlformats.org/officeDocument/2006/relationships/footer" Target="footer5.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tabsg.cz/maturity/" TargetMode="External"/><Relationship Id="rId31" Type="http://schemas.openxmlformats.org/officeDocument/2006/relationships/hyperlink" Target="http://www.examenglish.com" TargetMode="External"/><Relationship Id="rId44" Type="http://schemas.openxmlformats.org/officeDocument/2006/relationships/footer" Target="footer4.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tabsg.cz/maturity/" TargetMode="External"/><Relationship Id="rId27" Type="http://schemas.openxmlformats.org/officeDocument/2006/relationships/hyperlink" Target="https://tabsg.cz/maturity/" TargetMode="External"/><Relationship Id="rId30" Type="http://schemas.openxmlformats.org/officeDocument/2006/relationships/hyperlink" Target="http://www.learnenglish.britishcouncil.org" TargetMode="External"/><Relationship Id="rId35" Type="http://schemas.openxmlformats.org/officeDocument/2006/relationships/hyperlink" Target="http://www.goethe.de" TargetMode="External"/><Relationship Id="rId43" Type="http://schemas.openxmlformats.org/officeDocument/2006/relationships/header" Target="header4.xml"/><Relationship Id="rId48"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footer" Target="footer9.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tabsg.cz/maturity/" TargetMode="External"/><Relationship Id="rId25" Type="http://schemas.openxmlformats.org/officeDocument/2006/relationships/hyperlink" Target="https://tabsg.cz/maturity/" TargetMode="External"/><Relationship Id="rId33" Type="http://schemas.openxmlformats.org/officeDocument/2006/relationships/hyperlink" Target="http://www.helpforenglish.cz" TargetMode="External"/><Relationship Id="rId38" Type="http://schemas.openxmlformats.org/officeDocument/2006/relationships/hyperlink" Target="http://www.kurzyproucitele.cz/downloads/metodiky/Metodika_5_EJP.pdf" TargetMode="External"/><Relationship Id="rId46" Type="http://schemas.openxmlformats.org/officeDocument/2006/relationships/footer" Target="footer6.xml"/><Relationship Id="rId20" Type="http://schemas.openxmlformats.org/officeDocument/2006/relationships/hyperlink" Target="https://tabsg.cz/maturity/" TargetMode="External"/><Relationship Id="rId41" Type="http://schemas.openxmlformats.org/officeDocument/2006/relationships/hyperlink" Target="https://cs.wikipedia.org/wiki/Spole%C4%8Dn%C3%BD_evropsk%C3%BD_referen%C4%8Dn%C3%AD_r%C3%A1mec"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tabsg.cz/maturity/" TargetMode="External"/><Relationship Id="rId28" Type="http://schemas.openxmlformats.org/officeDocument/2006/relationships/hyperlink" Target="https://tabsg.cz/maturity/" TargetMode="External"/><Relationship Id="rId36" Type="http://schemas.openxmlformats.org/officeDocument/2006/relationships/hyperlink" Target="http://www.csicr.cz" TargetMode="External"/><Relationship Id="rId49" Type="http://schemas.openxmlformats.org/officeDocument/2006/relationships/footer" Target="footer7.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A8E047619F95849A6A98091FECE6C34" ma:contentTypeVersion="16" ma:contentTypeDescription="Vytvoří nový dokument" ma:contentTypeScope="" ma:versionID="70ad0106e165ee6a94ef086170bb1dcd">
  <xsd:schema xmlns:xsd="http://www.w3.org/2001/XMLSchema" xmlns:xs="http://www.w3.org/2001/XMLSchema" xmlns:p="http://schemas.microsoft.com/office/2006/metadata/properties" xmlns:ns3="5315fe9b-e77a-49d5-ba52-cfd274bb989c" xmlns:ns4="45711099-4be7-45ff-aa22-b701797e20f5" targetNamespace="http://schemas.microsoft.com/office/2006/metadata/properties" ma:root="true" ma:fieldsID="5eed1ef1d2700a1ff29378b45c066623" ns3:_="" ns4:_="">
    <xsd:import namespace="5315fe9b-e77a-49d5-ba52-cfd274bb989c"/>
    <xsd:import namespace="45711099-4be7-45ff-aa22-b701797e20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5fe9b-e77a-49d5-ba52-cfd274bb9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11099-4be7-45ff-aa22-b701797e20f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315fe9b-e77a-49d5-ba52-cfd274bb989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AD565-F0D7-44A4-910D-25A9A0B3E6B4}">
  <ds:schemaRefs>
    <ds:schemaRef ds:uri="http://schemas.microsoft.com/sharepoint/v3/contenttype/forms"/>
  </ds:schemaRefs>
</ds:datastoreItem>
</file>

<file path=customXml/itemProps2.xml><?xml version="1.0" encoding="utf-8"?>
<ds:datastoreItem xmlns:ds="http://schemas.openxmlformats.org/officeDocument/2006/customXml" ds:itemID="{3173A16D-430A-4FAF-AD0A-3F851695D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5fe9b-e77a-49d5-ba52-cfd274bb989c"/>
    <ds:schemaRef ds:uri="45711099-4be7-45ff-aa22-b701797e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94324-FCDC-4BB9-AD9D-BDFFFD30CBFE}">
  <ds:schemaRefs>
    <ds:schemaRef ds:uri="http://schemas.microsoft.com/office/2006/metadata/properties"/>
    <ds:schemaRef ds:uri="http://schemas.microsoft.com/office/infopath/2007/PartnerControls"/>
    <ds:schemaRef ds:uri="5315fe9b-e77a-49d5-ba52-cfd274bb989c"/>
  </ds:schemaRefs>
</ds:datastoreItem>
</file>

<file path=customXml/itemProps4.xml><?xml version="1.0" encoding="utf-8"?>
<ds:datastoreItem xmlns:ds="http://schemas.openxmlformats.org/officeDocument/2006/customXml" ds:itemID="{DF03D5FA-6D3E-4BFD-85EC-315C7CEDFA3F}">
  <ds:schemaRefs>
    <ds:schemaRef ds:uri="http://schemas.openxmlformats.org/officeDocument/2006/bibliography"/>
  </ds:schemaRefs>
</ds:datastoreItem>
</file>

<file path=customXml/itemProps5.xml><?xml version="1.0" encoding="utf-8"?>
<ds:datastoreItem xmlns:ds="http://schemas.openxmlformats.org/officeDocument/2006/customXml" ds:itemID="{314C7EE0-AC25-4CD7-BE5A-B04952237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92653</Words>
  <Characters>546655</Characters>
  <Application>Microsoft Office Word</Application>
  <DocSecurity>0</DocSecurity>
  <Lines>4555</Lines>
  <Paragraphs>1276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638032</CharactersWithSpaces>
  <SharedDoc>false</SharedDoc>
  <HLinks>
    <vt:vector size="612" baseType="variant">
      <vt:variant>
        <vt:i4>1835043</vt:i4>
      </vt:variant>
      <vt:variant>
        <vt:i4>540</vt:i4>
      </vt:variant>
      <vt:variant>
        <vt:i4>0</vt:i4>
      </vt:variant>
      <vt:variant>
        <vt:i4>5</vt:i4>
      </vt:variant>
      <vt:variant>
        <vt:lpwstr>https://cs.wikipedia.org/wiki/Spole%C4%8Dn%C3%BD_evropsk%C3%BD_referen%C4%8Dn%C3%AD_r%C3%A1mec</vt:lpwstr>
      </vt:variant>
      <vt:variant>
        <vt:lpwstr/>
      </vt:variant>
      <vt:variant>
        <vt:i4>4915277</vt:i4>
      </vt:variant>
      <vt:variant>
        <vt:i4>537</vt:i4>
      </vt:variant>
      <vt:variant>
        <vt:i4>0</vt:i4>
      </vt:variant>
      <vt:variant>
        <vt:i4>5</vt:i4>
      </vt:variant>
      <vt:variant>
        <vt:lpwstr>http://www.europass.cz/wp-content/uploads/Jak-ohodnotit-jazykove-dovednosti-navod-pro-ucitele.pdf</vt:lpwstr>
      </vt:variant>
      <vt:variant>
        <vt:lpwstr/>
      </vt:variant>
      <vt:variant>
        <vt:i4>16253353</vt:i4>
      </vt:variant>
      <vt:variant>
        <vt:i4>534</vt:i4>
      </vt:variant>
      <vt:variant>
        <vt:i4>0</vt:i4>
      </vt:variant>
      <vt:variant>
        <vt:i4>5</vt:i4>
      </vt:variant>
      <vt:variant>
        <vt:lpwstr>http://www.niqes.cz/Niqes/media/Testovani/KE STAŽENÍ/Výstupy KA1/JG/Priloha-c-1.pdf</vt:lpwstr>
      </vt:variant>
      <vt:variant>
        <vt:lpwstr/>
      </vt:variant>
      <vt:variant>
        <vt:i4>6291561</vt:i4>
      </vt:variant>
      <vt:variant>
        <vt:i4>531</vt:i4>
      </vt:variant>
      <vt:variant>
        <vt:i4>0</vt:i4>
      </vt:variant>
      <vt:variant>
        <vt:i4>5</vt:i4>
      </vt:variant>
      <vt:variant>
        <vt:lpwstr>http://www.kurzyproucitele.cz/downloads/metodiky/Metodika_5_EJP.pdf</vt:lpwstr>
      </vt:variant>
      <vt:variant>
        <vt:lpwstr/>
      </vt:variant>
      <vt:variant>
        <vt:i4>4390995</vt:i4>
      </vt:variant>
      <vt:variant>
        <vt:i4>528</vt:i4>
      </vt:variant>
      <vt:variant>
        <vt:i4>0</vt:i4>
      </vt:variant>
      <vt:variant>
        <vt:i4>5</vt:i4>
      </vt:variant>
      <vt:variant>
        <vt:lpwstr>http://www.cambridgeenglish.org/cefr/</vt:lpwstr>
      </vt:variant>
      <vt:variant>
        <vt:lpwstr/>
      </vt:variant>
      <vt:variant>
        <vt:i4>2031636</vt:i4>
      </vt:variant>
      <vt:variant>
        <vt:i4>525</vt:i4>
      </vt:variant>
      <vt:variant>
        <vt:i4>0</vt:i4>
      </vt:variant>
      <vt:variant>
        <vt:i4>5</vt:i4>
      </vt:variant>
      <vt:variant>
        <vt:lpwstr>http://www.csicr.cz/</vt:lpwstr>
      </vt:variant>
      <vt:variant>
        <vt:lpwstr/>
      </vt:variant>
      <vt:variant>
        <vt:i4>655434</vt:i4>
      </vt:variant>
      <vt:variant>
        <vt:i4>519</vt:i4>
      </vt:variant>
      <vt:variant>
        <vt:i4>0</vt:i4>
      </vt:variant>
      <vt:variant>
        <vt:i4>5</vt:i4>
      </vt:variant>
      <vt:variant>
        <vt:lpwstr>http://www.goethe.de/</vt:lpwstr>
      </vt:variant>
      <vt:variant>
        <vt:lpwstr/>
      </vt:variant>
      <vt:variant>
        <vt:i4>7209081</vt:i4>
      </vt:variant>
      <vt:variant>
        <vt:i4>516</vt:i4>
      </vt:variant>
      <vt:variant>
        <vt:i4>0</vt:i4>
      </vt:variant>
      <vt:variant>
        <vt:i4>5</vt:i4>
      </vt:variant>
      <vt:variant>
        <vt:lpwstr>http://www.osd.at/</vt:lpwstr>
      </vt:variant>
      <vt:variant>
        <vt:lpwstr/>
      </vt:variant>
      <vt:variant>
        <vt:i4>1966154</vt:i4>
      </vt:variant>
      <vt:variant>
        <vt:i4>513</vt:i4>
      </vt:variant>
      <vt:variant>
        <vt:i4>0</vt:i4>
      </vt:variant>
      <vt:variant>
        <vt:i4>5</vt:i4>
      </vt:variant>
      <vt:variant>
        <vt:lpwstr>http://www.helpforenglish.cz/</vt:lpwstr>
      </vt:variant>
      <vt:variant>
        <vt:lpwstr/>
      </vt:variant>
      <vt:variant>
        <vt:i4>131137</vt:i4>
      </vt:variant>
      <vt:variant>
        <vt:i4>510</vt:i4>
      </vt:variant>
      <vt:variant>
        <vt:i4>0</vt:i4>
      </vt:variant>
      <vt:variant>
        <vt:i4>5</vt:i4>
      </vt:variant>
      <vt:variant>
        <vt:lpwstr>http://www.bbc.co.uk/learningenglish</vt:lpwstr>
      </vt:variant>
      <vt:variant>
        <vt:lpwstr/>
      </vt:variant>
      <vt:variant>
        <vt:i4>2228341</vt:i4>
      </vt:variant>
      <vt:variant>
        <vt:i4>507</vt:i4>
      </vt:variant>
      <vt:variant>
        <vt:i4>0</vt:i4>
      </vt:variant>
      <vt:variant>
        <vt:i4>5</vt:i4>
      </vt:variant>
      <vt:variant>
        <vt:lpwstr>http://www.examenglish.com/</vt:lpwstr>
      </vt:variant>
      <vt:variant>
        <vt:lpwstr/>
      </vt:variant>
      <vt:variant>
        <vt:i4>7536762</vt:i4>
      </vt:variant>
      <vt:variant>
        <vt:i4>504</vt:i4>
      </vt:variant>
      <vt:variant>
        <vt:i4>0</vt:i4>
      </vt:variant>
      <vt:variant>
        <vt:i4>5</vt:i4>
      </vt:variant>
      <vt:variant>
        <vt:lpwstr>http://www.learnenglish.britishcouncil.org/</vt:lpwstr>
      </vt:variant>
      <vt:variant>
        <vt:lpwstr/>
      </vt:variant>
      <vt:variant>
        <vt:i4>2949217</vt:i4>
      </vt:variant>
      <vt:variant>
        <vt:i4>501</vt:i4>
      </vt:variant>
      <vt:variant>
        <vt:i4>0</vt:i4>
      </vt:variant>
      <vt:variant>
        <vt:i4>5</vt:i4>
      </vt:variant>
      <vt:variant>
        <vt:lpwstr>http://www.tabsg.cz/index.php?stranka=predmety</vt:lpwstr>
      </vt:variant>
      <vt:variant>
        <vt:lpwstr/>
      </vt:variant>
      <vt:variant>
        <vt:i4>4718677</vt:i4>
      </vt:variant>
      <vt:variant>
        <vt:i4>498</vt:i4>
      </vt:variant>
      <vt:variant>
        <vt:i4>0</vt:i4>
      </vt:variant>
      <vt:variant>
        <vt:i4>5</vt:i4>
      </vt:variant>
      <vt:variant>
        <vt:lpwstr>https://tabsg.cz/maturity/</vt:lpwstr>
      </vt:variant>
      <vt:variant>
        <vt:lpwstr>1555615340406-cfa4cfe9-8458</vt:lpwstr>
      </vt:variant>
      <vt:variant>
        <vt:i4>1966170</vt:i4>
      </vt:variant>
      <vt:variant>
        <vt:i4>495</vt:i4>
      </vt:variant>
      <vt:variant>
        <vt:i4>0</vt:i4>
      </vt:variant>
      <vt:variant>
        <vt:i4>5</vt:i4>
      </vt:variant>
      <vt:variant>
        <vt:lpwstr>https://tabsg.cz/maturity/</vt:lpwstr>
      </vt:variant>
      <vt:variant>
        <vt:lpwstr>1555615341968-c9883eb6-f6e9</vt:lpwstr>
      </vt:variant>
      <vt:variant>
        <vt:i4>4653137</vt:i4>
      </vt:variant>
      <vt:variant>
        <vt:i4>492</vt:i4>
      </vt:variant>
      <vt:variant>
        <vt:i4>0</vt:i4>
      </vt:variant>
      <vt:variant>
        <vt:i4>5</vt:i4>
      </vt:variant>
      <vt:variant>
        <vt:lpwstr>https://tabsg.cz/maturity/</vt:lpwstr>
      </vt:variant>
      <vt:variant>
        <vt:lpwstr>1555615343682-c6d01079-833e</vt:lpwstr>
      </vt:variant>
      <vt:variant>
        <vt:i4>5046360</vt:i4>
      </vt:variant>
      <vt:variant>
        <vt:i4>489</vt:i4>
      </vt:variant>
      <vt:variant>
        <vt:i4>0</vt:i4>
      </vt:variant>
      <vt:variant>
        <vt:i4>5</vt:i4>
      </vt:variant>
      <vt:variant>
        <vt:lpwstr>https://tabsg.cz/maturity/</vt:lpwstr>
      </vt:variant>
      <vt:variant>
        <vt:lpwstr>1555615312708-c31e0b5f-3bf6</vt:lpwstr>
      </vt:variant>
      <vt:variant>
        <vt:i4>5046352</vt:i4>
      </vt:variant>
      <vt:variant>
        <vt:i4>486</vt:i4>
      </vt:variant>
      <vt:variant>
        <vt:i4>0</vt:i4>
      </vt:variant>
      <vt:variant>
        <vt:i4>5</vt:i4>
      </vt:variant>
      <vt:variant>
        <vt:lpwstr>https://tabsg.cz/maturity/</vt:lpwstr>
      </vt:variant>
      <vt:variant>
        <vt:lpwstr>1555615286590-cfa9068f-f4b8</vt:lpwstr>
      </vt:variant>
      <vt:variant>
        <vt:i4>1835015</vt:i4>
      </vt:variant>
      <vt:variant>
        <vt:i4>483</vt:i4>
      </vt:variant>
      <vt:variant>
        <vt:i4>0</vt:i4>
      </vt:variant>
      <vt:variant>
        <vt:i4>5</vt:i4>
      </vt:variant>
      <vt:variant>
        <vt:lpwstr>https://tabsg.cz/maturity/</vt:lpwstr>
      </vt:variant>
      <vt:variant>
        <vt:lpwstr>1555615287929-32e0f184-cd41</vt:lpwstr>
      </vt:variant>
      <vt:variant>
        <vt:i4>5111896</vt:i4>
      </vt:variant>
      <vt:variant>
        <vt:i4>480</vt:i4>
      </vt:variant>
      <vt:variant>
        <vt:i4>0</vt:i4>
      </vt:variant>
      <vt:variant>
        <vt:i4>5</vt:i4>
      </vt:variant>
      <vt:variant>
        <vt:lpwstr>https://tabsg.cz/maturity/</vt:lpwstr>
      </vt:variant>
      <vt:variant>
        <vt:lpwstr>1555615269791-26d29ac0-07b2</vt:lpwstr>
      </vt:variant>
      <vt:variant>
        <vt:i4>4325466</vt:i4>
      </vt:variant>
      <vt:variant>
        <vt:i4>477</vt:i4>
      </vt:variant>
      <vt:variant>
        <vt:i4>0</vt:i4>
      </vt:variant>
      <vt:variant>
        <vt:i4>5</vt:i4>
      </vt:variant>
      <vt:variant>
        <vt:lpwstr>https://tabsg.cz/maturity/</vt:lpwstr>
      </vt:variant>
      <vt:variant>
        <vt:lpwstr>1555615257820-0a2e6696-993d</vt:lpwstr>
      </vt:variant>
      <vt:variant>
        <vt:i4>1245198</vt:i4>
      </vt:variant>
      <vt:variant>
        <vt:i4>474</vt:i4>
      </vt:variant>
      <vt:variant>
        <vt:i4>0</vt:i4>
      </vt:variant>
      <vt:variant>
        <vt:i4>5</vt:i4>
      </vt:variant>
      <vt:variant>
        <vt:lpwstr>https://tabsg.cz/maturity/</vt:lpwstr>
      </vt:variant>
      <vt:variant>
        <vt:lpwstr>1555615238117-5c967bb7-a129</vt:lpwstr>
      </vt:variant>
      <vt:variant>
        <vt:i4>4456451</vt:i4>
      </vt:variant>
      <vt:variant>
        <vt:i4>471</vt:i4>
      </vt:variant>
      <vt:variant>
        <vt:i4>0</vt:i4>
      </vt:variant>
      <vt:variant>
        <vt:i4>5</vt:i4>
      </vt:variant>
      <vt:variant>
        <vt:lpwstr>https://tabsg.cz/maturity/</vt:lpwstr>
      </vt:variant>
      <vt:variant>
        <vt:lpwstr>1555615220360-09341f2a-1a0e</vt:lpwstr>
      </vt:variant>
      <vt:variant>
        <vt:i4>5177344</vt:i4>
      </vt:variant>
      <vt:variant>
        <vt:i4>468</vt:i4>
      </vt:variant>
      <vt:variant>
        <vt:i4>0</vt:i4>
      </vt:variant>
      <vt:variant>
        <vt:i4>5</vt:i4>
      </vt:variant>
      <vt:variant>
        <vt:lpwstr>https://tabsg.cz/maturity/</vt:lpwstr>
      </vt:variant>
      <vt:variant>
        <vt:lpwstr>1569923379231-b4739096-6851</vt:lpwstr>
      </vt:variant>
      <vt:variant>
        <vt:i4>4587532</vt:i4>
      </vt:variant>
      <vt:variant>
        <vt:i4>465</vt:i4>
      </vt:variant>
      <vt:variant>
        <vt:i4>0</vt:i4>
      </vt:variant>
      <vt:variant>
        <vt:i4>5</vt:i4>
      </vt:variant>
      <vt:variant>
        <vt:lpwstr>https://tabsg.cz/maturity/</vt:lpwstr>
      </vt:variant>
      <vt:variant>
        <vt:lpwstr>1555615184022-a78a0b5a-f99e</vt:lpwstr>
      </vt:variant>
      <vt:variant>
        <vt:i4>1835071</vt:i4>
      </vt:variant>
      <vt:variant>
        <vt:i4>458</vt:i4>
      </vt:variant>
      <vt:variant>
        <vt:i4>0</vt:i4>
      </vt:variant>
      <vt:variant>
        <vt:i4>5</vt:i4>
      </vt:variant>
      <vt:variant>
        <vt:lpwstr/>
      </vt:variant>
      <vt:variant>
        <vt:lpwstr>_Toc61943739</vt:lpwstr>
      </vt:variant>
      <vt:variant>
        <vt:i4>1900607</vt:i4>
      </vt:variant>
      <vt:variant>
        <vt:i4>452</vt:i4>
      </vt:variant>
      <vt:variant>
        <vt:i4>0</vt:i4>
      </vt:variant>
      <vt:variant>
        <vt:i4>5</vt:i4>
      </vt:variant>
      <vt:variant>
        <vt:lpwstr/>
      </vt:variant>
      <vt:variant>
        <vt:lpwstr>_Toc61943738</vt:lpwstr>
      </vt:variant>
      <vt:variant>
        <vt:i4>1179711</vt:i4>
      </vt:variant>
      <vt:variant>
        <vt:i4>446</vt:i4>
      </vt:variant>
      <vt:variant>
        <vt:i4>0</vt:i4>
      </vt:variant>
      <vt:variant>
        <vt:i4>5</vt:i4>
      </vt:variant>
      <vt:variant>
        <vt:lpwstr/>
      </vt:variant>
      <vt:variant>
        <vt:lpwstr>_Toc61943737</vt:lpwstr>
      </vt:variant>
      <vt:variant>
        <vt:i4>1245247</vt:i4>
      </vt:variant>
      <vt:variant>
        <vt:i4>440</vt:i4>
      </vt:variant>
      <vt:variant>
        <vt:i4>0</vt:i4>
      </vt:variant>
      <vt:variant>
        <vt:i4>5</vt:i4>
      </vt:variant>
      <vt:variant>
        <vt:lpwstr/>
      </vt:variant>
      <vt:variant>
        <vt:lpwstr>_Toc61943736</vt:lpwstr>
      </vt:variant>
      <vt:variant>
        <vt:i4>1048639</vt:i4>
      </vt:variant>
      <vt:variant>
        <vt:i4>434</vt:i4>
      </vt:variant>
      <vt:variant>
        <vt:i4>0</vt:i4>
      </vt:variant>
      <vt:variant>
        <vt:i4>5</vt:i4>
      </vt:variant>
      <vt:variant>
        <vt:lpwstr/>
      </vt:variant>
      <vt:variant>
        <vt:lpwstr>_Toc61943735</vt:lpwstr>
      </vt:variant>
      <vt:variant>
        <vt:i4>1114175</vt:i4>
      </vt:variant>
      <vt:variant>
        <vt:i4>428</vt:i4>
      </vt:variant>
      <vt:variant>
        <vt:i4>0</vt:i4>
      </vt:variant>
      <vt:variant>
        <vt:i4>5</vt:i4>
      </vt:variant>
      <vt:variant>
        <vt:lpwstr/>
      </vt:variant>
      <vt:variant>
        <vt:lpwstr>_Toc61943734</vt:lpwstr>
      </vt:variant>
      <vt:variant>
        <vt:i4>1441855</vt:i4>
      </vt:variant>
      <vt:variant>
        <vt:i4>422</vt:i4>
      </vt:variant>
      <vt:variant>
        <vt:i4>0</vt:i4>
      </vt:variant>
      <vt:variant>
        <vt:i4>5</vt:i4>
      </vt:variant>
      <vt:variant>
        <vt:lpwstr/>
      </vt:variant>
      <vt:variant>
        <vt:lpwstr>_Toc61943733</vt:lpwstr>
      </vt:variant>
      <vt:variant>
        <vt:i4>1507391</vt:i4>
      </vt:variant>
      <vt:variant>
        <vt:i4>416</vt:i4>
      </vt:variant>
      <vt:variant>
        <vt:i4>0</vt:i4>
      </vt:variant>
      <vt:variant>
        <vt:i4>5</vt:i4>
      </vt:variant>
      <vt:variant>
        <vt:lpwstr/>
      </vt:variant>
      <vt:variant>
        <vt:lpwstr>_Toc61943732</vt:lpwstr>
      </vt:variant>
      <vt:variant>
        <vt:i4>1310783</vt:i4>
      </vt:variant>
      <vt:variant>
        <vt:i4>410</vt:i4>
      </vt:variant>
      <vt:variant>
        <vt:i4>0</vt:i4>
      </vt:variant>
      <vt:variant>
        <vt:i4>5</vt:i4>
      </vt:variant>
      <vt:variant>
        <vt:lpwstr/>
      </vt:variant>
      <vt:variant>
        <vt:lpwstr>_Toc61943731</vt:lpwstr>
      </vt:variant>
      <vt:variant>
        <vt:i4>1376319</vt:i4>
      </vt:variant>
      <vt:variant>
        <vt:i4>404</vt:i4>
      </vt:variant>
      <vt:variant>
        <vt:i4>0</vt:i4>
      </vt:variant>
      <vt:variant>
        <vt:i4>5</vt:i4>
      </vt:variant>
      <vt:variant>
        <vt:lpwstr/>
      </vt:variant>
      <vt:variant>
        <vt:lpwstr>_Toc61943730</vt:lpwstr>
      </vt:variant>
      <vt:variant>
        <vt:i4>1835070</vt:i4>
      </vt:variant>
      <vt:variant>
        <vt:i4>398</vt:i4>
      </vt:variant>
      <vt:variant>
        <vt:i4>0</vt:i4>
      </vt:variant>
      <vt:variant>
        <vt:i4>5</vt:i4>
      </vt:variant>
      <vt:variant>
        <vt:lpwstr/>
      </vt:variant>
      <vt:variant>
        <vt:lpwstr>_Toc61943729</vt:lpwstr>
      </vt:variant>
      <vt:variant>
        <vt:i4>1900606</vt:i4>
      </vt:variant>
      <vt:variant>
        <vt:i4>392</vt:i4>
      </vt:variant>
      <vt:variant>
        <vt:i4>0</vt:i4>
      </vt:variant>
      <vt:variant>
        <vt:i4>5</vt:i4>
      </vt:variant>
      <vt:variant>
        <vt:lpwstr/>
      </vt:variant>
      <vt:variant>
        <vt:lpwstr>_Toc61943728</vt:lpwstr>
      </vt:variant>
      <vt:variant>
        <vt:i4>1179710</vt:i4>
      </vt:variant>
      <vt:variant>
        <vt:i4>386</vt:i4>
      </vt:variant>
      <vt:variant>
        <vt:i4>0</vt:i4>
      </vt:variant>
      <vt:variant>
        <vt:i4>5</vt:i4>
      </vt:variant>
      <vt:variant>
        <vt:lpwstr/>
      </vt:variant>
      <vt:variant>
        <vt:lpwstr>_Toc61943727</vt:lpwstr>
      </vt:variant>
      <vt:variant>
        <vt:i4>1245246</vt:i4>
      </vt:variant>
      <vt:variant>
        <vt:i4>380</vt:i4>
      </vt:variant>
      <vt:variant>
        <vt:i4>0</vt:i4>
      </vt:variant>
      <vt:variant>
        <vt:i4>5</vt:i4>
      </vt:variant>
      <vt:variant>
        <vt:lpwstr/>
      </vt:variant>
      <vt:variant>
        <vt:lpwstr>_Toc61943726</vt:lpwstr>
      </vt:variant>
      <vt:variant>
        <vt:i4>1048638</vt:i4>
      </vt:variant>
      <vt:variant>
        <vt:i4>374</vt:i4>
      </vt:variant>
      <vt:variant>
        <vt:i4>0</vt:i4>
      </vt:variant>
      <vt:variant>
        <vt:i4>5</vt:i4>
      </vt:variant>
      <vt:variant>
        <vt:lpwstr/>
      </vt:variant>
      <vt:variant>
        <vt:lpwstr>_Toc61943725</vt:lpwstr>
      </vt:variant>
      <vt:variant>
        <vt:i4>1114174</vt:i4>
      </vt:variant>
      <vt:variant>
        <vt:i4>368</vt:i4>
      </vt:variant>
      <vt:variant>
        <vt:i4>0</vt:i4>
      </vt:variant>
      <vt:variant>
        <vt:i4>5</vt:i4>
      </vt:variant>
      <vt:variant>
        <vt:lpwstr/>
      </vt:variant>
      <vt:variant>
        <vt:lpwstr>_Toc61943724</vt:lpwstr>
      </vt:variant>
      <vt:variant>
        <vt:i4>1441854</vt:i4>
      </vt:variant>
      <vt:variant>
        <vt:i4>362</vt:i4>
      </vt:variant>
      <vt:variant>
        <vt:i4>0</vt:i4>
      </vt:variant>
      <vt:variant>
        <vt:i4>5</vt:i4>
      </vt:variant>
      <vt:variant>
        <vt:lpwstr/>
      </vt:variant>
      <vt:variant>
        <vt:lpwstr>_Toc61943723</vt:lpwstr>
      </vt:variant>
      <vt:variant>
        <vt:i4>1507390</vt:i4>
      </vt:variant>
      <vt:variant>
        <vt:i4>356</vt:i4>
      </vt:variant>
      <vt:variant>
        <vt:i4>0</vt:i4>
      </vt:variant>
      <vt:variant>
        <vt:i4>5</vt:i4>
      </vt:variant>
      <vt:variant>
        <vt:lpwstr/>
      </vt:variant>
      <vt:variant>
        <vt:lpwstr>_Toc61943722</vt:lpwstr>
      </vt:variant>
      <vt:variant>
        <vt:i4>1310782</vt:i4>
      </vt:variant>
      <vt:variant>
        <vt:i4>350</vt:i4>
      </vt:variant>
      <vt:variant>
        <vt:i4>0</vt:i4>
      </vt:variant>
      <vt:variant>
        <vt:i4>5</vt:i4>
      </vt:variant>
      <vt:variant>
        <vt:lpwstr/>
      </vt:variant>
      <vt:variant>
        <vt:lpwstr>_Toc61943721</vt:lpwstr>
      </vt:variant>
      <vt:variant>
        <vt:i4>1376318</vt:i4>
      </vt:variant>
      <vt:variant>
        <vt:i4>344</vt:i4>
      </vt:variant>
      <vt:variant>
        <vt:i4>0</vt:i4>
      </vt:variant>
      <vt:variant>
        <vt:i4>5</vt:i4>
      </vt:variant>
      <vt:variant>
        <vt:lpwstr/>
      </vt:variant>
      <vt:variant>
        <vt:lpwstr>_Toc61943720</vt:lpwstr>
      </vt:variant>
      <vt:variant>
        <vt:i4>1835069</vt:i4>
      </vt:variant>
      <vt:variant>
        <vt:i4>338</vt:i4>
      </vt:variant>
      <vt:variant>
        <vt:i4>0</vt:i4>
      </vt:variant>
      <vt:variant>
        <vt:i4>5</vt:i4>
      </vt:variant>
      <vt:variant>
        <vt:lpwstr/>
      </vt:variant>
      <vt:variant>
        <vt:lpwstr>_Toc61943719</vt:lpwstr>
      </vt:variant>
      <vt:variant>
        <vt:i4>1900605</vt:i4>
      </vt:variant>
      <vt:variant>
        <vt:i4>332</vt:i4>
      </vt:variant>
      <vt:variant>
        <vt:i4>0</vt:i4>
      </vt:variant>
      <vt:variant>
        <vt:i4>5</vt:i4>
      </vt:variant>
      <vt:variant>
        <vt:lpwstr/>
      </vt:variant>
      <vt:variant>
        <vt:lpwstr>_Toc61943718</vt:lpwstr>
      </vt:variant>
      <vt:variant>
        <vt:i4>1179709</vt:i4>
      </vt:variant>
      <vt:variant>
        <vt:i4>326</vt:i4>
      </vt:variant>
      <vt:variant>
        <vt:i4>0</vt:i4>
      </vt:variant>
      <vt:variant>
        <vt:i4>5</vt:i4>
      </vt:variant>
      <vt:variant>
        <vt:lpwstr/>
      </vt:variant>
      <vt:variant>
        <vt:lpwstr>_Toc61943717</vt:lpwstr>
      </vt:variant>
      <vt:variant>
        <vt:i4>1245245</vt:i4>
      </vt:variant>
      <vt:variant>
        <vt:i4>320</vt:i4>
      </vt:variant>
      <vt:variant>
        <vt:i4>0</vt:i4>
      </vt:variant>
      <vt:variant>
        <vt:i4>5</vt:i4>
      </vt:variant>
      <vt:variant>
        <vt:lpwstr/>
      </vt:variant>
      <vt:variant>
        <vt:lpwstr>_Toc61943716</vt:lpwstr>
      </vt:variant>
      <vt:variant>
        <vt:i4>1048637</vt:i4>
      </vt:variant>
      <vt:variant>
        <vt:i4>314</vt:i4>
      </vt:variant>
      <vt:variant>
        <vt:i4>0</vt:i4>
      </vt:variant>
      <vt:variant>
        <vt:i4>5</vt:i4>
      </vt:variant>
      <vt:variant>
        <vt:lpwstr/>
      </vt:variant>
      <vt:variant>
        <vt:lpwstr>_Toc61943715</vt:lpwstr>
      </vt:variant>
      <vt:variant>
        <vt:i4>1114173</vt:i4>
      </vt:variant>
      <vt:variant>
        <vt:i4>308</vt:i4>
      </vt:variant>
      <vt:variant>
        <vt:i4>0</vt:i4>
      </vt:variant>
      <vt:variant>
        <vt:i4>5</vt:i4>
      </vt:variant>
      <vt:variant>
        <vt:lpwstr/>
      </vt:variant>
      <vt:variant>
        <vt:lpwstr>_Toc61943714</vt:lpwstr>
      </vt:variant>
      <vt:variant>
        <vt:i4>1441853</vt:i4>
      </vt:variant>
      <vt:variant>
        <vt:i4>302</vt:i4>
      </vt:variant>
      <vt:variant>
        <vt:i4>0</vt:i4>
      </vt:variant>
      <vt:variant>
        <vt:i4>5</vt:i4>
      </vt:variant>
      <vt:variant>
        <vt:lpwstr/>
      </vt:variant>
      <vt:variant>
        <vt:lpwstr>_Toc61943713</vt:lpwstr>
      </vt:variant>
      <vt:variant>
        <vt:i4>1507389</vt:i4>
      </vt:variant>
      <vt:variant>
        <vt:i4>296</vt:i4>
      </vt:variant>
      <vt:variant>
        <vt:i4>0</vt:i4>
      </vt:variant>
      <vt:variant>
        <vt:i4>5</vt:i4>
      </vt:variant>
      <vt:variant>
        <vt:lpwstr/>
      </vt:variant>
      <vt:variant>
        <vt:lpwstr>_Toc61943712</vt:lpwstr>
      </vt:variant>
      <vt:variant>
        <vt:i4>1310781</vt:i4>
      </vt:variant>
      <vt:variant>
        <vt:i4>290</vt:i4>
      </vt:variant>
      <vt:variant>
        <vt:i4>0</vt:i4>
      </vt:variant>
      <vt:variant>
        <vt:i4>5</vt:i4>
      </vt:variant>
      <vt:variant>
        <vt:lpwstr/>
      </vt:variant>
      <vt:variant>
        <vt:lpwstr>_Toc61943711</vt:lpwstr>
      </vt:variant>
      <vt:variant>
        <vt:i4>1376317</vt:i4>
      </vt:variant>
      <vt:variant>
        <vt:i4>284</vt:i4>
      </vt:variant>
      <vt:variant>
        <vt:i4>0</vt:i4>
      </vt:variant>
      <vt:variant>
        <vt:i4>5</vt:i4>
      </vt:variant>
      <vt:variant>
        <vt:lpwstr/>
      </vt:variant>
      <vt:variant>
        <vt:lpwstr>_Toc61943710</vt:lpwstr>
      </vt:variant>
      <vt:variant>
        <vt:i4>1835068</vt:i4>
      </vt:variant>
      <vt:variant>
        <vt:i4>278</vt:i4>
      </vt:variant>
      <vt:variant>
        <vt:i4>0</vt:i4>
      </vt:variant>
      <vt:variant>
        <vt:i4>5</vt:i4>
      </vt:variant>
      <vt:variant>
        <vt:lpwstr/>
      </vt:variant>
      <vt:variant>
        <vt:lpwstr>_Toc61943709</vt:lpwstr>
      </vt:variant>
      <vt:variant>
        <vt:i4>1900604</vt:i4>
      </vt:variant>
      <vt:variant>
        <vt:i4>272</vt:i4>
      </vt:variant>
      <vt:variant>
        <vt:i4>0</vt:i4>
      </vt:variant>
      <vt:variant>
        <vt:i4>5</vt:i4>
      </vt:variant>
      <vt:variant>
        <vt:lpwstr/>
      </vt:variant>
      <vt:variant>
        <vt:lpwstr>_Toc61943708</vt:lpwstr>
      </vt:variant>
      <vt:variant>
        <vt:i4>1179708</vt:i4>
      </vt:variant>
      <vt:variant>
        <vt:i4>266</vt:i4>
      </vt:variant>
      <vt:variant>
        <vt:i4>0</vt:i4>
      </vt:variant>
      <vt:variant>
        <vt:i4>5</vt:i4>
      </vt:variant>
      <vt:variant>
        <vt:lpwstr/>
      </vt:variant>
      <vt:variant>
        <vt:lpwstr>_Toc61943707</vt:lpwstr>
      </vt:variant>
      <vt:variant>
        <vt:i4>1245244</vt:i4>
      </vt:variant>
      <vt:variant>
        <vt:i4>260</vt:i4>
      </vt:variant>
      <vt:variant>
        <vt:i4>0</vt:i4>
      </vt:variant>
      <vt:variant>
        <vt:i4>5</vt:i4>
      </vt:variant>
      <vt:variant>
        <vt:lpwstr/>
      </vt:variant>
      <vt:variant>
        <vt:lpwstr>_Toc61943706</vt:lpwstr>
      </vt:variant>
      <vt:variant>
        <vt:i4>1048636</vt:i4>
      </vt:variant>
      <vt:variant>
        <vt:i4>254</vt:i4>
      </vt:variant>
      <vt:variant>
        <vt:i4>0</vt:i4>
      </vt:variant>
      <vt:variant>
        <vt:i4>5</vt:i4>
      </vt:variant>
      <vt:variant>
        <vt:lpwstr/>
      </vt:variant>
      <vt:variant>
        <vt:lpwstr>_Toc61943705</vt:lpwstr>
      </vt:variant>
      <vt:variant>
        <vt:i4>1114172</vt:i4>
      </vt:variant>
      <vt:variant>
        <vt:i4>248</vt:i4>
      </vt:variant>
      <vt:variant>
        <vt:i4>0</vt:i4>
      </vt:variant>
      <vt:variant>
        <vt:i4>5</vt:i4>
      </vt:variant>
      <vt:variant>
        <vt:lpwstr/>
      </vt:variant>
      <vt:variant>
        <vt:lpwstr>_Toc61943704</vt:lpwstr>
      </vt:variant>
      <vt:variant>
        <vt:i4>1441852</vt:i4>
      </vt:variant>
      <vt:variant>
        <vt:i4>242</vt:i4>
      </vt:variant>
      <vt:variant>
        <vt:i4>0</vt:i4>
      </vt:variant>
      <vt:variant>
        <vt:i4>5</vt:i4>
      </vt:variant>
      <vt:variant>
        <vt:lpwstr/>
      </vt:variant>
      <vt:variant>
        <vt:lpwstr>_Toc61943703</vt:lpwstr>
      </vt:variant>
      <vt:variant>
        <vt:i4>1507388</vt:i4>
      </vt:variant>
      <vt:variant>
        <vt:i4>236</vt:i4>
      </vt:variant>
      <vt:variant>
        <vt:i4>0</vt:i4>
      </vt:variant>
      <vt:variant>
        <vt:i4>5</vt:i4>
      </vt:variant>
      <vt:variant>
        <vt:lpwstr/>
      </vt:variant>
      <vt:variant>
        <vt:lpwstr>_Toc61943702</vt:lpwstr>
      </vt:variant>
      <vt:variant>
        <vt:i4>1310780</vt:i4>
      </vt:variant>
      <vt:variant>
        <vt:i4>230</vt:i4>
      </vt:variant>
      <vt:variant>
        <vt:i4>0</vt:i4>
      </vt:variant>
      <vt:variant>
        <vt:i4>5</vt:i4>
      </vt:variant>
      <vt:variant>
        <vt:lpwstr/>
      </vt:variant>
      <vt:variant>
        <vt:lpwstr>_Toc61943701</vt:lpwstr>
      </vt:variant>
      <vt:variant>
        <vt:i4>1376316</vt:i4>
      </vt:variant>
      <vt:variant>
        <vt:i4>224</vt:i4>
      </vt:variant>
      <vt:variant>
        <vt:i4>0</vt:i4>
      </vt:variant>
      <vt:variant>
        <vt:i4>5</vt:i4>
      </vt:variant>
      <vt:variant>
        <vt:lpwstr/>
      </vt:variant>
      <vt:variant>
        <vt:lpwstr>_Toc61943700</vt:lpwstr>
      </vt:variant>
      <vt:variant>
        <vt:i4>1900597</vt:i4>
      </vt:variant>
      <vt:variant>
        <vt:i4>218</vt:i4>
      </vt:variant>
      <vt:variant>
        <vt:i4>0</vt:i4>
      </vt:variant>
      <vt:variant>
        <vt:i4>5</vt:i4>
      </vt:variant>
      <vt:variant>
        <vt:lpwstr/>
      </vt:variant>
      <vt:variant>
        <vt:lpwstr>_Toc61943699</vt:lpwstr>
      </vt:variant>
      <vt:variant>
        <vt:i4>1835061</vt:i4>
      </vt:variant>
      <vt:variant>
        <vt:i4>212</vt:i4>
      </vt:variant>
      <vt:variant>
        <vt:i4>0</vt:i4>
      </vt:variant>
      <vt:variant>
        <vt:i4>5</vt:i4>
      </vt:variant>
      <vt:variant>
        <vt:lpwstr/>
      </vt:variant>
      <vt:variant>
        <vt:lpwstr>_Toc61943698</vt:lpwstr>
      </vt:variant>
      <vt:variant>
        <vt:i4>1245237</vt:i4>
      </vt:variant>
      <vt:variant>
        <vt:i4>206</vt:i4>
      </vt:variant>
      <vt:variant>
        <vt:i4>0</vt:i4>
      </vt:variant>
      <vt:variant>
        <vt:i4>5</vt:i4>
      </vt:variant>
      <vt:variant>
        <vt:lpwstr/>
      </vt:variant>
      <vt:variant>
        <vt:lpwstr>_Toc61943697</vt:lpwstr>
      </vt:variant>
      <vt:variant>
        <vt:i4>1179701</vt:i4>
      </vt:variant>
      <vt:variant>
        <vt:i4>200</vt:i4>
      </vt:variant>
      <vt:variant>
        <vt:i4>0</vt:i4>
      </vt:variant>
      <vt:variant>
        <vt:i4>5</vt:i4>
      </vt:variant>
      <vt:variant>
        <vt:lpwstr/>
      </vt:variant>
      <vt:variant>
        <vt:lpwstr>_Toc61943696</vt:lpwstr>
      </vt:variant>
      <vt:variant>
        <vt:i4>1114165</vt:i4>
      </vt:variant>
      <vt:variant>
        <vt:i4>194</vt:i4>
      </vt:variant>
      <vt:variant>
        <vt:i4>0</vt:i4>
      </vt:variant>
      <vt:variant>
        <vt:i4>5</vt:i4>
      </vt:variant>
      <vt:variant>
        <vt:lpwstr/>
      </vt:variant>
      <vt:variant>
        <vt:lpwstr>_Toc61943695</vt:lpwstr>
      </vt:variant>
      <vt:variant>
        <vt:i4>1048629</vt:i4>
      </vt:variant>
      <vt:variant>
        <vt:i4>188</vt:i4>
      </vt:variant>
      <vt:variant>
        <vt:i4>0</vt:i4>
      </vt:variant>
      <vt:variant>
        <vt:i4>5</vt:i4>
      </vt:variant>
      <vt:variant>
        <vt:lpwstr/>
      </vt:variant>
      <vt:variant>
        <vt:lpwstr>_Toc61943694</vt:lpwstr>
      </vt:variant>
      <vt:variant>
        <vt:i4>1507381</vt:i4>
      </vt:variant>
      <vt:variant>
        <vt:i4>182</vt:i4>
      </vt:variant>
      <vt:variant>
        <vt:i4>0</vt:i4>
      </vt:variant>
      <vt:variant>
        <vt:i4>5</vt:i4>
      </vt:variant>
      <vt:variant>
        <vt:lpwstr/>
      </vt:variant>
      <vt:variant>
        <vt:lpwstr>_Toc61943693</vt:lpwstr>
      </vt:variant>
      <vt:variant>
        <vt:i4>1441845</vt:i4>
      </vt:variant>
      <vt:variant>
        <vt:i4>176</vt:i4>
      </vt:variant>
      <vt:variant>
        <vt:i4>0</vt:i4>
      </vt:variant>
      <vt:variant>
        <vt:i4>5</vt:i4>
      </vt:variant>
      <vt:variant>
        <vt:lpwstr/>
      </vt:variant>
      <vt:variant>
        <vt:lpwstr>_Toc61943692</vt:lpwstr>
      </vt:variant>
      <vt:variant>
        <vt:i4>1376309</vt:i4>
      </vt:variant>
      <vt:variant>
        <vt:i4>170</vt:i4>
      </vt:variant>
      <vt:variant>
        <vt:i4>0</vt:i4>
      </vt:variant>
      <vt:variant>
        <vt:i4>5</vt:i4>
      </vt:variant>
      <vt:variant>
        <vt:lpwstr/>
      </vt:variant>
      <vt:variant>
        <vt:lpwstr>_Toc61943691</vt:lpwstr>
      </vt:variant>
      <vt:variant>
        <vt:i4>1310773</vt:i4>
      </vt:variant>
      <vt:variant>
        <vt:i4>164</vt:i4>
      </vt:variant>
      <vt:variant>
        <vt:i4>0</vt:i4>
      </vt:variant>
      <vt:variant>
        <vt:i4>5</vt:i4>
      </vt:variant>
      <vt:variant>
        <vt:lpwstr/>
      </vt:variant>
      <vt:variant>
        <vt:lpwstr>_Toc61943690</vt:lpwstr>
      </vt:variant>
      <vt:variant>
        <vt:i4>1900596</vt:i4>
      </vt:variant>
      <vt:variant>
        <vt:i4>158</vt:i4>
      </vt:variant>
      <vt:variant>
        <vt:i4>0</vt:i4>
      </vt:variant>
      <vt:variant>
        <vt:i4>5</vt:i4>
      </vt:variant>
      <vt:variant>
        <vt:lpwstr/>
      </vt:variant>
      <vt:variant>
        <vt:lpwstr>_Toc61943689</vt:lpwstr>
      </vt:variant>
      <vt:variant>
        <vt:i4>1835060</vt:i4>
      </vt:variant>
      <vt:variant>
        <vt:i4>152</vt:i4>
      </vt:variant>
      <vt:variant>
        <vt:i4>0</vt:i4>
      </vt:variant>
      <vt:variant>
        <vt:i4>5</vt:i4>
      </vt:variant>
      <vt:variant>
        <vt:lpwstr/>
      </vt:variant>
      <vt:variant>
        <vt:lpwstr>_Toc61943688</vt:lpwstr>
      </vt:variant>
      <vt:variant>
        <vt:i4>1245236</vt:i4>
      </vt:variant>
      <vt:variant>
        <vt:i4>146</vt:i4>
      </vt:variant>
      <vt:variant>
        <vt:i4>0</vt:i4>
      </vt:variant>
      <vt:variant>
        <vt:i4>5</vt:i4>
      </vt:variant>
      <vt:variant>
        <vt:lpwstr/>
      </vt:variant>
      <vt:variant>
        <vt:lpwstr>_Toc61943687</vt:lpwstr>
      </vt:variant>
      <vt:variant>
        <vt:i4>1179700</vt:i4>
      </vt:variant>
      <vt:variant>
        <vt:i4>140</vt:i4>
      </vt:variant>
      <vt:variant>
        <vt:i4>0</vt:i4>
      </vt:variant>
      <vt:variant>
        <vt:i4>5</vt:i4>
      </vt:variant>
      <vt:variant>
        <vt:lpwstr/>
      </vt:variant>
      <vt:variant>
        <vt:lpwstr>_Toc61943686</vt:lpwstr>
      </vt:variant>
      <vt:variant>
        <vt:i4>1114164</vt:i4>
      </vt:variant>
      <vt:variant>
        <vt:i4>134</vt:i4>
      </vt:variant>
      <vt:variant>
        <vt:i4>0</vt:i4>
      </vt:variant>
      <vt:variant>
        <vt:i4>5</vt:i4>
      </vt:variant>
      <vt:variant>
        <vt:lpwstr/>
      </vt:variant>
      <vt:variant>
        <vt:lpwstr>_Toc61943685</vt:lpwstr>
      </vt:variant>
      <vt:variant>
        <vt:i4>1048628</vt:i4>
      </vt:variant>
      <vt:variant>
        <vt:i4>128</vt:i4>
      </vt:variant>
      <vt:variant>
        <vt:i4>0</vt:i4>
      </vt:variant>
      <vt:variant>
        <vt:i4>5</vt:i4>
      </vt:variant>
      <vt:variant>
        <vt:lpwstr/>
      </vt:variant>
      <vt:variant>
        <vt:lpwstr>_Toc61943684</vt:lpwstr>
      </vt:variant>
      <vt:variant>
        <vt:i4>1507380</vt:i4>
      </vt:variant>
      <vt:variant>
        <vt:i4>122</vt:i4>
      </vt:variant>
      <vt:variant>
        <vt:i4>0</vt:i4>
      </vt:variant>
      <vt:variant>
        <vt:i4>5</vt:i4>
      </vt:variant>
      <vt:variant>
        <vt:lpwstr/>
      </vt:variant>
      <vt:variant>
        <vt:lpwstr>_Toc61943683</vt:lpwstr>
      </vt:variant>
      <vt:variant>
        <vt:i4>1441844</vt:i4>
      </vt:variant>
      <vt:variant>
        <vt:i4>116</vt:i4>
      </vt:variant>
      <vt:variant>
        <vt:i4>0</vt:i4>
      </vt:variant>
      <vt:variant>
        <vt:i4>5</vt:i4>
      </vt:variant>
      <vt:variant>
        <vt:lpwstr/>
      </vt:variant>
      <vt:variant>
        <vt:lpwstr>_Toc61943682</vt:lpwstr>
      </vt:variant>
      <vt:variant>
        <vt:i4>1376308</vt:i4>
      </vt:variant>
      <vt:variant>
        <vt:i4>110</vt:i4>
      </vt:variant>
      <vt:variant>
        <vt:i4>0</vt:i4>
      </vt:variant>
      <vt:variant>
        <vt:i4>5</vt:i4>
      </vt:variant>
      <vt:variant>
        <vt:lpwstr/>
      </vt:variant>
      <vt:variant>
        <vt:lpwstr>_Toc61943681</vt:lpwstr>
      </vt:variant>
      <vt:variant>
        <vt:i4>1310772</vt:i4>
      </vt:variant>
      <vt:variant>
        <vt:i4>104</vt:i4>
      </vt:variant>
      <vt:variant>
        <vt:i4>0</vt:i4>
      </vt:variant>
      <vt:variant>
        <vt:i4>5</vt:i4>
      </vt:variant>
      <vt:variant>
        <vt:lpwstr/>
      </vt:variant>
      <vt:variant>
        <vt:lpwstr>_Toc61943680</vt:lpwstr>
      </vt:variant>
      <vt:variant>
        <vt:i4>1900603</vt:i4>
      </vt:variant>
      <vt:variant>
        <vt:i4>98</vt:i4>
      </vt:variant>
      <vt:variant>
        <vt:i4>0</vt:i4>
      </vt:variant>
      <vt:variant>
        <vt:i4>5</vt:i4>
      </vt:variant>
      <vt:variant>
        <vt:lpwstr/>
      </vt:variant>
      <vt:variant>
        <vt:lpwstr>_Toc61943679</vt:lpwstr>
      </vt:variant>
      <vt:variant>
        <vt:i4>1835067</vt:i4>
      </vt:variant>
      <vt:variant>
        <vt:i4>92</vt:i4>
      </vt:variant>
      <vt:variant>
        <vt:i4>0</vt:i4>
      </vt:variant>
      <vt:variant>
        <vt:i4>5</vt:i4>
      </vt:variant>
      <vt:variant>
        <vt:lpwstr/>
      </vt:variant>
      <vt:variant>
        <vt:lpwstr>_Toc61943678</vt:lpwstr>
      </vt:variant>
      <vt:variant>
        <vt:i4>1245243</vt:i4>
      </vt:variant>
      <vt:variant>
        <vt:i4>86</vt:i4>
      </vt:variant>
      <vt:variant>
        <vt:i4>0</vt:i4>
      </vt:variant>
      <vt:variant>
        <vt:i4>5</vt:i4>
      </vt:variant>
      <vt:variant>
        <vt:lpwstr/>
      </vt:variant>
      <vt:variant>
        <vt:lpwstr>_Toc61943677</vt:lpwstr>
      </vt:variant>
      <vt:variant>
        <vt:i4>1179707</vt:i4>
      </vt:variant>
      <vt:variant>
        <vt:i4>80</vt:i4>
      </vt:variant>
      <vt:variant>
        <vt:i4>0</vt:i4>
      </vt:variant>
      <vt:variant>
        <vt:i4>5</vt:i4>
      </vt:variant>
      <vt:variant>
        <vt:lpwstr/>
      </vt:variant>
      <vt:variant>
        <vt:lpwstr>_Toc61943676</vt:lpwstr>
      </vt:variant>
      <vt:variant>
        <vt:i4>1114171</vt:i4>
      </vt:variant>
      <vt:variant>
        <vt:i4>74</vt:i4>
      </vt:variant>
      <vt:variant>
        <vt:i4>0</vt:i4>
      </vt:variant>
      <vt:variant>
        <vt:i4>5</vt:i4>
      </vt:variant>
      <vt:variant>
        <vt:lpwstr/>
      </vt:variant>
      <vt:variant>
        <vt:lpwstr>_Toc61943675</vt:lpwstr>
      </vt:variant>
      <vt:variant>
        <vt:i4>1048635</vt:i4>
      </vt:variant>
      <vt:variant>
        <vt:i4>68</vt:i4>
      </vt:variant>
      <vt:variant>
        <vt:i4>0</vt:i4>
      </vt:variant>
      <vt:variant>
        <vt:i4>5</vt:i4>
      </vt:variant>
      <vt:variant>
        <vt:lpwstr/>
      </vt:variant>
      <vt:variant>
        <vt:lpwstr>_Toc61943674</vt:lpwstr>
      </vt:variant>
      <vt:variant>
        <vt:i4>1507387</vt:i4>
      </vt:variant>
      <vt:variant>
        <vt:i4>62</vt:i4>
      </vt:variant>
      <vt:variant>
        <vt:i4>0</vt:i4>
      </vt:variant>
      <vt:variant>
        <vt:i4>5</vt:i4>
      </vt:variant>
      <vt:variant>
        <vt:lpwstr/>
      </vt:variant>
      <vt:variant>
        <vt:lpwstr>_Toc61943673</vt:lpwstr>
      </vt:variant>
      <vt:variant>
        <vt:i4>1441851</vt:i4>
      </vt:variant>
      <vt:variant>
        <vt:i4>56</vt:i4>
      </vt:variant>
      <vt:variant>
        <vt:i4>0</vt:i4>
      </vt:variant>
      <vt:variant>
        <vt:i4>5</vt:i4>
      </vt:variant>
      <vt:variant>
        <vt:lpwstr/>
      </vt:variant>
      <vt:variant>
        <vt:lpwstr>_Toc61943672</vt:lpwstr>
      </vt:variant>
      <vt:variant>
        <vt:i4>1376315</vt:i4>
      </vt:variant>
      <vt:variant>
        <vt:i4>50</vt:i4>
      </vt:variant>
      <vt:variant>
        <vt:i4>0</vt:i4>
      </vt:variant>
      <vt:variant>
        <vt:i4>5</vt:i4>
      </vt:variant>
      <vt:variant>
        <vt:lpwstr/>
      </vt:variant>
      <vt:variant>
        <vt:lpwstr>_Toc61943671</vt:lpwstr>
      </vt:variant>
      <vt:variant>
        <vt:i4>1310779</vt:i4>
      </vt:variant>
      <vt:variant>
        <vt:i4>44</vt:i4>
      </vt:variant>
      <vt:variant>
        <vt:i4>0</vt:i4>
      </vt:variant>
      <vt:variant>
        <vt:i4>5</vt:i4>
      </vt:variant>
      <vt:variant>
        <vt:lpwstr/>
      </vt:variant>
      <vt:variant>
        <vt:lpwstr>_Toc61943670</vt:lpwstr>
      </vt:variant>
      <vt:variant>
        <vt:i4>1900602</vt:i4>
      </vt:variant>
      <vt:variant>
        <vt:i4>38</vt:i4>
      </vt:variant>
      <vt:variant>
        <vt:i4>0</vt:i4>
      </vt:variant>
      <vt:variant>
        <vt:i4>5</vt:i4>
      </vt:variant>
      <vt:variant>
        <vt:lpwstr/>
      </vt:variant>
      <vt:variant>
        <vt:lpwstr>_Toc61943669</vt:lpwstr>
      </vt:variant>
      <vt:variant>
        <vt:i4>1835066</vt:i4>
      </vt:variant>
      <vt:variant>
        <vt:i4>32</vt:i4>
      </vt:variant>
      <vt:variant>
        <vt:i4>0</vt:i4>
      </vt:variant>
      <vt:variant>
        <vt:i4>5</vt:i4>
      </vt:variant>
      <vt:variant>
        <vt:lpwstr/>
      </vt:variant>
      <vt:variant>
        <vt:lpwstr>_Toc61943668</vt:lpwstr>
      </vt:variant>
      <vt:variant>
        <vt:i4>1245242</vt:i4>
      </vt:variant>
      <vt:variant>
        <vt:i4>26</vt:i4>
      </vt:variant>
      <vt:variant>
        <vt:i4>0</vt:i4>
      </vt:variant>
      <vt:variant>
        <vt:i4>5</vt:i4>
      </vt:variant>
      <vt:variant>
        <vt:lpwstr/>
      </vt:variant>
      <vt:variant>
        <vt:lpwstr>_Toc61943667</vt:lpwstr>
      </vt:variant>
      <vt:variant>
        <vt:i4>1179706</vt:i4>
      </vt:variant>
      <vt:variant>
        <vt:i4>20</vt:i4>
      </vt:variant>
      <vt:variant>
        <vt:i4>0</vt:i4>
      </vt:variant>
      <vt:variant>
        <vt:i4>5</vt:i4>
      </vt:variant>
      <vt:variant>
        <vt:lpwstr/>
      </vt:variant>
      <vt:variant>
        <vt:lpwstr>_Toc61943666</vt:lpwstr>
      </vt:variant>
      <vt:variant>
        <vt:i4>1114170</vt:i4>
      </vt:variant>
      <vt:variant>
        <vt:i4>14</vt:i4>
      </vt:variant>
      <vt:variant>
        <vt:i4>0</vt:i4>
      </vt:variant>
      <vt:variant>
        <vt:i4>5</vt:i4>
      </vt:variant>
      <vt:variant>
        <vt:lpwstr/>
      </vt:variant>
      <vt:variant>
        <vt:lpwstr>_Toc61943665</vt:lpwstr>
      </vt:variant>
      <vt:variant>
        <vt:i4>1048634</vt:i4>
      </vt:variant>
      <vt:variant>
        <vt:i4>8</vt:i4>
      </vt:variant>
      <vt:variant>
        <vt:i4>0</vt:i4>
      </vt:variant>
      <vt:variant>
        <vt:i4>5</vt:i4>
      </vt:variant>
      <vt:variant>
        <vt:lpwstr/>
      </vt:variant>
      <vt:variant>
        <vt:lpwstr>_Toc61943664</vt:lpwstr>
      </vt:variant>
      <vt:variant>
        <vt:i4>1507386</vt:i4>
      </vt:variant>
      <vt:variant>
        <vt:i4>2</vt:i4>
      </vt:variant>
      <vt:variant>
        <vt:i4>0</vt:i4>
      </vt:variant>
      <vt:variant>
        <vt:i4>5</vt:i4>
      </vt:variant>
      <vt:variant>
        <vt:lpwstr/>
      </vt:variant>
      <vt:variant>
        <vt:lpwstr>_Toc61943663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2025-01-15T11:10:00Z</dcterms:created>
  <dcterms:modified xsi:type="dcterms:W3CDTF">2025-11-25T13:45:00Z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0x0101001A8E047619F95849A6A98091FECE6C34</vt:lpwstr>
  </property>
</Properties>
</file>